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E5E361" w14:textId="60D7E38D" w:rsidR="00EE3F39" w:rsidRPr="00361C9C" w:rsidRDefault="00EE3F39" w:rsidP="00EE3F39">
      <w:pPr>
        <w:spacing w:line="276" w:lineRule="auto"/>
        <w:jc w:val="both"/>
        <w:rPr>
          <w:rFonts w:ascii="Roboto Light" w:eastAsia="Calibri" w:hAnsi="Roboto Light" w:cs="Times New Roman"/>
          <w:sz w:val="20"/>
          <w:szCs w:val="20"/>
        </w:rPr>
      </w:pPr>
      <w:r w:rsidRPr="00361C9C">
        <w:rPr>
          <w:rFonts w:ascii="Roboto Light" w:eastAsia="Calibri" w:hAnsi="Roboto Light" w:cs="Times New Roman"/>
          <w:sz w:val="20"/>
          <w:szCs w:val="20"/>
        </w:rPr>
        <w:t xml:space="preserve">Załącznik nr </w:t>
      </w:r>
      <w:r>
        <w:rPr>
          <w:rFonts w:ascii="Roboto Light" w:eastAsia="Calibri" w:hAnsi="Roboto Light" w:cs="Times New Roman"/>
          <w:sz w:val="20"/>
          <w:szCs w:val="20"/>
        </w:rPr>
        <w:t>1</w:t>
      </w:r>
      <w:r w:rsidRPr="00361C9C">
        <w:rPr>
          <w:rFonts w:ascii="Roboto Light" w:eastAsia="Calibri" w:hAnsi="Roboto Light" w:cs="Times New Roman"/>
          <w:sz w:val="20"/>
          <w:szCs w:val="20"/>
        </w:rPr>
        <w:t xml:space="preserve"> do Specyfikacji Warunków Zamówienia pn. „Usługa ubezpieczenia </w:t>
      </w:r>
      <w:r>
        <w:rPr>
          <w:rFonts w:ascii="Roboto Light" w:eastAsia="Calibri" w:hAnsi="Roboto Light" w:cs="Times New Roman"/>
          <w:sz w:val="20"/>
          <w:szCs w:val="20"/>
        </w:rPr>
        <w:t>Gminy Przemęt oraz podległych jednostek organizacyjnych</w:t>
      </w:r>
      <w:r w:rsidRPr="00361C9C">
        <w:rPr>
          <w:rFonts w:ascii="Roboto Light" w:eastAsia="Calibri" w:hAnsi="Roboto Light" w:cs="Times New Roman"/>
          <w:sz w:val="20"/>
          <w:szCs w:val="20"/>
        </w:rPr>
        <w:t>”</w:t>
      </w:r>
    </w:p>
    <w:p w14:paraId="6150F7BF" w14:textId="77777777" w:rsidR="00EE3F39" w:rsidRPr="00361C9C" w:rsidRDefault="00EE3F39" w:rsidP="00EE3F39">
      <w:pPr>
        <w:spacing w:line="276" w:lineRule="auto"/>
        <w:jc w:val="both"/>
        <w:rPr>
          <w:rFonts w:ascii="Roboto Light" w:eastAsia="Calibri" w:hAnsi="Roboto Light" w:cs="Times New Roman"/>
          <w:sz w:val="20"/>
          <w:szCs w:val="20"/>
        </w:rPr>
      </w:pPr>
      <w:r w:rsidRPr="00361C9C">
        <w:rPr>
          <w:rFonts w:ascii="Roboto Light" w:eastAsia="Calibri" w:hAnsi="Roboto Light" w:cs="Times New Roman"/>
          <w:sz w:val="20"/>
          <w:szCs w:val="20"/>
        </w:rPr>
        <w:t xml:space="preserve">Znak Sprawy </w:t>
      </w:r>
      <w:r w:rsidRPr="004314C8">
        <w:rPr>
          <w:rFonts w:ascii="Roboto Light" w:eastAsia="Calibri" w:hAnsi="Roboto Light" w:cs="Times New Roman"/>
          <w:sz w:val="20"/>
          <w:szCs w:val="20"/>
        </w:rPr>
        <w:t>ZP.5.2026.PIB</w:t>
      </w:r>
    </w:p>
    <w:p w14:paraId="4EA3218E" w14:textId="22031356" w:rsidR="00A57832" w:rsidRDefault="00A57832" w:rsidP="00A57832">
      <w:pPr>
        <w:spacing w:line="276" w:lineRule="auto"/>
        <w:rPr>
          <w:rFonts w:ascii="Roboto Light" w:eastAsia="Calibri" w:hAnsi="Roboto Light" w:cs="Times New Roman"/>
          <w:sz w:val="20"/>
          <w:szCs w:val="20"/>
        </w:rPr>
      </w:pPr>
      <w:r w:rsidRPr="00361C9C">
        <w:rPr>
          <w:rFonts w:ascii="Roboto Light" w:eastAsia="Calibri" w:hAnsi="Roboto Light" w:cs="Times New Roman"/>
          <w:sz w:val="20"/>
          <w:szCs w:val="20"/>
        </w:rPr>
        <w:t>- „</w:t>
      </w:r>
      <w:r>
        <w:rPr>
          <w:rFonts w:ascii="Roboto Light" w:eastAsia="Calibri" w:hAnsi="Roboto Light" w:cs="Times New Roman"/>
          <w:sz w:val="20"/>
          <w:szCs w:val="20"/>
        </w:rPr>
        <w:t>Opis przedmiotu zamówienia – warunki ubezpieczenia”</w:t>
      </w:r>
    </w:p>
    <w:p w14:paraId="703FB837" w14:textId="77777777" w:rsidR="000C2E9D" w:rsidRPr="000A57BF" w:rsidRDefault="000C2E9D" w:rsidP="000C2E9D">
      <w:pPr>
        <w:pBdr>
          <w:bottom w:val="single" w:sz="6" w:space="1" w:color="auto"/>
        </w:pBdr>
        <w:spacing w:line="276" w:lineRule="auto"/>
        <w:rPr>
          <w:rFonts w:ascii="Roboto Light" w:eastAsia="Calibri" w:hAnsi="Roboto Light" w:cs="Times New Roman"/>
          <w:color w:val="013478"/>
          <w:sz w:val="20"/>
          <w:szCs w:val="20"/>
        </w:rPr>
      </w:pPr>
    </w:p>
    <w:p w14:paraId="578AF703" w14:textId="77777777" w:rsidR="000C2E9D" w:rsidRPr="000A57BF" w:rsidRDefault="000C2E9D" w:rsidP="000C2E9D">
      <w:pPr>
        <w:spacing w:line="276" w:lineRule="auto"/>
        <w:rPr>
          <w:rFonts w:ascii="Roboto Light" w:eastAsia="Calibri" w:hAnsi="Roboto Light" w:cs="Times New Roman"/>
          <w:color w:val="013478"/>
          <w:sz w:val="20"/>
          <w:szCs w:val="20"/>
        </w:rPr>
      </w:pPr>
    </w:p>
    <w:p w14:paraId="2E8F234E" w14:textId="77777777" w:rsidR="00557250" w:rsidRPr="0004575C" w:rsidRDefault="00557250" w:rsidP="0004575C">
      <w:pPr>
        <w:spacing w:line="276" w:lineRule="auto"/>
        <w:rPr>
          <w:rFonts w:ascii="Roboto Light" w:hAnsi="Roboto Light"/>
          <w:sz w:val="20"/>
          <w:szCs w:val="20"/>
        </w:rPr>
      </w:pPr>
    </w:p>
    <w:p w14:paraId="56A089DD" w14:textId="77777777" w:rsidR="003F05B6" w:rsidRPr="002D4613" w:rsidRDefault="003F05B6" w:rsidP="003F05B6">
      <w:pPr>
        <w:spacing w:line="276" w:lineRule="auto"/>
        <w:rPr>
          <w:rFonts w:ascii="Roboto Light" w:eastAsia="Calibri" w:hAnsi="Roboto Light" w:cs="Times New Roman"/>
          <w:sz w:val="20"/>
          <w:szCs w:val="20"/>
        </w:rPr>
      </w:pP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9E3DB"/>
        <w:tblLook w:val="04A0" w:firstRow="1" w:lastRow="0" w:firstColumn="1" w:lastColumn="0" w:noHBand="0" w:noVBand="1"/>
      </w:tblPr>
      <w:tblGrid>
        <w:gridCol w:w="9622"/>
      </w:tblGrid>
      <w:tr w:rsidR="003F05B6" w:rsidRPr="002D4613" w14:paraId="793194CE" w14:textId="77777777" w:rsidTr="00144A36">
        <w:trPr>
          <w:trHeight w:val="1143"/>
          <w:jc w:val="center"/>
        </w:trPr>
        <w:tc>
          <w:tcPr>
            <w:tcW w:w="5000" w:type="pct"/>
            <w:shd w:val="clear" w:color="auto" w:fill="E9E3DB"/>
            <w:vAlign w:val="center"/>
          </w:tcPr>
          <w:p w14:paraId="117CBB7E" w14:textId="2F2C5409" w:rsidR="003F05B6" w:rsidRPr="002D4613" w:rsidRDefault="00144A36">
            <w:pPr>
              <w:spacing w:line="276" w:lineRule="auto"/>
              <w:jc w:val="center"/>
              <w:rPr>
                <w:rFonts w:ascii="Roboto" w:eastAsia="Calibri" w:hAnsi="Roboto" w:cs="Times New Roman"/>
                <w:color w:val="013478"/>
              </w:rPr>
            </w:pPr>
            <w:r w:rsidRPr="00144A36">
              <w:rPr>
                <w:rFonts w:ascii="Roboto" w:eastAsia="Calibri" w:hAnsi="Roboto" w:cs="Times New Roman"/>
                <w:b/>
                <w:color w:val="013478"/>
                <w:sz w:val="28"/>
                <w:szCs w:val="28"/>
              </w:rPr>
              <w:t>OPIS PRZEDMIOTU ZAMÓWIENIA - WARUNKI UBEZPIECZENIA</w:t>
            </w:r>
          </w:p>
        </w:tc>
      </w:tr>
    </w:tbl>
    <w:p w14:paraId="7E26A056" w14:textId="77777777" w:rsidR="003F05B6" w:rsidRDefault="003F05B6" w:rsidP="003F05B6">
      <w:pPr>
        <w:spacing w:line="276" w:lineRule="auto"/>
        <w:rPr>
          <w:rFonts w:ascii="Roboto Light" w:eastAsia="Calibri" w:hAnsi="Roboto Light" w:cs="Times New Roman"/>
          <w:sz w:val="20"/>
          <w:szCs w:val="20"/>
        </w:rPr>
      </w:pPr>
    </w:p>
    <w:p w14:paraId="2AE20D09" w14:textId="77777777" w:rsidR="003F05B6" w:rsidRDefault="003F05B6" w:rsidP="003F05B6">
      <w:pPr>
        <w:spacing w:line="276" w:lineRule="auto"/>
        <w:rPr>
          <w:rFonts w:ascii="Roboto Light" w:eastAsia="Calibri" w:hAnsi="Roboto Light" w:cs="Times New Roman"/>
          <w:sz w:val="20"/>
          <w:szCs w:val="20"/>
        </w:rPr>
      </w:pPr>
    </w:p>
    <w:p w14:paraId="6536EF0F" w14:textId="73DB33EE" w:rsidR="00FD4703" w:rsidRDefault="00FD4703">
      <w:pPr>
        <w:rPr>
          <w:rFonts w:ascii="Roboto" w:hAnsi="Roboto"/>
          <w:b/>
          <w:bCs/>
          <w:color w:val="013478"/>
          <w:sz w:val="20"/>
          <w:szCs w:val="20"/>
        </w:rPr>
      </w:pPr>
    </w:p>
    <w:p w14:paraId="1EEA1116" w14:textId="3F84D046" w:rsidR="00513D4A" w:rsidRPr="00AC691B" w:rsidRDefault="00513D4A" w:rsidP="0004575C">
      <w:pPr>
        <w:spacing w:line="276" w:lineRule="auto"/>
        <w:rPr>
          <w:rFonts w:ascii="Roboto" w:hAnsi="Roboto"/>
          <w:b/>
          <w:bCs/>
          <w:color w:val="013478"/>
          <w:sz w:val="20"/>
          <w:szCs w:val="20"/>
        </w:rPr>
      </w:pPr>
      <w:r w:rsidRPr="00AC691B">
        <w:rPr>
          <w:rFonts w:ascii="Roboto" w:hAnsi="Roboto"/>
          <w:b/>
          <w:bCs/>
          <w:color w:val="013478"/>
          <w:sz w:val="20"/>
          <w:szCs w:val="20"/>
        </w:rPr>
        <w:t>SPIS TREŚCI</w:t>
      </w:r>
    </w:p>
    <w:p w14:paraId="158ADE0B" w14:textId="77777777" w:rsidR="00C6105E" w:rsidRPr="0004575C" w:rsidRDefault="00C6105E" w:rsidP="0004575C">
      <w:pPr>
        <w:spacing w:line="276" w:lineRule="auto"/>
        <w:rPr>
          <w:rFonts w:ascii="Roboto Light" w:hAnsi="Roboto Light"/>
          <w:sz w:val="20"/>
          <w:szCs w:val="20"/>
        </w:rPr>
      </w:pPr>
    </w:p>
    <w:p w14:paraId="23DB26B9" w14:textId="77777777" w:rsidR="00C6105E" w:rsidRPr="0004575C" w:rsidRDefault="00C6105E" w:rsidP="0004575C">
      <w:pPr>
        <w:spacing w:line="276" w:lineRule="auto"/>
        <w:rPr>
          <w:rFonts w:ascii="Roboto Light" w:hAnsi="Roboto Light"/>
          <w:sz w:val="20"/>
          <w:szCs w:val="20"/>
        </w:rPr>
      </w:pPr>
    </w:p>
    <w:p w14:paraId="60F2B2B9" w14:textId="58DE320E" w:rsidR="002116F2" w:rsidRDefault="008A0DBC">
      <w:pPr>
        <w:pStyle w:val="Spistreci1"/>
        <w:rPr>
          <w:rFonts w:asciiTheme="minorHAnsi" w:hAnsiTheme="minorHAnsi" w:cstheme="minorBidi"/>
          <w:i w:val="0"/>
          <w:color w:val="auto"/>
          <w:kern w:val="2"/>
          <w:sz w:val="24"/>
          <w:szCs w:val="24"/>
          <w:lang w:eastAsia="pl-PL"/>
          <w14:ligatures w14:val="standardContextual"/>
          <w14:numSpacing w14:val="default"/>
        </w:rPr>
      </w:pPr>
      <w:r w:rsidRPr="0004575C">
        <w:rPr>
          <w:szCs w:val="20"/>
        </w:rPr>
        <w:fldChar w:fldCharType="begin"/>
      </w:r>
      <w:r w:rsidRPr="0004575C">
        <w:rPr>
          <w:szCs w:val="20"/>
        </w:rPr>
        <w:instrText xml:space="preserve"> TOC \o "1-3" \h \z \u </w:instrText>
      </w:r>
      <w:r w:rsidRPr="0004575C">
        <w:rPr>
          <w:szCs w:val="20"/>
        </w:rPr>
        <w:fldChar w:fldCharType="separate"/>
      </w:r>
      <w:hyperlink w:anchor="_Toc226018033" w:history="1">
        <w:r w:rsidR="002116F2" w:rsidRPr="00B67AC1">
          <w:rPr>
            <w:rStyle w:val="Hipercze"/>
          </w:rPr>
          <w:t>1.</w:t>
        </w:r>
        <w:r w:rsidR="002116F2">
          <w:rPr>
            <w:rFonts w:asciiTheme="minorHAnsi" w:hAnsiTheme="minorHAnsi" w:cstheme="minorBidi"/>
            <w:i w:val="0"/>
            <w:color w:val="auto"/>
            <w:kern w:val="2"/>
            <w:sz w:val="24"/>
            <w:szCs w:val="24"/>
            <w:lang w:eastAsia="pl-PL"/>
            <w14:ligatures w14:val="standardContextual"/>
            <w14:numSpacing w14:val="default"/>
          </w:rPr>
          <w:tab/>
        </w:r>
        <w:r w:rsidR="002116F2" w:rsidRPr="00B67AC1">
          <w:rPr>
            <w:rStyle w:val="Hipercze"/>
          </w:rPr>
          <w:t>Założenia ogólne</w:t>
        </w:r>
        <w:r w:rsidR="002116F2">
          <w:rPr>
            <w:webHidden/>
          </w:rPr>
          <w:tab/>
        </w:r>
        <w:r w:rsidR="002116F2">
          <w:rPr>
            <w:webHidden/>
          </w:rPr>
          <w:fldChar w:fldCharType="begin"/>
        </w:r>
        <w:r w:rsidR="002116F2">
          <w:rPr>
            <w:webHidden/>
          </w:rPr>
          <w:instrText xml:space="preserve"> PAGEREF _Toc226018033 \h </w:instrText>
        </w:r>
        <w:r w:rsidR="002116F2">
          <w:rPr>
            <w:webHidden/>
          </w:rPr>
        </w:r>
        <w:r w:rsidR="002116F2">
          <w:rPr>
            <w:webHidden/>
          </w:rPr>
          <w:fldChar w:fldCharType="separate"/>
        </w:r>
        <w:r w:rsidR="00843E34">
          <w:rPr>
            <w:webHidden/>
          </w:rPr>
          <w:t>3</w:t>
        </w:r>
        <w:r w:rsidR="002116F2">
          <w:rPr>
            <w:webHidden/>
          </w:rPr>
          <w:fldChar w:fldCharType="end"/>
        </w:r>
      </w:hyperlink>
    </w:p>
    <w:p w14:paraId="59BF5EEA" w14:textId="7A2F71D9" w:rsidR="002116F2" w:rsidRDefault="002116F2">
      <w:pPr>
        <w:pStyle w:val="Spistreci1"/>
        <w:rPr>
          <w:rFonts w:asciiTheme="minorHAnsi" w:hAnsiTheme="minorHAnsi" w:cstheme="minorBidi"/>
          <w:i w:val="0"/>
          <w:color w:val="auto"/>
          <w:kern w:val="2"/>
          <w:sz w:val="24"/>
          <w:szCs w:val="24"/>
          <w:lang w:eastAsia="pl-PL"/>
          <w14:ligatures w14:val="standardContextual"/>
          <w14:numSpacing w14:val="default"/>
        </w:rPr>
      </w:pPr>
      <w:hyperlink w:anchor="_Toc226018034" w:history="1">
        <w:r w:rsidRPr="00B67AC1">
          <w:rPr>
            <w:rStyle w:val="Hipercze"/>
          </w:rPr>
          <w:t>2.</w:t>
        </w:r>
        <w:r>
          <w:rPr>
            <w:rFonts w:asciiTheme="minorHAnsi" w:hAnsiTheme="minorHAnsi" w:cstheme="minorBidi"/>
            <w:i w:val="0"/>
            <w:color w:val="auto"/>
            <w:kern w:val="2"/>
            <w:sz w:val="24"/>
            <w:szCs w:val="24"/>
            <w:lang w:eastAsia="pl-PL"/>
            <w14:ligatures w14:val="standardContextual"/>
            <w14:numSpacing w14:val="default"/>
          </w:rPr>
          <w:tab/>
        </w:r>
        <w:r w:rsidRPr="00B67AC1">
          <w:rPr>
            <w:rStyle w:val="Hipercze"/>
          </w:rPr>
          <w:t>Założenia dotyczące zgłaszania szkód i ich likwidacji</w:t>
        </w:r>
        <w:r>
          <w:rPr>
            <w:webHidden/>
          </w:rPr>
          <w:tab/>
        </w:r>
        <w:r>
          <w:rPr>
            <w:webHidden/>
          </w:rPr>
          <w:fldChar w:fldCharType="begin"/>
        </w:r>
        <w:r>
          <w:rPr>
            <w:webHidden/>
          </w:rPr>
          <w:instrText xml:space="preserve"> PAGEREF _Toc226018034 \h </w:instrText>
        </w:r>
        <w:r>
          <w:rPr>
            <w:webHidden/>
          </w:rPr>
        </w:r>
        <w:r>
          <w:rPr>
            <w:webHidden/>
          </w:rPr>
          <w:fldChar w:fldCharType="separate"/>
        </w:r>
        <w:r w:rsidR="00843E34">
          <w:rPr>
            <w:webHidden/>
          </w:rPr>
          <w:t>5</w:t>
        </w:r>
        <w:r>
          <w:rPr>
            <w:webHidden/>
          </w:rPr>
          <w:fldChar w:fldCharType="end"/>
        </w:r>
      </w:hyperlink>
    </w:p>
    <w:p w14:paraId="1DA90C94" w14:textId="44E865A4" w:rsidR="002116F2" w:rsidRDefault="002116F2">
      <w:pPr>
        <w:pStyle w:val="Spistreci1"/>
        <w:rPr>
          <w:rFonts w:asciiTheme="minorHAnsi" w:hAnsiTheme="minorHAnsi" w:cstheme="minorBidi"/>
          <w:i w:val="0"/>
          <w:color w:val="auto"/>
          <w:kern w:val="2"/>
          <w:sz w:val="24"/>
          <w:szCs w:val="24"/>
          <w:lang w:eastAsia="pl-PL"/>
          <w14:ligatures w14:val="standardContextual"/>
          <w14:numSpacing w14:val="default"/>
        </w:rPr>
      </w:pPr>
      <w:hyperlink w:anchor="_Toc226018035" w:history="1">
        <w:r w:rsidRPr="00B67AC1">
          <w:rPr>
            <w:rStyle w:val="Hipercze"/>
          </w:rPr>
          <w:t>3.</w:t>
        </w:r>
        <w:r>
          <w:rPr>
            <w:rFonts w:asciiTheme="minorHAnsi" w:hAnsiTheme="minorHAnsi" w:cstheme="minorBidi"/>
            <w:i w:val="0"/>
            <w:color w:val="auto"/>
            <w:kern w:val="2"/>
            <w:sz w:val="24"/>
            <w:szCs w:val="24"/>
            <w:lang w:eastAsia="pl-PL"/>
            <w14:ligatures w14:val="standardContextual"/>
            <w14:numSpacing w14:val="default"/>
          </w:rPr>
          <w:tab/>
        </w:r>
        <w:r w:rsidRPr="00B67AC1">
          <w:rPr>
            <w:rStyle w:val="Hipercze"/>
          </w:rPr>
          <w:t>Informacje o Zamawiającym</w:t>
        </w:r>
        <w:r>
          <w:rPr>
            <w:webHidden/>
          </w:rPr>
          <w:tab/>
        </w:r>
        <w:r>
          <w:rPr>
            <w:webHidden/>
          </w:rPr>
          <w:fldChar w:fldCharType="begin"/>
        </w:r>
        <w:r>
          <w:rPr>
            <w:webHidden/>
          </w:rPr>
          <w:instrText xml:space="preserve"> PAGEREF _Toc226018035 \h </w:instrText>
        </w:r>
        <w:r>
          <w:rPr>
            <w:webHidden/>
          </w:rPr>
        </w:r>
        <w:r>
          <w:rPr>
            <w:webHidden/>
          </w:rPr>
          <w:fldChar w:fldCharType="separate"/>
        </w:r>
        <w:r w:rsidR="00843E34">
          <w:rPr>
            <w:webHidden/>
          </w:rPr>
          <w:t>8</w:t>
        </w:r>
        <w:r>
          <w:rPr>
            <w:webHidden/>
          </w:rPr>
          <w:fldChar w:fldCharType="end"/>
        </w:r>
      </w:hyperlink>
    </w:p>
    <w:p w14:paraId="79544DDF" w14:textId="4A147D7F" w:rsidR="002116F2" w:rsidRDefault="002116F2">
      <w:pPr>
        <w:pStyle w:val="Spistreci1"/>
        <w:rPr>
          <w:rFonts w:asciiTheme="minorHAnsi" w:hAnsiTheme="minorHAnsi" w:cstheme="minorBidi"/>
          <w:i w:val="0"/>
          <w:color w:val="auto"/>
          <w:kern w:val="2"/>
          <w:sz w:val="24"/>
          <w:szCs w:val="24"/>
          <w:lang w:eastAsia="pl-PL"/>
          <w14:ligatures w14:val="standardContextual"/>
          <w14:numSpacing w14:val="default"/>
        </w:rPr>
      </w:pPr>
      <w:hyperlink w:anchor="_Toc226018036" w:history="1">
        <w:r w:rsidRPr="00B67AC1">
          <w:rPr>
            <w:rStyle w:val="Hipercze"/>
            <w:rFonts w:ascii="Roboto" w:hAnsi="Roboto"/>
            <w:b/>
          </w:rPr>
          <w:t>CZĘŚĆ PIERWSZA ZAMÓWIENIA</w:t>
        </w:r>
        <w:r>
          <w:rPr>
            <w:webHidden/>
          </w:rPr>
          <w:tab/>
        </w:r>
        <w:r>
          <w:rPr>
            <w:webHidden/>
          </w:rPr>
          <w:fldChar w:fldCharType="begin"/>
        </w:r>
        <w:r>
          <w:rPr>
            <w:webHidden/>
          </w:rPr>
          <w:instrText xml:space="preserve"> PAGEREF _Toc226018036 \h </w:instrText>
        </w:r>
        <w:r>
          <w:rPr>
            <w:webHidden/>
          </w:rPr>
        </w:r>
        <w:r>
          <w:rPr>
            <w:webHidden/>
          </w:rPr>
          <w:fldChar w:fldCharType="separate"/>
        </w:r>
        <w:r w:rsidR="00843E34">
          <w:rPr>
            <w:webHidden/>
          </w:rPr>
          <w:t>11</w:t>
        </w:r>
        <w:r>
          <w:rPr>
            <w:webHidden/>
          </w:rPr>
          <w:fldChar w:fldCharType="end"/>
        </w:r>
      </w:hyperlink>
    </w:p>
    <w:p w14:paraId="323C687C" w14:textId="6371B1D6" w:rsidR="002116F2" w:rsidRDefault="002116F2">
      <w:pPr>
        <w:pStyle w:val="Spistreci1"/>
        <w:rPr>
          <w:rFonts w:asciiTheme="minorHAnsi" w:hAnsiTheme="minorHAnsi" w:cstheme="minorBidi"/>
          <w:i w:val="0"/>
          <w:color w:val="auto"/>
          <w:kern w:val="2"/>
          <w:sz w:val="24"/>
          <w:szCs w:val="24"/>
          <w:lang w:eastAsia="pl-PL"/>
          <w14:ligatures w14:val="standardContextual"/>
          <w14:numSpacing w14:val="default"/>
        </w:rPr>
      </w:pPr>
      <w:hyperlink w:anchor="_Toc226018037" w:history="1">
        <w:r w:rsidRPr="00B67AC1">
          <w:rPr>
            <w:rStyle w:val="Hipercze"/>
            <w:rFonts w:ascii="Roboto" w:hAnsi="Roboto"/>
            <w:b/>
          </w:rPr>
          <w:t>Ubezpieczenie mienia i odpowiedzialności cywilnej</w:t>
        </w:r>
        <w:r>
          <w:rPr>
            <w:webHidden/>
          </w:rPr>
          <w:tab/>
        </w:r>
        <w:r>
          <w:rPr>
            <w:webHidden/>
          </w:rPr>
          <w:fldChar w:fldCharType="begin"/>
        </w:r>
        <w:r>
          <w:rPr>
            <w:webHidden/>
          </w:rPr>
          <w:instrText xml:space="preserve"> PAGEREF _Toc226018037 \h </w:instrText>
        </w:r>
        <w:r>
          <w:rPr>
            <w:webHidden/>
          </w:rPr>
        </w:r>
        <w:r>
          <w:rPr>
            <w:webHidden/>
          </w:rPr>
          <w:fldChar w:fldCharType="separate"/>
        </w:r>
        <w:r w:rsidR="00843E34">
          <w:rPr>
            <w:webHidden/>
          </w:rPr>
          <w:t>11</w:t>
        </w:r>
        <w:r>
          <w:rPr>
            <w:webHidden/>
          </w:rPr>
          <w:fldChar w:fldCharType="end"/>
        </w:r>
      </w:hyperlink>
    </w:p>
    <w:p w14:paraId="52813C48" w14:textId="21E1953E" w:rsidR="002116F2" w:rsidRDefault="002116F2">
      <w:pPr>
        <w:pStyle w:val="Spistreci1"/>
        <w:rPr>
          <w:rFonts w:asciiTheme="minorHAnsi" w:hAnsiTheme="minorHAnsi" w:cstheme="minorBidi"/>
          <w:i w:val="0"/>
          <w:color w:val="auto"/>
          <w:kern w:val="2"/>
          <w:sz w:val="24"/>
          <w:szCs w:val="24"/>
          <w:lang w:eastAsia="pl-PL"/>
          <w14:ligatures w14:val="standardContextual"/>
          <w14:numSpacing w14:val="default"/>
        </w:rPr>
      </w:pPr>
      <w:hyperlink w:anchor="_Toc226018038" w:history="1">
        <w:r w:rsidRPr="00B67AC1">
          <w:rPr>
            <w:rStyle w:val="Hipercze"/>
          </w:rPr>
          <w:t>4.</w:t>
        </w:r>
        <w:r>
          <w:rPr>
            <w:rFonts w:asciiTheme="minorHAnsi" w:hAnsiTheme="minorHAnsi" w:cstheme="minorBidi"/>
            <w:i w:val="0"/>
            <w:color w:val="auto"/>
            <w:kern w:val="2"/>
            <w:sz w:val="24"/>
            <w:szCs w:val="24"/>
            <w:lang w:eastAsia="pl-PL"/>
            <w14:ligatures w14:val="standardContextual"/>
            <w14:numSpacing w14:val="default"/>
          </w:rPr>
          <w:tab/>
        </w:r>
        <w:r w:rsidRPr="00B67AC1">
          <w:rPr>
            <w:rStyle w:val="Hipercze"/>
          </w:rPr>
          <w:t>Definicje mające zastosowanie w opisie przedmiotu zamówienia</w:t>
        </w:r>
        <w:r>
          <w:rPr>
            <w:webHidden/>
          </w:rPr>
          <w:tab/>
        </w:r>
        <w:r>
          <w:rPr>
            <w:webHidden/>
          </w:rPr>
          <w:fldChar w:fldCharType="begin"/>
        </w:r>
        <w:r>
          <w:rPr>
            <w:webHidden/>
          </w:rPr>
          <w:instrText xml:space="preserve"> PAGEREF _Toc226018038 \h </w:instrText>
        </w:r>
        <w:r>
          <w:rPr>
            <w:webHidden/>
          </w:rPr>
        </w:r>
        <w:r>
          <w:rPr>
            <w:webHidden/>
          </w:rPr>
          <w:fldChar w:fldCharType="separate"/>
        </w:r>
        <w:r w:rsidR="00843E34">
          <w:rPr>
            <w:webHidden/>
          </w:rPr>
          <w:t>11</w:t>
        </w:r>
        <w:r>
          <w:rPr>
            <w:webHidden/>
          </w:rPr>
          <w:fldChar w:fldCharType="end"/>
        </w:r>
      </w:hyperlink>
    </w:p>
    <w:p w14:paraId="42F26AD3" w14:textId="1DA92125" w:rsidR="002116F2" w:rsidRDefault="002116F2">
      <w:pPr>
        <w:pStyle w:val="Spistreci1"/>
        <w:rPr>
          <w:rFonts w:asciiTheme="minorHAnsi" w:hAnsiTheme="minorHAnsi" w:cstheme="minorBidi"/>
          <w:i w:val="0"/>
          <w:color w:val="auto"/>
          <w:kern w:val="2"/>
          <w:sz w:val="24"/>
          <w:szCs w:val="24"/>
          <w:lang w:eastAsia="pl-PL"/>
          <w14:ligatures w14:val="standardContextual"/>
          <w14:numSpacing w14:val="default"/>
        </w:rPr>
      </w:pPr>
      <w:hyperlink w:anchor="_Toc226018039" w:history="1">
        <w:r w:rsidRPr="00B67AC1">
          <w:rPr>
            <w:rStyle w:val="Hipercze"/>
          </w:rPr>
          <w:t>5.</w:t>
        </w:r>
        <w:r>
          <w:rPr>
            <w:rFonts w:asciiTheme="minorHAnsi" w:hAnsiTheme="minorHAnsi" w:cstheme="minorBidi"/>
            <w:i w:val="0"/>
            <w:color w:val="auto"/>
            <w:kern w:val="2"/>
            <w:sz w:val="24"/>
            <w:szCs w:val="24"/>
            <w:lang w:eastAsia="pl-PL"/>
            <w14:ligatures w14:val="standardContextual"/>
            <w14:numSpacing w14:val="default"/>
          </w:rPr>
          <w:tab/>
        </w:r>
        <w:r w:rsidRPr="00B67AC1">
          <w:rPr>
            <w:rStyle w:val="Hipercze"/>
          </w:rPr>
          <w:t>Ubezpieczenie odpowiedzialności cywilnej z tytułu prowadzonej działalności i posiadanego mienia (OC)</w:t>
        </w:r>
        <w:r>
          <w:rPr>
            <w:webHidden/>
          </w:rPr>
          <w:tab/>
        </w:r>
        <w:r>
          <w:rPr>
            <w:webHidden/>
          </w:rPr>
          <w:fldChar w:fldCharType="begin"/>
        </w:r>
        <w:r>
          <w:rPr>
            <w:webHidden/>
          </w:rPr>
          <w:instrText xml:space="preserve"> PAGEREF _Toc226018039 \h </w:instrText>
        </w:r>
        <w:r>
          <w:rPr>
            <w:webHidden/>
          </w:rPr>
        </w:r>
        <w:r>
          <w:rPr>
            <w:webHidden/>
          </w:rPr>
          <w:fldChar w:fldCharType="separate"/>
        </w:r>
        <w:r w:rsidR="00843E34">
          <w:rPr>
            <w:webHidden/>
          </w:rPr>
          <w:t>15</w:t>
        </w:r>
        <w:r>
          <w:rPr>
            <w:webHidden/>
          </w:rPr>
          <w:fldChar w:fldCharType="end"/>
        </w:r>
      </w:hyperlink>
    </w:p>
    <w:p w14:paraId="68F9043B" w14:textId="0CEB983A" w:rsidR="002116F2" w:rsidRDefault="002116F2">
      <w:pPr>
        <w:pStyle w:val="Spistreci1"/>
        <w:rPr>
          <w:rFonts w:asciiTheme="minorHAnsi" w:hAnsiTheme="minorHAnsi" w:cstheme="minorBidi"/>
          <w:i w:val="0"/>
          <w:color w:val="auto"/>
          <w:kern w:val="2"/>
          <w:sz w:val="24"/>
          <w:szCs w:val="24"/>
          <w:lang w:eastAsia="pl-PL"/>
          <w14:ligatures w14:val="standardContextual"/>
          <w14:numSpacing w14:val="default"/>
        </w:rPr>
      </w:pPr>
      <w:hyperlink w:anchor="_Toc226018040" w:history="1">
        <w:r w:rsidRPr="00B67AC1">
          <w:rPr>
            <w:rStyle w:val="Hipercze"/>
          </w:rPr>
          <w:t>6.</w:t>
        </w:r>
        <w:r>
          <w:rPr>
            <w:rFonts w:asciiTheme="minorHAnsi" w:hAnsiTheme="minorHAnsi" w:cstheme="minorBidi"/>
            <w:i w:val="0"/>
            <w:color w:val="auto"/>
            <w:kern w:val="2"/>
            <w:sz w:val="24"/>
            <w:szCs w:val="24"/>
            <w:lang w:eastAsia="pl-PL"/>
            <w14:ligatures w14:val="standardContextual"/>
            <w14:numSpacing w14:val="default"/>
          </w:rPr>
          <w:tab/>
        </w:r>
        <w:r w:rsidRPr="00B67AC1">
          <w:rPr>
            <w:rStyle w:val="Hipercze"/>
          </w:rPr>
          <w:t>Ubezpieczenie mienia od wszystkich ryzyk (AR)</w:t>
        </w:r>
        <w:r>
          <w:rPr>
            <w:webHidden/>
          </w:rPr>
          <w:tab/>
        </w:r>
        <w:r>
          <w:rPr>
            <w:webHidden/>
          </w:rPr>
          <w:fldChar w:fldCharType="begin"/>
        </w:r>
        <w:r>
          <w:rPr>
            <w:webHidden/>
          </w:rPr>
          <w:instrText xml:space="preserve"> PAGEREF _Toc226018040 \h </w:instrText>
        </w:r>
        <w:r>
          <w:rPr>
            <w:webHidden/>
          </w:rPr>
        </w:r>
        <w:r>
          <w:rPr>
            <w:webHidden/>
          </w:rPr>
          <w:fldChar w:fldCharType="separate"/>
        </w:r>
        <w:r w:rsidR="00843E34">
          <w:rPr>
            <w:webHidden/>
          </w:rPr>
          <w:t>35</w:t>
        </w:r>
        <w:r>
          <w:rPr>
            <w:webHidden/>
          </w:rPr>
          <w:fldChar w:fldCharType="end"/>
        </w:r>
      </w:hyperlink>
    </w:p>
    <w:p w14:paraId="342434A2" w14:textId="3AEE3008" w:rsidR="002116F2" w:rsidRDefault="002116F2">
      <w:pPr>
        <w:pStyle w:val="Spistreci1"/>
        <w:rPr>
          <w:rFonts w:asciiTheme="minorHAnsi" w:hAnsiTheme="minorHAnsi" w:cstheme="minorBidi"/>
          <w:i w:val="0"/>
          <w:color w:val="auto"/>
          <w:kern w:val="2"/>
          <w:sz w:val="24"/>
          <w:szCs w:val="24"/>
          <w:lang w:eastAsia="pl-PL"/>
          <w14:ligatures w14:val="standardContextual"/>
          <w14:numSpacing w14:val="default"/>
        </w:rPr>
      </w:pPr>
      <w:hyperlink w:anchor="_Toc226018041" w:history="1">
        <w:r w:rsidRPr="00B67AC1">
          <w:rPr>
            <w:rStyle w:val="Hipercze"/>
          </w:rPr>
          <w:t>7.</w:t>
        </w:r>
        <w:r>
          <w:rPr>
            <w:rFonts w:asciiTheme="minorHAnsi" w:hAnsiTheme="minorHAnsi" w:cstheme="minorBidi"/>
            <w:i w:val="0"/>
            <w:color w:val="auto"/>
            <w:kern w:val="2"/>
            <w:sz w:val="24"/>
            <w:szCs w:val="24"/>
            <w:lang w:eastAsia="pl-PL"/>
            <w14:ligatures w14:val="standardContextual"/>
            <w14:numSpacing w14:val="default"/>
          </w:rPr>
          <w:tab/>
        </w:r>
        <w:r w:rsidRPr="00B67AC1">
          <w:rPr>
            <w:rStyle w:val="Hipercze"/>
          </w:rPr>
          <w:t>Ubezpieczenie sprzętu elektronicznego od wszystkich ryzyk (EEI)</w:t>
        </w:r>
        <w:r>
          <w:rPr>
            <w:webHidden/>
          </w:rPr>
          <w:tab/>
        </w:r>
        <w:r>
          <w:rPr>
            <w:webHidden/>
          </w:rPr>
          <w:fldChar w:fldCharType="begin"/>
        </w:r>
        <w:r>
          <w:rPr>
            <w:webHidden/>
          </w:rPr>
          <w:instrText xml:space="preserve"> PAGEREF _Toc226018041 \h </w:instrText>
        </w:r>
        <w:r>
          <w:rPr>
            <w:webHidden/>
          </w:rPr>
        </w:r>
        <w:r>
          <w:rPr>
            <w:webHidden/>
          </w:rPr>
          <w:fldChar w:fldCharType="separate"/>
        </w:r>
        <w:r w:rsidR="00843E34">
          <w:rPr>
            <w:webHidden/>
          </w:rPr>
          <w:t>54</w:t>
        </w:r>
        <w:r>
          <w:rPr>
            <w:webHidden/>
          </w:rPr>
          <w:fldChar w:fldCharType="end"/>
        </w:r>
      </w:hyperlink>
    </w:p>
    <w:p w14:paraId="6C040596" w14:textId="7EB07FA9" w:rsidR="002116F2" w:rsidRDefault="002116F2">
      <w:pPr>
        <w:pStyle w:val="Spistreci1"/>
        <w:rPr>
          <w:rFonts w:asciiTheme="minorHAnsi" w:hAnsiTheme="minorHAnsi" w:cstheme="minorBidi"/>
          <w:i w:val="0"/>
          <w:color w:val="auto"/>
          <w:kern w:val="2"/>
          <w:sz w:val="24"/>
          <w:szCs w:val="24"/>
          <w:lang w:eastAsia="pl-PL"/>
          <w14:ligatures w14:val="standardContextual"/>
          <w14:numSpacing w14:val="default"/>
        </w:rPr>
      </w:pPr>
      <w:hyperlink w:anchor="_Toc226018042" w:history="1">
        <w:r w:rsidRPr="00B67AC1">
          <w:rPr>
            <w:rStyle w:val="Hipercze"/>
          </w:rPr>
          <w:t>8.</w:t>
        </w:r>
        <w:r>
          <w:rPr>
            <w:rFonts w:asciiTheme="minorHAnsi" w:hAnsiTheme="minorHAnsi" w:cstheme="minorBidi"/>
            <w:i w:val="0"/>
            <w:color w:val="auto"/>
            <w:kern w:val="2"/>
            <w:sz w:val="24"/>
            <w:szCs w:val="24"/>
            <w:lang w:eastAsia="pl-PL"/>
            <w14:ligatures w14:val="standardContextual"/>
            <w14:numSpacing w14:val="default"/>
          </w:rPr>
          <w:tab/>
        </w:r>
        <w:r w:rsidRPr="00B67AC1">
          <w:rPr>
            <w:rStyle w:val="Hipercze"/>
          </w:rPr>
          <w:t>Treść klauzul obligatoryjnych dla zadań CZĘŚCI I zamówienia</w:t>
        </w:r>
        <w:r>
          <w:rPr>
            <w:webHidden/>
          </w:rPr>
          <w:tab/>
        </w:r>
        <w:r>
          <w:rPr>
            <w:webHidden/>
          </w:rPr>
          <w:fldChar w:fldCharType="begin"/>
        </w:r>
        <w:r>
          <w:rPr>
            <w:webHidden/>
          </w:rPr>
          <w:instrText xml:space="preserve"> PAGEREF _Toc226018042 \h </w:instrText>
        </w:r>
        <w:r>
          <w:rPr>
            <w:webHidden/>
          </w:rPr>
        </w:r>
        <w:r>
          <w:rPr>
            <w:webHidden/>
          </w:rPr>
          <w:fldChar w:fldCharType="separate"/>
        </w:r>
        <w:r w:rsidR="00843E34">
          <w:rPr>
            <w:webHidden/>
          </w:rPr>
          <w:t>65</w:t>
        </w:r>
        <w:r>
          <w:rPr>
            <w:webHidden/>
          </w:rPr>
          <w:fldChar w:fldCharType="end"/>
        </w:r>
      </w:hyperlink>
    </w:p>
    <w:p w14:paraId="71574A6B" w14:textId="026EA851" w:rsidR="002116F2" w:rsidRDefault="002116F2">
      <w:pPr>
        <w:pStyle w:val="Spistreci1"/>
        <w:rPr>
          <w:rFonts w:asciiTheme="minorHAnsi" w:hAnsiTheme="minorHAnsi" w:cstheme="minorBidi"/>
          <w:i w:val="0"/>
          <w:color w:val="auto"/>
          <w:kern w:val="2"/>
          <w:sz w:val="24"/>
          <w:szCs w:val="24"/>
          <w:lang w:eastAsia="pl-PL"/>
          <w14:ligatures w14:val="standardContextual"/>
          <w14:numSpacing w14:val="default"/>
        </w:rPr>
      </w:pPr>
      <w:hyperlink w:anchor="_Toc226018043" w:history="1">
        <w:r w:rsidRPr="00B67AC1">
          <w:rPr>
            <w:rStyle w:val="Hipercze"/>
          </w:rPr>
          <w:t>9.</w:t>
        </w:r>
        <w:r>
          <w:rPr>
            <w:rFonts w:asciiTheme="minorHAnsi" w:hAnsiTheme="minorHAnsi" w:cstheme="minorBidi"/>
            <w:i w:val="0"/>
            <w:color w:val="auto"/>
            <w:kern w:val="2"/>
            <w:sz w:val="24"/>
            <w:szCs w:val="24"/>
            <w:lang w:eastAsia="pl-PL"/>
            <w14:ligatures w14:val="standardContextual"/>
            <w14:numSpacing w14:val="default"/>
          </w:rPr>
          <w:tab/>
        </w:r>
        <w:r w:rsidRPr="00B67AC1">
          <w:rPr>
            <w:rStyle w:val="Hipercze"/>
          </w:rPr>
          <w:t>Treść fakultatywnych klauzul oraz liczba punktów możliwych do uzyskania w przypadku ich akceptacji dla zadań CZĘŚCI I zamówienia</w:t>
        </w:r>
        <w:r>
          <w:rPr>
            <w:webHidden/>
          </w:rPr>
          <w:tab/>
        </w:r>
        <w:r>
          <w:rPr>
            <w:webHidden/>
          </w:rPr>
          <w:fldChar w:fldCharType="begin"/>
        </w:r>
        <w:r>
          <w:rPr>
            <w:webHidden/>
          </w:rPr>
          <w:instrText xml:space="preserve"> PAGEREF _Toc226018043 \h </w:instrText>
        </w:r>
        <w:r>
          <w:rPr>
            <w:webHidden/>
          </w:rPr>
        </w:r>
        <w:r>
          <w:rPr>
            <w:webHidden/>
          </w:rPr>
          <w:fldChar w:fldCharType="separate"/>
        </w:r>
        <w:r w:rsidR="00843E34">
          <w:rPr>
            <w:webHidden/>
          </w:rPr>
          <w:t>88</w:t>
        </w:r>
        <w:r>
          <w:rPr>
            <w:webHidden/>
          </w:rPr>
          <w:fldChar w:fldCharType="end"/>
        </w:r>
      </w:hyperlink>
    </w:p>
    <w:p w14:paraId="3CCEDFAF" w14:textId="70A200C9" w:rsidR="002116F2" w:rsidRDefault="002116F2">
      <w:pPr>
        <w:pStyle w:val="Spistreci1"/>
        <w:rPr>
          <w:rFonts w:asciiTheme="minorHAnsi" w:hAnsiTheme="minorHAnsi" w:cstheme="minorBidi"/>
          <w:i w:val="0"/>
          <w:color w:val="auto"/>
          <w:kern w:val="2"/>
          <w:sz w:val="24"/>
          <w:szCs w:val="24"/>
          <w:lang w:eastAsia="pl-PL"/>
          <w14:ligatures w14:val="standardContextual"/>
          <w14:numSpacing w14:val="default"/>
        </w:rPr>
      </w:pPr>
      <w:hyperlink w:anchor="_Toc226018044" w:history="1">
        <w:r w:rsidRPr="00B67AC1">
          <w:rPr>
            <w:rStyle w:val="Hipercze"/>
            <w:rFonts w:ascii="Roboto" w:hAnsi="Roboto"/>
            <w:b/>
          </w:rPr>
          <w:t>CZĘŚĆ DRUGA ZAMÓWIENIA</w:t>
        </w:r>
        <w:r>
          <w:rPr>
            <w:webHidden/>
          </w:rPr>
          <w:tab/>
        </w:r>
        <w:r>
          <w:rPr>
            <w:webHidden/>
          </w:rPr>
          <w:fldChar w:fldCharType="begin"/>
        </w:r>
        <w:r>
          <w:rPr>
            <w:webHidden/>
          </w:rPr>
          <w:instrText xml:space="preserve"> PAGEREF _Toc226018044 \h </w:instrText>
        </w:r>
        <w:r>
          <w:rPr>
            <w:webHidden/>
          </w:rPr>
        </w:r>
        <w:r>
          <w:rPr>
            <w:webHidden/>
          </w:rPr>
          <w:fldChar w:fldCharType="separate"/>
        </w:r>
        <w:r w:rsidR="00843E34">
          <w:rPr>
            <w:webHidden/>
          </w:rPr>
          <w:t>96</w:t>
        </w:r>
        <w:r>
          <w:rPr>
            <w:webHidden/>
          </w:rPr>
          <w:fldChar w:fldCharType="end"/>
        </w:r>
      </w:hyperlink>
    </w:p>
    <w:p w14:paraId="67681D4E" w14:textId="05D79275" w:rsidR="002116F2" w:rsidRDefault="002116F2">
      <w:pPr>
        <w:pStyle w:val="Spistreci1"/>
        <w:rPr>
          <w:rFonts w:asciiTheme="minorHAnsi" w:hAnsiTheme="minorHAnsi" w:cstheme="minorBidi"/>
          <w:i w:val="0"/>
          <w:color w:val="auto"/>
          <w:kern w:val="2"/>
          <w:sz w:val="24"/>
          <w:szCs w:val="24"/>
          <w:lang w:eastAsia="pl-PL"/>
          <w14:ligatures w14:val="standardContextual"/>
          <w14:numSpacing w14:val="default"/>
        </w:rPr>
      </w:pPr>
      <w:hyperlink w:anchor="_Toc226018045" w:history="1">
        <w:r w:rsidRPr="00B67AC1">
          <w:rPr>
            <w:rStyle w:val="Hipercze"/>
          </w:rPr>
          <w:t>10.</w:t>
        </w:r>
        <w:r>
          <w:rPr>
            <w:rFonts w:asciiTheme="minorHAnsi" w:hAnsiTheme="minorHAnsi" w:cstheme="minorBidi"/>
            <w:i w:val="0"/>
            <w:color w:val="auto"/>
            <w:kern w:val="2"/>
            <w:sz w:val="24"/>
            <w:szCs w:val="24"/>
            <w:lang w:eastAsia="pl-PL"/>
            <w14:ligatures w14:val="standardContextual"/>
            <w14:numSpacing w14:val="default"/>
          </w:rPr>
          <w:tab/>
        </w:r>
        <w:r w:rsidRPr="00B67AC1">
          <w:rPr>
            <w:rStyle w:val="Hipercze"/>
          </w:rPr>
          <w:t>Ubezpieczenie następstw nieszczęśliwych wypadków członków Ochotniczych Straży Pożarnych (NNW ZAKRES I)</w:t>
        </w:r>
        <w:r>
          <w:rPr>
            <w:webHidden/>
          </w:rPr>
          <w:tab/>
        </w:r>
        <w:r>
          <w:rPr>
            <w:webHidden/>
          </w:rPr>
          <w:fldChar w:fldCharType="begin"/>
        </w:r>
        <w:r>
          <w:rPr>
            <w:webHidden/>
          </w:rPr>
          <w:instrText xml:space="preserve"> PAGEREF _Toc226018045 \h </w:instrText>
        </w:r>
        <w:r>
          <w:rPr>
            <w:webHidden/>
          </w:rPr>
        </w:r>
        <w:r>
          <w:rPr>
            <w:webHidden/>
          </w:rPr>
          <w:fldChar w:fldCharType="separate"/>
        </w:r>
        <w:r w:rsidR="00843E34">
          <w:rPr>
            <w:webHidden/>
          </w:rPr>
          <w:t>96</w:t>
        </w:r>
        <w:r>
          <w:rPr>
            <w:webHidden/>
          </w:rPr>
          <w:fldChar w:fldCharType="end"/>
        </w:r>
      </w:hyperlink>
    </w:p>
    <w:p w14:paraId="20392649" w14:textId="794056B5" w:rsidR="002116F2" w:rsidRDefault="002116F2">
      <w:pPr>
        <w:pStyle w:val="Spistreci1"/>
        <w:rPr>
          <w:rFonts w:asciiTheme="minorHAnsi" w:hAnsiTheme="minorHAnsi" w:cstheme="minorBidi"/>
          <w:i w:val="0"/>
          <w:color w:val="auto"/>
          <w:kern w:val="2"/>
          <w:sz w:val="24"/>
          <w:szCs w:val="24"/>
          <w:lang w:eastAsia="pl-PL"/>
          <w14:ligatures w14:val="standardContextual"/>
          <w14:numSpacing w14:val="default"/>
        </w:rPr>
      </w:pPr>
      <w:hyperlink w:anchor="_Toc226018046" w:history="1">
        <w:r w:rsidRPr="00B67AC1">
          <w:rPr>
            <w:rStyle w:val="Hipercze"/>
          </w:rPr>
          <w:t>11.</w:t>
        </w:r>
        <w:r>
          <w:rPr>
            <w:rFonts w:asciiTheme="minorHAnsi" w:hAnsiTheme="minorHAnsi" w:cstheme="minorBidi"/>
            <w:i w:val="0"/>
            <w:color w:val="auto"/>
            <w:kern w:val="2"/>
            <w:sz w:val="24"/>
            <w:szCs w:val="24"/>
            <w:lang w:eastAsia="pl-PL"/>
            <w14:ligatures w14:val="standardContextual"/>
            <w14:numSpacing w14:val="default"/>
          </w:rPr>
          <w:tab/>
        </w:r>
        <w:r w:rsidRPr="00B67AC1">
          <w:rPr>
            <w:rStyle w:val="Hipercze"/>
          </w:rPr>
          <w:t>Ubezpieczenie następstw nieszczęśliwych wypadków członków Ochotniczych Straży Pożarnych (NNW ZAKRES II)</w:t>
        </w:r>
        <w:r>
          <w:rPr>
            <w:webHidden/>
          </w:rPr>
          <w:tab/>
        </w:r>
        <w:r>
          <w:rPr>
            <w:webHidden/>
          </w:rPr>
          <w:fldChar w:fldCharType="begin"/>
        </w:r>
        <w:r>
          <w:rPr>
            <w:webHidden/>
          </w:rPr>
          <w:instrText xml:space="preserve"> PAGEREF _Toc226018046 \h </w:instrText>
        </w:r>
        <w:r>
          <w:rPr>
            <w:webHidden/>
          </w:rPr>
        </w:r>
        <w:r>
          <w:rPr>
            <w:webHidden/>
          </w:rPr>
          <w:fldChar w:fldCharType="separate"/>
        </w:r>
        <w:r w:rsidR="00843E34">
          <w:rPr>
            <w:webHidden/>
          </w:rPr>
          <w:t>98</w:t>
        </w:r>
        <w:r>
          <w:rPr>
            <w:webHidden/>
          </w:rPr>
          <w:fldChar w:fldCharType="end"/>
        </w:r>
      </w:hyperlink>
    </w:p>
    <w:p w14:paraId="4B7E760B" w14:textId="396DA8B0" w:rsidR="002116F2" w:rsidRDefault="002116F2">
      <w:pPr>
        <w:pStyle w:val="Spistreci1"/>
        <w:rPr>
          <w:rFonts w:asciiTheme="minorHAnsi" w:hAnsiTheme="minorHAnsi" w:cstheme="minorBidi"/>
          <w:i w:val="0"/>
          <w:color w:val="auto"/>
          <w:kern w:val="2"/>
          <w:sz w:val="24"/>
          <w:szCs w:val="24"/>
          <w:lang w:eastAsia="pl-PL"/>
          <w14:ligatures w14:val="standardContextual"/>
          <w14:numSpacing w14:val="default"/>
        </w:rPr>
      </w:pPr>
      <w:hyperlink w:anchor="_Toc226018047" w:history="1">
        <w:r w:rsidRPr="00B67AC1">
          <w:rPr>
            <w:rStyle w:val="Hipercze"/>
          </w:rPr>
          <w:t>12.</w:t>
        </w:r>
        <w:r>
          <w:rPr>
            <w:rFonts w:asciiTheme="minorHAnsi" w:hAnsiTheme="minorHAnsi" w:cstheme="minorBidi"/>
            <w:i w:val="0"/>
            <w:color w:val="auto"/>
            <w:kern w:val="2"/>
            <w:sz w:val="24"/>
            <w:szCs w:val="24"/>
            <w:lang w:eastAsia="pl-PL"/>
            <w14:ligatures w14:val="standardContextual"/>
            <w14:numSpacing w14:val="default"/>
          </w:rPr>
          <w:tab/>
        </w:r>
        <w:r w:rsidRPr="00B67AC1">
          <w:rPr>
            <w:rStyle w:val="Hipercze"/>
          </w:rPr>
          <w:t>Ubezpieczenie następstw nieszczęśliwych wypadków Sołtysów  (NNW ZAKRES III)</w:t>
        </w:r>
        <w:r>
          <w:rPr>
            <w:webHidden/>
          </w:rPr>
          <w:tab/>
        </w:r>
        <w:r>
          <w:rPr>
            <w:webHidden/>
          </w:rPr>
          <w:fldChar w:fldCharType="begin"/>
        </w:r>
        <w:r>
          <w:rPr>
            <w:webHidden/>
          </w:rPr>
          <w:instrText xml:space="preserve"> PAGEREF _Toc226018047 \h </w:instrText>
        </w:r>
        <w:r>
          <w:rPr>
            <w:webHidden/>
          </w:rPr>
        </w:r>
        <w:r>
          <w:rPr>
            <w:webHidden/>
          </w:rPr>
          <w:fldChar w:fldCharType="separate"/>
        </w:r>
        <w:r w:rsidR="00843E34">
          <w:rPr>
            <w:webHidden/>
          </w:rPr>
          <w:t>100</w:t>
        </w:r>
        <w:r>
          <w:rPr>
            <w:webHidden/>
          </w:rPr>
          <w:fldChar w:fldCharType="end"/>
        </w:r>
      </w:hyperlink>
    </w:p>
    <w:p w14:paraId="4D834E53" w14:textId="7697C493" w:rsidR="002116F2" w:rsidRDefault="002116F2">
      <w:pPr>
        <w:pStyle w:val="Spistreci1"/>
        <w:rPr>
          <w:rFonts w:asciiTheme="minorHAnsi" w:hAnsiTheme="minorHAnsi" w:cstheme="minorBidi"/>
          <w:i w:val="0"/>
          <w:color w:val="auto"/>
          <w:kern w:val="2"/>
          <w:sz w:val="24"/>
          <w:szCs w:val="24"/>
          <w:lang w:eastAsia="pl-PL"/>
          <w14:ligatures w14:val="standardContextual"/>
          <w14:numSpacing w14:val="default"/>
        </w:rPr>
      </w:pPr>
      <w:hyperlink w:anchor="_Toc226018048" w:history="1">
        <w:r w:rsidRPr="00B67AC1">
          <w:rPr>
            <w:rStyle w:val="Hipercze"/>
          </w:rPr>
          <w:t>13.</w:t>
        </w:r>
        <w:r>
          <w:rPr>
            <w:rFonts w:asciiTheme="minorHAnsi" w:hAnsiTheme="minorHAnsi" w:cstheme="minorBidi"/>
            <w:i w:val="0"/>
            <w:color w:val="auto"/>
            <w:kern w:val="2"/>
            <w:sz w:val="24"/>
            <w:szCs w:val="24"/>
            <w:lang w:eastAsia="pl-PL"/>
            <w14:ligatures w14:val="standardContextual"/>
            <w14:numSpacing w14:val="default"/>
          </w:rPr>
          <w:tab/>
        </w:r>
        <w:r w:rsidRPr="00B67AC1">
          <w:rPr>
            <w:rStyle w:val="Hipercze"/>
          </w:rPr>
          <w:t>Treść klauzul obligatoryjnych dla zadań CZĘŚCI II zamówienia</w:t>
        </w:r>
        <w:r>
          <w:rPr>
            <w:webHidden/>
          </w:rPr>
          <w:tab/>
        </w:r>
        <w:r>
          <w:rPr>
            <w:webHidden/>
          </w:rPr>
          <w:fldChar w:fldCharType="begin"/>
        </w:r>
        <w:r>
          <w:rPr>
            <w:webHidden/>
          </w:rPr>
          <w:instrText xml:space="preserve"> PAGEREF _Toc226018048 \h </w:instrText>
        </w:r>
        <w:r>
          <w:rPr>
            <w:webHidden/>
          </w:rPr>
        </w:r>
        <w:r>
          <w:rPr>
            <w:webHidden/>
          </w:rPr>
          <w:fldChar w:fldCharType="separate"/>
        </w:r>
        <w:r w:rsidR="00843E34">
          <w:rPr>
            <w:webHidden/>
          </w:rPr>
          <w:t>102</w:t>
        </w:r>
        <w:r>
          <w:rPr>
            <w:webHidden/>
          </w:rPr>
          <w:fldChar w:fldCharType="end"/>
        </w:r>
      </w:hyperlink>
    </w:p>
    <w:p w14:paraId="4160A72F" w14:textId="0DCFA3BB" w:rsidR="002116F2" w:rsidRDefault="002116F2">
      <w:pPr>
        <w:pStyle w:val="Spistreci1"/>
        <w:rPr>
          <w:rFonts w:asciiTheme="minorHAnsi" w:hAnsiTheme="minorHAnsi" w:cstheme="minorBidi"/>
          <w:i w:val="0"/>
          <w:color w:val="auto"/>
          <w:kern w:val="2"/>
          <w:sz w:val="24"/>
          <w:szCs w:val="24"/>
          <w:lang w:eastAsia="pl-PL"/>
          <w14:ligatures w14:val="standardContextual"/>
          <w14:numSpacing w14:val="default"/>
        </w:rPr>
      </w:pPr>
      <w:hyperlink w:anchor="_Toc226018049" w:history="1">
        <w:r w:rsidRPr="00B67AC1">
          <w:rPr>
            <w:rStyle w:val="Hipercze"/>
            <w:rFonts w:ascii="Roboto" w:hAnsi="Roboto"/>
            <w:b/>
          </w:rPr>
          <w:t>CZĘŚĆ TRZECIA ZAMÓWIENIA</w:t>
        </w:r>
        <w:r>
          <w:rPr>
            <w:webHidden/>
          </w:rPr>
          <w:tab/>
        </w:r>
        <w:r>
          <w:rPr>
            <w:webHidden/>
          </w:rPr>
          <w:fldChar w:fldCharType="begin"/>
        </w:r>
        <w:r>
          <w:rPr>
            <w:webHidden/>
          </w:rPr>
          <w:instrText xml:space="preserve"> PAGEREF _Toc226018049 \h </w:instrText>
        </w:r>
        <w:r>
          <w:rPr>
            <w:webHidden/>
          </w:rPr>
        </w:r>
        <w:r>
          <w:rPr>
            <w:webHidden/>
          </w:rPr>
          <w:fldChar w:fldCharType="separate"/>
        </w:r>
        <w:r w:rsidR="00843E34">
          <w:rPr>
            <w:webHidden/>
          </w:rPr>
          <w:t>104</w:t>
        </w:r>
        <w:r>
          <w:rPr>
            <w:webHidden/>
          </w:rPr>
          <w:fldChar w:fldCharType="end"/>
        </w:r>
      </w:hyperlink>
    </w:p>
    <w:p w14:paraId="33FA9888" w14:textId="402A669C" w:rsidR="002116F2" w:rsidRDefault="002116F2">
      <w:pPr>
        <w:pStyle w:val="Spistreci1"/>
        <w:rPr>
          <w:rFonts w:asciiTheme="minorHAnsi" w:hAnsiTheme="minorHAnsi" w:cstheme="minorBidi"/>
          <w:i w:val="0"/>
          <w:color w:val="auto"/>
          <w:kern w:val="2"/>
          <w:sz w:val="24"/>
          <w:szCs w:val="24"/>
          <w:lang w:eastAsia="pl-PL"/>
          <w14:ligatures w14:val="standardContextual"/>
          <w14:numSpacing w14:val="default"/>
        </w:rPr>
      </w:pPr>
      <w:hyperlink w:anchor="_Toc226018050" w:history="1">
        <w:r w:rsidRPr="00B67AC1">
          <w:rPr>
            <w:rStyle w:val="Hipercze"/>
            <w:rFonts w:ascii="Roboto" w:hAnsi="Roboto"/>
            <w:b/>
          </w:rPr>
          <w:t>Ubezpieczenie pojazdów</w:t>
        </w:r>
        <w:r>
          <w:rPr>
            <w:webHidden/>
          </w:rPr>
          <w:tab/>
        </w:r>
        <w:r>
          <w:rPr>
            <w:webHidden/>
          </w:rPr>
          <w:fldChar w:fldCharType="begin"/>
        </w:r>
        <w:r>
          <w:rPr>
            <w:webHidden/>
          </w:rPr>
          <w:instrText xml:space="preserve"> PAGEREF _Toc226018050 \h </w:instrText>
        </w:r>
        <w:r>
          <w:rPr>
            <w:webHidden/>
          </w:rPr>
        </w:r>
        <w:r>
          <w:rPr>
            <w:webHidden/>
          </w:rPr>
          <w:fldChar w:fldCharType="separate"/>
        </w:r>
        <w:r w:rsidR="00843E34">
          <w:rPr>
            <w:webHidden/>
          </w:rPr>
          <w:t>104</w:t>
        </w:r>
        <w:r>
          <w:rPr>
            <w:webHidden/>
          </w:rPr>
          <w:fldChar w:fldCharType="end"/>
        </w:r>
      </w:hyperlink>
    </w:p>
    <w:p w14:paraId="2FBA66CF" w14:textId="1E2A643E" w:rsidR="002116F2" w:rsidRDefault="002116F2">
      <w:pPr>
        <w:pStyle w:val="Spistreci1"/>
        <w:rPr>
          <w:rFonts w:asciiTheme="minorHAnsi" w:hAnsiTheme="minorHAnsi" w:cstheme="minorBidi"/>
          <w:i w:val="0"/>
          <w:color w:val="auto"/>
          <w:kern w:val="2"/>
          <w:sz w:val="24"/>
          <w:szCs w:val="24"/>
          <w:lang w:eastAsia="pl-PL"/>
          <w14:ligatures w14:val="standardContextual"/>
          <w14:numSpacing w14:val="default"/>
        </w:rPr>
      </w:pPr>
      <w:hyperlink w:anchor="_Toc226018051" w:history="1">
        <w:r w:rsidRPr="00B67AC1">
          <w:rPr>
            <w:rStyle w:val="Hipercze"/>
          </w:rPr>
          <w:t>14.</w:t>
        </w:r>
        <w:r>
          <w:rPr>
            <w:rFonts w:asciiTheme="minorHAnsi" w:hAnsiTheme="minorHAnsi" w:cstheme="minorBidi"/>
            <w:i w:val="0"/>
            <w:color w:val="auto"/>
            <w:kern w:val="2"/>
            <w:sz w:val="24"/>
            <w:szCs w:val="24"/>
            <w:lang w:eastAsia="pl-PL"/>
            <w14:ligatures w14:val="standardContextual"/>
            <w14:numSpacing w14:val="default"/>
          </w:rPr>
          <w:tab/>
        </w:r>
        <w:r w:rsidRPr="00B67AC1">
          <w:rPr>
            <w:rStyle w:val="Hipercze"/>
          </w:rPr>
          <w:t>Założenia ogólne</w:t>
        </w:r>
        <w:r>
          <w:rPr>
            <w:webHidden/>
          </w:rPr>
          <w:tab/>
        </w:r>
        <w:r>
          <w:rPr>
            <w:webHidden/>
          </w:rPr>
          <w:fldChar w:fldCharType="begin"/>
        </w:r>
        <w:r>
          <w:rPr>
            <w:webHidden/>
          </w:rPr>
          <w:instrText xml:space="preserve"> PAGEREF _Toc226018051 \h </w:instrText>
        </w:r>
        <w:r>
          <w:rPr>
            <w:webHidden/>
          </w:rPr>
        </w:r>
        <w:r>
          <w:rPr>
            <w:webHidden/>
          </w:rPr>
          <w:fldChar w:fldCharType="separate"/>
        </w:r>
        <w:r w:rsidR="00843E34">
          <w:rPr>
            <w:webHidden/>
          </w:rPr>
          <w:t>104</w:t>
        </w:r>
        <w:r>
          <w:rPr>
            <w:webHidden/>
          </w:rPr>
          <w:fldChar w:fldCharType="end"/>
        </w:r>
      </w:hyperlink>
    </w:p>
    <w:p w14:paraId="1D06DF07" w14:textId="67A07140" w:rsidR="002116F2" w:rsidRDefault="002116F2">
      <w:pPr>
        <w:pStyle w:val="Spistreci1"/>
        <w:rPr>
          <w:rFonts w:asciiTheme="minorHAnsi" w:hAnsiTheme="minorHAnsi" w:cstheme="minorBidi"/>
          <w:i w:val="0"/>
          <w:color w:val="auto"/>
          <w:kern w:val="2"/>
          <w:sz w:val="24"/>
          <w:szCs w:val="24"/>
          <w:lang w:eastAsia="pl-PL"/>
          <w14:ligatures w14:val="standardContextual"/>
          <w14:numSpacing w14:val="default"/>
        </w:rPr>
      </w:pPr>
      <w:hyperlink w:anchor="_Toc226018052" w:history="1">
        <w:r w:rsidRPr="00B67AC1">
          <w:rPr>
            <w:rStyle w:val="Hipercze"/>
          </w:rPr>
          <w:t>15.</w:t>
        </w:r>
        <w:r>
          <w:rPr>
            <w:rFonts w:asciiTheme="minorHAnsi" w:hAnsiTheme="minorHAnsi" w:cstheme="minorBidi"/>
            <w:i w:val="0"/>
            <w:color w:val="auto"/>
            <w:kern w:val="2"/>
            <w:sz w:val="24"/>
            <w:szCs w:val="24"/>
            <w:lang w:eastAsia="pl-PL"/>
            <w14:ligatures w14:val="standardContextual"/>
            <w14:numSpacing w14:val="default"/>
          </w:rPr>
          <w:tab/>
        </w:r>
        <w:r w:rsidRPr="00B67AC1">
          <w:rPr>
            <w:rStyle w:val="Hipercze"/>
          </w:rPr>
          <w:t>Ubezpieczenie Odpowiedzialności Cywilnej Posiadaczy Pojazdów Mechanicznych (OCPPM)</w:t>
        </w:r>
        <w:r>
          <w:rPr>
            <w:webHidden/>
          </w:rPr>
          <w:tab/>
        </w:r>
        <w:r>
          <w:rPr>
            <w:webHidden/>
          </w:rPr>
          <w:fldChar w:fldCharType="begin"/>
        </w:r>
        <w:r>
          <w:rPr>
            <w:webHidden/>
          </w:rPr>
          <w:instrText xml:space="preserve"> PAGEREF _Toc226018052 \h </w:instrText>
        </w:r>
        <w:r>
          <w:rPr>
            <w:webHidden/>
          </w:rPr>
        </w:r>
        <w:r>
          <w:rPr>
            <w:webHidden/>
          </w:rPr>
          <w:fldChar w:fldCharType="separate"/>
        </w:r>
        <w:r w:rsidR="00843E34">
          <w:rPr>
            <w:webHidden/>
          </w:rPr>
          <w:t>104</w:t>
        </w:r>
        <w:r>
          <w:rPr>
            <w:webHidden/>
          </w:rPr>
          <w:fldChar w:fldCharType="end"/>
        </w:r>
      </w:hyperlink>
    </w:p>
    <w:p w14:paraId="2BA6E27D" w14:textId="64D638A6" w:rsidR="002116F2" w:rsidRDefault="002116F2">
      <w:pPr>
        <w:pStyle w:val="Spistreci1"/>
        <w:rPr>
          <w:rFonts w:asciiTheme="minorHAnsi" w:hAnsiTheme="minorHAnsi" w:cstheme="minorBidi"/>
          <w:i w:val="0"/>
          <w:color w:val="auto"/>
          <w:kern w:val="2"/>
          <w:sz w:val="24"/>
          <w:szCs w:val="24"/>
          <w:lang w:eastAsia="pl-PL"/>
          <w14:ligatures w14:val="standardContextual"/>
          <w14:numSpacing w14:val="default"/>
        </w:rPr>
      </w:pPr>
      <w:hyperlink w:anchor="_Toc226018053" w:history="1">
        <w:r w:rsidRPr="00B67AC1">
          <w:rPr>
            <w:rStyle w:val="Hipercze"/>
          </w:rPr>
          <w:t>16.</w:t>
        </w:r>
        <w:r>
          <w:rPr>
            <w:rFonts w:asciiTheme="minorHAnsi" w:hAnsiTheme="minorHAnsi" w:cstheme="minorBidi"/>
            <w:i w:val="0"/>
            <w:color w:val="auto"/>
            <w:kern w:val="2"/>
            <w:sz w:val="24"/>
            <w:szCs w:val="24"/>
            <w:lang w:eastAsia="pl-PL"/>
            <w14:ligatures w14:val="standardContextual"/>
            <w14:numSpacing w14:val="default"/>
          </w:rPr>
          <w:tab/>
        </w:r>
        <w:r w:rsidRPr="00B67AC1">
          <w:rPr>
            <w:rStyle w:val="Hipercze"/>
          </w:rPr>
          <w:t>Ubezpieczenie Auto Casco (AC)</w:t>
        </w:r>
        <w:r>
          <w:rPr>
            <w:webHidden/>
          </w:rPr>
          <w:tab/>
        </w:r>
        <w:r>
          <w:rPr>
            <w:webHidden/>
          </w:rPr>
          <w:fldChar w:fldCharType="begin"/>
        </w:r>
        <w:r>
          <w:rPr>
            <w:webHidden/>
          </w:rPr>
          <w:instrText xml:space="preserve"> PAGEREF _Toc226018053 \h </w:instrText>
        </w:r>
        <w:r>
          <w:rPr>
            <w:webHidden/>
          </w:rPr>
        </w:r>
        <w:r>
          <w:rPr>
            <w:webHidden/>
          </w:rPr>
          <w:fldChar w:fldCharType="separate"/>
        </w:r>
        <w:r w:rsidR="00843E34">
          <w:rPr>
            <w:webHidden/>
          </w:rPr>
          <w:t>105</w:t>
        </w:r>
        <w:r>
          <w:rPr>
            <w:webHidden/>
          </w:rPr>
          <w:fldChar w:fldCharType="end"/>
        </w:r>
      </w:hyperlink>
    </w:p>
    <w:p w14:paraId="3C4BB22C" w14:textId="2AD540C2" w:rsidR="002116F2" w:rsidRDefault="002116F2">
      <w:pPr>
        <w:pStyle w:val="Spistreci1"/>
        <w:rPr>
          <w:rFonts w:asciiTheme="minorHAnsi" w:hAnsiTheme="minorHAnsi" w:cstheme="minorBidi"/>
          <w:i w:val="0"/>
          <w:color w:val="auto"/>
          <w:kern w:val="2"/>
          <w:sz w:val="24"/>
          <w:szCs w:val="24"/>
          <w:lang w:eastAsia="pl-PL"/>
          <w14:ligatures w14:val="standardContextual"/>
          <w14:numSpacing w14:val="default"/>
        </w:rPr>
      </w:pPr>
      <w:hyperlink w:anchor="_Toc226018054" w:history="1">
        <w:r w:rsidRPr="00B67AC1">
          <w:rPr>
            <w:rStyle w:val="Hipercze"/>
          </w:rPr>
          <w:t>17.</w:t>
        </w:r>
        <w:r>
          <w:rPr>
            <w:rFonts w:asciiTheme="minorHAnsi" w:hAnsiTheme="minorHAnsi" w:cstheme="minorBidi"/>
            <w:i w:val="0"/>
            <w:color w:val="auto"/>
            <w:kern w:val="2"/>
            <w:sz w:val="24"/>
            <w:szCs w:val="24"/>
            <w:lang w:eastAsia="pl-PL"/>
            <w14:ligatures w14:val="standardContextual"/>
            <w14:numSpacing w14:val="default"/>
          </w:rPr>
          <w:tab/>
        </w:r>
        <w:r w:rsidRPr="00B67AC1">
          <w:rPr>
            <w:rStyle w:val="Hipercze"/>
          </w:rPr>
          <w:t>Ubezpieczenie Następstw Nieszczęśliwych Wypadków kierowcy i pasażerów (NNW)</w:t>
        </w:r>
        <w:r>
          <w:rPr>
            <w:webHidden/>
          </w:rPr>
          <w:tab/>
        </w:r>
        <w:r>
          <w:rPr>
            <w:webHidden/>
          </w:rPr>
          <w:fldChar w:fldCharType="begin"/>
        </w:r>
        <w:r>
          <w:rPr>
            <w:webHidden/>
          </w:rPr>
          <w:instrText xml:space="preserve"> PAGEREF _Toc226018054 \h </w:instrText>
        </w:r>
        <w:r>
          <w:rPr>
            <w:webHidden/>
          </w:rPr>
        </w:r>
        <w:r>
          <w:rPr>
            <w:webHidden/>
          </w:rPr>
          <w:fldChar w:fldCharType="separate"/>
        </w:r>
        <w:r w:rsidR="00843E34">
          <w:rPr>
            <w:webHidden/>
          </w:rPr>
          <w:t>108</w:t>
        </w:r>
        <w:r>
          <w:rPr>
            <w:webHidden/>
          </w:rPr>
          <w:fldChar w:fldCharType="end"/>
        </w:r>
      </w:hyperlink>
    </w:p>
    <w:p w14:paraId="3EFF16E1" w14:textId="5EAF3085" w:rsidR="002116F2" w:rsidRDefault="002116F2">
      <w:pPr>
        <w:pStyle w:val="Spistreci1"/>
        <w:rPr>
          <w:rFonts w:asciiTheme="minorHAnsi" w:hAnsiTheme="minorHAnsi" w:cstheme="minorBidi"/>
          <w:i w:val="0"/>
          <w:color w:val="auto"/>
          <w:kern w:val="2"/>
          <w:sz w:val="24"/>
          <w:szCs w:val="24"/>
          <w:lang w:eastAsia="pl-PL"/>
          <w14:ligatures w14:val="standardContextual"/>
          <w14:numSpacing w14:val="default"/>
        </w:rPr>
      </w:pPr>
      <w:hyperlink w:anchor="_Toc226018055" w:history="1">
        <w:r w:rsidRPr="00B67AC1">
          <w:rPr>
            <w:rStyle w:val="Hipercze"/>
          </w:rPr>
          <w:t>18.</w:t>
        </w:r>
        <w:r>
          <w:rPr>
            <w:rFonts w:asciiTheme="minorHAnsi" w:hAnsiTheme="minorHAnsi" w:cstheme="minorBidi"/>
            <w:i w:val="0"/>
            <w:color w:val="auto"/>
            <w:kern w:val="2"/>
            <w:sz w:val="24"/>
            <w:szCs w:val="24"/>
            <w:lang w:eastAsia="pl-PL"/>
            <w14:ligatures w14:val="standardContextual"/>
            <w14:numSpacing w14:val="default"/>
          </w:rPr>
          <w:tab/>
        </w:r>
        <w:r w:rsidRPr="00B67AC1">
          <w:rPr>
            <w:rStyle w:val="Hipercze"/>
          </w:rPr>
          <w:t>Treść klauzul obligatoryjnych dla zadań CZĘŚCI III zamówienia</w:t>
        </w:r>
        <w:r>
          <w:rPr>
            <w:webHidden/>
          </w:rPr>
          <w:tab/>
        </w:r>
        <w:r>
          <w:rPr>
            <w:webHidden/>
          </w:rPr>
          <w:fldChar w:fldCharType="begin"/>
        </w:r>
        <w:r>
          <w:rPr>
            <w:webHidden/>
          </w:rPr>
          <w:instrText xml:space="preserve"> PAGEREF _Toc226018055 \h </w:instrText>
        </w:r>
        <w:r>
          <w:rPr>
            <w:webHidden/>
          </w:rPr>
        </w:r>
        <w:r>
          <w:rPr>
            <w:webHidden/>
          </w:rPr>
          <w:fldChar w:fldCharType="separate"/>
        </w:r>
        <w:r w:rsidR="00843E34">
          <w:rPr>
            <w:webHidden/>
          </w:rPr>
          <w:t>108</w:t>
        </w:r>
        <w:r>
          <w:rPr>
            <w:webHidden/>
          </w:rPr>
          <w:fldChar w:fldCharType="end"/>
        </w:r>
      </w:hyperlink>
    </w:p>
    <w:p w14:paraId="5B1D87DC" w14:textId="5DD4B788" w:rsidR="002116F2" w:rsidRDefault="002116F2">
      <w:pPr>
        <w:pStyle w:val="Spistreci1"/>
        <w:rPr>
          <w:rFonts w:asciiTheme="minorHAnsi" w:hAnsiTheme="minorHAnsi" w:cstheme="minorBidi"/>
          <w:i w:val="0"/>
          <w:color w:val="auto"/>
          <w:kern w:val="2"/>
          <w:sz w:val="24"/>
          <w:szCs w:val="24"/>
          <w:lang w:eastAsia="pl-PL"/>
          <w14:ligatures w14:val="standardContextual"/>
          <w14:numSpacing w14:val="default"/>
        </w:rPr>
      </w:pPr>
      <w:hyperlink w:anchor="_Toc226018056" w:history="1">
        <w:r w:rsidRPr="00B67AC1">
          <w:rPr>
            <w:rStyle w:val="Hipercze"/>
          </w:rPr>
          <w:t>19.</w:t>
        </w:r>
        <w:r>
          <w:rPr>
            <w:rFonts w:asciiTheme="minorHAnsi" w:hAnsiTheme="minorHAnsi" w:cstheme="minorBidi"/>
            <w:i w:val="0"/>
            <w:color w:val="auto"/>
            <w:kern w:val="2"/>
            <w:sz w:val="24"/>
            <w:szCs w:val="24"/>
            <w:lang w:eastAsia="pl-PL"/>
            <w14:ligatures w14:val="standardContextual"/>
            <w14:numSpacing w14:val="default"/>
          </w:rPr>
          <w:tab/>
        </w:r>
        <w:r w:rsidRPr="00B67AC1">
          <w:rPr>
            <w:rStyle w:val="Hipercze"/>
          </w:rPr>
          <w:t>Treść fakultatywnych klauzul i warunków dodatkowych oraz liczba punktów możliwych do uzyskania w przypadku ich akceptacji dla zadań CZĘŚCI III zamówienia</w:t>
        </w:r>
        <w:r>
          <w:rPr>
            <w:webHidden/>
          </w:rPr>
          <w:tab/>
        </w:r>
        <w:r>
          <w:rPr>
            <w:webHidden/>
          </w:rPr>
          <w:fldChar w:fldCharType="begin"/>
        </w:r>
        <w:r>
          <w:rPr>
            <w:webHidden/>
          </w:rPr>
          <w:instrText xml:space="preserve"> PAGEREF _Toc226018056 \h </w:instrText>
        </w:r>
        <w:r>
          <w:rPr>
            <w:webHidden/>
          </w:rPr>
        </w:r>
        <w:r>
          <w:rPr>
            <w:webHidden/>
          </w:rPr>
          <w:fldChar w:fldCharType="separate"/>
        </w:r>
        <w:r w:rsidR="00843E34">
          <w:rPr>
            <w:webHidden/>
          </w:rPr>
          <w:t>113</w:t>
        </w:r>
        <w:r>
          <w:rPr>
            <w:webHidden/>
          </w:rPr>
          <w:fldChar w:fldCharType="end"/>
        </w:r>
      </w:hyperlink>
    </w:p>
    <w:p w14:paraId="149E3337" w14:textId="16F1DFC3" w:rsidR="00513D4A" w:rsidRPr="0004575C" w:rsidRDefault="008A0DBC" w:rsidP="0004575C">
      <w:pPr>
        <w:spacing w:line="276" w:lineRule="auto"/>
        <w:rPr>
          <w:rFonts w:ascii="Roboto Light" w:hAnsi="Roboto Light"/>
          <w:sz w:val="20"/>
          <w:szCs w:val="20"/>
        </w:rPr>
      </w:pPr>
      <w:r w:rsidRPr="0004575C">
        <w:rPr>
          <w:rFonts w:ascii="Roboto Light" w:hAnsi="Roboto Light"/>
          <w:sz w:val="20"/>
          <w:szCs w:val="20"/>
        </w:rPr>
        <w:fldChar w:fldCharType="end"/>
      </w:r>
    </w:p>
    <w:p w14:paraId="3B505F7C" w14:textId="157D69EE" w:rsidR="00513D4A" w:rsidRPr="0004575C" w:rsidRDefault="00513D4A" w:rsidP="0004575C">
      <w:pPr>
        <w:spacing w:line="276" w:lineRule="auto"/>
        <w:rPr>
          <w:rFonts w:ascii="Roboto Light" w:hAnsi="Roboto Light"/>
          <w:sz w:val="20"/>
          <w:szCs w:val="20"/>
        </w:rPr>
      </w:pPr>
    </w:p>
    <w:p w14:paraId="156BE4B4" w14:textId="77777777" w:rsidR="00513D4A" w:rsidRPr="0004575C" w:rsidRDefault="00513D4A" w:rsidP="0004575C">
      <w:pPr>
        <w:spacing w:line="276" w:lineRule="auto"/>
        <w:rPr>
          <w:rFonts w:ascii="Roboto Light" w:hAnsi="Roboto Light"/>
          <w:sz w:val="20"/>
          <w:szCs w:val="20"/>
        </w:rPr>
      </w:pPr>
    </w:p>
    <w:p w14:paraId="673179E5" w14:textId="3B643975" w:rsidR="00144A36" w:rsidRDefault="00144A36">
      <w:pPr>
        <w:rPr>
          <w:rFonts w:ascii="Roboto Light" w:hAnsi="Roboto Light"/>
          <w:sz w:val="20"/>
          <w:szCs w:val="20"/>
        </w:rPr>
      </w:pPr>
      <w:r>
        <w:rPr>
          <w:rFonts w:ascii="Roboto Light" w:hAnsi="Roboto Light"/>
          <w:sz w:val="20"/>
          <w:szCs w:val="20"/>
        </w:rPr>
        <w:br w:type="page"/>
      </w:r>
    </w:p>
    <w:tbl>
      <w:tblPr>
        <w:tblStyle w:val="Tabela-Siatka"/>
        <w:tblW w:w="0" w:type="auto"/>
        <w:tblLayout w:type="fixed"/>
        <w:tblLook w:val="04A0" w:firstRow="1" w:lastRow="0" w:firstColumn="1" w:lastColumn="0" w:noHBand="0" w:noVBand="1"/>
      </w:tblPr>
      <w:tblGrid>
        <w:gridCol w:w="9622"/>
      </w:tblGrid>
      <w:tr w:rsidR="00513D4A" w:rsidRPr="00AC691B" w14:paraId="74EF453F" w14:textId="77777777" w:rsidTr="00311012">
        <w:trPr>
          <w:trHeight w:val="794"/>
        </w:trPr>
        <w:tc>
          <w:tcPr>
            <w:tcW w:w="9622" w:type="dxa"/>
            <w:shd w:val="clear" w:color="auto" w:fill="E9E3DB"/>
            <w:vAlign w:val="center"/>
          </w:tcPr>
          <w:p w14:paraId="2C9F438D" w14:textId="42C689D7" w:rsidR="00513D4A" w:rsidRPr="00AC691B" w:rsidRDefault="00513D4A" w:rsidP="00C85FF1">
            <w:pPr>
              <w:pStyle w:val="SWZPIB"/>
            </w:pPr>
            <w:r w:rsidRPr="00AC691B">
              <w:lastRenderedPageBreak/>
              <w:br w:type="page"/>
            </w:r>
            <w:bookmarkStart w:id="0" w:name="_Toc117505840"/>
            <w:bookmarkStart w:id="1" w:name="_Toc226018033"/>
            <w:r w:rsidR="00927BD2" w:rsidRPr="001C31D4">
              <w:t>Założenia</w:t>
            </w:r>
            <w:r w:rsidR="00927BD2" w:rsidRPr="004D5E9F">
              <w:t xml:space="preserve"> </w:t>
            </w:r>
            <w:r w:rsidR="00927BD2" w:rsidRPr="00251C66">
              <w:t>ogólne</w:t>
            </w:r>
            <w:bookmarkEnd w:id="0"/>
            <w:bookmarkEnd w:id="1"/>
          </w:p>
        </w:tc>
      </w:tr>
    </w:tbl>
    <w:p w14:paraId="1A40779A" w14:textId="77777777" w:rsidR="00513D4A" w:rsidRPr="0004575C" w:rsidRDefault="00513D4A" w:rsidP="0004575C">
      <w:pPr>
        <w:spacing w:line="276" w:lineRule="auto"/>
        <w:rPr>
          <w:rFonts w:ascii="Roboto Light" w:hAnsi="Roboto Light"/>
          <w:sz w:val="20"/>
          <w:szCs w:val="20"/>
        </w:rPr>
      </w:pPr>
    </w:p>
    <w:p w14:paraId="316133DC" w14:textId="28CEE3AA" w:rsidR="0000634A" w:rsidRPr="00E333DF" w:rsidRDefault="0000634A" w:rsidP="0000634A">
      <w:pPr>
        <w:pStyle w:val="Akapitzlist"/>
        <w:numPr>
          <w:ilvl w:val="1"/>
          <w:numId w:val="2"/>
        </w:numPr>
        <w:ind w:left="426"/>
        <w:rPr>
          <w:rFonts w:ascii="Roboto Light" w:eastAsia="Calibri" w:hAnsi="Roboto Light"/>
          <w:szCs w:val="20"/>
        </w:rPr>
      </w:pPr>
      <w:r w:rsidRPr="00E333DF">
        <w:rPr>
          <w:rFonts w:ascii="Roboto Light" w:eastAsia="Calibri" w:hAnsi="Roboto Light"/>
          <w:szCs w:val="20"/>
        </w:rPr>
        <w:t>Niniejszy opis przedmiotu zamówienia w przypadku CZĘŚCI PIERWSZEJ dotyczy zarówno zamówienia podstawowego jak i zamówienia wynikającego z prawa opcji</w:t>
      </w:r>
      <w:r w:rsidR="00E333DF" w:rsidRPr="00E333DF">
        <w:rPr>
          <w:rFonts w:ascii="Roboto Light" w:eastAsia="Calibri" w:hAnsi="Roboto Light"/>
          <w:szCs w:val="20"/>
        </w:rPr>
        <w:t>.</w:t>
      </w:r>
    </w:p>
    <w:p w14:paraId="63CA8B5E" w14:textId="77777777" w:rsidR="0000634A" w:rsidRPr="00E333DF" w:rsidRDefault="0000634A" w:rsidP="0000634A">
      <w:pPr>
        <w:pStyle w:val="Akapitzlist"/>
        <w:ind w:left="426"/>
        <w:rPr>
          <w:rFonts w:ascii="Roboto Light" w:eastAsia="Calibri" w:hAnsi="Roboto Light"/>
          <w:szCs w:val="20"/>
        </w:rPr>
      </w:pPr>
    </w:p>
    <w:p w14:paraId="731365C6" w14:textId="77777777" w:rsidR="00716079" w:rsidRDefault="009878AC" w:rsidP="00716079">
      <w:pPr>
        <w:pStyle w:val="Akapitzlist"/>
        <w:numPr>
          <w:ilvl w:val="1"/>
          <w:numId w:val="2"/>
        </w:numPr>
        <w:ind w:left="426"/>
        <w:rPr>
          <w:rFonts w:ascii="Roboto Light" w:eastAsia="Calibri" w:hAnsi="Roboto Light"/>
          <w:color w:val="000000" w:themeColor="text1"/>
          <w:szCs w:val="20"/>
        </w:rPr>
      </w:pPr>
      <w:r w:rsidRPr="009878AC">
        <w:rPr>
          <w:rFonts w:ascii="Roboto Light" w:eastAsia="Calibri" w:hAnsi="Roboto Light"/>
          <w:color w:val="000000" w:themeColor="text1"/>
          <w:szCs w:val="20"/>
        </w:rPr>
        <w:t>Wszystkie poniższe zapisy odnoszące się do zakresu ubezpieczenia są minimalnymi wymaganiami.</w:t>
      </w:r>
    </w:p>
    <w:p w14:paraId="51E66123" w14:textId="77777777" w:rsidR="00716079" w:rsidRDefault="00716079" w:rsidP="00716079">
      <w:pPr>
        <w:pStyle w:val="Akapitzlist"/>
        <w:ind w:left="426"/>
        <w:rPr>
          <w:rFonts w:ascii="Roboto Light" w:eastAsia="Calibri" w:hAnsi="Roboto Light"/>
          <w:color w:val="000000" w:themeColor="text1"/>
          <w:szCs w:val="20"/>
        </w:rPr>
      </w:pPr>
    </w:p>
    <w:p w14:paraId="0AAB1F8E" w14:textId="794517A4" w:rsidR="009878AC" w:rsidRDefault="009878AC" w:rsidP="009C77BB">
      <w:pPr>
        <w:pStyle w:val="Akapitzlist"/>
        <w:numPr>
          <w:ilvl w:val="1"/>
          <w:numId w:val="2"/>
        </w:numPr>
        <w:ind w:left="426"/>
        <w:rPr>
          <w:rFonts w:ascii="Roboto Light" w:eastAsia="Calibri" w:hAnsi="Roboto Light"/>
          <w:color w:val="000000" w:themeColor="text1"/>
          <w:szCs w:val="20"/>
        </w:rPr>
      </w:pPr>
      <w:r w:rsidRPr="009878AC">
        <w:rPr>
          <w:rFonts w:ascii="Roboto Light" w:eastAsia="Calibri" w:hAnsi="Roboto Light"/>
          <w:color w:val="000000" w:themeColor="text1"/>
          <w:szCs w:val="20"/>
        </w:rPr>
        <w:t>W sprawach nieokreślonych w niniejszym dokumencie będą miały zastosowanie właściwe zapisy Ogólnych Warunków Ubezpieczenia (OWU) lub Szczególnych Warunków Ubezpieczenia (SWU) Wykonawcy aktualnych na dzień składania oferty i obowiązujące przez cały okres realizacji zamówienia, w</w:t>
      </w:r>
      <w:r w:rsidR="00426B57">
        <w:rPr>
          <w:rFonts w:ascii="Roboto Light" w:eastAsia="Calibri" w:hAnsi="Roboto Light"/>
          <w:color w:val="000000" w:themeColor="text1"/>
          <w:szCs w:val="20"/>
        </w:rPr>
        <w:t> </w:t>
      </w:r>
      <w:r w:rsidRPr="009878AC">
        <w:rPr>
          <w:rFonts w:ascii="Roboto Light" w:eastAsia="Calibri" w:hAnsi="Roboto Light"/>
          <w:color w:val="000000" w:themeColor="text1"/>
          <w:szCs w:val="20"/>
        </w:rPr>
        <w:t>tym postanowienia klauzul dodatkowych będących częścią OWU i/lub SWU.</w:t>
      </w:r>
    </w:p>
    <w:p w14:paraId="377F7BCA" w14:textId="77777777" w:rsidR="004076F8" w:rsidRPr="004076F8" w:rsidRDefault="004076F8" w:rsidP="004076F8">
      <w:pPr>
        <w:pStyle w:val="Akapitzlist"/>
        <w:rPr>
          <w:rFonts w:ascii="Roboto Light" w:eastAsia="Calibri" w:hAnsi="Roboto Light"/>
          <w:color w:val="000000" w:themeColor="text1"/>
          <w:szCs w:val="20"/>
        </w:rPr>
      </w:pPr>
    </w:p>
    <w:p w14:paraId="5A186FC6" w14:textId="77777777" w:rsidR="009878AC" w:rsidRPr="009878AC" w:rsidRDefault="009878AC" w:rsidP="009C77BB">
      <w:pPr>
        <w:pStyle w:val="Akapitzlist"/>
        <w:numPr>
          <w:ilvl w:val="1"/>
          <w:numId w:val="2"/>
        </w:numPr>
        <w:ind w:left="426"/>
        <w:rPr>
          <w:rFonts w:ascii="Roboto Light" w:eastAsia="Calibri" w:hAnsi="Roboto Light"/>
          <w:color w:val="000000" w:themeColor="text1"/>
          <w:szCs w:val="20"/>
        </w:rPr>
      </w:pPr>
      <w:r w:rsidRPr="009878AC">
        <w:rPr>
          <w:rFonts w:ascii="Roboto Light" w:eastAsia="Calibri" w:hAnsi="Roboto Light"/>
          <w:color w:val="000000" w:themeColor="text1"/>
          <w:szCs w:val="20"/>
        </w:rPr>
        <w:t>Zapisy SWZ mają pierwszeństwo przed zapisami OWU oraz SWU.</w:t>
      </w:r>
    </w:p>
    <w:p w14:paraId="7684EFD8" w14:textId="3E45D28A" w:rsidR="009878AC" w:rsidRPr="009878AC" w:rsidRDefault="009878AC" w:rsidP="00426B57">
      <w:pPr>
        <w:pStyle w:val="Akapitzlist"/>
        <w:ind w:left="426"/>
        <w:rPr>
          <w:rFonts w:ascii="Roboto Light" w:eastAsia="Calibri" w:hAnsi="Roboto Light"/>
          <w:color w:val="000000" w:themeColor="text1"/>
          <w:szCs w:val="20"/>
        </w:rPr>
      </w:pPr>
      <w:r w:rsidRPr="009878AC">
        <w:rPr>
          <w:rFonts w:ascii="Roboto Light" w:eastAsia="Calibri" w:hAnsi="Roboto Light"/>
          <w:color w:val="000000" w:themeColor="text1"/>
          <w:szCs w:val="20"/>
        </w:rPr>
        <w:t xml:space="preserve">Limity odpowiedzialności wprowadzone zapisami SWZ będą miały zastosowanie w umowie ubezpieczenia, nawet w </w:t>
      </w:r>
      <w:r w:rsidR="00E333DF" w:rsidRPr="009878AC">
        <w:rPr>
          <w:rFonts w:ascii="Roboto Light" w:eastAsia="Calibri" w:hAnsi="Roboto Light"/>
          <w:color w:val="000000" w:themeColor="text1"/>
          <w:szCs w:val="20"/>
        </w:rPr>
        <w:t>sytuacji,</w:t>
      </w:r>
      <w:r w:rsidRPr="009878AC">
        <w:rPr>
          <w:rFonts w:ascii="Roboto Light" w:eastAsia="Calibri" w:hAnsi="Roboto Light"/>
          <w:color w:val="000000" w:themeColor="text1"/>
          <w:szCs w:val="20"/>
        </w:rPr>
        <w:t xml:space="preserve"> kiedy OWU i/lub SWU Wykonawcy nie przewidywały limitu odpowiedzialności dla danego ryzyka lub przewidywały go w wyższej wysokości niż limit określony zapisami SWZ.</w:t>
      </w:r>
    </w:p>
    <w:p w14:paraId="64F22767" w14:textId="77777777" w:rsidR="009878AC" w:rsidRPr="009878AC" w:rsidRDefault="009878AC" w:rsidP="00426B57">
      <w:pPr>
        <w:pStyle w:val="Akapitzlist"/>
        <w:ind w:left="426"/>
        <w:rPr>
          <w:rFonts w:ascii="Roboto Light" w:eastAsia="Calibri" w:hAnsi="Roboto Light"/>
          <w:color w:val="000000" w:themeColor="text1"/>
          <w:szCs w:val="20"/>
        </w:rPr>
      </w:pPr>
    </w:p>
    <w:p w14:paraId="38DE9706" w14:textId="268F76A2" w:rsidR="009878AC" w:rsidRDefault="009878AC" w:rsidP="009C77BB">
      <w:pPr>
        <w:pStyle w:val="Akapitzlist"/>
        <w:numPr>
          <w:ilvl w:val="1"/>
          <w:numId w:val="2"/>
        </w:numPr>
        <w:ind w:left="426"/>
        <w:rPr>
          <w:rFonts w:ascii="Roboto Light" w:eastAsia="Calibri" w:hAnsi="Roboto Light"/>
          <w:color w:val="000000" w:themeColor="text1"/>
          <w:szCs w:val="20"/>
        </w:rPr>
      </w:pPr>
      <w:r w:rsidRPr="009878AC">
        <w:rPr>
          <w:rFonts w:ascii="Roboto Light" w:eastAsia="Calibri" w:hAnsi="Roboto Light"/>
          <w:color w:val="000000" w:themeColor="text1"/>
          <w:szCs w:val="20"/>
        </w:rPr>
        <w:t xml:space="preserve">Zamawiający informuje, że wyraża zgodę na zastosowanie klauzul produktowych zgodnie z treścią OWU </w:t>
      </w:r>
      <w:r w:rsidR="005307EE" w:rsidRPr="009878AC">
        <w:rPr>
          <w:rFonts w:ascii="Roboto Light" w:eastAsia="Calibri" w:hAnsi="Roboto Light"/>
          <w:color w:val="000000" w:themeColor="text1"/>
          <w:szCs w:val="20"/>
        </w:rPr>
        <w:t xml:space="preserve">i/lub SWU </w:t>
      </w:r>
      <w:r w:rsidRPr="009878AC">
        <w:rPr>
          <w:rFonts w:ascii="Roboto Light" w:eastAsia="Calibri" w:hAnsi="Roboto Light"/>
          <w:color w:val="000000" w:themeColor="text1"/>
          <w:szCs w:val="20"/>
        </w:rPr>
        <w:t>Wykonawcy w kwestiach nieuregulowanych w SWZ pod warunkiem, że treść klauzul produktowych według OWU</w:t>
      </w:r>
      <w:r w:rsidR="005307EE" w:rsidRPr="005307EE">
        <w:rPr>
          <w:rFonts w:ascii="Roboto Light" w:eastAsia="Calibri" w:hAnsi="Roboto Light"/>
          <w:color w:val="000000" w:themeColor="text1"/>
          <w:szCs w:val="20"/>
        </w:rPr>
        <w:t xml:space="preserve"> </w:t>
      </w:r>
      <w:r w:rsidR="005307EE" w:rsidRPr="009878AC">
        <w:rPr>
          <w:rFonts w:ascii="Roboto Light" w:eastAsia="Calibri" w:hAnsi="Roboto Light"/>
          <w:color w:val="000000" w:themeColor="text1"/>
          <w:szCs w:val="20"/>
        </w:rPr>
        <w:t>i/lub SWU</w:t>
      </w:r>
      <w:r w:rsidRPr="009878AC">
        <w:rPr>
          <w:rFonts w:ascii="Roboto Light" w:eastAsia="Calibri" w:hAnsi="Roboto Light"/>
          <w:color w:val="000000" w:themeColor="text1"/>
          <w:szCs w:val="20"/>
        </w:rPr>
        <w:t xml:space="preserve"> Wykonawcy nie ogranicza zakresu ubezpieczenia, o którym mowa w SWZ.</w:t>
      </w:r>
    </w:p>
    <w:p w14:paraId="3E1E8C9F" w14:textId="3AEEA9B8" w:rsidR="00D946B0" w:rsidRPr="009878AC" w:rsidRDefault="00D946B0" w:rsidP="00AF380A">
      <w:pPr>
        <w:pStyle w:val="Akapitzlist"/>
        <w:ind w:left="426"/>
        <w:rPr>
          <w:rFonts w:ascii="Roboto Light" w:eastAsia="Calibri" w:hAnsi="Roboto Light"/>
          <w:color w:val="000000" w:themeColor="text1"/>
          <w:szCs w:val="20"/>
        </w:rPr>
      </w:pPr>
      <w:r w:rsidRPr="00D946B0">
        <w:rPr>
          <w:rFonts w:ascii="Roboto Light" w:eastAsia="Calibri" w:hAnsi="Roboto Light"/>
          <w:color w:val="000000" w:themeColor="text1"/>
          <w:szCs w:val="20"/>
        </w:rPr>
        <w:t xml:space="preserve">Jeżeli na danego rozszerzenia zakresu ubezpieczenia lub klauzuli dodatkowej określone zostały w </w:t>
      </w:r>
      <w:r w:rsidR="005307EE">
        <w:rPr>
          <w:rFonts w:ascii="Roboto Light" w:eastAsia="Calibri" w:hAnsi="Roboto Light"/>
          <w:color w:val="000000" w:themeColor="text1"/>
          <w:szCs w:val="20"/>
        </w:rPr>
        <w:t>SWZ</w:t>
      </w:r>
      <w:r w:rsidRPr="00D946B0">
        <w:rPr>
          <w:rFonts w:ascii="Roboto Light" w:eastAsia="Calibri" w:hAnsi="Roboto Light"/>
          <w:color w:val="000000" w:themeColor="text1"/>
          <w:szCs w:val="20"/>
        </w:rPr>
        <w:t xml:space="preserve"> wyłączenia i/lub ograniczenia odpowiedzialności, to inne wyłączenia i/lub ograniczenia odpowiedzialności określone w OWU i/lub SWU nie mają zastosowania.</w:t>
      </w:r>
    </w:p>
    <w:p w14:paraId="4E549DA4" w14:textId="77777777" w:rsidR="009878AC" w:rsidRPr="009878AC" w:rsidRDefault="009878AC" w:rsidP="00426B57">
      <w:pPr>
        <w:pStyle w:val="Akapitzlist"/>
        <w:ind w:left="426"/>
        <w:rPr>
          <w:rFonts w:ascii="Roboto Light" w:eastAsia="Calibri" w:hAnsi="Roboto Light"/>
          <w:color w:val="000000" w:themeColor="text1"/>
          <w:szCs w:val="20"/>
        </w:rPr>
      </w:pPr>
    </w:p>
    <w:p w14:paraId="1F307BF7" w14:textId="77777777" w:rsidR="009878AC" w:rsidRDefault="009878AC" w:rsidP="009C77BB">
      <w:pPr>
        <w:pStyle w:val="Akapitzlist"/>
        <w:numPr>
          <w:ilvl w:val="1"/>
          <w:numId w:val="2"/>
        </w:numPr>
        <w:ind w:left="426"/>
        <w:rPr>
          <w:rFonts w:ascii="Roboto Light" w:eastAsia="Calibri" w:hAnsi="Roboto Light"/>
          <w:color w:val="000000" w:themeColor="text1"/>
          <w:szCs w:val="20"/>
        </w:rPr>
      </w:pPr>
      <w:r w:rsidRPr="009878AC">
        <w:rPr>
          <w:rFonts w:ascii="Roboto Light" w:eastAsia="Calibri" w:hAnsi="Roboto Light"/>
          <w:color w:val="000000" w:themeColor="text1"/>
          <w:szCs w:val="20"/>
        </w:rPr>
        <w:t>Każdy Wykonawca ma prawo do przeprowadzenia wizji lokalnej ubezpieczanego obiektu oraz wybranych albo wszystkich rzeczy ruchomych i nieruchomych określonych, jako przedmiot ubezpieczenia, celem oceny ryzyka i zapoznania się ze stanem zabezpieczeń. Termin wizji lokalnej i szczegóły techniczne jej przeprowadzenia wymagają uzgodnienia z pełnomocnikiem Zamawiającego.</w:t>
      </w:r>
    </w:p>
    <w:p w14:paraId="22106EFA" w14:textId="6C7030C0" w:rsidR="009878AC" w:rsidRPr="009878AC" w:rsidRDefault="009878AC" w:rsidP="00480AE4">
      <w:pPr>
        <w:pStyle w:val="Akapitzlist"/>
        <w:ind w:left="426"/>
        <w:rPr>
          <w:rFonts w:ascii="Roboto Light" w:eastAsia="Calibri" w:hAnsi="Roboto Light"/>
          <w:color w:val="000000" w:themeColor="text1"/>
          <w:szCs w:val="20"/>
        </w:rPr>
      </w:pPr>
      <w:r w:rsidRPr="009878AC">
        <w:rPr>
          <w:rFonts w:ascii="Roboto Light" w:eastAsia="Calibri" w:hAnsi="Roboto Light"/>
          <w:color w:val="000000" w:themeColor="text1"/>
          <w:szCs w:val="20"/>
        </w:rPr>
        <w:t>Uznaje się, iż każdy Wykonawca, który nie skorzysta z uprawnienia do przeprowadzenia wizji lokalnej, a</w:t>
      </w:r>
      <w:r w:rsidR="00426B57">
        <w:rPr>
          <w:rFonts w:ascii="Roboto Light" w:eastAsia="Calibri" w:hAnsi="Roboto Light"/>
          <w:color w:val="000000" w:themeColor="text1"/>
          <w:szCs w:val="20"/>
        </w:rPr>
        <w:t> </w:t>
      </w:r>
      <w:r w:rsidRPr="009878AC">
        <w:rPr>
          <w:rFonts w:ascii="Roboto Light" w:eastAsia="Calibri" w:hAnsi="Roboto Light"/>
          <w:color w:val="000000" w:themeColor="text1"/>
          <w:szCs w:val="20"/>
        </w:rPr>
        <w:t>następnie złoży ofertę, dokonał właściwej oceny ryzyka oraz stanu zabezpieczeń oraz posiada wiedzę wystarczającą do złożenia prawidłowej i zobowiązującej oferty, zgodnie z postanowieniami niniejszej SWZ oraz wszystkich jej załączników.</w:t>
      </w:r>
    </w:p>
    <w:p w14:paraId="6B7E21CB" w14:textId="77777777" w:rsidR="009878AC" w:rsidRPr="009878AC" w:rsidRDefault="009878AC" w:rsidP="00426B57">
      <w:pPr>
        <w:pStyle w:val="Akapitzlist"/>
        <w:ind w:left="426"/>
        <w:rPr>
          <w:rFonts w:ascii="Roboto Light" w:eastAsia="Calibri" w:hAnsi="Roboto Light"/>
          <w:color w:val="000000" w:themeColor="text1"/>
          <w:szCs w:val="20"/>
        </w:rPr>
      </w:pPr>
    </w:p>
    <w:p w14:paraId="4FD63D4E" w14:textId="77777777" w:rsidR="00667214" w:rsidRDefault="009878AC" w:rsidP="00667214">
      <w:pPr>
        <w:pStyle w:val="Akapitzlist"/>
        <w:numPr>
          <w:ilvl w:val="1"/>
          <w:numId w:val="2"/>
        </w:numPr>
        <w:ind w:left="426"/>
        <w:rPr>
          <w:rFonts w:ascii="Roboto Light" w:eastAsia="Calibri" w:hAnsi="Roboto Light"/>
          <w:color w:val="000000" w:themeColor="text1"/>
          <w:szCs w:val="20"/>
        </w:rPr>
      </w:pPr>
      <w:r w:rsidRPr="008E2810">
        <w:rPr>
          <w:rFonts w:ascii="Roboto Light" w:eastAsia="Calibri" w:hAnsi="Roboto Light"/>
          <w:color w:val="000000" w:themeColor="text1"/>
          <w:szCs w:val="20"/>
        </w:rPr>
        <w:t xml:space="preserve">Wszystkie sumy ubezpieczenia i limity odpowiedzialności zostały podane w agregacie rocznym, a limity ustalone dla klauzul dodatkowych (fakultatywnych) i obligatoryjnych są limitami wspólnymi </w:t>
      </w:r>
      <w:r w:rsidR="00095074" w:rsidRPr="008E2810">
        <w:rPr>
          <w:rFonts w:ascii="Roboto Light" w:eastAsia="Calibri" w:hAnsi="Roboto Light"/>
          <w:color w:val="000000" w:themeColor="text1"/>
          <w:szCs w:val="20"/>
        </w:rPr>
        <w:t>w odniesieniu do ryzyk, do których zostały przypisane w dalszej części OPZ.</w:t>
      </w:r>
    </w:p>
    <w:p w14:paraId="19277E90" w14:textId="77777777" w:rsidR="00667214" w:rsidRPr="009878AC" w:rsidRDefault="00667214" w:rsidP="00426B57">
      <w:pPr>
        <w:pStyle w:val="Akapitzlist"/>
        <w:ind w:left="426"/>
        <w:rPr>
          <w:rFonts w:ascii="Roboto Light" w:eastAsia="Calibri" w:hAnsi="Roboto Light"/>
          <w:color w:val="000000" w:themeColor="text1"/>
          <w:szCs w:val="20"/>
        </w:rPr>
      </w:pPr>
    </w:p>
    <w:p w14:paraId="762BDB7C" w14:textId="77777777" w:rsidR="00605485" w:rsidRDefault="009878AC" w:rsidP="00605485">
      <w:pPr>
        <w:pStyle w:val="Akapitzlist"/>
        <w:numPr>
          <w:ilvl w:val="1"/>
          <w:numId w:val="2"/>
        </w:numPr>
        <w:ind w:left="426"/>
        <w:rPr>
          <w:rFonts w:ascii="Roboto Light" w:eastAsia="Calibri" w:hAnsi="Roboto Light"/>
          <w:color w:val="000000" w:themeColor="text1"/>
          <w:szCs w:val="20"/>
        </w:rPr>
      </w:pPr>
      <w:r w:rsidRPr="009878AC">
        <w:rPr>
          <w:rFonts w:ascii="Roboto Light" w:eastAsia="Calibri" w:hAnsi="Roboto Light"/>
          <w:color w:val="000000" w:themeColor="text1"/>
          <w:szCs w:val="20"/>
        </w:rPr>
        <w:t>Jeśli w SWZ nie zostało dookreślone, że wskazane limity odpowiedzialności są limitami na jedno i</w:t>
      </w:r>
      <w:r w:rsidR="00426B57">
        <w:rPr>
          <w:rFonts w:ascii="Roboto Light" w:eastAsia="Calibri" w:hAnsi="Roboto Light"/>
          <w:color w:val="000000" w:themeColor="text1"/>
          <w:szCs w:val="20"/>
        </w:rPr>
        <w:t> </w:t>
      </w:r>
      <w:r w:rsidRPr="009878AC">
        <w:rPr>
          <w:rFonts w:ascii="Roboto Light" w:eastAsia="Calibri" w:hAnsi="Roboto Light"/>
          <w:color w:val="000000" w:themeColor="text1"/>
          <w:szCs w:val="20"/>
        </w:rPr>
        <w:t>wszystkie zdarzenia, to obowiązują limity na jedno i wszystkie zdarzenia.</w:t>
      </w:r>
    </w:p>
    <w:p w14:paraId="1076C16C" w14:textId="77777777" w:rsidR="00E333DF" w:rsidRPr="00E333DF" w:rsidRDefault="00E333DF" w:rsidP="00E333DF">
      <w:pPr>
        <w:rPr>
          <w:rFonts w:ascii="Roboto Light" w:eastAsia="Calibri" w:hAnsi="Roboto Light"/>
          <w:color w:val="000000" w:themeColor="text1"/>
          <w:szCs w:val="20"/>
        </w:rPr>
      </w:pPr>
    </w:p>
    <w:p w14:paraId="4D1014C9" w14:textId="1ABD95E3" w:rsidR="00605485" w:rsidRPr="00605485" w:rsidRDefault="00605485" w:rsidP="00605485">
      <w:pPr>
        <w:pStyle w:val="Akapitzlist"/>
        <w:numPr>
          <w:ilvl w:val="1"/>
          <w:numId w:val="2"/>
        </w:numPr>
        <w:ind w:left="426"/>
        <w:rPr>
          <w:rFonts w:ascii="Roboto Light" w:eastAsia="Calibri" w:hAnsi="Roboto Light"/>
          <w:color w:val="000000" w:themeColor="text1"/>
          <w:szCs w:val="20"/>
        </w:rPr>
      </w:pPr>
      <w:r w:rsidRPr="00605485">
        <w:rPr>
          <w:rFonts w:ascii="Roboto Light" w:hAnsi="Roboto Light"/>
          <w:szCs w:val="20"/>
        </w:rPr>
        <w:lastRenderedPageBreak/>
        <w:t>W odniesieniu do wszystkich rodzajów ubezpieczeń limity odpowiedzialności (w szczególności limity na pierwsze ryzyko oraz limity w klauzulach dodatkowych) odnoszą się do wszystkich współubezpieczonych łącznie.</w:t>
      </w:r>
    </w:p>
    <w:p w14:paraId="51E8E7E8" w14:textId="77777777" w:rsidR="009878AC" w:rsidRPr="009878AC" w:rsidRDefault="009878AC" w:rsidP="00426B57">
      <w:pPr>
        <w:pStyle w:val="Akapitzlist"/>
        <w:ind w:left="426"/>
        <w:rPr>
          <w:rFonts w:ascii="Roboto Light" w:eastAsia="Calibri" w:hAnsi="Roboto Light"/>
          <w:color w:val="000000" w:themeColor="text1"/>
          <w:szCs w:val="20"/>
        </w:rPr>
      </w:pPr>
    </w:p>
    <w:p w14:paraId="68E7DDEF" w14:textId="77777777" w:rsidR="007409F0" w:rsidRDefault="009878AC" w:rsidP="007409F0">
      <w:pPr>
        <w:pStyle w:val="Akapitzlist"/>
        <w:numPr>
          <w:ilvl w:val="1"/>
          <w:numId w:val="2"/>
        </w:numPr>
        <w:ind w:left="426"/>
        <w:rPr>
          <w:rFonts w:ascii="Roboto Light" w:eastAsia="Calibri" w:hAnsi="Roboto Light"/>
          <w:color w:val="000000" w:themeColor="text1"/>
          <w:szCs w:val="20"/>
        </w:rPr>
      </w:pPr>
      <w:r w:rsidRPr="009878AC">
        <w:rPr>
          <w:rFonts w:ascii="Roboto Light" w:eastAsia="Calibri" w:hAnsi="Roboto Light"/>
          <w:color w:val="000000" w:themeColor="text1"/>
          <w:szCs w:val="20"/>
        </w:rPr>
        <w:t>W przypadku ubezpieczenia w systemie sum stałych wypłata odszkodowania nie powoduje zmniejszenia sumy ubezpieczenia.</w:t>
      </w:r>
    </w:p>
    <w:p w14:paraId="2AD0CEF1" w14:textId="77777777" w:rsidR="006904C3" w:rsidRPr="006904C3" w:rsidRDefault="006904C3" w:rsidP="006904C3">
      <w:pPr>
        <w:pStyle w:val="Akapitzlist"/>
        <w:rPr>
          <w:rFonts w:ascii="Roboto Light" w:eastAsia="Calibri" w:hAnsi="Roboto Light"/>
          <w:color w:val="000000" w:themeColor="text1"/>
          <w:szCs w:val="20"/>
        </w:rPr>
      </w:pPr>
    </w:p>
    <w:p w14:paraId="19C7105F" w14:textId="397F7C1E" w:rsidR="006904C3" w:rsidRPr="00EA442D" w:rsidRDefault="006904C3" w:rsidP="006904C3">
      <w:pPr>
        <w:pStyle w:val="Akapitzlist"/>
        <w:numPr>
          <w:ilvl w:val="1"/>
          <w:numId w:val="2"/>
        </w:numPr>
        <w:ind w:left="426"/>
        <w:rPr>
          <w:rFonts w:ascii="Roboto Light" w:eastAsia="Calibri" w:hAnsi="Roboto Light"/>
          <w:color w:val="000000" w:themeColor="text1"/>
          <w:szCs w:val="20"/>
        </w:rPr>
      </w:pPr>
      <w:r w:rsidRPr="00716079">
        <w:rPr>
          <w:rFonts w:ascii="Roboto Light" w:eastAsia="Times New Roman" w:hAnsi="Roboto Light"/>
          <w:szCs w:val="20"/>
        </w:rPr>
        <w:t>Dla potrzeb niniejszego dokumentu pod pojęciem „Zamawiającego” należy rozumieć Gminę oraz jednostki organizacyjne</w:t>
      </w:r>
      <w:r>
        <w:rPr>
          <w:rFonts w:ascii="Roboto Light" w:eastAsia="Times New Roman" w:hAnsi="Roboto Light"/>
          <w:szCs w:val="20"/>
        </w:rPr>
        <w:t xml:space="preserve">, </w:t>
      </w:r>
      <w:r w:rsidRPr="00E8423A">
        <w:rPr>
          <w:rFonts w:ascii="Roboto Light" w:eastAsia="Times New Roman" w:hAnsi="Roboto Light"/>
          <w:szCs w:val="20"/>
        </w:rPr>
        <w:t xml:space="preserve">zakłady </w:t>
      </w:r>
      <w:r w:rsidR="00E333DF" w:rsidRPr="00E8423A">
        <w:rPr>
          <w:rFonts w:ascii="Roboto Light" w:eastAsia="Times New Roman" w:hAnsi="Roboto Light"/>
          <w:szCs w:val="20"/>
        </w:rPr>
        <w:t>budżetowe</w:t>
      </w:r>
      <w:r w:rsidR="00E333DF">
        <w:rPr>
          <w:rFonts w:ascii="Roboto Light" w:eastAsia="Times New Roman" w:hAnsi="Roboto Light"/>
          <w:szCs w:val="20"/>
        </w:rPr>
        <w:t xml:space="preserve">, </w:t>
      </w:r>
      <w:r w:rsidR="00E333DF" w:rsidRPr="00E8423A">
        <w:rPr>
          <w:rFonts w:ascii="Roboto Light" w:eastAsia="Times New Roman" w:hAnsi="Roboto Light"/>
          <w:szCs w:val="20"/>
        </w:rPr>
        <w:t>instytucje</w:t>
      </w:r>
      <w:r w:rsidR="00EA442D" w:rsidRPr="00EA442D">
        <w:rPr>
          <w:rFonts w:ascii="Roboto Light" w:eastAsia="Times New Roman" w:hAnsi="Roboto Light"/>
          <w:szCs w:val="20"/>
        </w:rPr>
        <w:t xml:space="preserve"> kultury, jednostki pomocnicze i Ochotnicze Straże Pożarne </w:t>
      </w:r>
      <w:r w:rsidRPr="00716079">
        <w:rPr>
          <w:rFonts w:ascii="Roboto Light" w:eastAsia="Times New Roman" w:hAnsi="Roboto Light"/>
          <w:szCs w:val="20"/>
        </w:rPr>
        <w:t>zgłoszone do ubezpieczenia wraz z Zamawiającym jako współubezpieczeni. Wykaz jednostek organizacyjnych</w:t>
      </w:r>
      <w:r w:rsidR="00E333DF">
        <w:rPr>
          <w:rFonts w:ascii="Roboto Light" w:eastAsia="Times New Roman" w:hAnsi="Roboto Light"/>
          <w:szCs w:val="20"/>
        </w:rPr>
        <w:t>,</w:t>
      </w:r>
      <w:r w:rsidRPr="00524312">
        <w:rPr>
          <w:rFonts w:ascii="Roboto Light" w:eastAsia="Times New Roman" w:hAnsi="Roboto Light"/>
          <w:szCs w:val="20"/>
        </w:rPr>
        <w:t xml:space="preserve"> zakładów budżetowych i instytucji kultury</w:t>
      </w:r>
      <w:r w:rsidRPr="00716079">
        <w:rPr>
          <w:rFonts w:ascii="Roboto Light" w:eastAsia="Times New Roman" w:hAnsi="Roboto Light"/>
          <w:szCs w:val="20"/>
        </w:rPr>
        <w:t xml:space="preserve"> znajduje się w pkt. 4 „Informacje o</w:t>
      </w:r>
      <w:r w:rsidR="00E333DF">
        <w:rPr>
          <w:rFonts w:ascii="Roboto Light" w:eastAsia="Times New Roman" w:hAnsi="Roboto Light"/>
          <w:szCs w:val="20"/>
        </w:rPr>
        <w:t> </w:t>
      </w:r>
      <w:r w:rsidRPr="00716079">
        <w:rPr>
          <w:rFonts w:ascii="Roboto Light" w:eastAsia="Times New Roman" w:hAnsi="Roboto Light"/>
          <w:szCs w:val="20"/>
        </w:rPr>
        <w:t xml:space="preserve">Zamawiającym”. </w:t>
      </w:r>
    </w:p>
    <w:p w14:paraId="223A0FD7" w14:textId="77777777" w:rsidR="007409F0" w:rsidRPr="007409F0" w:rsidRDefault="007409F0" w:rsidP="007409F0">
      <w:pPr>
        <w:pStyle w:val="Akapitzlist"/>
        <w:rPr>
          <w:rFonts w:ascii="Roboto Light" w:hAnsi="Roboto Light"/>
          <w:szCs w:val="20"/>
        </w:rPr>
      </w:pPr>
    </w:p>
    <w:p w14:paraId="2E1745C8" w14:textId="46DD2F11" w:rsidR="007409F0" w:rsidRPr="007409F0" w:rsidRDefault="007409F0" w:rsidP="007409F0">
      <w:pPr>
        <w:pStyle w:val="Akapitzlist"/>
        <w:numPr>
          <w:ilvl w:val="1"/>
          <w:numId w:val="2"/>
        </w:numPr>
        <w:ind w:left="426"/>
        <w:rPr>
          <w:rFonts w:ascii="Roboto Light" w:eastAsia="Calibri" w:hAnsi="Roboto Light"/>
          <w:color w:val="000000" w:themeColor="text1"/>
          <w:szCs w:val="20"/>
        </w:rPr>
      </w:pPr>
      <w:r w:rsidRPr="007409F0">
        <w:rPr>
          <w:rFonts w:ascii="Roboto Light" w:hAnsi="Roboto Light"/>
          <w:szCs w:val="20"/>
        </w:rPr>
        <w:t>Wykonawca – Ubezpieczyciel wystawi polisę ubezpieczenia obejmującą wszystkie ubezpieczone jednostki,</w:t>
      </w:r>
      <w:r w:rsidR="00B062EE" w:rsidRPr="00B062EE">
        <w:rPr>
          <w:rFonts w:ascii="Roboto Light" w:hAnsi="Roboto Light"/>
          <w:szCs w:val="20"/>
        </w:rPr>
        <w:t xml:space="preserve"> zakłady budżetowe i instytucje kultury </w:t>
      </w:r>
      <w:r w:rsidR="00E333DF" w:rsidRPr="007409F0">
        <w:rPr>
          <w:rFonts w:ascii="Roboto Light" w:hAnsi="Roboto Light"/>
          <w:szCs w:val="20"/>
        </w:rPr>
        <w:t>uwzględniając,</w:t>
      </w:r>
      <w:r w:rsidRPr="007409F0">
        <w:rPr>
          <w:rFonts w:ascii="Roboto Light" w:hAnsi="Roboto Light"/>
          <w:szCs w:val="20"/>
        </w:rPr>
        <w:t xml:space="preserve"> że:</w:t>
      </w:r>
    </w:p>
    <w:p w14:paraId="4DDCE7D7" w14:textId="6EF1096D" w:rsidR="007409F0" w:rsidRPr="002C7598" w:rsidRDefault="007409F0" w:rsidP="00F75AE9">
      <w:pPr>
        <w:pStyle w:val="Akapitzlist"/>
        <w:numPr>
          <w:ilvl w:val="0"/>
          <w:numId w:val="162"/>
        </w:numPr>
        <w:ind w:left="993"/>
        <w:rPr>
          <w:rFonts w:ascii="Roboto Light" w:hAnsi="Roboto Light"/>
          <w:szCs w:val="20"/>
        </w:rPr>
      </w:pPr>
      <w:r w:rsidRPr="002C7598">
        <w:rPr>
          <w:rFonts w:ascii="Roboto Light" w:hAnsi="Roboto Light"/>
          <w:szCs w:val="20"/>
        </w:rPr>
        <w:t>Zamawiający będzie Ubezpieczającym</w:t>
      </w:r>
      <w:r>
        <w:rPr>
          <w:rFonts w:ascii="Roboto Light" w:hAnsi="Roboto Light"/>
          <w:szCs w:val="20"/>
        </w:rPr>
        <w:t>,</w:t>
      </w:r>
    </w:p>
    <w:p w14:paraId="2EB7094F" w14:textId="3D5F7AFD" w:rsidR="007409F0" w:rsidRPr="002C7598" w:rsidRDefault="007409F0" w:rsidP="00F75AE9">
      <w:pPr>
        <w:pStyle w:val="Akapitzlist"/>
        <w:numPr>
          <w:ilvl w:val="0"/>
          <w:numId w:val="162"/>
        </w:numPr>
        <w:ind w:left="993"/>
        <w:rPr>
          <w:rFonts w:ascii="Roboto Light" w:hAnsi="Roboto Light"/>
          <w:szCs w:val="20"/>
        </w:rPr>
      </w:pPr>
      <w:r w:rsidRPr="002C7598">
        <w:rPr>
          <w:rFonts w:ascii="Roboto Light" w:hAnsi="Roboto Light"/>
          <w:szCs w:val="20"/>
        </w:rPr>
        <w:t>Zamawiający oraz jednostki organizacyjne</w:t>
      </w:r>
      <w:r w:rsidR="00646320">
        <w:rPr>
          <w:rFonts w:ascii="Roboto Light" w:hAnsi="Roboto Light"/>
          <w:szCs w:val="20"/>
        </w:rPr>
        <w:t xml:space="preserve">, </w:t>
      </w:r>
      <w:r w:rsidR="00646320" w:rsidRPr="00646320">
        <w:rPr>
          <w:rFonts w:ascii="Roboto Light" w:hAnsi="Roboto Light"/>
          <w:szCs w:val="20"/>
        </w:rPr>
        <w:t>zakłady budżetowe i instytucje kultury</w:t>
      </w:r>
      <w:r w:rsidRPr="002C7598">
        <w:rPr>
          <w:rFonts w:ascii="Roboto Light" w:hAnsi="Roboto Light"/>
          <w:szCs w:val="20"/>
        </w:rPr>
        <w:t xml:space="preserve"> będą Ubezpieczonymi</w:t>
      </w:r>
      <w:r>
        <w:rPr>
          <w:rFonts w:ascii="Roboto Light" w:hAnsi="Roboto Light"/>
          <w:szCs w:val="20"/>
        </w:rPr>
        <w:t>.</w:t>
      </w:r>
    </w:p>
    <w:p w14:paraId="2A55868B" w14:textId="77777777" w:rsidR="007409F0" w:rsidRDefault="007409F0" w:rsidP="00426B57">
      <w:pPr>
        <w:pStyle w:val="Akapitzlist"/>
        <w:ind w:left="426"/>
        <w:rPr>
          <w:rFonts w:ascii="Roboto Light" w:eastAsia="Calibri" w:hAnsi="Roboto Light"/>
          <w:color w:val="000000" w:themeColor="text1"/>
          <w:szCs w:val="20"/>
        </w:rPr>
      </w:pPr>
    </w:p>
    <w:p w14:paraId="4F7A4CA0" w14:textId="7591EA29" w:rsidR="00B40C87" w:rsidRPr="00B40C87" w:rsidRDefault="00B40C87" w:rsidP="00B40C87">
      <w:pPr>
        <w:pStyle w:val="Akapitzlist"/>
        <w:numPr>
          <w:ilvl w:val="1"/>
          <w:numId w:val="2"/>
        </w:numPr>
        <w:ind w:left="426"/>
        <w:rPr>
          <w:rFonts w:ascii="Roboto Light" w:hAnsi="Roboto Light"/>
          <w:szCs w:val="20"/>
        </w:rPr>
      </w:pPr>
      <w:r w:rsidRPr="00B40C87">
        <w:rPr>
          <w:rFonts w:ascii="Roboto Light" w:hAnsi="Roboto Light"/>
          <w:szCs w:val="20"/>
        </w:rPr>
        <w:t>Dla każdej jednostki organizacyjnej</w:t>
      </w:r>
      <w:r w:rsidR="005A1E26">
        <w:rPr>
          <w:rFonts w:ascii="Roboto Light" w:hAnsi="Roboto Light"/>
          <w:szCs w:val="20"/>
        </w:rPr>
        <w:t xml:space="preserve">, </w:t>
      </w:r>
      <w:r w:rsidR="005A1E26" w:rsidRPr="005A1E26">
        <w:rPr>
          <w:rFonts w:ascii="Roboto Light" w:hAnsi="Roboto Light"/>
          <w:szCs w:val="20"/>
        </w:rPr>
        <w:t>zakładu budżetowego i instytucji kultury</w:t>
      </w:r>
      <w:r w:rsidRPr="00B40C87">
        <w:rPr>
          <w:rFonts w:ascii="Roboto Light" w:hAnsi="Roboto Light"/>
          <w:szCs w:val="20"/>
        </w:rPr>
        <w:t xml:space="preserve"> zostanie wystawiony indywidualny dokument ubezpieczeniowy (polisa, certyfikat) obejmujący przedmiot i sumy ubezpieczenia dotyczące danej jednostki</w:t>
      </w:r>
      <w:r w:rsidR="005A1E26">
        <w:rPr>
          <w:rFonts w:ascii="Roboto Light" w:hAnsi="Roboto Light"/>
          <w:szCs w:val="20"/>
        </w:rPr>
        <w:t xml:space="preserve">, </w:t>
      </w:r>
      <w:r w:rsidR="005A1E26" w:rsidRPr="005A1E26">
        <w:rPr>
          <w:rFonts w:ascii="Roboto Light" w:hAnsi="Roboto Light"/>
          <w:szCs w:val="20"/>
        </w:rPr>
        <w:t>zakładu budżetowego i instytucji kultury</w:t>
      </w:r>
      <w:r w:rsidRPr="00B40C87">
        <w:rPr>
          <w:rFonts w:ascii="Roboto Light" w:hAnsi="Roboto Light"/>
          <w:szCs w:val="20"/>
        </w:rPr>
        <w:t xml:space="preserve"> oraz wysokość składki i</w:t>
      </w:r>
      <w:r>
        <w:rPr>
          <w:rFonts w:ascii="Roboto Light" w:hAnsi="Roboto Light"/>
          <w:szCs w:val="20"/>
        </w:rPr>
        <w:t> </w:t>
      </w:r>
      <w:r w:rsidRPr="00B40C87">
        <w:rPr>
          <w:rFonts w:ascii="Roboto Light" w:hAnsi="Roboto Light"/>
          <w:szCs w:val="20"/>
        </w:rPr>
        <w:t>warunki płatności.</w:t>
      </w:r>
    </w:p>
    <w:p w14:paraId="240CB345" w14:textId="074186BD" w:rsidR="00A00D3E" w:rsidRDefault="00B40C87" w:rsidP="00A00D3E">
      <w:pPr>
        <w:spacing w:line="276" w:lineRule="auto"/>
        <w:ind w:left="426"/>
        <w:jc w:val="both"/>
        <w:rPr>
          <w:rFonts w:ascii="Roboto Light" w:hAnsi="Roboto Light"/>
          <w:sz w:val="20"/>
          <w:szCs w:val="20"/>
        </w:rPr>
      </w:pPr>
      <w:r w:rsidRPr="002C7598">
        <w:rPr>
          <w:rFonts w:ascii="Roboto Light" w:hAnsi="Roboto Light"/>
          <w:sz w:val="20"/>
          <w:szCs w:val="20"/>
        </w:rPr>
        <w:t>Dla ubezpieczenia Odpowiedzialności cywilnej zostanie wystawiona jedna wspólna polisa dla wszystkich jednostek</w:t>
      </w:r>
      <w:r w:rsidR="009A6C15">
        <w:rPr>
          <w:rFonts w:ascii="Roboto Light" w:hAnsi="Roboto Light"/>
          <w:sz w:val="20"/>
          <w:szCs w:val="20"/>
        </w:rPr>
        <w:t xml:space="preserve">, </w:t>
      </w:r>
      <w:r w:rsidR="009A6C15" w:rsidRPr="009A6C15">
        <w:rPr>
          <w:rFonts w:ascii="Roboto Light" w:hAnsi="Roboto Light"/>
          <w:sz w:val="20"/>
          <w:szCs w:val="20"/>
        </w:rPr>
        <w:t>zakład</w:t>
      </w:r>
      <w:r w:rsidR="009A6C15">
        <w:rPr>
          <w:rFonts w:ascii="Roboto Light" w:hAnsi="Roboto Light"/>
          <w:sz w:val="20"/>
          <w:szCs w:val="20"/>
        </w:rPr>
        <w:t>ów</w:t>
      </w:r>
      <w:r w:rsidR="009A6C15" w:rsidRPr="009A6C15">
        <w:rPr>
          <w:rFonts w:ascii="Roboto Light" w:hAnsi="Roboto Light"/>
          <w:sz w:val="20"/>
          <w:szCs w:val="20"/>
        </w:rPr>
        <w:t xml:space="preserve"> budżetow</w:t>
      </w:r>
      <w:r w:rsidR="009A6C15">
        <w:rPr>
          <w:rFonts w:ascii="Roboto Light" w:hAnsi="Roboto Light"/>
          <w:sz w:val="20"/>
          <w:szCs w:val="20"/>
        </w:rPr>
        <w:t>ych</w:t>
      </w:r>
      <w:r w:rsidR="009A6C15" w:rsidRPr="009A6C15">
        <w:rPr>
          <w:rFonts w:ascii="Roboto Light" w:hAnsi="Roboto Light"/>
          <w:sz w:val="20"/>
          <w:szCs w:val="20"/>
        </w:rPr>
        <w:t xml:space="preserve"> i instytucji kultury</w:t>
      </w:r>
      <w:r w:rsidRPr="002C7598">
        <w:rPr>
          <w:rFonts w:ascii="Roboto Light" w:hAnsi="Roboto Light"/>
          <w:sz w:val="20"/>
          <w:szCs w:val="20"/>
        </w:rPr>
        <w:t xml:space="preserve"> oraz Certyfikaty z potwierdzeniem ubezpieczenia i</w:t>
      </w:r>
      <w:r w:rsidR="009A6C15">
        <w:rPr>
          <w:rFonts w:ascii="Roboto Light" w:hAnsi="Roboto Light"/>
          <w:sz w:val="20"/>
          <w:szCs w:val="20"/>
        </w:rPr>
        <w:t> </w:t>
      </w:r>
      <w:r w:rsidRPr="002C7598">
        <w:rPr>
          <w:rFonts w:ascii="Roboto Light" w:hAnsi="Roboto Light"/>
          <w:sz w:val="20"/>
          <w:szCs w:val="20"/>
        </w:rPr>
        <w:t>wysokością składki dla każdej jednostki</w:t>
      </w:r>
      <w:r w:rsidR="009A6C15">
        <w:rPr>
          <w:rFonts w:ascii="Roboto Light" w:hAnsi="Roboto Light"/>
          <w:sz w:val="20"/>
          <w:szCs w:val="20"/>
        </w:rPr>
        <w:t xml:space="preserve">, </w:t>
      </w:r>
      <w:r w:rsidR="009A6C15" w:rsidRPr="009A6C15">
        <w:rPr>
          <w:rFonts w:ascii="Roboto Light" w:hAnsi="Roboto Light"/>
          <w:sz w:val="20"/>
          <w:szCs w:val="20"/>
        </w:rPr>
        <w:t>zakładu budżetowego i instytucji kultury</w:t>
      </w:r>
      <w:r w:rsidR="009A6C15">
        <w:rPr>
          <w:rFonts w:ascii="Roboto Light" w:hAnsi="Roboto Light"/>
          <w:sz w:val="20"/>
          <w:szCs w:val="20"/>
        </w:rPr>
        <w:t>.</w:t>
      </w:r>
    </w:p>
    <w:p w14:paraId="1A94623B" w14:textId="77777777" w:rsidR="00A00D3E" w:rsidRDefault="00A00D3E" w:rsidP="00A00D3E">
      <w:pPr>
        <w:spacing w:line="276" w:lineRule="auto"/>
        <w:ind w:left="426"/>
        <w:jc w:val="both"/>
        <w:rPr>
          <w:rFonts w:ascii="Roboto Light" w:hAnsi="Roboto Light"/>
          <w:sz w:val="20"/>
          <w:szCs w:val="20"/>
        </w:rPr>
      </w:pPr>
    </w:p>
    <w:p w14:paraId="4A466FD8" w14:textId="230A68C9" w:rsidR="00A00D3E" w:rsidRPr="00A00D3E" w:rsidRDefault="00A00D3E" w:rsidP="00A00D3E">
      <w:pPr>
        <w:pStyle w:val="Akapitzlist"/>
        <w:numPr>
          <w:ilvl w:val="1"/>
          <w:numId w:val="2"/>
        </w:numPr>
        <w:ind w:left="426"/>
        <w:rPr>
          <w:rFonts w:ascii="Roboto Light" w:hAnsi="Roboto Light"/>
          <w:szCs w:val="20"/>
        </w:rPr>
      </w:pPr>
      <w:r w:rsidRPr="00A00D3E">
        <w:rPr>
          <w:rFonts w:ascii="Roboto Light" w:hAnsi="Roboto Light"/>
          <w:szCs w:val="20"/>
        </w:rPr>
        <w:t>Każda jednostka organizacyjna</w:t>
      </w:r>
      <w:r w:rsidR="009A6C15">
        <w:rPr>
          <w:rFonts w:ascii="Roboto Light" w:hAnsi="Roboto Light"/>
          <w:szCs w:val="20"/>
        </w:rPr>
        <w:t>,</w:t>
      </w:r>
      <w:r w:rsidR="009A6C15" w:rsidRPr="009A6C15">
        <w:rPr>
          <w:rFonts w:ascii="Roboto Light" w:hAnsi="Roboto Light"/>
          <w:szCs w:val="20"/>
        </w:rPr>
        <w:t xml:space="preserve"> zakład budżetow</w:t>
      </w:r>
      <w:r w:rsidR="009A6C15">
        <w:rPr>
          <w:rFonts w:ascii="Roboto Light" w:hAnsi="Roboto Light"/>
          <w:szCs w:val="20"/>
        </w:rPr>
        <w:t>y</w:t>
      </w:r>
      <w:r w:rsidR="009A6C15" w:rsidRPr="009A6C15">
        <w:rPr>
          <w:rFonts w:ascii="Roboto Light" w:hAnsi="Roboto Light"/>
          <w:szCs w:val="20"/>
        </w:rPr>
        <w:t xml:space="preserve"> i instytucja</w:t>
      </w:r>
      <w:r w:rsidR="009A6C15">
        <w:rPr>
          <w:rFonts w:ascii="Roboto Light" w:hAnsi="Roboto Light"/>
          <w:szCs w:val="20"/>
        </w:rPr>
        <w:t xml:space="preserve"> </w:t>
      </w:r>
      <w:r w:rsidR="009A6C15" w:rsidRPr="009A6C15">
        <w:rPr>
          <w:rFonts w:ascii="Roboto Light" w:hAnsi="Roboto Light"/>
          <w:szCs w:val="20"/>
        </w:rPr>
        <w:t>kultury</w:t>
      </w:r>
      <w:r w:rsidRPr="00A00D3E">
        <w:rPr>
          <w:rFonts w:ascii="Roboto Light" w:hAnsi="Roboto Light"/>
          <w:szCs w:val="20"/>
        </w:rPr>
        <w:t xml:space="preserve"> </w:t>
      </w:r>
      <w:r w:rsidR="00E333DF" w:rsidRPr="00A00D3E">
        <w:rPr>
          <w:rFonts w:ascii="Roboto Light" w:hAnsi="Roboto Light"/>
          <w:szCs w:val="20"/>
        </w:rPr>
        <w:t>dokonują</w:t>
      </w:r>
      <w:r w:rsidRPr="00A00D3E">
        <w:rPr>
          <w:rFonts w:ascii="Roboto Light" w:hAnsi="Roboto Light"/>
          <w:szCs w:val="20"/>
        </w:rPr>
        <w:t xml:space="preserve"> opłaty składki samodzielnie na podstawie otrzymanego dokumentu ubezpieczenia (polisa, certyfikat) potwierdzającego ochronę ubezpieczeniową, </w:t>
      </w:r>
    </w:p>
    <w:p w14:paraId="0B3D7B34" w14:textId="35B444E2" w:rsidR="00A00D3E" w:rsidRPr="002C7598" w:rsidRDefault="00A00D3E" w:rsidP="00A00D3E">
      <w:pPr>
        <w:spacing w:line="276" w:lineRule="auto"/>
        <w:ind w:left="426"/>
        <w:jc w:val="both"/>
        <w:rPr>
          <w:rFonts w:ascii="Roboto Light" w:hAnsi="Roboto Light"/>
          <w:b/>
          <w:sz w:val="20"/>
          <w:szCs w:val="20"/>
        </w:rPr>
      </w:pPr>
      <w:r w:rsidRPr="002C7598">
        <w:rPr>
          <w:rFonts w:ascii="Roboto Light" w:hAnsi="Roboto Light"/>
          <w:sz w:val="20"/>
          <w:szCs w:val="20"/>
        </w:rPr>
        <w:t>Niedokonanie opłaty części składki przez jakąkolwiek z jednostek organizacyjnych</w:t>
      </w:r>
      <w:r w:rsidR="00B6490E">
        <w:rPr>
          <w:rFonts w:ascii="Roboto Light" w:hAnsi="Roboto Light"/>
          <w:sz w:val="20"/>
          <w:szCs w:val="20"/>
        </w:rPr>
        <w:t xml:space="preserve">, </w:t>
      </w:r>
      <w:r w:rsidR="00B6490E" w:rsidRPr="00B6490E">
        <w:rPr>
          <w:rFonts w:ascii="Roboto Light" w:hAnsi="Roboto Light"/>
          <w:sz w:val="20"/>
          <w:szCs w:val="20"/>
        </w:rPr>
        <w:t xml:space="preserve">zakład budżetowy </w:t>
      </w:r>
      <w:r w:rsidR="00B6490E">
        <w:rPr>
          <w:rFonts w:ascii="Roboto Light" w:hAnsi="Roboto Light"/>
          <w:sz w:val="20"/>
          <w:szCs w:val="20"/>
        </w:rPr>
        <w:t>lub</w:t>
      </w:r>
      <w:r w:rsidR="00B6490E" w:rsidRPr="00B6490E">
        <w:rPr>
          <w:rFonts w:ascii="Roboto Light" w:hAnsi="Roboto Light"/>
          <w:sz w:val="20"/>
          <w:szCs w:val="20"/>
        </w:rPr>
        <w:t xml:space="preserve"> instytucj</w:t>
      </w:r>
      <w:r w:rsidR="00B6490E">
        <w:rPr>
          <w:rFonts w:ascii="Roboto Light" w:hAnsi="Roboto Light"/>
          <w:sz w:val="20"/>
          <w:szCs w:val="20"/>
        </w:rPr>
        <w:t>ę</w:t>
      </w:r>
      <w:r w:rsidR="00B6490E" w:rsidRPr="00B6490E">
        <w:rPr>
          <w:rFonts w:ascii="Roboto Light" w:hAnsi="Roboto Light"/>
          <w:sz w:val="20"/>
          <w:szCs w:val="20"/>
        </w:rPr>
        <w:t xml:space="preserve"> kultury</w:t>
      </w:r>
      <w:r w:rsidRPr="002C7598">
        <w:rPr>
          <w:rFonts w:ascii="Roboto Light" w:hAnsi="Roboto Light"/>
          <w:sz w:val="20"/>
          <w:szCs w:val="20"/>
        </w:rPr>
        <w:t xml:space="preserve"> nie może powodować zaprzestania udzielania ochrony ubezpieczeniowej wynikającej z</w:t>
      </w:r>
      <w:r w:rsidR="00B6490E">
        <w:rPr>
          <w:rFonts w:ascii="Roboto Light" w:hAnsi="Roboto Light"/>
          <w:sz w:val="20"/>
          <w:szCs w:val="20"/>
        </w:rPr>
        <w:t> </w:t>
      </w:r>
      <w:r w:rsidRPr="002C7598">
        <w:rPr>
          <w:rFonts w:ascii="Roboto Light" w:hAnsi="Roboto Light"/>
          <w:sz w:val="20"/>
          <w:szCs w:val="20"/>
        </w:rPr>
        <w:t xml:space="preserve">zawartej umowy. </w:t>
      </w:r>
    </w:p>
    <w:p w14:paraId="6A796DE8" w14:textId="77777777" w:rsidR="00B40C87" w:rsidRPr="009878AC" w:rsidRDefault="00B40C87" w:rsidP="00426B57">
      <w:pPr>
        <w:pStyle w:val="Akapitzlist"/>
        <w:ind w:left="426"/>
        <w:rPr>
          <w:rFonts w:ascii="Roboto Light" w:eastAsia="Calibri" w:hAnsi="Roboto Light"/>
          <w:color w:val="000000" w:themeColor="text1"/>
          <w:szCs w:val="20"/>
        </w:rPr>
      </w:pPr>
    </w:p>
    <w:p w14:paraId="1412E540" w14:textId="62F6A11E" w:rsidR="00811008" w:rsidRPr="00E333DF" w:rsidRDefault="009878AC" w:rsidP="00F95EBA">
      <w:pPr>
        <w:pStyle w:val="Akapitzlist"/>
        <w:numPr>
          <w:ilvl w:val="1"/>
          <w:numId w:val="2"/>
        </w:numPr>
        <w:ind w:left="426"/>
        <w:rPr>
          <w:rFonts w:ascii="Roboto Light" w:eastAsia="Calibri" w:hAnsi="Roboto Light"/>
          <w:szCs w:val="20"/>
        </w:rPr>
      </w:pPr>
      <w:r w:rsidRPr="00E333DF">
        <w:rPr>
          <w:rFonts w:ascii="Roboto Light" w:eastAsia="Calibri" w:hAnsi="Roboto Light"/>
          <w:szCs w:val="20"/>
        </w:rPr>
        <w:t>Dla każdego okresu rozliczeniowego wystawione zostaną odrębne polisy ubezpieczenia. Wszelkie sumy ubezpieczenia, sumy gwarancyjne, limity odpowiedzialności itp. stosuje się dla każdego okresu rozliczeniowego oddzielnie.</w:t>
      </w:r>
      <w:r w:rsidR="00BC6384" w:rsidRPr="00E333DF">
        <w:rPr>
          <w:rFonts w:ascii="Roboto Light" w:eastAsia="Calibri" w:hAnsi="Roboto Light"/>
          <w:szCs w:val="20"/>
        </w:rPr>
        <w:t xml:space="preserve"> </w:t>
      </w:r>
    </w:p>
    <w:p w14:paraId="76C263BA" w14:textId="77777777" w:rsidR="00E333DF" w:rsidRPr="00E333DF" w:rsidRDefault="00E333DF" w:rsidP="00E333DF">
      <w:pPr>
        <w:pStyle w:val="Akapitzlist"/>
        <w:ind w:left="426"/>
        <w:rPr>
          <w:rFonts w:ascii="Roboto Light" w:eastAsia="Calibri" w:hAnsi="Roboto Light"/>
          <w:color w:val="E06E00"/>
          <w:szCs w:val="20"/>
        </w:rPr>
      </w:pPr>
    </w:p>
    <w:p w14:paraId="689A6260" w14:textId="31D91F5D" w:rsidR="00811008" w:rsidRPr="00446085" w:rsidRDefault="00811008" w:rsidP="00811008">
      <w:pPr>
        <w:pStyle w:val="Akapitzlist"/>
        <w:numPr>
          <w:ilvl w:val="1"/>
          <w:numId w:val="2"/>
        </w:numPr>
        <w:ind w:left="426"/>
        <w:rPr>
          <w:rFonts w:ascii="Roboto Light" w:eastAsia="Calibri" w:hAnsi="Roboto Light"/>
          <w:szCs w:val="20"/>
        </w:rPr>
      </w:pPr>
      <w:r w:rsidRPr="00446085">
        <w:rPr>
          <w:rFonts w:ascii="Roboto Light" w:eastAsia="Calibri" w:hAnsi="Roboto Light"/>
          <w:szCs w:val="20"/>
        </w:rPr>
        <w:t xml:space="preserve">Załącznik nr </w:t>
      </w:r>
      <w:r w:rsidR="00446085" w:rsidRPr="00446085">
        <w:rPr>
          <w:rFonts w:ascii="Roboto Light" w:eastAsia="Calibri" w:hAnsi="Roboto Light"/>
          <w:szCs w:val="20"/>
        </w:rPr>
        <w:t xml:space="preserve">11 </w:t>
      </w:r>
      <w:r w:rsidRPr="00446085">
        <w:rPr>
          <w:rFonts w:ascii="Roboto Light" w:eastAsia="Calibri" w:hAnsi="Roboto Light"/>
          <w:szCs w:val="20"/>
        </w:rPr>
        <w:t>do SWZ – „Wykaz pojazdów” oraz zaktualizowany wykaz pojazdów przesłany Ubezpieczycielowi w następnych okresach rozliczeniowych jest traktowany jako wniosek brokerski. Nie jest wymagane przesyłanie osobnego wniosku dla każdego pojazdu.</w:t>
      </w:r>
    </w:p>
    <w:p w14:paraId="46D4D480" w14:textId="77777777" w:rsidR="00AB2BAC" w:rsidRDefault="00AB2BAC" w:rsidP="00AB2BAC">
      <w:pPr>
        <w:pStyle w:val="Akapitzlist"/>
        <w:rPr>
          <w:rFonts w:ascii="Roboto Light" w:eastAsia="Calibri" w:hAnsi="Roboto Light"/>
          <w:color w:val="000000" w:themeColor="text1"/>
          <w:szCs w:val="20"/>
        </w:rPr>
      </w:pPr>
    </w:p>
    <w:p w14:paraId="431AFCF0" w14:textId="77777777" w:rsidR="002D47DC" w:rsidRDefault="00BE5E7D" w:rsidP="00BE5E7D">
      <w:pPr>
        <w:pStyle w:val="Akapitzlist"/>
        <w:numPr>
          <w:ilvl w:val="1"/>
          <w:numId w:val="2"/>
        </w:numPr>
        <w:ind w:left="426"/>
        <w:rPr>
          <w:rFonts w:ascii="Roboto Light" w:hAnsi="Roboto Light"/>
          <w:szCs w:val="20"/>
        </w:rPr>
      </w:pPr>
      <w:r w:rsidRPr="00BE5E7D">
        <w:rPr>
          <w:rFonts w:ascii="Roboto Light" w:hAnsi="Roboto Light"/>
          <w:szCs w:val="20"/>
        </w:rPr>
        <w:t xml:space="preserve">W przypadku utworzenia nowej jednostki organizacyjnej, zakładu budżetowego lub instytucji kultury zostanie ona automatycznie objęta ochroną ubezpieczeniową na warunkach określonych w </w:t>
      </w:r>
      <w:r w:rsidR="002D47DC">
        <w:rPr>
          <w:rFonts w:ascii="Roboto Light" w:hAnsi="Roboto Light"/>
          <w:szCs w:val="20"/>
        </w:rPr>
        <w:t>SWZ</w:t>
      </w:r>
      <w:r w:rsidRPr="00BE5E7D">
        <w:rPr>
          <w:rFonts w:ascii="Roboto Light" w:hAnsi="Roboto Light"/>
          <w:szCs w:val="20"/>
        </w:rPr>
        <w:t xml:space="preserve">, przy założeniu, że zakres prowadzonej działalności tej jednostki organizacyjnej, zakładu budżetowego lub instytucji kultury będzie tożsamy z przyjętą do ubezpieczenia w niniejszym postępowaniu. </w:t>
      </w:r>
    </w:p>
    <w:p w14:paraId="19AE7A42" w14:textId="77777777" w:rsidR="002D47DC" w:rsidRDefault="00BE5E7D" w:rsidP="002D47DC">
      <w:pPr>
        <w:pStyle w:val="Akapitzlist"/>
        <w:ind w:left="426"/>
        <w:rPr>
          <w:rFonts w:ascii="Roboto Light" w:hAnsi="Roboto Light"/>
          <w:szCs w:val="20"/>
        </w:rPr>
      </w:pPr>
      <w:r w:rsidRPr="00BE5E7D">
        <w:rPr>
          <w:rFonts w:ascii="Roboto Light" w:hAnsi="Roboto Light"/>
          <w:szCs w:val="20"/>
        </w:rPr>
        <w:lastRenderedPageBreak/>
        <w:t xml:space="preserve">Zamawiający powiadomi </w:t>
      </w:r>
      <w:r w:rsidR="002D47DC">
        <w:rPr>
          <w:rFonts w:ascii="Roboto Light" w:hAnsi="Roboto Light"/>
          <w:szCs w:val="20"/>
        </w:rPr>
        <w:t>Wykonawcę</w:t>
      </w:r>
      <w:r w:rsidRPr="00BE5E7D">
        <w:rPr>
          <w:rFonts w:ascii="Roboto Light" w:hAnsi="Roboto Light"/>
          <w:szCs w:val="20"/>
        </w:rPr>
        <w:t xml:space="preserve"> o tym fakcie w terminie 30 dni od powstania nowej jednostki organizacyjnej, zakładu budżetowego lub instytucji kultury. </w:t>
      </w:r>
    </w:p>
    <w:p w14:paraId="28364468" w14:textId="38077C8D" w:rsidR="00BE5E7D" w:rsidRPr="00BE5E7D" w:rsidRDefault="00BE5E7D" w:rsidP="002D47DC">
      <w:pPr>
        <w:pStyle w:val="Akapitzlist"/>
        <w:ind w:left="426"/>
        <w:rPr>
          <w:rFonts w:ascii="Roboto Light" w:hAnsi="Roboto Light"/>
          <w:szCs w:val="20"/>
        </w:rPr>
      </w:pPr>
      <w:r w:rsidRPr="00BE5E7D">
        <w:rPr>
          <w:rFonts w:ascii="Roboto Light" w:hAnsi="Roboto Light"/>
          <w:szCs w:val="20"/>
        </w:rPr>
        <w:t xml:space="preserve">W przypadku zgłoszenia do ubezpieczenia jednostki organizacyjnej, zakładu budżetowego lub instytucji kultury o odmiennym profilu działalności, konieczne jest uzyskanie wcześniejszej zgody </w:t>
      </w:r>
      <w:r w:rsidR="002D47DC">
        <w:rPr>
          <w:rFonts w:ascii="Roboto Light" w:hAnsi="Roboto Light"/>
          <w:szCs w:val="20"/>
        </w:rPr>
        <w:t>Wykonawcy</w:t>
      </w:r>
      <w:r w:rsidRPr="00BE5E7D">
        <w:rPr>
          <w:rFonts w:ascii="Roboto Light" w:hAnsi="Roboto Light"/>
          <w:szCs w:val="20"/>
        </w:rPr>
        <w:t>.</w:t>
      </w:r>
    </w:p>
    <w:p w14:paraId="7934D646" w14:textId="77777777" w:rsidR="00BE5E7D" w:rsidRDefault="00BE5E7D" w:rsidP="00AB2BAC">
      <w:pPr>
        <w:pStyle w:val="Akapitzlist"/>
        <w:rPr>
          <w:rFonts w:ascii="Roboto Light" w:eastAsia="Calibri" w:hAnsi="Roboto Light"/>
          <w:color w:val="000000" w:themeColor="text1"/>
          <w:szCs w:val="20"/>
        </w:rPr>
      </w:pPr>
    </w:p>
    <w:p w14:paraId="317B4961" w14:textId="77777777" w:rsidR="00AB2BAC" w:rsidRDefault="009878AC" w:rsidP="009C77BB">
      <w:pPr>
        <w:pStyle w:val="Akapitzlist"/>
        <w:numPr>
          <w:ilvl w:val="1"/>
          <w:numId w:val="2"/>
        </w:numPr>
        <w:ind w:left="426"/>
        <w:rPr>
          <w:rFonts w:ascii="Roboto Light" w:eastAsia="Calibri" w:hAnsi="Roboto Light"/>
          <w:color w:val="000000" w:themeColor="text1"/>
          <w:szCs w:val="20"/>
        </w:rPr>
      </w:pPr>
      <w:r w:rsidRPr="00AB2BAC">
        <w:rPr>
          <w:rFonts w:ascii="Roboto Light" w:eastAsia="Calibri" w:hAnsi="Roboto Light"/>
          <w:color w:val="000000" w:themeColor="text1"/>
          <w:szCs w:val="20"/>
        </w:rPr>
        <w:t>Jako jedno zdarzenie losowe uznaje się serię zdarzeń szkodowych, które powstały na skutek jednego zdarzenia.</w:t>
      </w:r>
    </w:p>
    <w:p w14:paraId="2B80AC56" w14:textId="77777777" w:rsidR="00AB2BAC" w:rsidRDefault="009878AC" w:rsidP="00AB2BAC">
      <w:pPr>
        <w:pStyle w:val="Akapitzlist"/>
        <w:ind w:left="426"/>
        <w:rPr>
          <w:rFonts w:ascii="Roboto Light" w:eastAsia="Calibri" w:hAnsi="Roboto Light"/>
          <w:color w:val="000000" w:themeColor="text1"/>
          <w:szCs w:val="20"/>
        </w:rPr>
      </w:pPr>
      <w:r w:rsidRPr="00AB2BAC">
        <w:rPr>
          <w:rFonts w:ascii="Roboto Light" w:eastAsia="Calibri" w:hAnsi="Roboto Light"/>
          <w:color w:val="000000" w:themeColor="text1"/>
          <w:szCs w:val="20"/>
        </w:rPr>
        <w:t>Powyższe ma zastosowanie także w odniesieniu do zdarzeń objętych ochroną w ramach wprowadzonych rozszerzeń ubezpieczenia oraz w klauzulach dodatkowych.</w:t>
      </w:r>
    </w:p>
    <w:p w14:paraId="362E1361" w14:textId="77777777" w:rsidR="00AB2BAC" w:rsidRDefault="009878AC" w:rsidP="00AB2BAC">
      <w:pPr>
        <w:pStyle w:val="Akapitzlist"/>
        <w:ind w:left="426"/>
        <w:rPr>
          <w:rFonts w:ascii="Roboto Light" w:eastAsia="Calibri" w:hAnsi="Roboto Light"/>
          <w:color w:val="000000" w:themeColor="text1"/>
          <w:szCs w:val="20"/>
        </w:rPr>
      </w:pPr>
      <w:r w:rsidRPr="00AB2BAC">
        <w:rPr>
          <w:rFonts w:ascii="Roboto Light" w:eastAsia="Calibri" w:hAnsi="Roboto Light"/>
          <w:color w:val="000000" w:themeColor="text1"/>
          <w:szCs w:val="20"/>
        </w:rPr>
        <w:t>Jakiekolwiek przewidziane w rozszerzeniach ubezpieczenia oraz w klauzulach dodatkowych franszyzy lub udziały własne będą w takim przypadku potrącane wyłącznie jednokrotnie.</w:t>
      </w:r>
    </w:p>
    <w:p w14:paraId="3BB8832D" w14:textId="77777777" w:rsidR="00AB2BAC" w:rsidRDefault="00AB2BAC" w:rsidP="00AB2BAC">
      <w:pPr>
        <w:pStyle w:val="Akapitzlist"/>
        <w:ind w:left="426"/>
        <w:rPr>
          <w:rFonts w:ascii="Roboto Light" w:eastAsia="Calibri" w:hAnsi="Roboto Light"/>
          <w:color w:val="000000" w:themeColor="text1"/>
          <w:szCs w:val="20"/>
        </w:rPr>
      </w:pPr>
    </w:p>
    <w:p w14:paraId="468C2FA4" w14:textId="3365BD7F" w:rsidR="009878AC" w:rsidRPr="00AB2BAC" w:rsidRDefault="009878AC" w:rsidP="009C77BB">
      <w:pPr>
        <w:pStyle w:val="Akapitzlist"/>
        <w:numPr>
          <w:ilvl w:val="1"/>
          <w:numId w:val="2"/>
        </w:numPr>
        <w:ind w:left="426"/>
        <w:rPr>
          <w:rFonts w:ascii="Roboto Light" w:eastAsia="Calibri" w:hAnsi="Roboto Light"/>
          <w:color w:val="000000" w:themeColor="text1"/>
          <w:szCs w:val="20"/>
        </w:rPr>
      </w:pPr>
      <w:r w:rsidRPr="00AB2BAC">
        <w:rPr>
          <w:rFonts w:ascii="Roboto Light" w:eastAsia="Calibri" w:hAnsi="Roboto Light"/>
          <w:color w:val="000000" w:themeColor="text1"/>
          <w:szCs w:val="20"/>
        </w:rPr>
        <w:t>W odniesieniu do mienia nieeksploatowanego w związku z przerwą wakacyjną lub ograniczeń wynikających z decyzji administracyjnych w związku z pandemią nie uznaje się za mienie czasowo wyłączone z użytkowania.</w:t>
      </w:r>
    </w:p>
    <w:p w14:paraId="0B0C6F30" w14:textId="77777777" w:rsidR="009878AC" w:rsidRDefault="009878AC" w:rsidP="00AB2BAC">
      <w:pPr>
        <w:pStyle w:val="Akapitzlist"/>
        <w:ind w:left="426"/>
        <w:rPr>
          <w:rFonts w:ascii="Roboto Light" w:eastAsia="Calibri" w:hAnsi="Roboto Light"/>
          <w:color w:val="000000" w:themeColor="text1"/>
          <w:szCs w:val="20"/>
        </w:rPr>
      </w:pPr>
    </w:p>
    <w:p w14:paraId="0DDE84F8" w14:textId="7451CD1B" w:rsidR="00DA1ACF" w:rsidRPr="00C35E35" w:rsidRDefault="00DA1ACF" w:rsidP="4CE30615">
      <w:pPr>
        <w:pStyle w:val="Akapitzlist"/>
        <w:numPr>
          <w:ilvl w:val="1"/>
          <w:numId w:val="2"/>
        </w:numPr>
        <w:ind w:left="426"/>
        <w:rPr>
          <w:rFonts w:ascii="Roboto Light" w:eastAsia="Calibri" w:hAnsi="Roboto Light"/>
        </w:rPr>
      </w:pPr>
      <w:r w:rsidRPr="00C35E35">
        <w:rPr>
          <w:rFonts w:ascii="Roboto Light" w:eastAsia="Calibri" w:hAnsi="Roboto Light"/>
        </w:rPr>
        <w:t>Zamawiający w odniesieniu do poszczególnych części zamówieni</w:t>
      </w:r>
      <w:r w:rsidR="71103F0F" w:rsidRPr="00C35E35">
        <w:rPr>
          <w:rFonts w:ascii="Roboto Light" w:eastAsia="Calibri" w:hAnsi="Roboto Light"/>
        </w:rPr>
        <w:t>a</w:t>
      </w:r>
      <w:r w:rsidRPr="00C35E35">
        <w:rPr>
          <w:rFonts w:ascii="Roboto Light" w:eastAsia="Calibri" w:hAnsi="Roboto Light"/>
        </w:rPr>
        <w:t xml:space="preserve"> nie oczekuje ochrony na terytorium </w:t>
      </w:r>
      <w:r w:rsidR="00446085" w:rsidRPr="00C35E35">
        <w:rPr>
          <w:rFonts w:ascii="Roboto Light" w:eastAsia="Calibri" w:hAnsi="Roboto Light"/>
        </w:rPr>
        <w:t>Rosji, Ukrainy</w:t>
      </w:r>
      <w:r w:rsidRPr="00C35E35">
        <w:rPr>
          <w:rFonts w:ascii="Roboto Light" w:eastAsia="Calibri" w:hAnsi="Roboto Light"/>
        </w:rPr>
        <w:t xml:space="preserve"> i Białorusi.</w:t>
      </w:r>
    </w:p>
    <w:p w14:paraId="0ECD61DD" w14:textId="77777777" w:rsidR="00C35E35" w:rsidRPr="00C35E35" w:rsidRDefault="00C35E35" w:rsidP="00C35E35">
      <w:pPr>
        <w:pStyle w:val="Akapitzlist"/>
        <w:rPr>
          <w:rFonts w:ascii="Roboto Light" w:eastAsia="Calibri" w:hAnsi="Roboto Light"/>
          <w:color w:val="C00000"/>
        </w:rPr>
      </w:pPr>
    </w:p>
    <w:p w14:paraId="3EAFCE9F" w14:textId="7089C222" w:rsidR="00C35E35" w:rsidRPr="00446085" w:rsidRDefault="00C35E35" w:rsidP="00C35E35">
      <w:pPr>
        <w:pStyle w:val="Akapitzlist"/>
        <w:numPr>
          <w:ilvl w:val="1"/>
          <w:numId w:val="2"/>
        </w:numPr>
        <w:ind w:left="426"/>
        <w:rPr>
          <w:rFonts w:ascii="Roboto Light" w:eastAsia="Calibri" w:hAnsi="Roboto Light"/>
        </w:rPr>
      </w:pPr>
      <w:r w:rsidRPr="00446085">
        <w:rPr>
          <w:rFonts w:ascii="Roboto Light" w:eastAsia="Calibri" w:hAnsi="Roboto Light"/>
        </w:rPr>
        <w:t xml:space="preserve">W odniesieniu do CZĘŚCI </w:t>
      </w:r>
      <w:r w:rsidR="00446085" w:rsidRPr="00446085">
        <w:rPr>
          <w:rFonts w:ascii="Roboto Light" w:eastAsia="Calibri" w:hAnsi="Roboto Light"/>
        </w:rPr>
        <w:t xml:space="preserve">TRZECIEJ </w:t>
      </w:r>
      <w:r w:rsidRPr="00446085">
        <w:rPr>
          <w:rFonts w:ascii="Roboto Light" w:eastAsia="Calibri" w:hAnsi="Roboto Light"/>
        </w:rPr>
        <w:t xml:space="preserve">(Ubezpieczenie pojazdów) Wykonawca odstępuje od wymogu odsyłania podpisanych polis przez Zamawiającego. </w:t>
      </w:r>
    </w:p>
    <w:p w14:paraId="6CAEF3D7" w14:textId="77777777" w:rsidR="00C35E35" w:rsidRDefault="00C35E35" w:rsidP="002116F2">
      <w:pPr>
        <w:pStyle w:val="Akapitzlist"/>
        <w:spacing w:line="240" w:lineRule="auto"/>
        <w:ind w:left="426"/>
        <w:rPr>
          <w:rFonts w:ascii="Roboto Light" w:eastAsia="Calibri" w:hAnsi="Roboto Light"/>
          <w:color w:val="C00000"/>
        </w:rPr>
      </w:pPr>
    </w:p>
    <w:tbl>
      <w:tblPr>
        <w:tblStyle w:val="Tabela-Siatka"/>
        <w:tblW w:w="5000" w:type="pct"/>
        <w:tblLook w:val="04A0" w:firstRow="1" w:lastRow="0" w:firstColumn="1" w:lastColumn="0" w:noHBand="0" w:noVBand="1"/>
      </w:tblPr>
      <w:tblGrid>
        <w:gridCol w:w="9622"/>
      </w:tblGrid>
      <w:tr w:rsidR="00513D4A" w:rsidRPr="00FE37B7" w14:paraId="1FB1765F" w14:textId="77777777" w:rsidTr="00311012">
        <w:trPr>
          <w:trHeight w:val="794"/>
        </w:trPr>
        <w:tc>
          <w:tcPr>
            <w:tcW w:w="5000" w:type="pct"/>
            <w:shd w:val="clear" w:color="auto" w:fill="E9E3DB"/>
            <w:vAlign w:val="center"/>
          </w:tcPr>
          <w:p w14:paraId="7D89849D" w14:textId="396696C0" w:rsidR="00513D4A" w:rsidRPr="00FE37B7" w:rsidRDefault="009E215C" w:rsidP="00C85FF1">
            <w:pPr>
              <w:pStyle w:val="SWZPIB"/>
            </w:pPr>
            <w:bookmarkStart w:id="2" w:name="_Toc117505841"/>
            <w:bookmarkStart w:id="3" w:name="_Toc226018034"/>
            <w:r w:rsidRPr="004D5E9F">
              <w:t xml:space="preserve">Założenia dotyczące </w:t>
            </w:r>
            <w:r>
              <w:t xml:space="preserve">zgłaszania szkód i ich </w:t>
            </w:r>
            <w:r w:rsidRPr="004D5E9F">
              <w:t>likwidacji</w:t>
            </w:r>
            <w:bookmarkEnd w:id="2"/>
            <w:bookmarkEnd w:id="3"/>
          </w:p>
        </w:tc>
      </w:tr>
    </w:tbl>
    <w:p w14:paraId="7616CD63" w14:textId="77777777" w:rsidR="00513D4A" w:rsidRPr="00C61E85" w:rsidRDefault="00513D4A" w:rsidP="00C61E85">
      <w:pPr>
        <w:spacing w:line="276" w:lineRule="auto"/>
        <w:jc w:val="both"/>
        <w:rPr>
          <w:rFonts w:ascii="Roboto Light" w:eastAsia="Calibri" w:hAnsi="Roboto Light"/>
          <w:sz w:val="20"/>
          <w:szCs w:val="20"/>
        </w:rPr>
      </w:pPr>
    </w:p>
    <w:p w14:paraId="063CA7C1" w14:textId="77777777" w:rsidR="002E27AB" w:rsidRPr="0081673F" w:rsidRDefault="002E27AB" w:rsidP="009C77BB">
      <w:pPr>
        <w:pStyle w:val="Akapitzlist"/>
        <w:numPr>
          <w:ilvl w:val="0"/>
          <w:numId w:val="6"/>
        </w:numPr>
        <w:ind w:left="426"/>
        <w:rPr>
          <w:rFonts w:ascii="Roboto" w:hAnsi="Roboto"/>
          <w:b/>
          <w:bCs/>
          <w:szCs w:val="20"/>
        </w:rPr>
      </w:pPr>
      <w:r w:rsidRPr="00C61E85">
        <w:rPr>
          <w:rFonts w:ascii="Roboto" w:hAnsi="Roboto"/>
          <w:b/>
          <w:bCs/>
          <w:szCs w:val="20"/>
        </w:rPr>
        <w:t>Postanowienia dotyczące zawiadomienia o wypadku</w:t>
      </w:r>
    </w:p>
    <w:p w14:paraId="03DF482A" w14:textId="77777777" w:rsidR="00D44486" w:rsidRPr="00BC6384" w:rsidRDefault="002E27AB" w:rsidP="00D44486">
      <w:pPr>
        <w:pStyle w:val="Akapitzlist"/>
        <w:numPr>
          <w:ilvl w:val="0"/>
          <w:numId w:val="5"/>
        </w:numPr>
        <w:ind w:left="993"/>
        <w:rPr>
          <w:rFonts w:ascii="Roboto Light" w:hAnsi="Roboto Light"/>
          <w:szCs w:val="20"/>
        </w:rPr>
      </w:pPr>
      <w:r w:rsidRPr="00C61E85">
        <w:rPr>
          <w:rFonts w:ascii="Roboto Light" w:hAnsi="Roboto Light"/>
          <w:szCs w:val="20"/>
        </w:rPr>
        <w:t xml:space="preserve">Zamawiający jest zobowiązany powiadomić Wykonawcę o zaistniałym wypadku ubezpieczeniowym </w:t>
      </w:r>
      <w:r w:rsidRPr="00BC6384">
        <w:rPr>
          <w:rFonts w:ascii="Roboto Light" w:hAnsi="Roboto Light"/>
          <w:szCs w:val="20"/>
        </w:rPr>
        <w:t xml:space="preserve">niezwłocznie, jednak nie później niż w ciągu 7 dni roboczych od daty zajścia wypadku lub powzięcia o nim wiadomości – nie dotyczy OC. </w:t>
      </w:r>
    </w:p>
    <w:p w14:paraId="601BF9A9" w14:textId="525F025E" w:rsidR="004A7DD2" w:rsidRPr="00BC6384" w:rsidRDefault="004A7DD2" w:rsidP="00CC45C3">
      <w:pPr>
        <w:pStyle w:val="Akapitzlist"/>
        <w:numPr>
          <w:ilvl w:val="0"/>
          <w:numId w:val="5"/>
        </w:numPr>
        <w:ind w:left="993"/>
        <w:rPr>
          <w:rFonts w:ascii="Roboto Light" w:hAnsi="Roboto Light"/>
          <w:szCs w:val="20"/>
        </w:rPr>
      </w:pPr>
      <w:r w:rsidRPr="00BC6384">
        <w:rPr>
          <w:rFonts w:ascii="Roboto Light" w:hAnsi="Roboto Light"/>
          <w:szCs w:val="20"/>
        </w:rPr>
        <w:t>W odniesieniu do ubezpieczenia OC powiadomienie Wykonawcy powinno nastąpić nie później niż w</w:t>
      </w:r>
      <w:r w:rsidR="007B00FF" w:rsidRPr="00BC6384">
        <w:rPr>
          <w:rFonts w:ascii="Roboto Light" w:hAnsi="Roboto Light"/>
          <w:szCs w:val="20"/>
        </w:rPr>
        <w:t> </w:t>
      </w:r>
      <w:r w:rsidRPr="00BC6384">
        <w:rPr>
          <w:rFonts w:ascii="Roboto Light" w:hAnsi="Roboto Light"/>
          <w:szCs w:val="20"/>
        </w:rPr>
        <w:t>terminie 7 dni roboczych od wpłynięcia roszczenia od poszkodowanego do Zamawiającego;</w:t>
      </w:r>
    </w:p>
    <w:p w14:paraId="6DF14713" w14:textId="6AEB9A72" w:rsidR="002E27AB" w:rsidRPr="00BC6384" w:rsidRDefault="002E27AB" w:rsidP="00CC45C3">
      <w:pPr>
        <w:pStyle w:val="Akapitzlist"/>
        <w:numPr>
          <w:ilvl w:val="0"/>
          <w:numId w:val="5"/>
        </w:numPr>
        <w:ind w:left="993"/>
        <w:rPr>
          <w:rFonts w:ascii="Roboto Light" w:hAnsi="Roboto Light"/>
          <w:szCs w:val="20"/>
        </w:rPr>
      </w:pPr>
      <w:r w:rsidRPr="00BC6384">
        <w:rPr>
          <w:rFonts w:ascii="Roboto Light" w:hAnsi="Roboto Light"/>
          <w:szCs w:val="20"/>
        </w:rPr>
        <w:t xml:space="preserve">W razie naruszenia wyłącznie z winy umyślnej reprezentantów Zamawiającego obowiązków określonych w pkt. 1) Wykonawca może odpowiednio zmniejszyć świadczenie, jeżeli naruszenie przyczyniło się do zwiększenia szkody </w:t>
      </w:r>
      <w:r w:rsidRPr="00BC6384">
        <w:rPr>
          <w:rFonts w:ascii="Roboto Light" w:hAnsi="Roboto Light"/>
          <w:bCs/>
          <w:spacing w:val="4"/>
          <w:szCs w:val="20"/>
        </w:rPr>
        <w:t xml:space="preserve">lub </w:t>
      </w:r>
      <w:r w:rsidRPr="00BC6384">
        <w:rPr>
          <w:rFonts w:ascii="Roboto Light" w:hAnsi="Roboto Light"/>
          <w:bCs/>
          <w:spacing w:val="4"/>
          <w:szCs w:val="20"/>
          <w:shd w:val="clear" w:color="auto" w:fill="FFFFFF"/>
        </w:rPr>
        <w:t>uniemożliwiło Wykonawcy ustalenie okoliczności i</w:t>
      </w:r>
      <w:r w:rsidR="0081673F" w:rsidRPr="00BC6384">
        <w:rPr>
          <w:rFonts w:ascii="Roboto Light" w:hAnsi="Roboto Light"/>
          <w:bCs/>
          <w:spacing w:val="4"/>
          <w:szCs w:val="20"/>
          <w:shd w:val="clear" w:color="auto" w:fill="FFFFFF"/>
        </w:rPr>
        <w:t> </w:t>
      </w:r>
      <w:r w:rsidRPr="00BC6384">
        <w:rPr>
          <w:rFonts w:ascii="Roboto Light" w:hAnsi="Roboto Light"/>
          <w:bCs/>
          <w:spacing w:val="4"/>
          <w:szCs w:val="20"/>
          <w:shd w:val="clear" w:color="auto" w:fill="FFFFFF"/>
        </w:rPr>
        <w:t>skutków wypadku</w:t>
      </w:r>
      <w:r w:rsidRPr="00BC6384">
        <w:rPr>
          <w:rFonts w:ascii="Roboto Light" w:hAnsi="Roboto Light"/>
          <w:spacing w:val="4"/>
          <w:szCs w:val="20"/>
        </w:rPr>
        <w:t xml:space="preserve">. </w:t>
      </w:r>
      <w:r w:rsidRPr="00BC6384">
        <w:rPr>
          <w:rFonts w:ascii="Roboto Light" w:hAnsi="Roboto Light"/>
          <w:szCs w:val="20"/>
        </w:rPr>
        <w:t>Przepisy art. 818 § 3 k.c. nie mają zastosowania.</w:t>
      </w:r>
    </w:p>
    <w:p w14:paraId="5C409D0F" w14:textId="77777777" w:rsidR="002E27AB" w:rsidRPr="00BC6384" w:rsidRDefault="002E27AB" w:rsidP="009C77BB">
      <w:pPr>
        <w:pStyle w:val="Akapitzlist"/>
        <w:numPr>
          <w:ilvl w:val="0"/>
          <w:numId w:val="5"/>
        </w:numPr>
        <w:ind w:left="993"/>
        <w:rPr>
          <w:rFonts w:ascii="Roboto Light" w:hAnsi="Roboto Light"/>
          <w:szCs w:val="20"/>
        </w:rPr>
      </w:pPr>
      <w:r w:rsidRPr="00BC6384">
        <w:rPr>
          <w:rFonts w:ascii="Roboto Light" w:hAnsi="Roboto Light"/>
          <w:szCs w:val="20"/>
        </w:rPr>
        <w:t>W przypadku, gdy Zamawiający na skutek działania nieumyślnego, nie przekaże Wykonawcy lub Brokerowi istotnych informacji mających wpływ na zmianę oceny ryzyka, to fakt ten nie będzie powodem odmowy wypłaty lub redukcji odszkodowania.</w:t>
      </w:r>
    </w:p>
    <w:p w14:paraId="0F1D1916" w14:textId="77777777" w:rsidR="002E27AB" w:rsidRPr="00C61E85" w:rsidRDefault="002E27AB" w:rsidP="00C61E85">
      <w:pPr>
        <w:spacing w:line="276" w:lineRule="auto"/>
        <w:jc w:val="both"/>
        <w:rPr>
          <w:rFonts w:ascii="Roboto Light" w:hAnsi="Roboto Light"/>
          <w:sz w:val="20"/>
          <w:szCs w:val="20"/>
        </w:rPr>
      </w:pPr>
    </w:p>
    <w:p w14:paraId="588F0D8F" w14:textId="77777777" w:rsidR="00FF671A" w:rsidRPr="00FF671A" w:rsidRDefault="002E27AB" w:rsidP="00FF671A">
      <w:pPr>
        <w:pStyle w:val="Akapitzlist"/>
        <w:numPr>
          <w:ilvl w:val="0"/>
          <w:numId w:val="6"/>
        </w:numPr>
        <w:ind w:left="426"/>
        <w:rPr>
          <w:rFonts w:ascii="Roboto" w:hAnsi="Roboto"/>
          <w:b/>
          <w:bCs/>
          <w:szCs w:val="20"/>
        </w:rPr>
      </w:pPr>
      <w:r w:rsidRPr="0081673F">
        <w:rPr>
          <w:rFonts w:ascii="Roboto" w:hAnsi="Roboto"/>
          <w:b/>
          <w:bCs/>
          <w:szCs w:val="20"/>
        </w:rPr>
        <w:t>Założenia dotyczące likwidacji szkód</w:t>
      </w:r>
      <w:r w:rsidR="00FF671A">
        <w:rPr>
          <w:rFonts w:ascii="Roboto" w:hAnsi="Roboto"/>
          <w:b/>
          <w:bCs/>
          <w:szCs w:val="20"/>
        </w:rPr>
        <w:t xml:space="preserve"> </w:t>
      </w:r>
      <w:r w:rsidR="00FF671A" w:rsidRPr="00FF671A">
        <w:rPr>
          <w:rFonts w:ascii="Roboto" w:hAnsi="Roboto"/>
          <w:b/>
          <w:bCs/>
          <w:szCs w:val="20"/>
        </w:rPr>
        <w:t>(komunikacja Zamawiającego z Wykonawcą, terminy)</w:t>
      </w:r>
    </w:p>
    <w:p w14:paraId="62277EF5" w14:textId="05A58BE4" w:rsidR="002E27AB" w:rsidRPr="00C61E85" w:rsidRDefault="002E27AB" w:rsidP="009C77BB">
      <w:pPr>
        <w:pStyle w:val="Akapitzlist"/>
        <w:numPr>
          <w:ilvl w:val="0"/>
          <w:numId w:val="3"/>
        </w:numPr>
        <w:ind w:left="993" w:hanging="357"/>
        <w:rPr>
          <w:rFonts w:ascii="Roboto Light" w:hAnsi="Roboto Light"/>
          <w:szCs w:val="20"/>
        </w:rPr>
      </w:pPr>
      <w:r w:rsidRPr="00C61E85">
        <w:rPr>
          <w:rFonts w:ascii="Roboto Light" w:hAnsi="Roboto Light"/>
          <w:szCs w:val="20"/>
        </w:rPr>
        <w:t>Wykonawc</w:t>
      </w:r>
      <w:r w:rsidR="00AB2FA7">
        <w:rPr>
          <w:rFonts w:ascii="Roboto Light" w:hAnsi="Roboto Light"/>
          <w:szCs w:val="20"/>
        </w:rPr>
        <w:t>a</w:t>
      </w:r>
      <w:r w:rsidRPr="00C61E85">
        <w:rPr>
          <w:rFonts w:ascii="Roboto Light" w:hAnsi="Roboto Light"/>
          <w:szCs w:val="20"/>
        </w:rPr>
        <w:t xml:space="preserve"> zobowiązuje się do przekazywania wszelkiej korespondencji związanej z likwidacją szkód kierowanej do Zamawiającego za pośrednictwem </w:t>
      </w:r>
      <w:r w:rsidR="00B31E32">
        <w:rPr>
          <w:rFonts w:ascii="Roboto Light" w:hAnsi="Roboto Light"/>
          <w:szCs w:val="20"/>
        </w:rPr>
        <w:t>PIB Broker S.A.</w:t>
      </w:r>
      <w:r w:rsidRPr="00C61E85">
        <w:rPr>
          <w:rFonts w:ascii="Roboto Light" w:hAnsi="Roboto Light"/>
          <w:szCs w:val="20"/>
        </w:rPr>
        <w:t>, zwanego dalej Brokerem.</w:t>
      </w:r>
    </w:p>
    <w:p w14:paraId="203E6156" w14:textId="77777777" w:rsidR="002E27AB" w:rsidRPr="00C61E85" w:rsidRDefault="002E27AB" w:rsidP="009C77BB">
      <w:pPr>
        <w:pStyle w:val="Akapitzlist"/>
        <w:numPr>
          <w:ilvl w:val="0"/>
          <w:numId w:val="3"/>
        </w:numPr>
        <w:spacing w:after="160"/>
        <w:ind w:left="993" w:hanging="357"/>
        <w:rPr>
          <w:rFonts w:ascii="Roboto Light" w:hAnsi="Roboto Light"/>
          <w:szCs w:val="20"/>
        </w:rPr>
      </w:pPr>
      <w:r w:rsidRPr="00C61E85">
        <w:rPr>
          <w:rFonts w:ascii="Roboto Light" w:hAnsi="Roboto Light"/>
          <w:szCs w:val="20"/>
        </w:rPr>
        <w:t xml:space="preserve">W sytuacjach wymagających szybkiej reakcji możliwe jest przekazanie przez Wykonawcę korespondencji, o której mowa w pkt. 1) bezpośrednio Zamawiającemu, z zastrzeżeniem równoczesnego przekazania informacji Brokerowi. </w:t>
      </w:r>
    </w:p>
    <w:p w14:paraId="1428DC0A" w14:textId="77777777" w:rsidR="002E27AB" w:rsidRPr="00C61E85" w:rsidRDefault="002E27AB" w:rsidP="009C77BB">
      <w:pPr>
        <w:pStyle w:val="Akapitzlist"/>
        <w:numPr>
          <w:ilvl w:val="0"/>
          <w:numId w:val="3"/>
        </w:numPr>
        <w:spacing w:after="160"/>
        <w:ind w:left="993" w:hanging="357"/>
        <w:rPr>
          <w:rFonts w:ascii="Roboto Light" w:hAnsi="Roboto Light"/>
          <w:szCs w:val="20"/>
        </w:rPr>
      </w:pPr>
      <w:bookmarkStart w:id="4" w:name="_Hlk69314938"/>
      <w:r w:rsidRPr="00C61E85">
        <w:rPr>
          <w:rFonts w:ascii="Roboto Light" w:hAnsi="Roboto Light"/>
          <w:szCs w:val="20"/>
        </w:rPr>
        <w:lastRenderedPageBreak/>
        <w:t>Wykonawca, po zawarciu Umowy Generalnej z Zamawiającym, zobowiązuje się do wyznaczenia likwidatora do obsługi szkód i roszczeń Zamawiającego. Informacja o danych kontaktowych likwidatora/ów (imię i nazwisko, numer telefonu oraz adres e-mail), a także w przypadku jego zmiany, zostanie przekazana przez Wykonawcę pisemnie do Zamawiającego i Brokera.</w:t>
      </w:r>
    </w:p>
    <w:p w14:paraId="7E8E1D28" w14:textId="77777777" w:rsidR="002E27AB" w:rsidRPr="00C61E85" w:rsidRDefault="002E27AB" w:rsidP="009C77BB">
      <w:pPr>
        <w:pStyle w:val="Akapitzlist"/>
        <w:numPr>
          <w:ilvl w:val="0"/>
          <w:numId w:val="3"/>
        </w:numPr>
        <w:spacing w:after="160"/>
        <w:ind w:left="993" w:hanging="357"/>
        <w:rPr>
          <w:rFonts w:ascii="Roboto Light" w:hAnsi="Roboto Light"/>
          <w:szCs w:val="20"/>
        </w:rPr>
      </w:pPr>
      <w:r w:rsidRPr="00C61E85">
        <w:rPr>
          <w:rFonts w:ascii="Roboto Light" w:hAnsi="Roboto Light"/>
          <w:szCs w:val="20"/>
        </w:rPr>
        <w:t>Korespondencja z Brokerem będzie odbywać się drogą elektroniczną na adres e-mail wskazany przy zgłoszeniu szkody.</w:t>
      </w:r>
    </w:p>
    <w:p w14:paraId="2D018A35" w14:textId="77777777" w:rsidR="002E27AB" w:rsidRPr="00C61E85" w:rsidRDefault="002E27AB" w:rsidP="0081673F">
      <w:pPr>
        <w:pStyle w:val="Akapitzlist"/>
        <w:spacing w:after="160"/>
        <w:ind w:left="993"/>
        <w:rPr>
          <w:rFonts w:ascii="Roboto Light" w:hAnsi="Roboto Light"/>
          <w:szCs w:val="20"/>
        </w:rPr>
      </w:pPr>
      <w:r w:rsidRPr="00C61E85">
        <w:rPr>
          <w:rFonts w:ascii="Roboto Light" w:hAnsi="Roboto Light"/>
          <w:bCs/>
          <w:szCs w:val="20"/>
          <w:lang w:eastAsia="ar-SA"/>
        </w:rPr>
        <w:t xml:space="preserve">Niedopuszczalne jest </w:t>
      </w:r>
      <w:r w:rsidRPr="00BC6384">
        <w:rPr>
          <w:rFonts w:ascii="Roboto Light" w:hAnsi="Roboto Light"/>
          <w:bCs/>
          <w:szCs w:val="20"/>
          <w:lang w:eastAsia="ar-SA"/>
        </w:rPr>
        <w:t xml:space="preserve">kontaktowanie się Zamawiającego z likwidatorem za pośrednictwem infolinii oraz ogólnego adresu email, </w:t>
      </w:r>
      <w:r w:rsidRPr="00BC6384">
        <w:rPr>
          <w:rFonts w:ascii="Roboto Light" w:hAnsi="Roboto Light"/>
          <w:szCs w:val="20"/>
        </w:rPr>
        <w:t>chyba, że Wykonawca oświadczy, że sposób takiej komunikacji nie wpłynie negatywnie na likwidację szkody i posługiwanie się ww. środkami komunikacji ma na celu przyspieszenie i uproszczenie procesu likwidacji szkody.</w:t>
      </w:r>
    </w:p>
    <w:bookmarkEnd w:id="4"/>
    <w:p w14:paraId="2F1FE4B4" w14:textId="454C197D" w:rsidR="002E27AB" w:rsidRPr="00C61E85" w:rsidRDefault="002E27AB" w:rsidP="009C77BB">
      <w:pPr>
        <w:pStyle w:val="Akapitzlist"/>
        <w:numPr>
          <w:ilvl w:val="0"/>
          <w:numId w:val="3"/>
        </w:numPr>
        <w:spacing w:after="160"/>
        <w:ind w:left="993" w:hanging="357"/>
        <w:rPr>
          <w:rFonts w:ascii="Roboto Light" w:hAnsi="Roboto Light"/>
          <w:szCs w:val="20"/>
        </w:rPr>
      </w:pPr>
      <w:r w:rsidRPr="00C61E85">
        <w:rPr>
          <w:rFonts w:ascii="Roboto Light" w:hAnsi="Roboto Light"/>
          <w:szCs w:val="20"/>
        </w:rPr>
        <w:t xml:space="preserve">W </w:t>
      </w:r>
      <w:r w:rsidR="00446085" w:rsidRPr="00C61E85">
        <w:rPr>
          <w:rFonts w:ascii="Roboto Light" w:hAnsi="Roboto Light"/>
          <w:szCs w:val="20"/>
        </w:rPr>
        <w:t>sytuacji,</w:t>
      </w:r>
      <w:r w:rsidRPr="00C61E85">
        <w:rPr>
          <w:rFonts w:ascii="Roboto Light" w:hAnsi="Roboto Light"/>
          <w:szCs w:val="20"/>
        </w:rPr>
        <w:t xml:space="preserve"> kiedy szkoda zostanie zgłoszona do Wykonawcy bezpośrednio przez Zamawiającego, Wykonawca będzie kierował korespondencję drogą elektroniczną bezpośrednio do Brokera na adres: </w:t>
      </w:r>
      <w:hyperlink r:id="rId11" w:history="1">
        <w:r w:rsidR="00284E86" w:rsidRPr="00203A04">
          <w:rPr>
            <w:rStyle w:val="Hipercze"/>
            <w:rFonts w:ascii="Roboto Light" w:hAnsi="Roboto Light"/>
            <w:lang w:eastAsia="pl-PL"/>
          </w:rPr>
          <w:t>szkody.korporacyjne@pib-broker.pl</w:t>
        </w:r>
      </w:hyperlink>
      <w:r w:rsidR="00284E86" w:rsidRPr="00203A04">
        <w:rPr>
          <w:rFonts w:ascii="Roboto Light" w:hAnsi="Roboto Light"/>
          <w:szCs w:val="20"/>
        </w:rPr>
        <w:t>.</w:t>
      </w:r>
      <w:r w:rsidRPr="00C61E85">
        <w:rPr>
          <w:rStyle w:val="Hipercze"/>
          <w:rFonts w:ascii="Roboto Light" w:hAnsi="Roboto Light"/>
          <w:szCs w:val="20"/>
        </w:rPr>
        <w:t xml:space="preserve"> </w:t>
      </w:r>
    </w:p>
    <w:p w14:paraId="759591DF" w14:textId="77777777" w:rsidR="002E27AB" w:rsidRPr="00C61E85" w:rsidRDefault="002E27AB" w:rsidP="009C77BB">
      <w:pPr>
        <w:pStyle w:val="Akapitzlist"/>
        <w:numPr>
          <w:ilvl w:val="0"/>
          <w:numId w:val="3"/>
        </w:numPr>
        <w:spacing w:after="160"/>
        <w:ind w:left="993" w:hanging="357"/>
        <w:rPr>
          <w:rFonts w:ascii="Roboto Light" w:hAnsi="Roboto Light"/>
          <w:szCs w:val="20"/>
        </w:rPr>
      </w:pPr>
      <w:bookmarkStart w:id="5" w:name="_Hlk67580319"/>
      <w:r w:rsidRPr="00C61E85">
        <w:rPr>
          <w:rFonts w:ascii="Roboto Light" w:hAnsi="Roboto Light"/>
          <w:szCs w:val="20"/>
        </w:rPr>
        <w:t>Przez korespondencję, o której mowa w pkt. 1 rozumie się w szczególności:</w:t>
      </w:r>
    </w:p>
    <w:p w14:paraId="060A18F8" w14:textId="77777777" w:rsidR="002E27AB" w:rsidRPr="00C61E85" w:rsidRDefault="002E27AB" w:rsidP="009C77BB">
      <w:pPr>
        <w:pStyle w:val="Akapitzlist"/>
        <w:numPr>
          <w:ilvl w:val="0"/>
          <w:numId w:val="4"/>
        </w:numPr>
        <w:spacing w:after="160"/>
        <w:ind w:left="1560" w:hanging="357"/>
        <w:rPr>
          <w:rFonts w:ascii="Roboto Light" w:hAnsi="Roboto Light"/>
          <w:szCs w:val="20"/>
        </w:rPr>
      </w:pPr>
      <w:bookmarkStart w:id="6" w:name="_Hlk67580514"/>
      <w:bookmarkEnd w:id="5"/>
      <w:r w:rsidRPr="00C61E85">
        <w:rPr>
          <w:rFonts w:ascii="Roboto Light" w:hAnsi="Roboto Light"/>
          <w:szCs w:val="20"/>
        </w:rPr>
        <w:t>Potwierdzenie przyjęcia i zarejestrowania szkody wraz z podaniem numeru szkody - nie później niż w ciągu 2 dni roboczych licząc od daty zgłoszenia szkody;</w:t>
      </w:r>
    </w:p>
    <w:bookmarkEnd w:id="6"/>
    <w:p w14:paraId="4C6C866F" w14:textId="77777777" w:rsidR="002E27AB" w:rsidRPr="00C61E85" w:rsidRDefault="002E27AB" w:rsidP="009C77BB">
      <w:pPr>
        <w:pStyle w:val="Akapitzlist"/>
        <w:numPr>
          <w:ilvl w:val="0"/>
          <w:numId w:val="4"/>
        </w:numPr>
        <w:spacing w:after="160"/>
        <w:ind w:left="1560" w:hanging="357"/>
        <w:rPr>
          <w:rFonts w:ascii="Roboto Light" w:hAnsi="Roboto Light"/>
          <w:szCs w:val="20"/>
        </w:rPr>
      </w:pPr>
      <w:r w:rsidRPr="00C61E85">
        <w:rPr>
          <w:rFonts w:ascii="Roboto Light" w:hAnsi="Roboto Light"/>
          <w:szCs w:val="20"/>
        </w:rPr>
        <w:t>Wykaz dokumentów i informacji niezbędnych do ustalenia odpowiedzialności za szkodę i wysokości odszkodowania;</w:t>
      </w:r>
    </w:p>
    <w:p w14:paraId="7A6E2DD5" w14:textId="77777777" w:rsidR="002E27AB" w:rsidRPr="00C61E85" w:rsidRDefault="002E27AB" w:rsidP="009C77BB">
      <w:pPr>
        <w:pStyle w:val="Akapitzlist"/>
        <w:numPr>
          <w:ilvl w:val="0"/>
          <w:numId w:val="4"/>
        </w:numPr>
        <w:spacing w:after="160"/>
        <w:ind w:left="1560" w:hanging="357"/>
        <w:rPr>
          <w:rFonts w:ascii="Roboto Light" w:hAnsi="Roboto Light"/>
          <w:szCs w:val="20"/>
        </w:rPr>
      </w:pPr>
      <w:r w:rsidRPr="00C61E85">
        <w:rPr>
          <w:rFonts w:ascii="Roboto Light" w:hAnsi="Roboto Light"/>
          <w:szCs w:val="20"/>
        </w:rPr>
        <w:t xml:space="preserve">Informacja o braku możliwości wydania decyzji w terminie 30 dni od dnia zarejestrowania szkody wraz z podaniem przyczyny; </w:t>
      </w:r>
    </w:p>
    <w:p w14:paraId="6FE13897" w14:textId="77777777" w:rsidR="002E27AB" w:rsidRPr="00C61E85" w:rsidRDefault="002E27AB" w:rsidP="009C77BB">
      <w:pPr>
        <w:pStyle w:val="Akapitzlist"/>
        <w:numPr>
          <w:ilvl w:val="0"/>
          <w:numId w:val="4"/>
        </w:numPr>
        <w:spacing w:after="160"/>
        <w:ind w:left="1560" w:hanging="357"/>
        <w:rPr>
          <w:rFonts w:ascii="Roboto Light" w:hAnsi="Roboto Light"/>
          <w:szCs w:val="20"/>
        </w:rPr>
      </w:pPr>
      <w:r w:rsidRPr="00C61E85">
        <w:rPr>
          <w:rFonts w:ascii="Roboto Light" w:hAnsi="Roboto Light"/>
          <w:szCs w:val="20"/>
        </w:rPr>
        <w:t>Przekazanie decyzji o odmowie lub wypłacie odszkodowania.</w:t>
      </w:r>
    </w:p>
    <w:p w14:paraId="2E44EE92" w14:textId="77777777" w:rsidR="002E27AB" w:rsidRPr="00C61E85" w:rsidRDefault="002E27AB" w:rsidP="009C77BB">
      <w:pPr>
        <w:pStyle w:val="Akapitzlist"/>
        <w:numPr>
          <w:ilvl w:val="0"/>
          <w:numId w:val="3"/>
        </w:numPr>
        <w:spacing w:after="160"/>
        <w:ind w:left="993"/>
        <w:rPr>
          <w:rFonts w:ascii="Roboto Light" w:hAnsi="Roboto Light"/>
          <w:szCs w:val="20"/>
        </w:rPr>
      </w:pPr>
      <w:r w:rsidRPr="00C61E85">
        <w:rPr>
          <w:rFonts w:ascii="Roboto Light" w:hAnsi="Roboto Light"/>
          <w:szCs w:val="20"/>
        </w:rPr>
        <w:t xml:space="preserve">Przy zgłoszeniu szkody Broker podaje informację o preferowanym terminie przeprowadzenia oględzin przedmiotu szkody. </w:t>
      </w:r>
    </w:p>
    <w:p w14:paraId="2581184E" w14:textId="77777777" w:rsidR="002E27AB" w:rsidRPr="00C61E85" w:rsidRDefault="002E27AB" w:rsidP="009C77BB">
      <w:pPr>
        <w:pStyle w:val="Akapitzlist"/>
        <w:numPr>
          <w:ilvl w:val="0"/>
          <w:numId w:val="3"/>
        </w:numPr>
        <w:spacing w:after="160"/>
        <w:ind w:left="993"/>
        <w:rPr>
          <w:rFonts w:ascii="Roboto Light" w:hAnsi="Roboto Light"/>
          <w:szCs w:val="20"/>
        </w:rPr>
      </w:pPr>
      <w:r w:rsidRPr="00C61E85">
        <w:rPr>
          <w:rFonts w:ascii="Roboto Light" w:hAnsi="Roboto Light"/>
          <w:szCs w:val="20"/>
        </w:rPr>
        <w:t>Wykonawca w terminie 2 dni licząc od dnia przesłania dokumentacji wskaże, czy do likwidacji tej szkody wymagane są dodatkowe dokumenty lub informacje.</w:t>
      </w:r>
    </w:p>
    <w:p w14:paraId="648E23D4" w14:textId="77777777" w:rsidR="002E27AB" w:rsidRDefault="002E27AB" w:rsidP="009C77BB">
      <w:pPr>
        <w:pStyle w:val="Akapitzlist"/>
        <w:numPr>
          <w:ilvl w:val="0"/>
          <w:numId w:val="3"/>
        </w:numPr>
        <w:spacing w:after="160"/>
        <w:ind w:left="993"/>
        <w:rPr>
          <w:rFonts w:ascii="Roboto Light" w:hAnsi="Roboto Light"/>
          <w:szCs w:val="20"/>
        </w:rPr>
      </w:pPr>
      <w:r w:rsidRPr="00C61E85">
        <w:rPr>
          <w:rFonts w:ascii="Roboto Light" w:hAnsi="Roboto Light"/>
          <w:szCs w:val="20"/>
        </w:rPr>
        <w:t xml:space="preserve">W przypadku konieczności dokonania oględzin szkody, Wykonawca przeprowadzi je w ciągu 3 dni roboczych licząc od dnia przekazania informacji o takiej konieczności. </w:t>
      </w:r>
    </w:p>
    <w:p w14:paraId="4AF3421E" w14:textId="77777777" w:rsidR="001F5BC4" w:rsidRPr="00BC6384" w:rsidRDefault="002E27AB" w:rsidP="009C77BB">
      <w:pPr>
        <w:pStyle w:val="Akapitzlist"/>
        <w:numPr>
          <w:ilvl w:val="0"/>
          <w:numId w:val="3"/>
        </w:numPr>
        <w:spacing w:after="160"/>
        <w:ind w:left="993"/>
        <w:rPr>
          <w:rFonts w:ascii="Roboto Light" w:hAnsi="Roboto Light"/>
          <w:szCs w:val="20"/>
        </w:rPr>
      </w:pPr>
      <w:r w:rsidRPr="3ED33C40">
        <w:rPr>
          <w:rFonts w:ascii="Roboto Light" w:hAnsi="Roboto Light"/>
        </w:rPr>
        <w:t>W przypadku roszczeń dochodzonych z polisy odpowiedzialności cywilnej</w:t>
      </w:r>
      <w:r w:rsidR="001F5BC4" w:rsidRPr="3ED33C40">
        <w:rPr>
          <w:rFonts w:ascii="Roboto Light" w:hAnsi="Roboto Light"/>
        </w:rPr>
        <w:t>:</w:t>
      </w:r>
    </w:p>
    <w:p w14:paraId="6342D837" w14:textId="23328A58" w:rsidR="4F5313A9" w:rsidRDefault="4F5313A9" w:rsidP="00F75AE9">
      <w:pPr>
        <w:pStyle w:val="Akapitzlist"/>
        <w:numPr>
          <w:ilvl w:val="0"/>
          <w:numId w:val="160"/>
        </w:numPr>
        <w:spacing w:after="160"/>
        <w:rPr>
          <w:rFonts w:ascii="Roboto Light" w:hAnsi="Roboto Light"/>
        </w:rPr>
      </w:pPr>
      <w:r w:rsidRPr="3ED33C40">
        <w:rPr>
          <w:rFonts w:ascii="Roboto Light" w:hAnsi="Roboto Light"/>
        </w:rPr>
        <w:t>Wykonawca jest zobowiązany w przypadku każdej szkody do informowania Brokera odnośnie do przyjętego stanowiska w zakresie przyjęcia odpowiedzialności za szkodę.</w:t>
      </w:r>
    </w:p>
    <w:p w14:paraId="54D9E52A" w14:textId="1A65FCAA" w:rsidR="00601298" w:rsidRPr="00BC6384" w:rsidRDefault="001F5BC4" w:rsidP="00F75AE9">
      <w:pPr>
        <w:pStyle w:val="Akapitzlist"/>
        <w:numPr>
          <w:ilvl w:val="0"/>
          <w:numId w:val="160"/>
        </w:numPr>
        <w:spacing w:after="160"/>
        <w:rPr>
          <w:rFonts w:ascii="Roboto Light" w:hAnsi="Roboto Light"/>
          <w:szCs w:val="20"/>
        </w:rPr>
      </w:pPr>
      <w:r w:rsidRPr="00BC6384">
        <w:rPr>
          <w:rFonts w:ascii="Roboto Light" w:hAnsi="Roboto Light"/>
          <w:szCs w:val="20"/>
        </w:rPr>
        <w:t xml:space="preserve">Wykonawca zobowiązuje się do przeprowadzenia oględzin przedmiotu szkody </w:t>
      </w:r>
      <w:r w:rsidRPr="00BC6384">
        <w:rPr>
          <w:rFonts w:ascii="Roboto" w:hAnsi="Roboto"/>
          <w:b/>
          <w:bCs/>
          <w:szCs w:val="20"/>
        </w:rPr>
        <w:t>(szkoda rzeczowa)</w:t>
      </w:r>
      <w:r w:rsidRPr="00BC6384">
        <w:rPr>
          <w:rFonts w:ascii="Roboto Light" w:hAnsi="Roboto Light"/>
          <w:szCs w:val="20"/>
        </w:rPr>
        <w:t xml:space="preserve"> w ciągu 7 dni roboczych od daty zgłoszenia szkody.</w:t>
      </w:r>
      <w:r w:rsidR="003A3E5F" w:rsidRPr="00BC6384">
        <w:rPr>
          <w:rFonts w:ascii="Roboto Light" w:hAnsi="Roboto Light"/>
          <w:szCs w:val="20"/>
        </w:rPr>
        <w:t xml:space="preserve"> </w:t>
      </w:r>
      <w:r w:rsidRPr="00BC6384">
        <w:rPr>
          <w:rFonts w:ascii="Roboto Light" w:hAnsi="Roboto Light"/>
          <w:szCs w:val="20"/>
        </w:rPr>
        <w:t>W sytuacji braku oględzin we wskazanym okresie Poszkodowany po dokonaniu we własnym zakresie dokumentacji fotograficznej przedstawiającej uszkodzenia i spisaniu protokołu z oględzin uszkodzonego mienia może przystąpić do naprawiania szkody.</w:t>
      </w:r>
      <w:r w:rsidR="003A3E5F" w:rsidRPr="00BC6384">
        <w:rPr>
          <w:rFonts w:ascii="Roboto Light" w:hAnsi="Roboto Light"/>
          <w:szCs w:val="20"/>
        </w:rPr>
        <w:t xml:space="preserve"> Wykonawca</w:t>
      </w:r>
      <w:r w:rsidRPr="00BC6384">
        <w:rPr>
          <w:rFonts w:ascii="Roboto Light" w:hAnsi="Roboto Light"/>
          <w:szCs w:val="20"/>
        </w:rPr>
        <w:t xml:space="preserve"> zobowiązuje się do obligatoryjnego przesyłania Zamawiającemu decyzji o wypłacie odszkodowania w przypadku każdej szkody likwidowanej z polisy ubezpieczeniowej.</w:t>
      </w:r>
      <w:r w:rsidR="003A3E5F" w:rsidRPr="00BC6384">
        <w:rPr>
          <w:rFonts w:ascii="Roboto Light" w:hAnsi="Roboto Light"/>
          <w:szCs w:val="20"/>
        </w:rPr>
        <w:t xml:space="preserve"> </w:t>
      </w:r>
      <w:r w:rsidRPr="00BC6384">
        <w:rPr>
          <w:rFonts w:ascii="Roboto Light" w:hAnsi="Roboto Light"/>
          <w:szCs w:val="20"/>
        </w:rPr>
        <w:t xml:space="preserve">Inne niż opisane powyżej zasady dotyczące terminu oględzin określone w OWU </w:t>
      </w:r>
      <w:r w:rsidR="000C032E" w:rsidRPr="00BC6384">
        <w:rPr>
          <w:rFonts w:ascii="Roboto Light" w:hAnsi="Roboto Light"/>
          <w:szCs w:val="20"/>
        </w:rPr>
        <w:t>Wykonawcy</w:t>
      </w:r>
      <w:r w:rsidRPr="00BC6384">
        <w:rPr>
          <w:rFonts w:ascii="Roboto Light" w:hAnsi="Roboto Light"/>
          <w:szCs w:val="20"/>
        </w:rPr>
        <w:t xml:space="preserve">, nie mają </w:t>
      </w:r>
      <w:r w:rsidR="00446085" w:rsidRPr="00BC6384">
        <w:rPr>
          <w:rFonts w:ascii="Roboto Light" w:hAnsi="Roboto Light"/>
          <w:szCs w:val="20"/>
        </w:rPr>
        <w:t>zastosowania,</w:t>
      </w:r>
      <w:r w:rsidRPr="00BC6384">
        <w:rPr>
          <w:rFonts w:ascii="Roboto Light" w:hAnsi="Roboto Light"/>
          <w:szCs w:val="20"/>
        </w:rPr>
        <w:t xml:space="preserve"> jeśli ich przyjęcie miałoby zmniejszyć uprawnienia Zamawiającego</w:t>
      </w:r>
      <w:r w:rsidR="000C032E" w:rsidRPr="00BC6384">
        <w:rPr>
          <w:rFonts w:ascii="Roboto Light" w:hAnsi="Roboto Light"/>
          <w:szCs w:val="20"/>
        </w:rPr>
        <w:t>.</w:t>
      </w:r>
    </w:p>
    <w:p w14:paraId="218C9D98" w14:textId="7A93BA40" w:rsidR="00F160E4" w:rsidRDefault="00601298" w:rsidP="00F75AE9">
      <w:pPr>
        <w:pStyle w:val="Akapitzlist"/>
        <w:numPr>
          <w:ilvl w:val="0"/>
          <w:numId w:val="160"/>
        </w:numPr>
        <w:spacing w:after="160"/>
        <w:rPr>
          <w:rFonts w:ascii="Roboto Light" w:hAnsi="Roboto Light"/>
          <w:szCs w:val="20"/>
        </w:rPr>
      </w:pPr>
      <w:r w:rsidRPr="00BC6384">
        <w:rPr>
          <w:rFonts w:ascii="Roboto Light" w:hAnsi="Roboto Light"/>
          <w:szCs w:val="20"/>
        </w:rPr>
        <w:t>J</w:t>
      </w:r>
      <w:r w:rsidR="000C032E" w:rsidRPr="00BC6384">
        <w:rPr>
          <w:rFonts w:ascii="Roboto Light" w:hAnsi="Roboto Light"/>
          <w:szCs w:val="20"/>
        </w:rPr>
        <w:t xml:space="preserve">eżeli przeciwko Wykonawcy zostanie wniesione powództwo przez poszkodowanego, Wykonawca poinformuje o tym fakcie Brokera w terminie 30 dni licząc od dnia otrzymania pozwu. Wykonawca będzie również informował Brokera – na jego wniosek - o aktualnym etapie postępowania sądowego </w:t>
      </w:r>
    </w:p>
    <w:p w14:paraId="105D349F" w14:textId="77777777" w:rsidR="00F160E4" w:rsidRDefault="00F160E4">
      <w:pPr>
        <w:rPr>
          <w:rFonts w:ascii="Roboto Light" w:hAnsi="Roboto Light"/>
          <w:sz w:val="20"/>
          <w:szCs w:val="20"/>
        </w:rPr>
      </w:pPr>
      <w:r>
        <w:rPr>
          <w:rFonts w:ascii="Roboto Light" w:hAnsi="Roboto Light"/>
          <w:szCs w:val="20"/>
        </w:rPr>
        <w:br w:type="page"/>
      </w:r>
    </w:p>
    <w:p w14:paraId="1B8F357D" w14:textId="1C8E758C" w:rsidR="008B5818" w:rsidRDefault="002E27AB" w:rsidP="00F75AE9">
      <w:pPr>
        <w:pStyle w:val="Akapitzlist"/>
        <w:numPr>
          <w:ilvl w:val="0"/>
          <w:numId w:val="160"/>
        </w:numPr>
        <w:spacing w:after="160"/>
        <w:ind w:left="993"/>
        <w:rPr>
          <w:rFonts w:ascii="Roboto Light" w:hAnsi="Roboto Light"/>
          <w:szCs w:val="20"/>
        </w:rPr>
      </w:pPr>
      <w:r w:rsidRPr="00BC6384">
        <w:rPr>
          <w:rFonts w:ascii="Roboto Light" w:hAnsi="Roboto Light"/>
          <w:szCs w:val="20"/>
        </w:rPr>
        <w:lastRenderedPageBreak/>
        <w:t xml:space="preserve">Wykonawca może występować wyłącznie o dokumenty i informacje adekwatne do rodzaju zgłoszonej szkody, jej zakresu, przyczyny oraz rozmiaru szkody. Wymagane dokumenty i informacje powinny być przekazywane przez Zamawiającego w sposób wyczerpujący i niebudzący wątpliwości. </w:t>
      </w:r>
    </w:p>
    <w:p w14:paraId="6003CC5B" w14:textId="77777777" w:rsidR="002E27AB" w:rsidRPr="00C61E85" w:rsidRDefault="002E27AB" w:rsidP="00F75AE9">
      <w:pPr>
        <w:pStyle w:val="Akapitzlist"/>
        <w:numPr>
          <w:ilvl w:val="0"/>
          <w:numId w:val="160"/>
        </w:numPr>
        <w:spacing w:after="160"/>
        <w:ind w:left="993"/>
        <w:rPr>
          <w:rFonts w:ascii="Roboto Light" w:hAnsi="Roboto Light"/>
          <w:szCs w:val="20"/>
        </w:rPr>
      </w:pPr>
      <w:r w:rsidRPr="00BC6384">
        <w:rPr>
          <w:rFonts w:ascii="Roboto Light" w:hAnsi="Roboto Light"/>
          <w:szCs w:val="20"/>
        </w:rPr>
        <w:t xml:space="preserve">Wykonawca ponosi odpowiedzialność za przekazane dokumenty i nie może wydłużać procesu likwidacji szkody powołując się na zagubienie lub nieczytelność dokumentacji, jeżeli nie zgłosił tego </w:t>
      </w:r>
      <w:r w:rsidRPr="00C61E85">
        <w:rPr>
          <w:rFonts w:ascii="Roboto Light" w:hAnsi="Roboto Light"/>
          <w:szCs w:val="20"/>
        </w:rPr>
        <w:t>niezwłocznie po dostarczeniu dokumentów. Konsekwencje zagubienia lub utraty dokumentów nie mogą powodować wydłużenia procesu likwidacji szkody oraz wypłaty należnego odszkodowania.</w:t>
      </w:r>
    </w:p>
    <w:p w14:paraId="4B766B8E" w14:textId="77777777" w:rsidR="002E27AB" w:rsidRDefault="002E27AB" w:rsidP="00F75AE9">
      <w:pPr>
        <w:pStyle w:val="Akapitzlist"/>
        <w:numPr>
          <w:ilvl w:val="0"/>
          <w:numId w:val="160"/>
        </w:numPr>
        <w:spacing w:after="160"/>
        <w:ind w:left="993"/>
        <w:rPr>
          <w:rFonts w:ascii="Roboto Light" w:hAnsi="Roboto Light"/>
          <w:szCs w:val="20"/>
        </w:rPr>
      </w:pPr>
      <w:r w:rsidRPr="00C61E85">
        <w:rPr>
          <w:rFonts w:ascii="Roboto Light" w:hAnsi="Roboto Light"/>
          <w:szCs w:val="20"/>
        </w:rPr>
        <w:t xml:space="preserve">Dokumentacja szkodowa będzie przekazywana </w:t>
      </w:r>
      <w:proofErr w:type="gramStart"/>
      <w:r w:rsidRPr="00C61E85">
        <w:rPr>
          <w:rFonts w:ascii="Roboto Light" w:hAnsi="Roboto Light"/>
          <w:szCs w:val="20"/>
        </w:rPr>
        <w:t>tylko i wyłącznie</w:t>
      </w:r>
      <w:proofErr w:type="gramEnd"/>
      <w:r w:rsidRPr="00C61E85">
        <w:rPr>
          <w:rFonts w:ascii="Roboto Light" w:hAnsi="Roboto Light"/>
          <w:szCs w:val="20"/>
        </w:rPr>
        <w:t xml:space="preserve"> w formie elektronicznej. </w:t>
      </w:r>
    </w:p>
    <w:p w14:paraId="2D3EB5FC" w14:textId="77777777" w:rsidR="004D1279" w:rsidRPr="00C61E85" w:rsidRDefault="004D1279" w:rsidP="004D1279">
      <w:pPr>
        <w:pStyle w:val="Akapitzlist"/>
        <w:spacing w:after="160"/>
        <w:ind w:left="993"/>
        <w:rPr>
          <w:rFonts w:ascii="Roboto Light" w:hAnsi="Roboto Light"/>
          <w:szCs w:val="20"/>
        </w:rPr>
      </w:pPr>
    </w:p>
    <w:p w14:paraId="1E79D7E9" w14:textId="77777777" w:rsidR="00C97FD4" w:rsidRPr="00C97FD4" w:rsidRDefault="00C97FD4" w:rsidP="00C97FD4">
      <w:pPr>
        <w:pStyle w:val="Akapitzlist"/>
        <w:numPr>
          <w:ilvl w:val="0"/>
          <w:numId w:val="6"/>
        </w:numPr>
        <w:ind w:left="426"/>
        <w:rPr>
          <w:rFonts w:ascii="Roboto" w:hAnsi="Roboto"/>
          <w:b/>
          <w:bCs/>
          <w:szCs w:val="20"/>
        </w:rPr>
      </w:pPr>
      <w:r w:rsidRPr="00C97FD4">
        <w:rPr>
          <w:rFonts w:ascii="Roboto" w:hAnsi="Roboto"/>
          <w:b/>
          <w:bCs/>
          <w:szCs w:val="20"/>
        </w:rPr>
        <w:t>Założenia dotyczące likwidacji szkód</w:t>
      </w:r>
    </w:p>
    <w:p w14:paraId="435CCC3A" w14:textId="5058F34C" w:rsidR="00C97FD4" w:rsidRPr="00C97FD4" w:rsidRDefault="00C97FD4" w:rsidP="00F75AE9">
      <w:pPr>
        <w:numPr>
          <w:ilvl w:val="0"/>
          <w:numId w:val="146"/>
        </w:numPr>
        <w:spacing w:after="160" w:line="276" w:lineRule="auto"/>
        <w:contextualSpacing/>
        <w:jc w:val="both"/>
        <w:rPr>
          <w:rFonts w:ascii="Roboto Light" w:eastAsia="Calibri" w:hAnsi="Roboto Light" w:cs="Times New Roman"/>
          <w:sz w:val="20"/>
          <w:szCs w:val="20"/>
        </w:rPr>
      </w:pPr>
      <w:r w:rsidRPr="00C97FD4">
        <w:rPr>
          <w:rFonts w:ascii="Roboto Light" w:eastAsia="Calibri" w:hAnsi="Roboto Light" w:cs="Times New Roman"/>
          <w:sz w:val="20"/>
          <w:szCs w:val="20"/>
        </w:rPr>
        <w:t xml:space="preserve">W przypadku gdy szkoda może zostać zlikwidowana na podstawie kilku klauzul lub zapisów wynikających z warunków ubezpieczenia, szkoda zostanie zgłoszona z klauzuli lub rozszerzenia wskazanego przez </w:t>
      </w:r>
      <w:r w:rsidR="00807736">
        <w:rPr>
          <w:rFonts w:ascii="Roboto Light" w:eastAsia="Calibri" w:hAnsi="Roboto Light" w:cs="Times New Roman"/>
          <w:sz w:val="20"/>
          <w:szCs w:val="20"/>
        </w:rPr>
        <w:t>Zamawiającego</w:t>
      </w:r>
      <w:r w:rsidRPr="00C97FD4">
        <w:rPr>
          <w:rFonts w:ascii="Roboto Light" w:eastAsia="Calibri" w:hAnsi="Roboto Light" w:cs="Times New Roman"/>
          <w:sz w:val="20"/>
          <w:szCs w:val="20"/>
        </w:rPr>
        <w:t>, w razie wyczerpania danego limitu z kolejnej klauzuli lub rozszerzenia odpowiadającego zakresowo danemu zdarzeniu.</w:t>
      </w:r>
    </w:p>
    <w:p w14:paraId="5A13AAF4" w14:textId="77777777" w:rsidR="00C97FD4" w:rsidRPr="00C97FD4" w:rsidRDefault="00C97FD4" w:rsidP="00F75AE9">
      <w:pPr>
        <w:numPr>
          <w:ilvl w:val="0"/>
          <w:numId w:val="146"/>
        </w:numPr>
        <w:spacing w:after="160" w:line="276" w:lineRule="auto"/>
        <w:contextualSpacing/>
        <w:jc w:val="both"/>
        <w:rPr>
          <w:rFonts w:ascii="Roboto Light" w:eastAsia="Calibri" w:hAnsi="Roboto Light" w:cs="Times New Roman"/>
          <w:sz w:val="20"/>
          <w:szCs w:val="20"/>
        </w:rPr>
      </w:pPr>
      <w:r w:rsidRPr="00C97FD4">
        <w:rPr>
          <w:rFonts w:ascii="Roboto Light" w:eastAsia="Calibri" w:hAnsi="Roboto Light" w:cs="Times New Roman"/>
          <w:sz w:val="20"/>
          <w:szCs w:val="20"/>
          <w:u w:val="single"/>
        </w:rPr>
        <w:t>Skutki niezawiadomienia Wykonawcy o szkodzie</w:t>
      </w:r>
      <w:r w:rsidRPr="00C97FD4">
        <w:rPr>
          <w:rFonts w:ascii="Roboto Light" w:eastAsia="Calibri" w:hAnsi="Roboto Light" w:cs="Times New Roman"/>
          <w:sz w:val="20"/>
          <w:szCs w:val="20"/>
        </w:rPr>
        <w:t xml:space="preserve"> w odpowiednim terminie, mają zastosowanie tylko w sytuacji, kiedy niezawiadomienie w terminie przyczyniło się do zwiększenia rozmiaru szkody lub uniemożliwiło Wykonawcy ustalenie okoliczności i skutków szkody.</w:t>
      </w:r>
    </w:p>
    <w:p w14:paraId="3F924355" w14:textId="5623E6EA" w:rsidR="006809BC" w:rsidRDefault="00C97FD4" w:rsidP="00F75AE9">
      <w:pPr>
        <w:numPr>
          <w:ilvl w:val="0"/>
          <w:numId w:val="146"/>
        </w:numPr>
        <w:spacing w:after="160" w:line="276" w:lineRule="auto"/>
        <w:contextualSpacing/>
        <w:jc w:val="both"/>
        <w:rPr>
          <w:rFonts w:ascii="Roboto Light" w:eastAsia="Calibri" w:hAnsi="Roboto Light" w:cs="Times New Roman"/>
          <w:sz w:val="20"/>
          <w:szCs w:val="20"/>
        </w:rPr>
      </w:pPr>
      <w:r w:rsidRPr="00C97FD4">
        <w:rPr>
          <w:rFonts w:ascii="Roboto Light" w:eastAsia="Calibri" w:hAnsi="Roboto Light" w:cs="Times New Roman"/>
          <w:sz w:val="20"/>
          <w:szCs w:val="20"/>
        </w:rPr>
        <w:t xml:space="preserve">W przypadku potwierdzenia swojej odpowiedzialności za powstałą szkodę Wykonawca wypłaca 50% szacunkowych </w:t>
      </w:r>
      <w:r w:rsidRPr="00C97FD4">
        <w:rPr>
          <w:rFonts w:ascii="Roboto Light" w:eastAsia="Calibri" w:hAnsi="Roboto Light" w:cs="Times New Roman"/>
          <w:sz w:val="20"/>
          <w:szCs w:val="20"/>
          <w:u w:val="single"/>
        </w:rPr>
        <w:t>bezspornych kosztów</w:t>
      </w:r>
      <w:r w:rsidRPr="00C97FD4">
        <w:rPr>
          <w:rFonts w:ascii="Roboto Light" w:eastAsia="Calibri" w:hAnsi="Roboto Light" w:cs="Times New Roman"/>
          <w:sz w:val="20"/>
          <w:szCs w:val="20"/>
        </w:rPr>
        <w:t xml:space="preserve"> należnego odszkodowania w formie zaliczki w ciągu 14 dni roboczych od zawiadomienia o szkodzie.</w:t>
      </w:r>
    </w:p>
    <w:p w14:paraId="692DF4E9" w14:textId="77777777" w:rsidR="00C97FD4" w:rsidRPr="00C97FD4" w:rsidRDefault="00C97FD4" w:rsidP="00F75AE9">
      <w:pPr>
        <w:numPr>
          <w:ilvl w:val="0"/>
          <w:numId w:val="146"/>
        </w:numPr>
        <w:spacing w:after="160" w:line="276" w:lineRule="auto"/>
        <w:contextualSpacing/>
        <w:jc w:val="both"/>
        <w:rPr>
          <w:rFonts w:ascii="Roboto Light" w:eastAsia="Calibri" w:hAnsi="Roboto Light" w:cs="Times New Roman"/>
          <w:sz w:val="20"/>
          <w:szCs w:val="20"/>
        </w:rPr>
      </w:pPr>
      <w:r w:rsidRPr="00C97FD4">
        <w:rPr>
          <w:rFonts w:ascii="Roboto Light" w:eastAsia="Calibri" w:hAnsi="Roboto Light" w:cs="Times New Roman"/>
          <w:sz w:val="20"/>
          <w:szCs w:val="20"/>
        </w:rPr>
        <w:t>Wykonawca nie jest uprawniony do uzależnienia wypłaty odszkodowania od zamknięcia dochodzenia, wykrycia sprawcy czy otrzymania decyzji o umorzeniu postępowania przez prokuraturę pod warunkiem, że roszczenie będzie jednoznacznie wskazywało na odpowiedzialność Wykonawcy</w:t>
      </w:r>
    </w:p>
    <w:p w14:paraId="2319711A" w14:textId="77777777" w:rsidR="00C97FD4" w:rsidRPr="00C97FD4" w:rsidRDefault="00C97FD4" w:rsidP="00F75AE9">
      <w:pPr>
        <w:numPr>
          <w:ilvl w:val="0"/>
          <w:numId w:val="146"/>
        </w:numPr>
        <w:spacing w:line="276" w:lineRule="auto"/>
        <w:contextualSpacing/>
        <w:jc w:val="both"/>
        <w:rPr>
          <w:rFonts w:ascii="Roboto Light" w:eastAsia="Calibri" w:hAnsi="Roboto Light" w:cs="Times New Roman"/>
          <w:sz w:val="20"/>
          <w:szCs w:val="20"/>
        </w:rPr>
      </w:pPr>
      <w:r w:rsidRPr="00C97FD4">
        <w:rPr>
          <w:rFonts w:ascii="Roboto Light" w:eastAsia="Calibri" w:hAnsi="Roboto Light" w:cs="Times New Roman"/>
          <w:sz w:val="20"/>
          <w:szCs w:val="20"/>
        </w:rPr>
        <w:t>W przypadku szkody objętej zakresem ubezpieczenia, Wykonawca nie może odmówić wypłaty odszkodowania lub ograniczyć kwoty wypłaty ze względu na brak szczegółowego kosztorysu naprawy. Wykonawca akceptuje ogólną wycenę naprawy mienia uwzględniającą łącznie m.in.:</w:t>
      </w:r>
    </w:p>
    <w:p w14:paraId="2214BFD9" w14:textId="6293E2E3" w:rsidR="00C97FD4" w:rsidRPr="00C62799" w:rsidRDefault="00C97FD4" w:rsidP="00F75AE9">
      <w:pPr>
        <w:pStyle w:val="Akapitzlist"/>
        <w:numPr>
          <w:ilvl w:val="0"/>
          <w:numId w:val="147"/>
        </w:numPr>
        <w:spacing w:after="160"/>
        <w:rPr>
          <w:rFonts w:ascii="Roboto Light" w:eastAsia="Calibri" w:hAnsi="Roboto Light" w:cs="Times New Roman"/>
          <w:szCs w:val="20"/>
        </w:rPr>
      </w:pPr>
      <w:r w:rsidRPr="00C62799">
        <w:rPr>
          <w:rFonts w:ascii="Roboto Light" w:eastAsia="Calibri" w:hAnsi="Roboto Light" w:cs="Times New Roman"/>
          <w:szCs w:val="20"/>
        </w:rPr>
        <w:t xml:space="preserve">koszty części zamiennych, </w:t>
      </w:r>
    </w:p>
    <w:p w14:paraId="1110B3AA" w14:textId="2761DC73" w:rsidR="00C97FD4" w:rsidRPr="00C62799" w:rsidRDefault="00C97FD4" w:rsidP="00F75AE9">
      <w:pPr>
        <w:pStyle w:val="Akapitzlist"/>
        <w:numPr>
          <w:ilvl w:val="0"/>
          <w:numId w:val="147"/>
        </w:numPr>
        <w:spacing w:after="160"/>
        <w:rPr>
          <w:rFonts w:ascii="Roboto Light" w:eastAsia="Calibri" w:hAnsi="Roboto Light" w:cs="Times New Roman"/>
          <w:szCs w:val="20"/>
        </w:rPr>
      </w:pPr>
      <w:r w:rsidRPr="00C62799">
        <w:rPr>
          <w:rFonts w:ascii="Roboto Light" w:eastAsia="Calibri" w:hAnsi="Roboto Light" w:cs="Times New Roman"/>
          <w:szCs w:val="20"/>
        </w:rPr>
        <w:t>koszty robocizny bez wyszczególnienia kosztu 1 roboczogodziny i liczby roboczogodzin,</w:t>
      </w:r>
    </w:p>
    <w:p w14:paraId="48C92D57" w14:textId="3A9D25A4" w:rsidR="00C97FD4" w:rsidRPr="00C62799" w:rsidRDefault="00C97FD4" w:rsidP="00F75AE9">
      <w:pPr>
        <w:pStyle w:val="Akapitzlist"/>
        <w:numPr>
          <w:ilvl w:val="0"/>
          <w:numId w:val="147"/>
        </w:numPr>
        <w:spacing w:after="160"/>
        <w:rPr>
          <w:rFonts w:ascii="Roboto Light" w:eastAsia="Calibri" w:hAnsi="Roboto Light" w:cs="Times New Roman"/>
          <w:szCs w:val="20"/>
        </w:rPr>
      </w:pPr>
      <w:r w:rsidRPr="00C62799">
        <w:rPr>
          <w:rFonts w:ascii="Roboto Light" w:eastAsia="Calibri" w:hAnsi="Roboto Light" w:cs="Times New Roman"/>
          <w:szCs w:val="20"/>
        </w:rPr>
        <w:t>koszty czynności technologicznych (montaż, demontaż, itp.),</w:t>
      </w:r>
    </w:p>
    <w:p w14:paraId="68DD3F5D" w14:textId="2A3A84AF" w:rsidR="00C97FD4" w:rsidRPr="00C62799" w:rsidRDefault="00C97FD4" w:rsidP="00F75AE9">
      <w:pPr>
        <w:pStyle w:val="Akapitzlist"/>
        <w:numPr>
          <w:ilvl w:val="0"/>
          <w:numId w:val="147"/>
        </w:numPr>
        <w:rPr>
          <w:rFonts w:ascii="Roboto Light" w:eastAsia="Calibri" w:hAnsi="Roboto Light" w:cs="Times New Roman"/>
          <w:szCs w:val="20"/>
        </w:rPr>
      </w:pPr>
      <w:r w:rsidRPr="00C62799">
        <w:rPr>
          <w:rFonts w:ascii="Roboto Light" w:eastAsia="Calibri" w:hAnsi="Roboto Light" w:cs="Times New Roman"/>
          <w:szCs w:val="20"/>
        </w:rPr>
        <w:t>koszty administracyjno-logistyczne.</w:t>
      </w:r>
    </w:p>
    <w:p w14:paraId="0AD4CE0C" w14:textId="086277B2" w:rsidR="00C97FD4" w:rsidRDefault="00C97FD4" w:rsidP="00C97FD4">
      <w:pPr>
        <w:spacing w:after="160" w:line="276" w:lineRule="auto"/>
        <w:ind w:left="1080"/>
        <w:contextualSpacing/>
        <w:jc w:val="both"/>
        <w:rPr>
          <w:rFonts w:ascii="Roboto" w:eastAsia="Calibri" w:hAnsi="Roboto" w:cs="Times New Roman"/>
          <w:b/>
          <w:bCs/>
          <w:sz w:val="20"/>
          <w:szCs w:val="20"/>
        </w:rPr>
      </w:pPr>
      <w:r w:rsidRPr="00C97FD4">
        <w:rPr>
          <w:rFonts w:ascii="Roboto Light" w:eastAsia="Calibri" w:hAnsi="Roboto Light" w:cs="Times New Roman"/>
          <w:sz w:val="20"/>
          <w:szCs w:val="20"/>
        </w:rPr>
        <w:t>Powyższe ma zastosowanie szczególnie w sytuacji, kiedy firma serwisowa ze względu na stosowane procesy technologiczne naprawy nie ma możliwości dokonania szczegółowej</w:t>
      </w:r>
      <w:r w:rsidRPr="00C97FD4">
        <w:rPr>
          <w:rFonts w:ascii="Verdana" w:eastAsia="Calibri" w:hAnsi="Verdana" w:cs="Times New Roman"/>
          <w:sz w:val="20"/>
          <w:szCs w:val="20"/>
        </w:rPr>
        <w:t xml:space="preserve"> </w:t>
      </w:r>
      <w:r w:rsidRPr="00C97FD4">
        <w:rPr>
          <w:rFonts w:ascii="Roboto" w:eastAsia="Calibri" w:hAnsi="Roboto" w:cs="Times New Roman"/>
          <w:b/>
          <w:bCs/>
          <w:sz w:val="20"/>
          <w:szCs w:val="20"/>
        </w:rPr>
        <w:t>kalkulacji</w:t>
      </w:r>
      <w:r w:rsidR="00EA09E8">
        <w:rPr>
          <w:rFonts w:ascii="Roboto" w:eastAsia="Calibri" w:hAnsi="Roboto" w:cs="Times New Roman"/>
          <w:b/>
          <w:bCs/>
          <w:sz w:val="20"/>
          <w:szCs w:val="20"/>
        </w:rPr>
        <w:t xml:space="preserve"> </w:t>
      </w:r>
      <w:r w:rsidR="00EA09E8" w:rsidRPr="00EA09E8">
        <w:rPr>
          <w:rFonts w:ascii="Roboto" w:eastAsia="Calibri" w:hAnsi="Roboto" w:cs="Times New Roman"/>
          <w:b/>
          <w:bCs/>
          <w:sz w:val="20"/>
          <w:szCs w:val="20"/>
        </w:rPr>
        <w:t>w rozbiciu na poszczególne pozycje składające się na koszt naprawy.</w:t>
      </w:r>
    </w:p>
    <w:p w14:paraId="7BED3C2B" w14:textId="77777777" w:rsidR="00463F8A" w:rsidRPr="00463F8A" w:rsidRDefault="00463F8A" w:rsidP="00463F8A">
      <w:pPr>
        <w:pStyle w:val="Akapitzlist"/>
        <w:numPr>
          <w:ilvl w:val="0"/>
          <w:numId w:val="6"/>
        </w:numPr>
        <w:ind w:left="426"/>
        <w:rPr>
          <w:rFonts w:ascii="Roboto" w:hAnsi="Roboto"/>
          <w:b/>
          <w:bCs/>
          <w:szCs w:val="20"/>
        </w:rPr>
      </w:pPr>
      <w:r w:rsidRPr="00463F8A">
        <w:rPr>
          <w:rFonts w:ascii="Roboto" w:hAnsi="Roboto"/>
          <w:b/>
          <w:bCs/>
          <w:szCs w:val="20"/>
        </w:rPr>
        <w:t>Zasady likwidacji drobnych szkód</w:t>
      </w:r>
    </w:p>
    <w:p w14:paraId="572A3F52" w14:textId="3051320C" w:rsidR="00463F8A" w:rsidRPr="00463F8A" w:rsidRDefault="00463F8A" w:rsidP="00F75AE9">
      <w:pPr>
        <w:pStyle w:val="Akapitzlist"/>
        <w:numPr>
          <w:ilvl w:val="0"/>
          <w:numId w:val="148"/>
        </w:numPr>
        <w:spacing w:after="160"/>
        <w:rPr>
          <w:rFonts w:ascii="Roboto Light" w:hAnsi="Roboto Light"/>
          <w:szCs w:val="20"/>
        </w:rPr>
      </w:pPr>
      <w:r w:rsidRPr="00463F8A">
        <w:rPr>
          <w:rFonts w:ascii="Roboto Light" w:hAnsi="Roboto Light"/>
          <w:szCs w:val="20"/>
        </w:rPr>
        <w:t xml:space="preserve">Dla szkód, których wartość nie przekracza </w:t>
      </w:r>
      <w:r>
        <w:rPr>
          <w:rFonts w:ascii="Roboto Light" w:hAnsi="Roboto Light"/>
          <w:szCs w:val="20"/>
        </w:rPr>
        <w:t>10 000</w:t>
      </w:r>
      <w:r w:rsidRPr="00463F8A">
        <w:rPr>
          <w:rFonts w:ascii="Roboto Light" w:hAnsi="Roboto Light"/>
          <w:szCs w:val="20"/>
        </w:rPr>
        <w:t xml:space="preserve"> zł, w tym szkód polegających na dewastacji lub wandalizmie, możliwa jest tzw. samolikwidacja szkody, tj. uproszczona forma likwidacji szkód na podstawie oświadczeń złożonych przez Zamawiającego wraz z załączoną dokumentacją z</w:t>
      </w:r>
      <w:r>
        <w:rPr>
          <w:rFonts w:ascii="Roboto Light" w:hAnsi="Roboto Light"/>
          <w:szCs w:val="20"/>
        </w:rPr>
        <w:t> </w:t>
      </w:r>
      <w:r w:rsidRPr="00463F8A">
        <w:rPr>
          <w:rFonts w:ascii="Roboto Light" w:hAnsi="Roboto Light"/>
          <w:szCs w:val="20"/>
        </w:rPr>
        <w:t>oględzin oraz dokumentacją zdjęciową w formie elektronicznej.</w:t>
      </w:r>
    </w:p>
    <w:p w14:paraId="0ACC16D1" w14:textId="77777777" w:rsidR="00463F8A" w:rsidRPr="00463F8A" w:rsidRDefault="00463F8A" w:rsidP="00F75AE9">
      <w:pPr>
        <w:pStyle w:val="Akapitzlist"/>
        <w:numPr>
          <w:ilvl w:val="0"/>
          <w:numId w:val="148"/>
        </w:numPr>
        <w:spacing w:after="160"/>
        <w:rPr>
          <w:rFonts w:ascii="Roboto Light" w:hAnsi="Roboto Light"/>
          <w:szCs w:val="20"/>
        </w:rPr>
      </w:pPr>
      <w:r w:rsidRPr="00463F8A">
        <w:rPr>
          <w:rFonts w:ascii="Roboto Light" w:hAnsi="Roboto Light"/>
          <w:szCs w:val="20"/>
        </w:rPr>
        <w:t>Po zgłoszeniu szkody do Wykonawcy, Zamawiający ma prawo do samodzielnej likwidacji takiej szkody sporządzając uprzednio pisemny protokół zawierający:</w:t>
      </w:r>
    </w:p>
    <w:p w14:paraId="5294043A" w14:textId="347D0FE6" w:rsidR="00463F8A" w:rsidRPr="00463F8A" w:rsidRDefault="0026362E" w:rsidP="00F75AE9">
      <w:pPr>
        <w:pStyle w:val="Akapitzlist"/>
        <w:numPr>
          <w:ilvl w:val="0"/>
          <w:numId w:val="149"/>
        </w:numPr>
        <w:spacing w:after="160"/>
        <w:ind w:left="1701" w:hanging="425"/>
        <w:rPr>
          <w:rFonts w:ascii="Roboto Light" w:hAnsi="Roboto Light"/>
          <w:szCs w:val="20"/>
        </w:rPr>
      </w:pPr>
      <w:r>
        <w:rPr>
          <w:rFonts w:ascii="Roboto Light" w:hAnsi="Roboto Light"/>
          <w:szCs w:val="20"/>
        </w:rPr>
        <w:t>d</w:t>
      </w:r>
      <w:r w:rsidR="00463F8A" w:rsidRPr="00463F8A">
        <w:rPr>
          <w:rFonts w:ascii="Roboto Light" w:hAnsi="Roboto Light"/>
          <w:szCs w:val="20"/>
        </w:rPr>
        <w:t>atę sporządzenia protokołu</w:t>
      </w:r>
      <w:r w:rsidR="002E3E9E">
        <w:rPr>
          <w:rFonts w:ascii="Roboto Light" w:hAnsi="Roboto Light"/>
          <w:szCs w:val="20"/>
        </w:rPr>
        <w:t>,</w:t>
      </w:r>
    </w:p>
    <w:p w14:paraId="1372F6AC" w14:textId="7070514C" w:rsidR="00463F8A" w:rsidRPr="00463F8A" w:rsidRDefault="0026362E" w:rsidP="00F75AE9">
      <w:pPr>
        <w:pStyle w:val="Akapitzlist"/>
        <w:numPr>
          <w:ilvl w:val="0"/>
          <w:numId w:val="149"/>
        </w:numPr>
        <w:spacing w:after="160"/>
        <w:ind w:left="1701" w:hanging="425"/>
        <w:rPr>
          <w:rFonts w:ascii="Roboto Light" w:hAnsi="Roboto Light"/>
          <w:szCs w:val="20"/>
        </w:rPr>
      </w:pPr>
      <w:r>
        <w:rPr>
          <w:rFonts w:ascii="Roboto Light" w:hAnsi="Roboto Light"/>
          <w:szCs w:val="20"/>
        </w:rPr>
        <w:t>s</w:t>
      </w:r>
      <w:r w:rsidR="00463F8A" w:rsidRPr="00463F8A">
        <w:rPr>
          <w:rFonts w:ascii="Roboto Light" w:hAnsi="Roboto Light"/>
          <w:szCs w:val="20"/>
        </w:rPr>
        <w:t>kład komisji oraz dane osobowe osoby sporządzającej protokół</w:t>
      </w:r>
      <w:r w:rsidR="002E3E9E">
        <w:rPr>
          <w:rFonts w:ascii="Roboto Light" w:hAnsi="Roboto Light"/>
          <w:szCs w:val="20"/>
        </w:rPr>
        <w:t>,</w:t>
      </w:r>
    </w:p>
    <w:p w14:paraId="3C6DD08B" w14:textId="7BB86E79" w:rsidR="00463F8A" w:rsidRPr="00463F8A" w:rsidRDefault="0026362E" w:rsidP="00F75AE9">
      <w:pPr>
        <w:pStyle w:val="Akapitzlist"/>
        <w:numPr>
          <w:ilvl w:val="0"/>
          <w:numId w:val="149"/>
        </w:numPr>
        <w:spacing w:after="160"/>
        <w:ind w:left="1701" w:hanging="425"/>
        <w:rPr>
          <w:rFonts w:ascii="Roboto Light" w:hAnsi="Roboto Light"/>
          <w:szCs w:val="20"/>
        </w:rPr>
      </w:pPr>
      <w:r>
        <w:rPr>
          <w:rFonts w:ascii="Roboto Light" w:hAnsi="Roboto Light"/>
          <w:szCs w:val="20"/>
        </w:rPr>
        <w:t>d</w:t>
      </w:r>
      <w:r w:rsidR="00463F8A" w:rsidRPr="00463F8A">
        <w:rPr>
          <w:rFonts w:ascii="Roboto Light" w:hAnsi="Roboto Light"/>
          <w:szCs w:val="20"/>
        </w:rPr>
        <w:t>atę wystąpienia szkody</w:t>
      </w:r>
      <w:r w:rsidR="002E3E9E">
        <w:rPr>
          <w:rFonts w:ascii="Roboto Light" w:hAnsi="Roboto Light"/>
          <w:szCs w:val="20"/>
        </w:rPr>
        <w:t>,</w:t>
      </w:r>
    </w:p>
    <w:p w14:paraId="5BE636D7" w14:textId="58622899" w:rsidR="00463F8A" w:rsidRPr="00463F8A" w:rsidRDefault="0026362E" w:rsidP="00F75AE9">
      <w:pPr>
        <w:pStyle w:val="Akapitzlist"/>
        <w:numPr>
          <w:ilvl w:val="0"/>
          <w:numId w:val="149"/>
        </w:numPr>
        <w:spacing w:after="160"/>
        <w:ind w:left="1701" w:hanging="425"/>
        <w:rPr>
          <w:rFonts w:ascii="Roboto Light" w:hAnsi="Roboto Light"/>
          <w:szCs w:val="20"/>
        </w:rPr>
      </w:pPr>
      <w:r>
        <w:rPr>
          <w:rFonts w:ascii="Roboto Light" w:hAnsi="Roboto Light"/>
          <w:szCs w:val="20"/>
        </w:rPr>
        <w:lastRenderedPageBreak/>
        <w:t>p</w:t>
      </w:r>
      <w:r w:rsidR="00463F8A" w:rsidRPr="00463F8A">
        <w:rPr>
          <w:rFonts w:ascii="Roboto Light" w:hAnsi="Roboto Light"/>
          <w:szCs w:val="20"/>
        </w:rPr>
        <w:t>rzyczyny powstania szkody</w:t>
      </w:r>
      <w:r w:rsidR="002E3E9E">
        <w:rPr>
          <w:rFonts w:ascii="Roboto Light" w:hAnsi="Roboto Light"/>
          <w:szCs w:val="20"/>
        </w:rPr>
        <w:t>,</w:t>
      </w:r>
    </w:p>
    <w:p w14:paraId="29D2C7D9" w14:textId="24E3026E" w:rsidR="00463F8A" w:rsidRPr="00463F8A" w:rsidRDefault="0026362E" w:rsidP="00F75AE9">
      <w:pPr>
        <w:pStyle w:val="Akapitzlist"/>
        <w:numPr>
          <w:ilvl w:val="0"/>
          <w:numId w:val="149"/>
        </w:numPr>
        <w:spacing w:after="160"/>
        <w:ind w:left="1701" w:hanging="425"/>
        <w:rPr>
          <w:rFonts w:ascii="Roboto Light" w:hAnsi="Roboto Light"/>
          <w:szCs w:val="20"/>
        </w:rPr>
      </w:pPr>
      <w:r>
        <w:rPr>
          <w:rFonts w:ascii="Roboto Light" w:hAnsi="Roboto Light"/>
          <w:szCs w:val="20"/>
        </w:rPr>
        <w:t>w</w:t>
      </w:r>
      <w:r w:rsidR="00463F8A" w:rsidRPr="00463F8A">
        <w:rPr>
          <w:rFonts w:ascii="Roboto Light" w:hAnsi="Roboto Light"/>
          <w:szCs w:val="20"/>
        </w:rPr>
        <w:t>ykaz uszkodzonego mienia</w:t>
      </w:r>
      <w:r w:rsidR="002E3E9E">
        <w:rPr>
          <w:rFonts w:ascii="Roboto Light" w:hAnsi="Roboto Light"/>
          <w:szCs w:val="20"/>
        </w:rPr>
        <w:t>,</w:t>
      </w:r>
    </w:p>
    <w:p w14:paraId="16499F55" w14:textId="463D7385" w:rsidR="00463F8A" w:rsidRPr="00463F8A" w:rsidRDefault="0026362E" w:rsidP="00F75AE9">
      <w:pPr>
        <w:pStyle w:val="Akapitzlist"/>
        <w:numPr>
          <w:ilvl w:val="0"/>
          <w:numId w:val="149"/>
        </w:numPr>
        <w:spacing w:after="160"/>
        <w:ind w:left="1701" w:hanging="425"/>
        <w:rPr>
          <w:rFonts w:ascii="Roboto Light" w:hAnsi="Roboto Light"/>
          <w:szCs w:val="20"/>
        </w:rPr>
      </w:pPr>
      <w:r>
        <w:rPr>
          <w:rFonts w:ascii="Roboto Light" w:hAnsi="Roboto Light"/>
          <w:szCs w:val="20"/>
        </w:rPr>
        <w:t>k</w:t>
      </w:r>
      <w:r w:rsidR="00463F8A" w:rsidRPr="00463F8A">
        <w:rPr>
          <w:rFonts w:ascii="Roboto Light" w:hAnsi="Roboto Light"/>
          <w:szCs w:val="20"/>
        </w:rPr>
        <w:t>rótki opis zdarzenia ze szczególnym uwzględnieniem okoliczności powstania szkody</w:t>
      </w:r>
      <w:r w:rsidR="002E3E9E">
        <w:rPr>
          <w:rFonts w:ascii="Roboto Light" w:hAnsi="Roboto Light"/>
          <w:szCs w:val="20"/>
        </w:rPr>
        <w:t>,</w:t>
      </w:r>
    </w:p>
    <w:p w14:paraId="21724F01" w14:textId="11F384E1" w:rsidR="00463F8A" w:rsidRPr="00463F8A" w:rsidRDefault="0026362E" w:rsidP="00F75AE9">
      <w:pPr>
        <w:pStyle w:val="Akapitzlist"/>
        <w:numPr>
          <w:ilvl w:val="0"/>
          <w:numId w:val="149"/>
        </w:numPr>
        <w:spacing w:after="160"/>
        <w:ind w:left="1701" w:hanging="425"/>
        <w:rPr>
          <w:rFonts w:ascii="Roboto Light" w:hAnsi="Roboto Light"/>
          <w:szCs w:val="20"/>
        </w:rPr>
      </w:pPr>
      <w:r>
        <w:rPr>
          <w:rFonts w:ascii="Roboto Light" w:hAnsi="Roboto Light"/>
          <w:szCs w:val="20"/>
        </w:rPr>
        <w:t>s</w:t>
      </w:r>
      <w:r w:rsidR="00463F8A" w:rsidRPr="00463F8A">
        <w:rPr>
          <w:rFonts w:ascii="Roboto Light" w:hAnsi="Roboto Light"/>
          <w:szCs w:val="20"/>
        </w:rPr>
        <w:t>zacunkowa wartość szkody</w:t>
      </w:r>
      <w:r w:rsidR="002E3E9E">
        <w:rPr>
          <w:rFonts w:ascii="Roboto Light" w:hAnsi="Roboto Light"/>
          <w:szCs w:val="20"/>
        </w:rPr>
        <w:t>,</w:t>
      </w:r>
    </w:p>
    <w:p w14:paraId="394DAC03" w14:textId="7698BCE2" w:rsidR="00463F8A" w:rsidRPr="00463F8A" w:rsidRDefault="0026362E" w:rsidP="00F75AE9">
      <w:pPr>
        <w:pStyle w:val="Akapitzlist"/>
        <w:numPr>
          <w:ilvl w:val="0"/>
          <w:numId w:val="149"/>
        </w:numPr>
        <w:ind w:left="1701" w:hanging="425"/>
        <w:rPr>
          <w:rFonts w:ascii="Roboto Light" w:hAnsi="Roboto Light"/>
          <w:szCs w:val="20"/>
        </w:rPr>
      </w:pPr>
      <w:r>
        <w:rPr>
          <w:rFonts w:ascii="Roboto Light" w:hAnsi="Roboto Light"/>
          <w:szCs w:val="20"/>
        </w:rPr>
        <w:t>d</w:t>
      </w:r>
      <w:r w:rsidR="00463F8A" w:rsidRPr="00463F8A">
        <w:rPr>
          <w:rFonts w:ascii="Roboto Light" w:hAnsi="Roboto Light"/>
          <w:szCs w:val="20"/>
        </w:rPr>
        <w:t>okumentację fotograficzną</w:t>
      </w:r>
      <w:r w:rsidR="002E3E9E">
        <w:rPr>
          <w:rFonts w:ascii="Roboto Light" w:hAnsi="Roboto Light"/>
          <w:szCs w:val="20"/>
        </w:rPr>
        <w:t>.</w:t>
      </w:r>
    </w:p>
    <w:p w14:paraId="73CCAFFA" w14:textId="42315D8B" w:rsidR="00463F8A" w:rsidRPr="00CA49F4" w:rsidRDefault="00CA49F4" w:rsidP="000F222B">
      <w:pPr>
        <w:spacing w:line="276" w:lineRule="auto"/>
        <w:ind w:left="1134"/>
        <w:jc w:val="both"/>
        <w:rPr>
          <w:rFonts w:ascii="Roboto Light" w:hAnsi="Roboto Light"/>
          <w:sz w:val="20"/>
          <w:szCs w:val="20"/>
        </w:rPr>
      </w:pPr>
      <w:r>
        <w:rPr>
          <w:rFonts w:ascii="Roboto Light" w:hAnsi="Roboto Light"/>
          <w:sz w:val="20"/>
          <w:szCs w:val="20"/>
        </w:rPr>
        <w:t>P</w:t>
      </w:r>
      <w:r w:rsidR="00463F8A" w:rsidRPr="00CA49F4">
        <w:rPr>
          <w:rFonts w:ascii="Roboto Light" w:hAnsi="Roboto Light"/>
          <w:sz w:val="20"/>
          <w:szCs w:val="20"/>
        </w:rPr>
        <w:t xml:space="preserve">o dokonaniu naprawy/odtworzenia mienia do stanu sprzed szkody </w:t>
      </w:r>
      <w:r w:rsidR="00521053" w:rsidRPr="00CA49F4">
        <w:rPr>
          <w:rFonts w:ascii="Roboto Light" w:hAnsi="Roboto Light"/>
          <w:sz w:val="20"/>
          <w:szCs w:val="20"/>
        </w:rPr>
        <w:t>Zamawiający dostarczy</w:t>
      </w:r>
      <w:r w:rsidR="00463F8A" w:rsidRPr="00CA49F4">
        <w:rPr>
          <w:rFonts w:ascii="Roboto Light" w:hAnsi="Roboto Light"/>
          <w:sz w:val="20"/>
          <w:szCs w:val="20"/>
        </w:rPr>
        <w:t xml:space="preserve"> do Wykonawcy oprócz ww. protokołu, dokumenty niezbędne do podjęcia decyzji o wypłacie odszkodowania tj.:</w:t>
      </w:r>
    </w:p>
    <w:p w14:paraId="0E87EF34" w14:textId="77777777" w:rsidR="00463F8A" w:rsidRPr="00463F8A" w:rsidRDefault="00463F8A" w:rsidP="00F75AE9">
      <w:pPr>
        <w:pStyle w:val="Akapitzlist"/>
        <w:numPr>
          <w:ilvl w:val="0"/>
          <w:numId w:val="156"/>
        </w:numPr>
        <w:spacing w:after="160"/>
        <w:ind w:left="1701"/>
        <w:rPr>
          <w:rFonts w:ascii="Roboto Light" w:hAnsi="Roboto Light"/>
          <w:szCs w:val="20"/>
        </w:rPr>
      </w:pPr>
      <w:r w:rsidRPr="00463F8A">
        <w:rPr>
          <w:rFonts w:ascii="Roboto Light" w:hAnsi="Roboto Light"/>
          <w:szCs w:val="20"/>
        </w:rPr>
        <w:t>protokoły uszkodzeń;</w:t>
      </w:r>
    </w:p>
    <w:p w14:paraId="0FF0483A" w14:textId="77777777" w:rsidR="00463F8A" w:rsidRPr="00463F8A" w:rsidRDefault="00463F8A" w:rsidP="00F75AE9">
      <w:pPr>
        <w:pStyle w:val="Akapitzlist"/>
        <w:numPr>
          <w:ilvl w:val="0"/>
          <w:numId w:val="156"/>
        </w:numPr>
        <w:spacing w:after="160"/>
        <w:ind w:left="1701"/>
        <w:rPr>
          <w:rFonts w:ascii="Roboto Light" w:hAnsi="Roboto Light"/>
          <w:szCs w:val="20"/>
        </w:rPr>
      </w:pPr>
      <w:r w:rsidRPr="00463F8A">
        <w:rPr>
          <w:rFonts w:ascii="Roboto Light" w:hAnsi="Roboto Light"/>
          <w:szCs w:val="20"/>
        </w:rPr>
        <w:t>faktury za odtworzenie stanu mienia sprzed szkody;</w:t>
      </w:r>
    </w:p>
    <w:p w14:paraId="100FA49A" w14:textId="77777777" w:rsidR="00463F8A" w:rsidRPr="00463F8A" w:rsidRDefault="00463F8A" w:rsidP="00F75AE9">
      <w:pPr>
        <w:pStyle w:val="Akapitzlist"/>
        <w:numPr>
          <w:ilvl w:val="0"/>
          <w:numId w:val="156"/>
        </w:numPr>
        <w:spacing w:after="160"/>
        <w:ind w:left="1701"/>
        <w:rPr>
          <w:rFonts w:ascii="Roboto Light" w:hAnsi="Roboto Light"/>
          <w:szCs w:val="20"/>
        </w:rPr>
      </w:pPr>
      <w:r w:rsidRPr="00463F8A">
        <w:rPr>
          <w:rFonts w:ascii="Roboto Light" w:hAnsi="Roboto Light"/>
          <w:szCs w:val="20"/>
        </w:rPr>
        <w:t xml:space="preserve">inne dokumenty, jakich Wykonawca odpowiednio do stanu rzeczy może zażądać. </w:t>
      </w:r>
    </w:p>
    <w:p w14:paraId="13475FAD" w14:textId="77777777" w:rsidR="0026362E" w:rsidRDefault="00463F8A" w:rsidP="00F75AE9">
      <w:pPr>
        <w:pStyle w:val="Akapitzlist"/>
        <w:numPr>
          <w:ilvl w:val="0"/>
          <w:numId w:val="148"/>
        </w:numPr>
        <w:spacing w:after="160"/>
        <w:rPr>
          <w:rFonts w:ascii="Roboto Light" w:hAnsi="Roboto Light"/>
          <w:szCs w:val="20"/>
        </w:rPr>
      </w:pPr>
      <w:r w:rsidRPr="00463F8A">
        <w:rPr>
          <w:rFonts w:ascii="Roboto Light" w:hAnsi="Roboto Light"/>
          <w:szCs w:val="20"/>
        </w:rPr>
        <w:t>W uzasadnionych przypadkach na wniosek Wykonawcy Zamawiający dostarczy kosztorys naprawy.</w:t>
      </w:r>
    </w:p>
    <w:p w14:paraId="4B8C09B3" w14:textId="6D272F1D" w:rsidR="00463F8A" w:rsidRPr="0026362E" w:rsidRDefault="00463F8A" w:rsidP="0026362E">
      <w:pPr>
        <w:pStyle w:val="Akapitzlist"/>
        <w:spacing w:after="160"/>
        <w:ind w:left="1080"/>
        <w:rPr>
          <w:rFonts w:ascii="Roboto Light" w:hAnsi="Roboto Light"/>
          <w:szCs w:val="20"/>
        </w:rPr>
      </w:pPr>
      <w:r w:rsidRPr="0026362E">
        <w:rPr>
          <w:rFonts w:ascii="Roboto Light" w:hAnsi="Roboto Light"/>
          <w:szCs w:val="20"/>
        </w:rPr>
        <w:t>Powyższe postanowienia w żadnym razie:</w:t>
      </w:r>
    </w:p>
    <w:p w14:paraId="565CEB6C" w14:textId="18F43B4A" w:rsidR="00463F8A" w:rsidRPr="00463F8A" w:rsidRDefault="00463F8A" w:rsidP="00F75AE9">
      <w:pPr>
        <w:pStyle w:val="Akapitzlist"/>
        <w:numPr>
          <w:ilvl w:val="0"/>
          <w:numId w:val="150"/>
        </w:numPr>
        <w:spacing w:after="160"/>
        <w:ind w:left="1701"/>
        <w:rPr>
          <w:rFonts w:ascii="Roboto Light" w:hAnsi="Roboto Light"/>
          <w:szCs w:val="20"/>
        </w:rPr>
      </w:pPr>
      <w:r w:rsidRPr="00463F8A">
        <w:rPr>
          <w:rFonts w:ascii="Roboto Light" w:hAnsi="Roboto Light"/>
          <w:szCs w:val="20"/>
        </w:rPr>
        <w:t xml:space="preserve">nie zwalniają Zamawiającego od obowiązku zgłoszenia Wykonawcy faktu wystąpienia szkody, a w </w:t>
      </w:r>
      <w:r w:rsidR="00521053" w:rsidRPr="00463F8A">
        <w:rPr>
          <w:rFonts w:ascii="Roboto Light" w:hAnsi="Roboto Light"/>
          <w:szCs w:val="20"/>
        </w:rPr>
        <w:t>przypadku,</w:t>
      </w:r>
      <w:r w:rsidRPr="00463F8A">
        <w:rPr>
          <w:rFonts w:ascii="Roboto Light" w:hAnsi="Roboto Light"/>
          <w:szCs w:val="20"/>
        </w:rPr>
        <w:t xml:space="preserve"> jeśli posiada ona znamiona przestępstwa niezwłocznie, nie później niż w ciągu 24 godzin, zawiadomić Policję;</w:t>
      </w:r>
    </w:p>
    <w:p w14:paraId="45C06E71" w14:textId="0959218E" w:rsidR="00463F8A" w:rsidRPr="00463F8A" w:rsidRDefault="00463F8A" w:rsidP="00F75AE9">
      <w:pPr>
        <w:pStyle w:val="Akapitzlist"/>
        <w:numPr>
          <w:ilvl w:val="0"/>
          <w:numId w:val="150"/>
        </w:numPr>
        <w:spacing w:after="160"/>
        <w:ind w:left="1701"/>
        <w:rPr>
          <w:rFonts w:ascii="Roboto Light" w:hAnsi="Roboto Light"/>
          <w:szCs w:val="20"/>
        </w:rPr>
      </w:pPr>
      <w:r w:rsidRPr="00463F8A">
        <w:rPr>
          <w:rFonts w:ascii="Roboto Light" w:hAnsi="Roboto Light"/>
          <w:szCs w:val="20"/>
        </w:rPr>
        <w:t xml:space="preserve">nie ograniczają prawa Wykonawcy do całkowitej lub częściowej odmowy wypłaci odszkodowania w </w:t>
      </w:r>
      <w:r w:rsidR="00521053" w:rsidRPr="00463F8A">
        <w:rPr>
          <w:rFonts w:ascii="Roboto Light" w:hAnsi="Roboto Light"/>
          <w:szCs w:val="20"/>
        </w:rPr>
        <w:t>przypadku,</w:t>
      </w:r>
      <w:r w:rsidRPr="00463F8A">
        <w:rPr>
          <w:rFonts w:ascii="Roboto Light" w:hAnsi="Roboto Light"/>
          <w:szCs w:val="20"/>
        </w:rPr>
        <w:t xml:space="preserve"> jeżeli roszczenie okaże się niezasadne.</w:t>
      </w:r>
    </w:p>
    <w:p w14:paraId="0259C796" w14:textId="77777777" w:rsidR="00463F8A" w:rsidRDefault="00463F8A" w:rsidP="00F75AE9">
      <w:pPr>
        <w:pStyle w:val="Akapitzlist"/>
        <w:numPr>
          <w:ilvl w:val="0"/>
          <w:numId w:val="148"/>
        </w:numPr>
        <w:spacing w:after="160"/>
        <w:rPr>
          <w:rFonts w:ascii="Roboto Light" w:hAnsi="Roboto Light"/>
          <w:szCs w:val="20"/>
        </w:rPr>
      </w:pPr>
      <w:r w:rsidRPr="00463F8A">
        <w:rPr>
          <w:rFonts w:ascii="Roboto Light" w:hAnsi="Roboto Light"/>
          <w:szCs w:val="20"/>
        </w:rPr>
        <w:t xml:space="preserve">W przypadku szkód likwidowanych przez własne służby Zamawiającego, rozliczenie będzie następować na podstawie udokumentowanych kosztów własnych (rachunków wewnętrznych). </w:t>
      </w:r>
    </w:p>
    <w:p w14:paraId="097B20E7" w14:textId="77777777" w:rsidR="004E2385" w:rsidRDefault="004E2385" w:rsidP="004E2385">
      <w:pPr>
        <w:pStyle w:val="Akapitzlist"/>
        <w:spacing w:after="160"/>
        <w:ind w:left="1080"/>
        <w:rPr>
          <w:rFonts w:ascii="Roboto Light" w:hAnsi="Roboto Light"/>
          <w:szCs w:val="20"/>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9E3DB"/>
        <w:tblLook w:val="04A0" w:firstRow="1" w:lastRow="0" w:firstColumn="1" w:lastColumn="0" w:noHBand="0" w:noVBand="1"/>
      </w:tblPr>
      <w:tblGrid>
        <w:gridCol w:w="9622"/>
      </w:tblGrid>
      <w:tr w:rsidR="008A31AE" w:rsidRPr="00F75532" w14:paraId="4EDA29B0" w14:textId="77777777">
        <w:trPr>
          <w:trHeight w:val="794"/>
        </w:trPr>
        <w:tc>
          <w:tcPr>
            <w:tcW w:w="5000" w:type="pct"/>
            <w:shd w:val="clear" w:color="auto" w:fill="E9E3DB"/>
            <w:vAlign w:val="center"/>
          </w:tcPr>
          <w:p w14:paraId="0B22BDDB" w14:textId="77777777" w:rsidR="008A31AE" w:rsidRPr="00F75532" w:rsidRDefault="008A31AE" w:rsidP="00C85FF1">
            <w:pPr>
              <w:pStyle w:val="SWZPIB"/>
            </w:pPr>
            <w:bookmarkStart w:id="7" w:name="_Toc117518978"/>
            <w:bookmarkStart w:id="8" w:name="_Toc164428070"/>
            <w:bookmarkStart w:id="9" w:name="_Toc226018035"/>
            <w:r w:rsidRPr="00F75532">
              <w:t>Informacje o Zamawiającym</w:t>
            </w:r>
            <w:bookmarkEnd w:id="7"/>
            <w:bookmarkEnd w:id="8"/>
            <w:bookmarkEnd w:id="9"/>
          </w:p>
        </w:tc>
      </w:tr>
    </w:tbl>
    <w:p w14:paraId="227E2872" w14:textId="77777777" w:rsidR="008A31AE" w:rsidRDefault="008A31AE" w:rsidP="008A31AE">
      <w:pPr>
        <w:spacing w:line="276" w:lineRule="auto"/>
        <w:jc w:val="center"/>
        <w:rPr>
          <w:rFonts w:ascii="Roboto Light" w:hAnsi="Roboto Light"/>
          <w:b/>
          <w:sz w:val="20"/>
          <w:szCs w:val="20"/>
        </w:rPr>
      </w:pPr>
    </w:p>
    <w:p w14:paraId="42D40100" w14:textId="3698DCC4" w:rsidR="009E1C62" w:rsidRDefault="00023FAF" w:rsidP="00F75AE9">
      <w:pPr>
        <w:numPr>
          <w:ilvl w:val="0"/>
          <w:numId w:val="163"/>
        </w:numPr>
        <w:spacing w:line="276" w:lineRule="auto"/>
        <w:ind w:left="426"/>
        <w:contextualSpacing/>
        <w:jc w:val="both"/>
        <w:rPr>
          <w:rFonts w:ascii="Roboto" w:hAnsi="Roboto"/>
          <w:b/>
          <w:bCs/>
          <w:sz w:val="20"/>
          <w:szCs w:val="20"/>
        </w:rPr>
      </w:pPr>
      <w:r w:rsidRPr="0046162E">
        <w:rPr>
          <w:rFonts w:ascii="Roboto" w:hAnsi="Roboto"/>
          <w:b/>
          <w:bCs/>
          <w:sz w:val="20"/>
          <w:szCs w:val="20"/>
        </w:rPr>
        <w:t>Dane Zamawiającego</w:t>
      </w:r>
    </w:p>
    <w:p w14:paraId="41D8A889" w14:textId="77777777" w:rsidR="00F160E4" w:rsidRPr="0046162E" w:rsidRDefault="00F160E4" w:rsidP="00F160E4">
      <w:pPr>
        <w:spacing w:line="276" w:lineRule="auto"/>
        <w:ind w:left="426"/>
        <w:contextualSpacing/>
        <w:jc w:val="both"/>
        <w:rPr>
          <w:rFonts w:ascii="Roboto" w:hAnsi="Roboto"/>
          <w:b/>
          <w:bCs/>
          <w:sz w:val="20"/>
          <w:szCs w:val="20"/>
        </w:rPr>
      </w:pPr>
    </w:p>
    <w:tbl>
      <w:tblPr>
        <w:tblW w:w="4783" w:type="pct"/>
        <w:tblInd w:w="421" w:type="dxa"/>
        <w:tblBorders>
          <w:top w:val="single" w:sz="4" w:space="0" w:color="000000"/>
          <w:left w:val="single" w:sz="4" w:space="0" w:color="000000"/>
          <w:bottom w:val="single" w:sz="4" w:space="0" w:color="000000"/>
          <w:right w:val="single" w:sz="4" w:space="0" w:color="000000"/>
          <w:insideH w:val="single" w:sz="4" w:space="0" w:color="000000"/>
          <w:insideV w:val="dotted" w:sz="4" w:space="0" w:color="000000"/>
        </w:tblBorders>
        <w:tblLayout w:type="fixed"/>
        <w:tblLook w:val="04A0" w:firstRow="1" w:lastRow="0" w:firstColumn="1" w:lastColumn="0" w:noHBand="0" w:noVBand="1"/>
      </w:tblPr>
      <w:tblGrid>
        <w:gridCol w:w="3415"/>
        <w:gridCol w:w="5789"/>
      </w:tblGrid>
      <w:tr w:rsidR="00A70458" w:rsidRPr="0004575C" w14:paraId="7F87C71E" w14:textId="77777777" w:rsidTr="00E36F71">
        <w:trPr>
          <w:trHeight w:val="478"/>
        </w:trPr>
        <w:tc>
          <w:tcPr>
            <w:tcW w:w="1855" w:type="pct"/>
            <w:shd w:val="clear" w:color="auto" w:fill="E9E3DB"/>
            <w:vAlign w:val="center"/>
          </w:tcPr>
          <w:p w14:paraId="0A4E5E31" w14:textId="06CE8D0E" w:rsidR="00A70458" w:rsidRPr="0004575C" w:rsidRDefault="00A70458">
            <w:pPr>
              <w:spacing w:line="276" w:lineRule="auto"/>
              <w:rPr>
                <w:rFonts w:ascii="Roboto Light" w:eastAsia="Calibri" w:hAnsi="Roboto Light"/>
                <w:color w:val="000000" w:themeColor="text1"/>
                <w:sz w:val="20"/>
                <w:szCs w:val="20"/>
              </w:rPr>
            </w:pPr>
            <w:r w:rsidRPr="0004575C">
              <w:rPr>
                <w:rFonts w:ascii="Roboto Light" w:eastAsia="Calibri" w:hAnsi="Roboto Light"/>
                <w:color w:val="000000" w:themeColor="text1"/>
                <w:sz w:val="20"/>
                <w:szCs w:val="20"/>
              </w:rPr>
              <w:t>Pełna nazwa</w:t>
            </w:r>
            <w:r w:rsidR="00667E72">
              <w:rPr>
                <w:rFonts w:ascii="Roboto Light" w:eastAsia="Calibri" w:hAnsi="Roboto Light"/>
                <w:color w:val="000000" w:themeColor="text1"/>
                <w:sz w:val="20"/>
                <w:szCs w:val="20"/>
              </w:rPr>
              <w:t xml:space="preserve"> </w:t>
            </w:r>
          </w:p>
        </w:tc>
        <w:tc>
          <w:tcPr>
            <w:tcW w:w="3145" w:type="pct"/>
            <w:vAlign w:val="center"/>
          </w:tcPr>
          <w:p w14:paraId="7B802E93" w14:textId="26DAA1E6" w:rsidR="00A70458" w:rsidRPr="0004575C" w:rsidRDefault="002C420C">
            <w:pPr>
              <w:spacing w:line="276" w:lineRule="auto"/>
              <w:rPr>
                <w:rFonts w:ascii="Roboto Light" w:eastAsia="Calibri" w:hAnsi="Roboto Light"/>
                <w:color w:val="000000" w:themeColor="text1"/>
                <w:sz w:val="20"/>
                <w:szCs w:val="20"/>
              </w:rPr>
            </w:pPr>
            <w:r w:rsidRPr="00E3677B">
              <w:rPr>
                <w:rFonts w:ascii="Roboto Light" w:hAnsi="Roboto Light"/>
                <w:sz w:val="20"/>
                <w:szCs w:val="20"/>
              </w:rPr>
              <w:t>Gmina Przemęt</w:t>
            </w:r>
          </w:p>
        </w:tc>
      </w:tr>
      <w:tr w:rsidR="00A70458" w:rsidRPr="0004575C" w14:paraId="6A218507" w14:textId="77777777" w:rsidTr="00E36F71">
        <w:trPr>
          <w:trHeight w:val="478"/>
        </w:trPr>
        <w:tc>
          <w:tcPr>
            <w:tcW w:w="1855" w:type="pct"/>
            <w:shd w:val="clear" w:color="auto" w:fill="E9E3DB"/>
            <w:vAlign w:val="center"/>
          </w:tcPr>
          <w:p w14:paraId="16EEC4B5" w14:textId="3D05FCCC" w:rsidR="00A70458" w:rsidRPr="0004575C" w:rsidRDefault="00A70458">
            <w:pPr>
              <w:spacing w:line="276" w:lineRule="auto"/>
              <w:rPr>
                <w:rFonts w:ascii="Roboto Light" w:eastAsia="Calibri" w:hAnsi="Roboto Light"/>
                <w:color w:val="000000" w:themeColor="text1"/>
                <w:sz w:val="20"/>
                <w:szCs w:val="20"/>
              </w:rPr>
            </w:pPr>
            <w:r w:rsidRPr="0004575C">
              <w:rPr>
                <w:rFonts w:ascii="Roboto Light" w:eastAsia="Calibri" w:hAnsi="Roboto Light"/>
                <w:color w:val="000000" w:themeColor="text1"/>
                <w:sz w:val="20"/>
                <w:szCs w:val="20"/>
              </w:rPr>
              <w:t>Adres siedziby</w:t>
            </w:r>
            <w:r w:rsidR="00667E72">
              <w:rPr>
                <w:rFonts w:ascii="Roboto Light" w:eastAsia="Calibri" w:hAnsi="Roboto Light"/>
                <w:color w:val="000000" w:themeColor="text1"/>
                <w:sz w:val="20"/>
                <w:szCs w:val="20"/>
              </w:rPr>
              <w:t xml:space="preserve"> </w:t>
            </w:r>
          </w:p>
        </w:tc>
        <w:tc>
          <w:tcPr>
            <w:tcW w:w="3145" w:type="pct"/>
            <w:vAlign w:val="center"/>
          </w:tcPr>
          <w:p w14:paraId="60FD2280" w14:textId="07C9EB58" w:rsidR="00A70458" w:rsidRPr="0004575C" w:rsidRDefault="00BA3490" w:rsidP="00BA3490">
            <w:pPr>
              <w:spacing w:line="276" w:lineRule="auto"/>
              <w:rPr>
                <w:rFonts w:ascii="Roboto Light" w:eastAsia="Calibri" w:hAnsi="Roboto Light"/>
                <w:color w:val="000000" w:themeColor="text1"/>
                <w:sz w:val="20"/>
                <w:szCs w:val="20"/>
              </w:rPr>
            </w:pPr>
            <w:r w:rsidRPr="00E3677B">
              <w:rPr>
                <w:rFonts w:ascii="Roboto Light" w:hAnsi="Roboto Light"/>
                <w:sz w:val="20"/>
                <w:szCs w:val="20"/>
              </w:rPr>
              <w:t>ul. Jagiellońska 8, 64-234 Przemęt</w:t>
            </w:r>
          </w:p>
        </w:tc>
      </w:tr>
      <w:tr w:rsidR="000A138B" w:rsidRPr="0004575C" w14:paraId="16622D2F" w14:textId="77777777" w:rsidTr="00E36F71">
        <w:trPr>
          <w:trHeight w:val="478"/>
        </w:trPr>
        <w:tc>
          <w:tcPr>
            <w:tcW w:w="1855" w:type="pct"/>
            <w:shd w:val="clear" w:color="auto" w:fill="E9E3DB"/>
            <w:vAlign w:val="center"/>
          </w:tcPr>
          <w:p w14:paraId="22F95967" w14:textId="29BFE61E" w:rsidR="000A138B" w:rsidRPr="0004575C" w:rsidRDefault="000A138B" w:rsidP="000A138B">
            <w:pPr>
              <w:spacing w:line="276" w:lineRule="auto"/>
              <w:rPr>
                <w:rFonts w:ascii="Roboto Light" w:eastAsia="Calibri" w:hAnsi="Roboto Light"/>
                <w:color w:val="000000" w:themeColor="text1"/>
                <w:sz w:val="20"/>
                <w:szCs w:val="20"/>
              </w:rPr>
            </w:pPr>
            <w:r w:rsidRPr="0004575C">
              <w:rPr>
                <w:rFonts w:ascii="Roboto Light" w:eastAsia="Calibri" w:hAnsi="Roboto Light"/>
                <w:color w:val="000000" w:themeColor="text1"/>
                <w:sz w:val="20"/>
                <w:szCs w:val="20"/>
              </w:rPr>
              <w:t>NIP</w:t>
            </w:r>
            <w:r>
              <w:rPr>
                <w:rFonts w:ascii="Roboto Light" w:eastAsia="Calibri" w:hAnsi="Roboto Light"/>
                <w:color w:val="000000" w:themeColor="text1"/>
                <w:sz w:val="20"/>
                <w:szCs w:val="20"/>
              </w:rPr>
              <w:t xml:space="preserve"> </w:t>
            </w:r>
          </w:p>
        </w:tc>
        <w:tc>
          <w:tcPr>
            <w:tcW w:w="3145" w:type="pct"/>
            <w:vAlign w:val="center"/>
          </w:tcPr>
          <w:p w14:paraId="52E7818F" w14:textId="5A4E311D" w:rsidR="000A138B" w:rsidRPr="0004575C" w:rsidRDefault="000A138B" w:rsidP="000A138B">
            <w:pPr>
              <w:spacing w:line="276" w:lineRule="auto"/>
              <w:rPr>
                <w:rFonts w:ascii="Roboto Light" w:eastAsia="Calibri" w:hAnsi="Roboto Light"/>
                <w:color w:val="000000" w:themeColor="text1"/>
                <w:sz w:val="20"/>
                <w:szCs w:val="20"/>
              </w:rPr>
            </w:pPr>
            <w:r w:rsidRPr="000A138B">
              <w:rPr>
                <w:rFonts w:ascii="Roboto Light" w:eastAsia="Calibri" w:hAnsi="Roboto Light"/>
                <w:color w:val="000000" w:themeColor="text1"/>
                <w:sz w:val="20"/>
                <w:szCs w:val="20"/>
              </w:rPr>
              <w:t>923-16-51-446</w:t>
            </w:r>
          </w:p>
        </w:tc>
      </w:tr>
      <w:tr w:rsidR="000A138B" w:rsidRPr="0004575C" w14:paraId="2EB6DA42" w14:textId="77777777" w:rsidTr="00E36F71">
        <w:trPr>
          <w:trHeight w:val="478"/>
        </w:trPr>
        <w:tc>
          <w:tcPr>
            <w:tcW w:w="1855" w:type="pct"/>
            <w:shd w:val="clear" w:color="auto" w:fill="E9E3DB"/>
            <w:vAlign w:val="center"/>
          </w:tcPr>
          <w:p w14:paraId="4F6C1C92" w14:textId="41EBD5BB" w:rsidR="000A138B" w:rsidRPr="0004575C" w:rsidRDefault="000A138B" w:rsidP="000A138B">
            <w:pPr>
              <w:spacing w:line="276" w:lineRule="auto"/>
              <w:rPr>
                <w:rFonts w:ascii="Roboto Light" w:eastAsia="Calibri" w:hAnsi="Roboto Light"/>
                <w:color w:val="000000" w:themeColor="text1"/>
                <w:sz w:val="20"/>
                <w:szCs w:val="20"/>
              </w:rPr>
            </w:pPr>
            <w:r w:rsidRPr="0004575C">
              <w:rPr>
                <w:rFonts w:ascii="Roboto Light" w:eastAsia="Calibri" w:hAnsi="Roboto Light"/>
                <w:color w:val="000000" w:themeColor="text1"/>
                <w:sz w:val="20"/>
                <w:szCs w:val="20"/>
              </w:rPr>
              <w:t>REGON</w:t>
            </w:r>
            <w:r>
              <w:rPr>
                <w:rFonts w:ascii="Roboto Light" w:eastAsia="Calibri" w:hAnsi="Roboto Light"/>
                <w:color w:val="000000" w:themeColor="text1"/>
                <w:sz w:val="20"/>
                <w:szCs w:val="20"/>
              </w:rPr>
              <w:t xml:space="preserve"> </w:t>
            </w:r>
          </w:p>
        </w:tc>
        <w:tc>
          <w:tcPr>
            <w:tcW w:w="3145" w:type="pct"/>
            <w:vAlign w:val="center"/>
          </w:tcPr>
          <w:p w14:paraId="0190E53C" w14:textId="07A87BE0" w:rsidR="000A138B" w:rsidRPr="0004575C" w:rsidRDefault="000A138B" w:rsidP="000A138B">
            <w:pPr>
              <w:spacing w:line="276" w:lineRule="auto"/>
              <w:rPr>
                <w:rFonts w:ascii="Roboto Light" w:eastAsia="Calibri" w:hAnsi="Roboto Light"/>
                <w:color w:val="000000" w:themeColor="text1"/>
                <w:sz w:val="20"/>
                <w:szCs w:val="20"/>
              </w:rPr>
            </w:pPr>
            <w:r w:rsidRPr="00E3677B">
              <w:rPr>
                <w:rFonts w:ascii="Roboto Light" w:hAnsi="Roboto Light"/>
                <w:sz w:val="20"/>
                <w:szCs w:val="20"/>
              </w:rPr>
              <w:t>411050793</w:t>
            </w:r>
          </w:p>
        </w:tc>
      </w:tr>
    </w:tbl>
    <w:p w14:paraId="3A05FB0E" w14:textId="77777777" w:rsidR="00A70458" w:rsidRDefault="00A70458" w:rsidP="008A31AE">
      <w:pPr>
        <w:spacing w:line="276" w:lineRule="auto"/>
        <w:contextualSpacing/>
        <w:rPr>
          <w:rFonts w:ascii="Roboto Light" w:hAnsi="Roboto Light"/>
          <w:sz w:val="20"/>
          <w:szCs w:val="20"/>
        </w:rPr>
      </w:pPr>
    </w:p>
    <w:p w14:paraId="2F46ABDA" w14:textId="0E029993" w:rsidR="004C1E56" w:rsidRPr="0046162E" w:rsidRDefault="004C1E56" w:rsidP="00F75AE9">
      <w:pPr>
        <w:numPr>
          <w:ilvl w:val="0"/>
          <w:numId w:val="163"/>
        </w:numPr>
        <w:spacing w:line="276" w:lineRule="auto"/>
        <w:ind w:left="426"/>
        <w:contextualSpacing/>
        <w:jc w:val="both"/>
        <w:rPr>
          <w:rFonts w:ascii="Roboto" w:hAnsi="Roboto"/>
          <w:b/>
          <w:bCs/>
          <w:sz w:val="20"/>
          <w:szCs w:val="20"/>
        </w:rPr>
      </w:pPr>
      <w:r w:rsidRPr="0046162E">
        <w:rPr>
          <w:rFonts w:ascii="Roboto" w:hAnsi="Roboto"/>
          <w:b/>
          <w:bCs/>
          <w:sz w:val="20"/>
          <w:szCs w:val="20"/>
        </w:rPr>
        <w:t>Jednostki organizacyjne</w:t>
      </w:r>
      <w:r w:rsidR="004E2385" w:rsidRPr="0046162E">
        <w:rPr>
          <w:rFonts w:ascii="Roboto" w:hAnsi="Roboto"/>
          <w:b/>
          <w:bCs/>
          <w:sz w:val="20"/>
          <w:szCs w:val="20"/>
        </w:rPr>
        <w:t xml:space="preserve">, zakłady budżetowe </w:t>
      </w:r>
      <w:r w:rsidR="00521053" w:rsidRPr="0046162E">
        <w:rPr>
          <w:rFonts w:ascii="Roboto" w:hAnsi="Roboto"/>
          <w:b/>
          <w:bCs/>
          <w:sz w:val="20"/>
          <w:szCs w:val="20"/>
        </w:rPr>
        <w:t>i instytucje</w:t>
      </w:r>
      <w:r w:rsidR="004E2385" w:rsidRPr="0046162E">
        <w:rPr>
          <w:rFonts w:ascii="Roboto" w:hAnsi="Roboto"/>
          <w:b/>
          <w:bCs/>
          <w:sz w:val="20"/>
          <w:szCs w:val="20"/>
        </w:rPr>
        <w:t xml:space="preserve"> kultury </w:t>
      </w:r>
      <w:r w:rsidRPr="0046162E">
        <w:rPr>
          <w:rFonts w:ascii="Roboto" w:hAnsi="Roboto"/>
          <w:b/>
          <w:bCs/>
          <w:sz w:val="20"/>
          <w:szCs w:val="20"/>
        </w:rPr>
        <w:t>podległe Zamawiającemu</w:t>
      </w:r>
    </w:p>
    <w:p w14:paraId="6F63AD23" w14:textId="77777777" w:rsidR="00F160E4" w:rsidRDefault="00F160E4" w:rsidP="004C1E56">
      <w:pPr>
        <w:spacing w:line="276" w:lineRule="auto"/>
        <w:ind w:left="426"/>
        <w:contextualSpacing/>
        <w:jc w:val="both"/>
        <w:rPr>
          <w:rFonts w:ascii="Roboto Light" w:hAnsi="Roboto Light"/>
          <w:sz w:val="20"/>
          <w:szCs w:val="20"/>
        </w:rPr>
      </w:pPr>
    </w:p>
    <w:p w14:paraId="705613A1" w14:textId="3900D121" w:rsidR="00023FAF" w:rsidRDefault="00023FAF" w:rsidP="004C1E56">
      <w:pPr>
        <w:spacing w:line="276" w:lineRule="auto"/>
        <w:ind w:left="426"/>
        <w:contextualSpacing/>
        <w:jc w:val="both"/>
        <w:rPr>
          <w:rFonts w:ascii="Roboto Light" w:hAnsi="Roboto Light"/>
          <w:sz w:val="20"/>
          <w:szCs w:val="20"/>
        </w:rPr>
      </w:pPr>
      <w:r w:rsidRPr="002C7598">
        <w:rPr>
          <w:rFonts w:ascii="Roboto Light" w:hAnsi="Roboto Light"/>
          <w:sz w:val="20"/>
          <w:szCs w:val="20"/>
        </w:rPr>
        <w:t>Ubezpieczeniem objęty jest Zamawiający oraz jednostki organizacyjne</w:t>
      </w:r>
      <w:r w:rsidR="004E2385">
        <w:rPr>
          <w:rFonts w:ascii="Roboto Light" w:hAnsi="Roboto Light"/>
          <w:sz w:val="20"/>
          <w:szCs w:val="20"/>
        </w:rPr>
        <w:t xml:space="preserve">, zakłady budżetowe </w:t>
      </w:r>
      <w:r w:rsidR="00521053">
        <w:rPr>
          <w:rFonts w:ascii="Roboto Light" w:hAnsi="Roboto Light"/>
          <w:sz w:val="20"/>
          <w:szCs w:val="20"/>
        </w:rPr>
        <w:t>i instytucje</w:t>
      </w:r>
      <w:r w:rsidR="004E2385">
        <w:rPr>
          <w:rFonts w:ascii="Roboto Light" w:hAnsi="Roboto Light"/>
          <w:sz w:val="20"/>
          <w:szCs w:val="20"/>
        </w:rPr>
        <w:t xml:space="preserve"> kultury</w:t>
      </w:r>
      <w:r w:rsidRPr="002C7598">
        <w:rPr>
          <w:rFonts w:ascii="Roboto Light" w:hAnsi="Roboto Light"/>
          <w:sz w:val="20"/>
          <w:szCs w:val="20"/>
        </w:rPr>
        <w:t xml:space="preserve"> podległe Zamawiającemu zgodnie z poniższą tabelą</w:t>
      </w:r>
    </w:p>
    <w:p w14:paraId="50E3A507" w14:textId="4CC67801" w:rsidR="003B62D5" w:rsidRDefault="003B62D5">
      <w:pPr>
        <w:rPr>
          <w:rFonts w:ascii="Roboto Light" w:hAnsi="Roboto Light"/>
          <w:sz w:val="20"/>
          <w:szCs w:val="20"/>
        </w:rPr>
      </w:pPr>
      <w:r>
        <w:rPr>
          <w:rFonts w:ascii="Roboto Light" w:hAnsi="Roboto Light"/>
          <w:sz w:val="20"/>
          <w:szCs w:val="20"/>
        </w:rPr>
        <w:br w:type="page"/>
      </w:r>
    </w:p>
    <w:p w14:paraId="431A06D7" w14:textId="1985738E" w:rsidR="008A31AE" w:rsidRPr="00517634" w:rsidRDefault="008A31AE" w:rsidP="00F75AE9">
      <w:pPr>
        <w:pStyle w:val="Akapitzlist"/>
        <w:numPr>
          <w:ilvl w:val="0"/>
          <w:numId w:val="78"/>
        </w:numPr>
        <w:tabs>
          <w:tab w:val="left" w:pos="1560"/>
        </w:tabs>
        <w:spacing w:after="240"/>
        <w:ind w:left="993" w:hanging="567"/>
        <w:jc w:val="left"/>
        <w:rPr>
          <w:rFonts w:ascii="Roboto Light" w:hAnsi="Roboto Light"/>
          <w:i/>
          <w:szCs w:val="20"/>
        </w:rPr>
      </w:pPr>
      <w:r w:rsidRPr="00517634">
        <w:rPr>
          <w:rFonts w:ascii="Roboto Light" w:hAnsi="Roboto Light"/>
          <w:i/>
          <w:szCs w:val="20"/>
        </w:rPr>
        <w:lastRenderedPageBreak/>
        <w:t>Zestawienie jednostek organizacyjnych zgłoszonych do ubezpieczenia</w:t>
      </w:r>
    </w:p>
    <w:tbl>
      <w:tblPr>
        <w:tblW w:w="9213" w:type="dxa"/>
        <w:tblInd w:w="421" w:type="dxa"/>
        <w:tblBorders>
          <w:top w:val="single" w:sz="4" w:space="0" w:color="auto"/>
          <w:left w:val="single" w:sz="4" w:space="0" w:color="auto"/>
          <w:bottom w:val="single" w:sz="4" w:space="0" w:color="auto"/>
          <w:right w:val="single" w:sz="4" w:space="0" w:color="auto"/>
          <w:insideH w:val="single" w:sz="4" w:space="0" w:color="auto"/>
          <w:insideV w:val="dotted" w:sz="4" w:space="0" w:color="auto"/>
        </w:tblBorders>
        <w:tblLayout w:type="fixed"/>
        <w:tblLook w:val="04A0" w:firstRow="1" w:lastRow="0" w:firstColumn="1" w:lastColumn="0" w:noHBand="0" w:noVBand="1"/>
      </w:tblPr>
      <w:tblGrid>
        <w:gridCol w:w="567"/>
        <w:gridCol w:w="4110"/>
        <w:gridCol w:w="2977"/>
        <w:gridCol w:w="1559"/>
      </w:tblGrid>
      <w:tr w:rsidR="008A31AE" w:rsidRPr="002C7598" w14:paraId="0367CA1B" w14:textId="77777777" w:rsidTr="00281378">
        <w:trPr>
          <w:cantSplit/>
          <w:trHeight w:hRule="exact" w:val="560"/>
          <w:tblHeader/>
        </w:trPr>
        <w:tc>
          <w:tcPr>
            <w:tcW w:w="567" w:type="dxa"/>
            <w:shd w:val="clear" w:color="auto" w:fill="E9E3DB"/>
            <w:vAlign w:val="center"/>
          </w:tcPr>
          <w:p w14:paraId="356B737C" w14:textId="77777777" w:rsidR="008A31AE" w:rsidRPr="002C7598" w:rsidRDefault="008A31AE" w:rsidP="005136F2">
            <w:pPr>
              <w:rPr>
                <w:rFonts w:ascii="Roboto Light" w:hAnsi="Roboto Light"/>
                <w:sz w:val="20"/>
                <w:szCs w:val="20"/>
              </w:rPr>
            </w:pPr>
            <w:r w:rsidRPr="002C7598">
              <w:rPr>
                <w:rFonts w:ascii="Roboto Light" w:hAnsi="Roboto Light"/>
                <w:sz w:val="20"/>
                <w:szCs w:val="20"/>
              </w:rPr>
              <w:t>Lp.</w:t>
            </w:r>
          </w:p>
        </w:tc>
        <w:tc>
          <w:tcPr>
            <w:tcW w:w="4110" w:type="dxa"/>
            <w:shd w:val="clear" w:color="auto" w:fill="E9E3DB"/>
            <w:vAlign w:val="center"/>
          </w:tcPr>
          <w:p w14:paraId="18941C75" w14:textId="0E59562C" w:rsidR="00CD4C82" w:rsidRDefault="008A31AE" w:rsidP="005136F2">
            <w:pPr>
              <w:jc w:val="center"/>
              <w:rPr>
                <w:rFonts w:ascii="Roboto Light" w:hAnsi="Roboto Light"/>
                <w:sz w:val="20"/>
                <w:szCs w:val="20"/>
              </w:rPr>
            </w:pPr>
            <w:r w:rsidRPr="002C7598">
              <w:rPr>
                <w:rFonts w:ascii="Roboto Light" w:hAnsi="Roboto Light"/>
                <w:sz w:val="20"/>
                <w:szCs w:val="20"/>
              </w:rPr>
              <w:t>Nazwa</w:t>
            </w:r>
            <w:r w:rsidR="00517634">
              <w:rPr>
                <w:rFonts w:ascii="Roboto Light" w:hAnsi="Roboto Light"/>
                <w:sz w:val="20"/>
                <w:szCs w:val="20"/>
              </w:rPr>
              <w:t xml:space="preserve"> jednostki</w:t>
            </w:r>
            <w:r w:rsidR="002E5F14">
              <w:rPr>
                <w:rFonts w:ascii="Roboto Light" w:hAnsi="Roboto Light"/>
                <w:sz w:val="20"/>
                <w:szCs w:val="20"/>
              </w:rPr>
              <w:t xml:space="preserve"> organizacyjnej</w:t>
            </w:r>
            <w:r w:rsidR="004E2385">
              <w:rPr>
                <w:rFonts w:ascii="Roboto Light" w:hAnsi="Roboto Light"/>
                <w:sz w:val="20"/>
                <w:szCs w:val="20"/>
              </w:rPr>
              <w:t xml:space="preserve">, </w:t>
            </w:r>
          </w:p>
          <w:p w14:paraId="763A1E35" w14:textId="215A1995" w:rsidR="008A31AE" w:rsidRPr="002C7598" w:rsidRDefault="004E2385" w:rsidP="005136F2">
            <w:pPr>
              <w:jc w:val="center"/>
              <w:rPr>
                <w:rFonts w:ascii="Roboto Light" w:hAnsi="Roboto Light"/>
                <w:sz w:val="20"/>
                <w:szCs w:val="20"/>
              </w:rPr>
            </w:pPr>
            <w:r>
              <w:rPr>
                <w:rFonts w:ascii="Roboto Light" w:hAnsi="Roboto Light"/>
                <w:sz w:val="20"/>
                <w:szCs w:val="20"/>
              </w:rPr>
              <w:t xml:space="preserve">zakładu budżetowego, jednostki kultury </w:t>
            </w:r>
          </w:p>
        </w:tc>
        <w:tc>
          <w:tcPr>
            <w:tcW w:w="2977" w:type="dxa"/>
            <w:shd w:val="clear" w:color="auto" w:fill="E9E3DB"/>
            <w:vAlign w:val="center"/>
          </w:tcPr>
          <w:p w14:paraId="2EA5CB78" w14:textId="77777777" w:rsidR="008A31AE" w:rsidRPr="002C7598" w:rsidRDefault="008A31AE" w:rsidP="005136F2">
            <w:pPr>
              <w:jc w:val="center"/>
              <w:rPr>
                <w:rFonts w:ascii="Roboto Light" w:hAnsi="Roboto Light"/>
                <w:sz w:val="20"/>
                <w:szCs w:val="20"/>
              </w:rPr>
            </w:pPr>
            <w:r w:rsidRPr="002C7598">
              <w:rPr>
                <w:rFonts w:ascii="Roboto Light" w:hAnsi="Roboto Light"/>
                <w:sz w:val="20"/>
                <w:szCs w:val="20"/>
              </w:rPr>
              <w:t>Adres</w:t>
            </w:r>
          </w:p>
        </w:tc>
        <w:tc>
          <w:tcPr>
            <w:tcW w:w="1559" w:type="dxa"/>
            <w:shd w:val="clear" w:color="auto" w:fill="E9E3DB"/>
            <w:vAlign w:val="center"/>
          </w:tcPr>
          <w:p w14:paraId="297B89F2" w14:textId="77777777" w:rsidR="008A31AE" w:rsidRPr="002C7598" w:rsidRDefault="008A31AE" w:rsidP="005136F2">
            <w:pPr>
              <w:jc w:val="center"/>
              <w:rPr>
                <w:rFonts w:ascii="Roboto Light" w:hAnsi="Roboto Light"/>
                <w:sz w:val="20"/>
                <w:szCs w:val="20"/>
              </w:rPr>
            </w:pPr>
            <w:r w:rsidRPr="002C7598">
              <w:rPr>
                <w:rFonts w:ascii="Roboto Light" w:hAnsi="Roboto Light"/>
                <w:sz w:val="20"/>
                <w:szCs w:val="20"/>
              </w:rPr>
              <w:t>Regon</w:t>
            </w:r>
          </w:p>
        </w:tc>
      </w:tr>
      <w:tr w:rsidR="00453568" w:rsidRPr="002C7598" w14:paraId="63D38155" w14:textId="77777777" w:rsidTr="00281378">
        <w:trPr>
          <w:cantSplit/>
          <w:trHeight w:val="648"/>
        </w:trPr>
        <w:tc>
          <w:tcPr>
            <w:tcW w:w="567" w:type="dxa"/>
            <w:vAlign w:val="center"/>
          </w:tcPr>
          <w:p w14:paraId="3FC12255" w14:textId="77777777" w:rsidR="00453568" w:rsidRPr="002C7598" w:rsidRDefault="00453568" w:rsidP="00F75AE9">
            <w:pPr>
              <w:numPr>
                <w:ilvl w:val="0"/>
                <w:numId w:val="165"/>
              </w:numPr>
              <w:spacing w:line="276" w:lineRule="auto"/>
              <w:ind w:left="459"/>
              <w:rPr>
                <w:rFonts w:ascii="Roboto Light" w:hAnsi="Roboto Light"/>
                <w:sz w:val="20"/>
                <w:szCs w:val="20"/>
              </w:rPr>
            </w:pPr>
          </w:p>
        </w:tc>
        <w:tc>
          <w:tcPr>
            <w:tcW w:w="4110" w:type="dxa"/>
            <w:vAlign w:val="center"/>
          </w:tcPr>
          <w:p w14:paraId="6F4EFD61" w14:textId="7812275B" w:rsidR="00453568" w:rsidRPr="002C7598" w:rsidRDefault="00453568" w:rsidP="00453568">
            <w:pPr>
              <w:spacing w:line="276" w:lineRule="auto"/>
              <w:rPr>
                <w:rFonts w:ascii="Roboto Light" w:eastAsia="Times New Roman" w:hAnsi="Roboto Light" w:cs="Calibri"/>
                <w:color w:val="000000"/>
                <w:sz w:val="20"/>
                <w:szCs w:val="20"/>
                <w:lang w:eastAsia="pl-PL"/>
              </w:rPr>
            </w:pPr>
            <w:r w:rsidRPr="00E3677B">
              <w:rPr>
                <w:rFonts w:ascii="Roboto Light" w:hAnsi="Roboto Light" w:cs="Arial"/>
                <w:color w:val="1D1B11"/>
                <w:sz w:val="20"/>
                <w:szCs w:val="20"/>
              </w:rPr>
              <w:t>Urząd Gminy Przemęt</w:t>
            </w:r>
          </w:p>
        </w:tc>
        <w:tc>
          <w:tcPr>
            <w:tcW w:w="2977" w:type="dxa"/>
            <w:vAlign w:val="center"/>
          </w:tcPr>
          <w:p w14:paraId="6B7CD3E1" w14:textId="77777777" w:rsidR="00453568" w:rsidRPr="00E3677B" w:rsidRDefault="00453568" w:rsidP="00453568">
            <w:pPr>
              <w:spacing w:line="276" w:lineRule="auto"/>
              <w:jc w:val="center"/>
              <w:rPr>
                <w:rFonts w:ascii="Roboto Light" w:hAnsi="Roboto Light"/>
                <w:sz w:val="20"/>
                <w:szCs w:val="20"/>
              </w:rPr>
            </w:pPr>
            <w:r w:rsidRPr="00E3677B">
              <w:rPr>
                <w:rFonts w:ascii="Roboto Light" w:hAnsi="Roboto Light"/>
                <w:sz w:val="20"/>
                <w:szCs w:val="20"/>
              </w:rPr>
              <w:t xml:space="preserve">ul. Jagiellońska 8, </w:t>
            </w:r>
          </w:p>
          <w:p w14:paraId="445B5EA9" w14:textId="2ED94877" w:rsidR="00453568" w:rsidRPr="002C7598" w:rsidRDefault="00453568" w:rsidP="00453568">
            <w:pPr>
              <w:spacing w:line="276" w:lineRule="auto"/>
              <w:jc w:val="center"/>
              <w:rPr>
                <w:rFonts w:ascii="Roboto Light" w:hAnsi="Roboto Light"/>
                <w:sz w:val="20"/>
                <w:szCs w:val="20"/>
              </w:rPr>
            </w:pPr>
            <w:r w:rsidRPr="00E3677B">
              <w:rPr>
                <w:rFonts w:ascii="Roboto Light" w:hAnsi="Roboto Light"/>
                <w:sz w:val="20"/>
                <w:szCs w:val="20"/>
              </w:rPr>
              <w:t>64-234 Przemęt</w:t>
            </w:r>
          </w:p>
        </w:tc>
        <w:tc>
          <w:tcPr>
            <w:tcW w:w="1559" w:type="dxa"/>
            <w:vAlign w:val="center"/>
          </w:tcPr>
          <w:p w14:paraId="004B4CF2" w14:textId="60BDBC18" w:rsidR="00453568" w:rsidRPr="002C7598" w:rsidRDefault="00453568" w:rsidP="00453568">
            <w:pPr>
              <w:spacing w:line="276" w:lineRule="auto"/>
              <w:jc w:val="center"/>
              <w:rPr>
                <w:rFonts w:ascii="Roboto Light" w:hAnsi="Roboto Light"/>
                <w:sz w:val="20"/>
                <w:szCs w:val="20"/>
              </w:rPr>
            </w:pPr>
            <w:r w:rsidRPr="00E3677B">
              <w:rPr>
                <w:rFonts w:ascii="Roboto Light" w:hAnsi="Roboto Light" w:cs="Arial"/>
                <w:color w:val="1D1B11"/>
                <w:sz w:val="20"/>
                <w:szCs w:val="20"/>
              </w:rPr>
              <w:t>000654865</w:t>
            </w:r>
          </w:p>
        </w:tc>
      </w:tr>
      <w:tr w:rsidR="00453568" w:rsidRPr="002C7598" w14:paraId="0B680311" w14:textId="77777777" w:rsidTr="00281378">
        <w:trPr>
          <w:cantSplit/>
          <w:trHeight w:val="648"/>
        </w:trPr>
        <w:tc>
          <w:tcPr>
            <w:tcW w:w="567" w:type="dxa"/>
            <w:vAlign w:val="center"/>
          </w:tcPr>
          <w:p w14:paraId="4415742B" w14:textId="77777777" w:rsidR="00453568" w:rsidRPr="002C7598" w:rsidRDefault="00453568" w:rsidP="00F75AE9">
            <w:pPr>
              <w:numPr>
                <w:ilvl w:val="0"/>
                <w:numId w:val="165"/>
              </w:numPr>
              <w:spacing w:line="276" w:lineRule="auto"/>
              <w:ind w:left="459"/>
              <w:rPr>
                <w:rFonts w:ascii="Roboto Light" w:hAnsi="Roboto Light"/>
                <w:sz w:val="20"/>
                <w:szCs w:val="20"/>
              </w:rPr>
            </w:pPr>
          </w:p>
        </w:tc>
        <w:tc>
          <w:tcPr>
            <w:tcW w:w="4110" w:type="dxa"/>
            <w:vAlign w:val="center"/>
          </w:tcPr>
          <w:p w14:paraId="06167921" w14:textId="69E5CDC4" w:rsidR="00453568" w:rsidRPr="002C7598" w:rsidRDefault="00453568" w:rsidP="00453568">
            <w:pPr>
              <w:spacing w:line="276" w:lineRule="auto"/>
              <w:rPr>
                <w:rFonts w:ascii="Roboto Light" w:eastAsia="Times New Roman" w:hAnsi="Roboto Light" w:cs="Calibri"/>
                <w:color w:val="000000"/>
                <w:sz w:val="20"/>
                <w:szCs w:val="20"/>
                <w:lang w:eastAsia="pl-PL"/>
              </w:rPr>
            </w:pPr>
            <w:r w:rsidRPr="00E3677B">
              <w:rPr>
                <w:rFonts w:ascii="Roboto Light" w:hAnsi="Roboto Light" w:cs="Arial"/>
                <w:color w:val="1D1B11"/>
                <w:sz w:val="20"/>
                <w:szCs w:val="20"/>
              </w:rPr>
              <w:t>Gminny Ośrodek Pomocy Społecznej w Przemęcie</w:t>
            </w:r>
          </w:p>
        </w:tc>
        <w:tc>
          <w:tcPr>
            <w:tcW w:w="2977" w:type="dxa"/>
            <w:vAlign w:val="center"/>
          </w:tcPr>
          <w:p w14:paraId="2731A2DC" w14:textId="3013CB5F" w:rsidR="00453568" w:rsidRPr="002C7598" w:rsidRDefault="00453568" w:rsidP="00453568">
            <w:pPr>
              <w:spacing w:line="276" w:lineRule="auto"/>
              <w:jc w:val="center"/>
              <w:rPr>
                <w:rFonts w:ascii="Roboto Light" w:hAnsi="Roboto Light"/>
                <w:sz w:val="20"/>
                <w:szCs w:val="20"/>
              </w:rPr>
            </w:pPr>
            <w:r w:rsidRPr="00E3677B">
              <w:rPr>
                <w:rFonts w:ascii="Roboto Light" w:hAnsi="Roboto Light"/>
                <w:sz w:val="20"/>
                <w:szCs w:val="20"/>
              </w:rPr>
              <w:t>Przemęt ul. Jagiellońska 8, 64-234 Przemęt</w:t>
            </w:r>
          </w:p>
        </w:tc>
        <w:tc>
          <w:tcPr>
            <w:tcW w:w="1559" w:type="dxa"/>
            <w:vAlign w:val="center"/>
          </w:tcPr>
          <w:p w14:paraId="36418A6B" w14:textId="026DB5F6" w:rsidR="00453568" w:rsidRPr="002C7598" w:rsidRDefault="00453568" w:rsidP="00453568">
            <w:pPr>
              <w:spacing w:line="276" w:lineRule="auto"/>
              <w:jc w:val="center"/>
              <w:rPr>
                <w:rFonts w:ascii="Roboto Light" w:hAnsi="Roboto Light"/>
                <w:sz w:val="20"/>
                <w:szCs w:val="20"/>
              </w:rPr>
            </w:pPr>
            <w:r w:rsidRPr="00E3677B">
              <w:rPr>
                <w:rFonts w:ascii="Roboto Light" w:hAnsi="Roboto Light" w:cs="Arial"/>
                <w:color w:val="1D1B11"/>
                <w:sz w:val="20"/>
                <w:szCs w:val="20"/>
              </w:rPr>
              <w:t>411438451</w:t>
            </w:r>
          </w:p>
        </w:tc>
      </w:tr>
      <w:tr w:rsidR="00453568" w:rsidRPr="002C7598" w14:paraId="010839A2" w14:textId="77777777" w:rsidTr="00281378">
        <w:trPr>
          <w:cantSplit/>
          <w:trHeight w:val="648"/>
        </w:trPr>
        <w:tc>
          <w:tcPr>
            <w:tcW w:w="567" w:type="dxa"/>
            <w:vAlign w:val="center"/>
          </w:tcPr>
          <w:p w14:paraId="304A4EA3" w14:textId="77777777" w:rsidR="00453568" w:rsidRPr="002C7598" w:rsidRDefault="00453568" w:rsidP="00F75AE9">
            <w:pPr>
              <w:numPr>
                <w:ilvl w:val="0"/>
                <w:numId w:val="165"/>
              </w:numPr>
              <w:spacing w:line="276" w:lineRule="auto"/>
              <w:ind w:left="459"/>
              <w:rPr>
                <w:rFonts w:ascii="Roboto Light" w:hAnsi="Roboto Light"/>
                <w:sz w:val="20"/>
                <w:szCs w:val="20"/>
              </w:rPr>
            </w:pPr>
          </w:p>
        </w:tc>
        <w:tc>
          <w:tcPr>
            <w:tcW w:w="4110" w:type="dxa"/>
            <w:vAlign w:val="center"/>
          </w:tcPr>
          <w:p w14:paraId="2DB7842E" w14:textId="45EA458E" w:rsidR="00453568" w:rsidRPr="002C7598" w:rsidRDefault="00453568" w:rsidP="00453568">
            <w:pPr>
              <w:spacing w:line="276" w:lineRule="auto"/>
              <w:rPr>
                <w:rFonts w:ascii="Roboto Light" w:eastAsia="Times New Roman" w:hAnsi="Roboto Light" w:cs="Calibri"/>
                <w:color w:val="000000"/>
                <w:sz w:val="20"/>
                <w:szCs w:val="20"/>
                <w:lang w:eastAsia="pl-PL"/>
              </w:rPr>
            </w:pPr>
            <w:r w:rsidRPr="00E3677B">
              <w:rPr>
                <w:rFonts w:ascii="Roboto Light" w:hAnsi="Roboto Light" w:cs="Arial"/>
                <w:color w:val="1D1B11"/>
                <w:sz w:val="20"/>
                <w:szCs w:val="20"/>
              </w:rPr>
              <w:t>Gminne Centrum Kultury i Biblioteka w Przemęcie</w:t>
            </w:r>
          </w:p>
        </w:tc>
        <w:tc>
          <w:tcPr>
            <w:tcW w:w="2977" w:type="dxa"/>
            <w:vAlign w:val="center"/>
          </w:tcPr>
          <w:p w14:paraId="477B325A" w14:textId="77777777" w:rsidR="00453568" w:rsidRPr="00E3677B" w:rsidRDefault="00453568" w:rsidP="00453568">
            <w:pPr>
              <w:spacing w:line="276" w:lineRule="auto"/>
              <w:jc w:val="center"/>
              <w:rPr>
                <w:rFonts w:ascii="Roboto Light" w:hAnsi="Roboto Light"/>
                <w:sz w:val="20"/>
                <w:szCs w:val="20"/>
              </w:rPr>
            </w:pPr>
            <w:r w:rsidRPr="00E3677B">
              <w:rPr>
                <w:rFonts w:ascii="Roboto Light" w:hAnsi="Roboto Light"/>
                <w:sz w:val="20"/>
                <w:szCs w:val="20"/>
              </w:rPr>
              <w:t xml:space="preserve">ul. Jagiellońska 16, </w:t>
            </w:r>
          </w:p>
          <w:p w14:paraId="74569EB1" w14:textId="5C478867" w:rsidR="00453568" w:rsidRPr="002C7598" w:rsidRDefault="00453568" w:rsidP="00453568">
            <w:pPr>
              <w:spacing w:line="276" w:lineRule="auto"/>
              <w:jc w:val="center"/>
              <w:rPr>
                <w:rFonts w:ascii="Roboto Light" w:hAnsi="Roboto Light"/>
                <w:sz w:val="20"/>
                <w:szCs w:val="20"/>
              </w:rPr>
            </w:pPr>
            <w:r w:rsidRPr="00E3677B">
              <w:rPr>
                <w:rFonts w:ascii="Roboto Light" w:hAnsi="Roboto Light"/>
                <w:sz w:val="20"/>
                <w:szCs w:val="20"/>
              </w:rPr>
              <w:t>64-234 Przemęt</w:t>
            </w:r>
          </w:p>
        </w:tc>
        <w:tc>
          <w:tcPr>
            <w:tcW w:w="1559" w:type="dxa"/>
            <w:vAlign w:val="center"/>
          </w:tcPr>
          <w:p w14:paraId="3A12DF2B" w14:textId="3F48ABDD" w:rsidR="00453568" w:rsidRPr="002C7598" w:rsidRDefault="00453568" w:rsidP="00453568">
            <w:pPr>
              <w:spacing w:line="276" w:lineRule="auto"/>
              <w:jc w:val="center"/>
              <w:rPr>
                <w:rFonts w:ascii="Roboto Light" w:hAnsi="Roboto Light"/>
                <w:sz w:val="20"/>
                <w:szCs w:val="20"/>
              </w:rPr>
            </w:pPr>
            <w:r w:rsidRPr="00E3677B">
              <w:rPr>
                <w:rFonts w:ascii="Roboto Light" w:hAnsi="Roboto Light" w:cs="Arial"/>
                <w:color w:val="1D1B11"/>
                <w:sz w:val="20"/>
                <w:szCs w:val="20"/>
              </w:rPr>
              <w:t>363350428</w:t>
            </w:r>
          </w:p>
        </w:tc>
      </w:tr>
      <w:tr w:rsidR="00453568" w:rsidRPr="002C7598" w14:paraId="3609A68A" w14:textId="77777777" w:rsidTr="00281378">
        <w:trPr>
          <w:cantSplit/>
          <w:trHeight w:val="648"/>
        </w:trPr>
        <w:tc>
          <w:tcPr>
            <w:tcW w:w="567" w:type="dxa"/>
            <w:vAlign w:val="center"/>
          </w:tcPr>
          <w:p w14:paraId="3397BA7E" w14:textId="77777777" w:rsidR="00453568" w:rsidRPr="002C7598" w:rsidRDefault="00453568" w:rsidP="00F75AE9">
            <w:pPr>
              <w:numPr>
                <w:ilvl w:val="0"/>
                <w:numId w:val="165"/>
              </w:numPr>
              <w:spacing w:line="276" w:lineRule="auto"/>
              <w:ind w:left="459"/>
              <w:rPr>
                <w:rFonts w:ascii="Roboto Light" w:hAnsi="Roboto Light"/>
                <w:sz w:val="20"/>
                <w:szCs w:val="20"/>
              </w:rPr>
            </w:pPr>
          </w:p>
        </w:tc>
        <w:tc>
          <w:tcPr>
            <w:tcW w:w="4110" w:type="dxa"/>
            <w:vAlign w:val="center"/>
          </w:tcPr>
          <w:p w14:paraId="5EDA47EB" w14:textId="61F60BF5" w:rsidR="00453568" w:rsidRPr="002C7598" w:rsidRDefault="00453568" w:rsidP="00453568">
            <w:pPr>
              <w:spacing w:line="276" w:lineRule="auto"/>
              <w:rPr>
                <w:rFonts w:ascii="Roboto Light" w:eastAsia="Times New Roman" w:hAnsi="Roboto Light" w:cs="Calibri"/>
                <w:color w:val="000000"/>
                <w:sz w:val="20"/>
                <w:szCs w:val="20"/>
                <w:lang w:eastAsia="pl-PL"/>
              </w:rPr>
            </w:pPr>
            <w:r w:rsidRPr="00E3677B">
              <w:rPr>
                <w:rFonts w:ascii="Roboto Light" w:hAnsi="Roboto Light" w:cs="Arial"/>
                <w:color w:val="1D1B11"/>
                <w:sz w:val="20"/>
                <w:szCs w:val="20"/>
              </w:rPr>
              <w:t>Szkoła Podstawowa w Buczu</w:t>
            </w:r>
          </w:p>
        </w:tc>
        <w:tc>
          <w:tcPr>
            <w:tcW w:w="2977" w:type="dxa"/>
            <w:vAlign w:val="center"/>
          </w:tcPr>
          <w:p w14:paraId="3735AB91" w14:textId="77777777" w:rsidR="00453568" w:rsidRPr="00E3677B" w:rsidRDefault="00453568" w:rsidP="00453568">
            <w:pPr>
              <w:spacing w:line="276" w:lineRule="auto"/>
              <w:jc w:val="center"/>
              <w:rPr>
                <w:rFonts w:ascii="Roboto Light" w:hAnsi="Roboto Light"/>
                <w:sz w:val="20"/>
                <w:szCs w:val="20"/>
              </w:rPr>
            </w:pPr>
            <w:r w:rsidRPr="00E3677B">
              <w:rPr>
                <w:rFonts w:ascii="Roboto Light" w:hAnsi="Roboto Light"/>
                <w:sz w:val="20"/>
                <w:szCs w:val="20"/>
              </w:rPr>
              <w:t>Bucz, ul. Kasztanowa 8,</w:t>
            </w:r>
          </w:p>
          <w:p w14:paraId="7705E709" w14:textId="2103B34B" w:rsidR="00453568" w:rsidRPr="002C7598" w:rsidRDefault="00453568" w:rsidP="00453568">
            <w:pPr>
              <w:spacing w:line="276" w:lineRule="auto"/>
              <w:jc w:val="center"/>
              <w:rPr>
                <w:rFonts w:ascii="Roboto Light" w:hAnsi="Roboto Light"/>
                <w:sz w:val="20"/>
                <w:szCs w:val="20"/>
              </w:rPr>
            </w:pPr>
            <w:r w:rsidRPr="00E3677B">
              <w:rPr>
                <w:rFonts w:ascii="Roboto Light" w:hAnsi="Roboto Light"/>
                <w:sz w:val="20"/>
                <w:szCs w:val="20"/>
              </w:rPr>
              <w:t>64-234 Przemęt</w:t>
            </w:r>
          </w:p>
        </w:tc>
        <w:tc>
          <w:tcPr>
            <w:tcW w:w="1559" w:type="dxa"/>
            <w:vAlign w:val="center"/>
          </w:tcPr>
          <w:p w14:paraId="387D3291" w14:textId="26020104" w:rsidR="00453568" w:rsidRPr="002C7598" w:rsidRDefault="00453568" w:rsidP="00453568">
            <w:pPr>
              <w:spacing w:line="276" w:lineRule="auto"/>
              <w:jc w:val="center"/>
              <w:rPr>
                <w:rFonts w:ascii="Roboto Light" w:hAnsi="Roboto Light"/>
                <w:sz w:val="20"/>
                <w:szCs w:val="20"/>
              </w:rPr>
            </w:pPr>
            <w:r w:rsidRPr="00E3677B">
              <w:rPr>
                <w:rFonts w:ascii="Roboto Light" w:hAnsi="Roboto Light" w:cs="Arial"/>
                <w:color w:val="1D1B11"/>
                <w:sz w:val="20"/>
                <w:szCs w:val="20"/>
              </w:rPr>
              <w:t>001117885</w:t>
            </w:r>
          </w:p>
        </w:tc>
      </w:tr>
      <w:tr w:rsidR="00453568" w:rsidRPr="002C7598" w14:paraId="0E2EA326" w14:textId="77777777" w:rsidTr="00281378">
        <w:trPr>
          <w:cantSplit/>
          <w:trHeight w:val="648"/>
        </w:trPr>
        <w:tc>
          <w:tcPr>
            <w:tcW w:w="567" w:type="dxa"/>
            <w:vAlign w:val="center"/>
          </w:tcPr>
          <w:p w14:paraId="2B46C903" w14:textId="77777777" w:rsidR="00453568" w:rsidRPr="002C7598" w:rsidRDefault="00453568" w:rsidP="00F75AE9">
            <w:pPr>
              <w:numPr>
                <w:ilvl w:val="0"/>
                <w:numId w:val="165"/>
              </w:numPr>
              <w:spacing w:line="276" w:lineRule="auto"/>
              <w:ind w:left="459"/>
              <w:rPr>
                <w:rFonts w:ascii="Roboto Light" w:hAnsi="Roboto Light"/>
                <w:sz w:val="20"/>
                <w:szCs w:val="20"/>
              </w:rPr>
            </w:pPr>
          </w:p>
        </w:tc>
        <w:tc>
          <w:tcPr>
            <w:tcW w:w="4110" w:type="dxa"/>
            <w:vAlign w:val="center"/>
          </w:tcPr>
          <w:p w14:paraId="559A3980" w14:textId="35EDB5D8" w:rsidR="00453568" w:rsidRPr="002C7598" w:rsidRDefault="00453568" w:rsidP="00453568">
            <w:pPr>
              <w:spacing w:line="276" w:lineRule="auto"/>
              <w:rPr>
                <w:rFonts w:ascii="Roboto Light" w:eastAsia="Times New Roman" w:hAnsi="Roboto Light" w:cs="Calibri"/>
                <w:color w:val="000000"/>
                <w:sz w:val="20"/>
                <w:szCs w:val="20"/>
                <w:lang w:eastAsia="pl-PL"/>
              </w:rPr>
            </w:pPr>
            <w:r w:rsidRPr="00E3677B">
              <w:rPr>
                <w:rFonts w:ascii="Roboto Light" w:hAnsi="Roboto Light" w:cs="Arial"/>
                <w:color w:val="1D1B11"/>
                <w:sz w:val="20"/>
                <w:szCs w:val="20"/>
              </w:rPr>
              <w:t>Przedszkole Samorządowe z Oddziałem Integracyjnym w Buczu</w:t>
            </w:r>
          </w:p>
        </w:tc>
        <w:tc>
          <w:tcPr>
            <w:tcW w:w="2977" w:type="dxa"/>
            <w:vAlign w:val="center"/>
          </w:tcPr>
          <w:p w14:paraId="7B65EC91" w14:textId="77777777" w:rsidR="00453568" w:rsidRPr="00E3677B" w:rsidRDefault="00453568" w:rsidP="00453568">
            <w:pPr>
              <w:spacing w:line="276" w:lineRule="auto"/>
              <w:jc w:val="center"/>
              <w:rPr>
                <w:rFonts w:ascii="Roboto Light" w:hAnsi="Roboto Light"/>
                <w:sz w:val="20"/>
                <w:szCs w:val="20"/>
              </w:rPr>
            </w:pPr>
            <w:r w:rsidRPr="00E3677B">
              <w:rPr>
                <w:rFonts w:ascii="Roboto Light" w:hAnsi="Roboto Light"/>
                <w:sz w:val="20"/>
                <w:szCs w:val="20"/>
              </w:rPr>
              <w:t xml:space="preserve">Bucz, ul. Akacjowa 4, </w:t>
            </w:r>
          </w:p>
          <w:p w14:paraId="189CD34C" w14:textId="1031735C" w:rsidR="00453568" w:rsidRPr="002C7598" w:rsidRDefault="00453568" w:rsidP="00453568">
            <w:pPr>
              <w:spacing w:line="276" w:lineRule="auto"/>
              <w:jc w:val="center"/>
              <w:rPr>
                <w:rFonts w:ascii="Roboto Light" w:hAnsi="Roboto Light"/>
                <w:sz w:val="20"/>
                <w:szCs w:val="20"/>
              </w:rPr>
            </w:pPr>
            <w:r w:rsidRPr="00E3677B">
              <w:rPr>
                <w:rFonts w:ascii="Roboto Light" w:hAnsi="Roboto Light"/>
                <w:sz w:val="20"/>
                <w:szCs w:val="20"/>
              </w:rPr>
              <w:t>64-234 Przemęt</w:t>
            </w:r>
          </w:p>
        </w:tc>
        <w:tc>
          <w:tcPr>
            <w:tcW w:w="1559" w:type="dxa"/>
            <w:vAlign w:val="center"/>
          </w:tcPr>
          <w:p w14:paraId="5362BE62" w14:textId="54234D7D" w:rsidR="00453568" w:rsidRPr="002C7598" w:rsidRDefault="00453568" w:rsidP="00453568">
            <w:pPr>
              <w:spacing w:line="276" w:lineRule="auto"/>
              <w:jc w:val="center"/>
              <w:rPr>
                <w:rFonts w:ascii="Roboto Light" w:hAnsi="Roboto Light"/>
                <w:sz w:val="20"/>
                <w:szCs w:val="20"/>
              </w:rPr>
            </w:pPr>
            <w:r w:rsidRPr="00E3677B">
              <w:rPr>
                <w:rFonts w:ascii="Roboto Light" w:hAnsi="Roboto Light" w:cs="Arial"/>
                <w:color w:val="1D1B11"/>
                <w:sz w:val="20"/>
                <w:szCs w:val="20"/>
              </w:rPr>
              <w:t>411559090</w:t>
            </w:r>
          </w:p>
        </w:tc>
      </w:tr>
      <w:tr w:rsidR="00453568" w:rsidRPr="002C7598" w14:paraId="40AA7903" w14:textId="77777777" w:rsidTr="00281378">
        <w:trPr>
          <w:cantSplit/>
          <w:trHeight w:val="648"/>
        </w:trPr>
        <w:tc>
          <w:tcPr>
            <w:tcW w:w="567" w:type="dxa"/>
            <w:vAlign w:val="center"/>
          </w:tcPr>
          <w:p w14:paraId="2E35B1B6" w14:textId="77777777" w:rsidR="00453568" w:rsidRPr="002C7598" w:rsidRDefault="00453568" w:rsidP="00F75AE9">
            <w:pPr>
              <w:numPr>
                <w:ilvl w:val="0"/>
                <w:numId w:val="165"/>
              </w:numPr>
              <w:spacing w:line="276" w:lineRule="auto"/>
              <w:ind w:left="459"/>
              <w:rPr>
                <w:rFonts w:ascii="Roboto Light" w:hAnsi="Roboto Light"/>
                <w:sz w:val="20"/>
                <w:szCs w:val="20"/>
              </w:rPr>
            </w:pPr>
          </w:p>
        </w:tc>
        <w:tc>
          <w:tcPr>
            <w:tcW w:w="4110" w:type="dxa"/>
            <w:vAlign w:val="center"/>
          </w:tcPr>
          <w:p w14:paraId="5CEF62D7" w14:textId="69608FAC" w:rsidR="00453568" w:rsidRPr="002C7598" w:rsidRDefault="00453568" w:rsidP="00453568">
            <w:pPr>
              <w:spacing w:line="276" w:lineRule="auto"/>
              <w:rPr>
                <w:rFonts w:ascii="Roboto Light" w:eastAsia="Times New Roman" w:hAnsi="Roboto Light" w:cs="Calibri"/>
                <w:color w:val="000000"/>
                <w:sz w:val="20"/>
                <w:szCs w:val="20"/>
                <w:lang w:eastAsia="pl-PL"/>
              </w:rPr>
            </w:pPr>
            <w:r w:rsidRPr="00E3677B">
              <w:rPr>
                <w:rFonts w:ascii="Roboto Light" w:hAnsi="Roboto Light" w:cs="Arial"/>
                <w:color w:val="1D1B11"/>
                <w:sz w:val="20"/>
                <w:szCs w:val="20"/>
              </w:rPr>
              <w:t>Zespół Szkolno-Przedszkolny w Kluczewie</w:t>
            </w:r>
          </w:p>
        </w:tc>
        <w:tc>
          <w:tcPr>
            <w:tcW w:w="2977" w:type="dxa"/>
            <w:vAlign w:val="center"/>
          </w:tcPr>
          <w:p w14:paraId="38749C77" w14:textId="77777777" w:rsidR="00453568" w:rsidRPr="00E3677B" w:rsidRDefault="00453568" w:rsidP="00453568">
            <w:pPr>
              <w:spacing w:line="276" w:lineRule="auto"/>
              <w:jc w:val="center"/>
              <w:rPr>
                <w:rFonts w:ascii="Roboto Light" w:hAnsi="Roboto Light"/>
                <w:sz w:val="20"/>
                <w:szCs w:val="20"/>
              </w:rPr>
            </w:pPr>
            <w:r w:rsidRPr="00E3677B">
              <w:rPr>
                <w:rFonts w:ascii="Roboto Light" w:hAnsi="Roboto Light"/>
                <w:sz w:val="20"/>
                <w:szCs w:val="20"/>
              </w:rPr>
              <w:t xml:space="preserve">Szkolna 19, </w:t>
            </w:r>
          </w:p>
          <w:p w14:paraId="66AFB622" w14:textId="6CA3590B" w:rsidR="00453568" w:rsidRPr="002C7598" w:rsidRDefault="00453568" w:rsidP="00453568">
            <w:pPr>
              <w:spacing w:line="276" w:lineRule="auto"/>
              <w:jc w:val="center"/>
              <w:rPr>
                <w:rFonts w:ascii="Roboto Light" w:hAnsi="Roboto Light"/>
                <w:sz w:val="20"/>
                <w:szCs w:val="20"/>
              </w:rPr>
            </w:pPr>
            <w:r w:rsidRPr="00E3677B">
              <w:rPr>
                <w:rFonts w:ascii="Roboto Light" w:hAnsi="Roboto Light"/>
                <w:sz w:val="20"/>
                <w:szCs w:val="20"/>
              </w:rPr>
              <w:t>64-234 Kluczewo</w:t>
            </w:r>
          </w:p>
        </w:tc>
        <w:tc>
          <w:tcPr>
            <w:tcW w:w="1559" w:type="dxa"/>
            <w:vAlign w:val="center"/>
          </w:tcPr>
          <w:p w14:paraId="7DEB22FE" w14:textId="519BF6B4" w:rsidR="00453568" w:rsidRPr="002C7598" w:rsidRDefault="00453568" w:rsidP="00453568">
            <w:pPr>
              <w:spacing w:line="276" w:lineRule="auto"/>
              <w:jc w:val="center"/>
              <w:rPr>
                <w:rFonts w:ascii="Roboto Light" w:hAnsi="Roboto Light"/>
                <w:sz w:val="20"/>
                <w:szCs w:val="20"/>
              </w:rPr>
            </w:pPr>
            <w:r w:rsidRPr="00E3677B">
              <w:rPr>
                <w:rFonts w:ascii="Roboto Light" w:hAnsi="Roboto Light" w:cs="Arial"/>
                <w:color w:val="1D1B11"/>
                <w:sz w:val="20"/>
                <w:szCs w:val="20"/>
              </w:rPr>
              <w:t>300240077</w:t>
            </w:r>
          </w:p>
        </w:tc>
      </w:tr>
      <w:tr w:rsidR="00453568" w:rsidRPr="002C7598" w14:paraId="1E5DAB2C" w14:textId="77777777" w:rsidTr="00281378">
        <w:trPr>
          <w:cantSplit/>
          <w:trHeight w:val="648"/>
        </w:trPr>
        <w:tc>
          <w:tcPr>
            <w:tcW w:w="567" w:type="dxa"/>
            <w:vAlign w:val="center"/>
          </w:tcPr>
          <w:p w14:paraId="66F142FA" w14:textId="77777777" w:rsidR="00453568" w:rsidRPr="002C7598" w:rsidRDefault="00453568" w:rsidP="00F75AE9">
            <w:pPr>
              <w:numPr>
                <w:ilvl w:val="0"/>
                <w:numId w:val="165"/>
              </w:numPr>
              <w:spacing w:line="276" w:lineRule="auto"/>
              <w:ind w:left="459"/>
              <w:rPr>
                <w:rFonts w:ascii="Roboto Light" w:hAnsi="Roboto Light"/>
                <w:sz w:val="20"/>
                <w:szCs w:val="20"/>
              </w:rPr>
            </w:pPr>
          </w:p>
        </w:tc>
        <w:tc>
          <w:tcPr>
            <w:tcW w:w="4110" w:type="dxa"/>
            <w:vAlign w:val="center"/>
          </w:tcPr>
          <w:p w14:paraId="50A35752" w14:textId="67542D08" w:rsidR="00453568" w:rsidRPr="002C7598" w:rsidRDefault="00453568" w:rsidP="00453568">
            <w:pPr>
              <w:spacing w:line="276" w:lineRule="auto"/>
              <w:rPr>
                <w:rFonts w:ascii="Roboto Light" w:eastAsia="Times New Roman" w:hAnsi="Roboto Light" w:cs="Calibri"/>
                <w:color w:val="000000"/>
                <w:sz w:val="20"/>
                <w:szCs w:val="20"/>
                <w:lang w:eastAsia="pl-PL"/>
              </w:rPr>
            </w:pPr>
            <w:r w:rsidRPr="00E3677B">
              <w:rPr>
                <w:rFonts w:ascii="Roboto Light" w:hAnsi="Roboto Light" w:cs="Arial"/>
                <w:color w:val="1D1B11"/>
                <w:sz w:val="20"/>
                <w:szCs w:val="20"/>
              </w:rPr>
              <w:t>Zespół Szkół w Przemęcie</w:t>
            </w:r>
          </w:p>
        </w:tc>
        <w:tc>
          <w:tcPr>
            <w:tcW w:w="2977" w:type="dxa"/>
            <w:vAlign w:val="center"/>
          </w:tcPr>
          <w:p w14:paraId="23507D5A" w14:textId="77777777" w:rsidR="00453568" w:rsidRPr="00E3677B" w:rsidRDefault="00453568" w:rsidP="00453568">
            <w:pPr>
              <w:spacing w:line="276" w:lineRule="auto"/>
              <w:jc w:val="center"/>
              <w:rPr>
                <w:rFonts w:ascii="Roboto Light" w:hAnsi="Roboto Light"/>
                <w:sz w:val="20"/>
                <w:szCs w:val="20"/>
              </w:rPr>
            </w:pPr>
            <w:r w:rsidRPr="00E3677B">
              <w:rPr>
                <w:rFonts w:ascii="Roboto Light" w:hAnsi="Roboto Light"/>
                <w:sz w:val="20"/>
                <w:szCs w:val="20"/>
              </w:rPr>
              <w:t xml:space="preserve">ul. Szkolna 1, </w:t>
            </w:r>
          </w:p>
          <w:p w14:paraId="2559D136" w14:textId="61E59952" w:rsidR="00453568" w:rsidRPr="002C7598" w:rsidRDefault="00453568" w:rsidP="00453568">
            <w:pPr>
              <w:spacing w:line="276" w:lineRule="auto"/>
              <w:jc w:val="center"/>
              <w:rPr>
                <w:rFonts w:ascii="Roboto Light" w:hAnsi="Roboto Light"/>
                <w:sz w:val="20"/>
                <w:szCs w:val="20"/>
              </w:rPr>
            </w:pPr>
            <w:r w:rsidRPr="00E3677B">
              <w:rPr>
                <w:rFonts w:ascii="Roboto Light" w:hAnsi="Roboto Light"/>
                <w:sz w:val="20"/>
                <w:szCs w:val="20"/>
              </w:rPr>
              <w:t>64-234 Przemęt</w:t>
            </w:r>
          </w:p>
        </w:tc>
        <w:tc>
          <w:tcPr>
            <w:tcW w:w="1559" w:type="dxa"/>
            <w:vAlign w:val="center"/>
          </w:tcPr>
          <w:p w14:paraId="01BBD817" w14:textId="4037BE66" w:rsidR="00453568" w:rsidRPr="002C7598" w:rsidRDefault="00453568" w:rsidP="00453568">
            <w:pPr>
              <w:spacing w:line="276" w:lineRule="auto"/>
              <w:jc w:val="center"/>
              <w:rPr>
                <w:rFonts w:ascii="Roboto Light" w:hAnsi="Roboto Light"/>
                <w:sz w:val="20"/>
                <w:szCs w:val="20"/>
              </w:rPr>
            </w:pPr>
            <w:r w:rsidRPr="00E3677B">
              <w:rPr>
                <w:rFonts w:ascii="Roboto Light" w:hAnsi="Roboto Light" w:cs="Arial"/>
                <w:color w:val="1D1B11"/>
                <w:sz w:val="20"/>
                <w:szCs w:val="20"/>
              </w:rPr>
              <w:t>411128970</w:t>
            </w:r>
          </w:p>
        </w:tc>
      </w:tr>
      <w:tr w:rsidR="00453568" w:rsidRPr="002C7598" w14:paraId="615432CA" w14:textId="77777777" w:rsidTr="00281378">
        <w:trPr>
          <w:cantSplit/>
          <w:trHeight w:val="648"/>
        </w:trPr>
        <w:tc>
          <w:tcPr>
            <w:tcW w:w="567" w:type="dxa"/>
            <w:vAlign w:val="center"/>
          </w:tcPr>
          <w:p w14:paraId="0A7C6F09" w14:textId="77777777" w:rsidR="00453568" w:rsidRPr="002C7598" w:rsidRDefault="00453568" w:rsidP="00F75AE9">
            <w:pPr>
              <w:numPr>
                <w:ilvl w:val="0"/>
                <w:numId w:val="165"/>
              </w:numPr>
              <w:spacing w:line="276" w:lineRule="auto"/>
              <w:ind w:left="459"/>
              <w:rPr>
                <w:rFonts w:ascii="Roboto Light" w:hAnsi="Roboto Light"/>
                <w:sz w:val="20"/>
                <w:szCs w:val="20"/>
              </w:rPr>
            </w:pPr>
          </w:p>
        </w:tc>
        <w:tc>
          <w:tcPr>
            <w:tcW w:w="4110" w:type="dxa"/>
            <w:vAlign w:val="center"/>
          </w:tcPr>
          <w:p w14:paraId="62BC71A7" w14:textId="35902034" w:rsidR="00453568" w:rsidRPr="002C7598" w:rsidRDefault="00453568" w:rsidP="00453568">
            <w:pPr>
              <w:spacing w:line="276" w:lineRule="auto"/>
              <w:rPr>
                <w:rFonts w:ascii="Roboto Light" w:eastAsia="Times New Roman" w:hAnsi="Roboto Light" w:cs="Calibri"/>
                <w:color w:val="000000"/>
                <w:sz w:val="20"/>
                <w:szCs w:val="20"/>
                <w:lang w:eastAsia="pl-PL"/>
              </w:rPr>
            </w:pPr>
            <w:r w:rsidRPr="00E3677B">
              <w:rPr>
                <w:rFonts w:ascii="Roboto Light" w:hAnsi="Roboto Light" w:cs="Arial"/>
                <w:color w:val="1D1B11"/>
                <w:sz w:val="20"/>
                <w:szCs w:val="20"/>
              </w:rPr>
              <w:t>Przedszkole Samorządowe w Przemęcie</w:t>
            </w:r>
          </w:p>
        </w:tc>
        <w:tc>
          <w:tcPr>
            <w:tcW w:w="2977" w:type="dxa"/>
            <w:vAlign w:val="center"/>
          </w:tcPr>
          <w:p w14:paraId="753039DD" w14:textId="77777777" w:rsidR="00453568" w:rsidRPr="00E3677B" w:rsidRDefault="00453568" w:rsidP="00453568">
            <w:pPr>
              <w:spacing w:line="276" w:lineRule="auto"/>
              <w:jc w:val="center"/>
              <w:rPr>
                <w:rFonts w:ascii="Roboto Light" w:hAnsi="Roboto Light"/>
                <w:sz w:val="20"/>
                <w:szCs w:val="20"/>
              </w:rPr>
            </w:pPr>
            <w:r w:rsidRPr="00E3677B">
              <w:rPr>
                <w:rFonts w:ascii="Roboto Light" w:hAnsi="Roboto Light"/>
                <w:sz w:val="20"/>
                <w:szCs w:val="20"/>
              </w:rPr>
              <w:t>ul. Jagiellońska 2</w:t>
            </w:r>
          </w:p>
          <w:p w14:paraId="7260F526" w14:textId="5628BE5B" w:rsidR="00453568" w:rsidRPr="002C7598" w:rsidRDefault="00453568" w:rsidP="00453568">
            <w:pPr>
              <w:spacing w:line="276" w:lineRule="auto"/>
              <w:jc w:val="center"/>
              <w:rPr>
                <w:rFonts w:ascii="Roboto Light" w:hAnsi="Roboto Light"/>
                <w:sz w:val="20"/>
                <w:szCs w:val="20"/>
              </w:rPr>
            </w:pPr>
            <w:r w:rsidRPr="00E3677B">
              <w:rPr>
                <w:rFonts w:ascii="Roboto Light" w:hAnsi="Roboto Light"/>
                <w:sz w:val="20"/>
                <w:szCs w:val="20"/>
              </w:rPr>
              <w:t>64-234 Przemęt</w:t>
            </w:r>
          </w:p>
        </w:tc>
        <w:tc>
          <w:tcPr>
            <w:tcW w:w="1559" w:type="dxa"/>
            <w:vAlign w:val="center"/>
          </w:tcPr>
          <w:p w14:paraId="0CA998B6" w14:textId="741B98A0" w:rsidR="00453568" w:rsidRPr="002C7598" w:rsidRDefault="00453568" w:rsidP="00453568">
            <w:pPr>
              <w:spacing w:line="276" w:lineRule="auto"/>
              <w:jc w:val="center"/>
              <w:rPr>
                <w:rFonts w:ascii="Roboto Light" w:hAnsi="Roboto Light"/>
                <w:sz w:val="20"/>
                <w:szCs w:val="20"/>
              </w:rPr>
            </w:pPr>
            <w:r w:rsidRPr="00E3677B">
              <w:rPr>
                <w:rFonts w:ascii="Roboto Light" w:hAnsi="Roboto Light" w:cs="Arial"/>
                <w:color w:val="1D1B11"/>
                <w:sz w:val="20"/>
                <w:szCs w:val="20"/>
              </w:rPr>
              <w:t>411559210</w:t>
            </w:r>
          </w:p>
        </w:tc>
      </w:tr>
      <w:tr w:rsidR="00453568" w:rsidRPr="002C7598" w14:paraId="0EB4171F" w14:textId="77777777" w:rsidTr="00281378">
        <w:trPr>
          <w:cantSplit/>
          <w:trHeight w:val="648"/>
        </w:trPr>
        <w:tc>
          <w:tcPr>
            <w:tcW w:w="567" w:type="dxa"/>
            <w:vAlign w:val="center"/>
          </w:tcPr>
          <w:p w14:paraId="762D63D2" w14:textId="77777777" w:rsidR="00453568" w:rsidRPr="002C7598" w:rsidRDefault="00453568" w:rsidP="00F75AE9">
            <w:pPr>
              <w:numPr>
                <w:ilvl w:val="0"/>
                <w:numId w:val="165"/>
              </w:numPr>
              <w:spacing w:line="276" w:lineRule="auto"/>
              <w:ind w:left="459"/>
              <w:rPr>
                <w:rFonts w:ascii="Roboto Light" w:hAnsi="Roboto Light"/>
                <w:sz w:val="20"/>
                <w:szCs w:val="20"/>
              </w:rPr>
            </w:pPr>
          </w:p>
        </w:tc>
        <w:tc>
          <w:tcPr>
            <w:tcW w:w="4110" w:type="dxa"/>
            <w:vAlign w:val="center"/>
          </w:tcPr>
          <w:p w14:paraId="465B5378" w14:textId="61BB1DB8" w:rsidR="00453568" w:rsidRPr="002C7598" w:rsidRDefault="00453568" w:rsidP="00453568">
            <w:pPr>
              <w:spacing w:line="276" w:lineRule="auto"/>
              <w:rPr>
                <w:rFonts w:ascii="Roboto Light" w:eastAsia="Times New Roman" w:hAnsi="Roboto Light" w:cs="Calibri"/>
                <w:color w:val="000000"/>
                <w:sz w:val="20"/>
                <w:szCs w:val="20"/>
                <w:lang w:eastAsia="pl-PL"/>
              </w:rPr>
            </w:pPr>
            <w:r w:rsidRPr="00E3677B">
              <w:rPr>
                <w:rFonts w:ascii="Roboto Light" w:hAnsi="Roboto Light" w:cs="Arial"/>
                <w:color w:val="1D1B11"/>
                <w:sz w:val="20"/>
                <w:szCs w:val="20"/>
              </w:rPr>
              <w:t>Szkoła Podstawowa w Mochach</w:t>
            </w:r>
          </w:p>
        </w:tc>
        <w:tc>
          <w:tcPr>
            <w:tcW w:w="2977" w:type="dxa"/>
            <w:vAlign w:val="center"/>
          </w:tcPr>
          <w:p w14:paraId="627015C0" w14:textId="77777777" w:rsidR="00453568" w:rsidRPr="00E3677B" w:rsidRDefault="00453568" w:rsidP="00453568">
            <w:pPr>
              <w:spacing w:line="276" w:lineRule="auto"/>
              <w:jc w:val="center"/>
              <w:rPr>
                <w:rFonts w:ascii="Roboto Light" w:hAnsi="Roboto Light"/>
                <w:sz w:val="20"/>
                <w:szCs w:val="20"/>
              </w:rPr>
            </w:pPr>
            <w:r w:rsidRPr="00E3677B">
              <w:rPr>
                <w:rFonts w:ascii="Roboto Light" w:hAnsi="Roboto Light"/>
                <w:sz w:val="20"/>
                <w:szCs w:val="20"/>
              </w:rPr>
              <w:t xml:space="preserve">Mochy ul. Szkolna 7 </w:t>
            </w:r>
          </w:p>
          <w:p w14:paraId="389DF6E4" w14:textId="00FF54E6" w:rsidR="00453568" w:rsidRPr="002C7598" w:rsidRDefault="00453568" w:rsidP="00453568">
            <w:pPr>
              <w:spacing w:line="276" w:lineRule="auto"/>
              <w:jc w:val="center"/>
              <w:rPr>
                <w:rFonts w:ascii="Roboto Light" w:hAnsi="Roboto Light"/>
                <w:sz w:val="20"/>
                <w:szCs w:val="20"/>
              </w:rPr>
            </w:pPr>
            <w:r w:rsidRPr="00E3677B">
              <w:rPr>
                <w:rFonts w:ascii="Roboto Light" w:hAnsi="Roboto Light"/>
                <w:sz w:val="20"/>
                <w:szCs w:val="20"/>
              </w:rPr>
              <w:t>64-234 Przemęt</w:t>
            </w:r>
          </w:p>
        </w:tc>
        <w:tc>
          <w:tcPr>
            <w:tcW w:w="1559" w:type="dxa"/>
            <w:vAlign w:val="center"/>
          </w:tcPr>
          <w:p w14:paraId="1F154992" w14:textId="5E68AF7A" w:rsidR="00453568" w:rsidRPr="002C7598" w:rsidRDefault="00453568" w:rsidP="00453568">
            <w:pPr>
              <w:spacing w:line="276" w:lineRule="auto"/>
              <w:jc w:val="center"/>
              <w:rPr>
                <w:rFonts w:ascii="Roboto Light" w:hAnsi="Roboto Light"/>
                <w:sz w:val="20"/>
                <w:szCs w:val="20"/>
              </w:rPr>
            </w:pPr>
            <w:r w:rsidRPr="00E3677B">
              <w:rPr>
                <w:rFonts w:ascii="Roboto Light" w:hAnsi="Roboto Light" w:cs="Arial"/>
                <w:color w:val="1D1B11"/>
                <w:sz w:val="20"/>
                <w:szCs w:val="20"/>
              </w:rPr>
              <w:t>001117879</w:t>
            </w:r>
          </w:p>
        </w:tc>
      </w:tr>
      <w:tr w:rsidR="00453568" w:rsidRPr="002C7598" w14:paraId="0BC42735" w14:textId="77777777" w:rsidTr="00281378">
        <w:trPr>
          <w:cantSplit/>
          <w:trHeight w:val="648"/>
        </w:trPr>
        <w:tc>
          <w:tcPr>
            <w:tcW w:w="567" w:type="dxa"/>
            <w:vAlign w:val="center"/>
          </w:tcPr>
          <w:p w14:paraId="2DE7B2C4" w14:textId="77777777" w:rsidR="00453568" w:rsidRPr="002C7598" w:rsidRDefault="00453568" w:rsidP="00F75AE9">
            <w:pPr>
              <w:numPr>
                <w:ilvl w:val="0"/>
                <w:numId w:val="165"/>
              </w:numPr>
              <w:spacing w:line="276" w:lineRule="auto"/>
              <w:ind w:left="459"/>
              <w:rPr>
                <w:rFonts w:ascii="Roboto Light" w:hAnsi="Roboto Light"/>
                <w:sz w:val="20"/>
                <w:szCs w:val="20"/>
              </w:rPr>
            </w:pPr>
          </w:p>
        </w:tc>
        <w:tc>
          <w:tcPr>
            <w:tcW w:w="4110" w:type="dxa"/>
            <w:vAlign w:val="center"/>
          </w:tcPr>
          <w:p w14:paraId="2CC1CD04" w14:textId="7120D6CD" w:rsidR="00453568" w:rsidRPr="002C7598" w:rsidRDefault="00453568" w:rsidP="00453568">
            <w:pPr>
              <w:spacing w:line="276" w:lineRule="auto"/>
              <w:rPr>
                <w:rFonts w:ascii="Roboto Light" w:eastAsia="Times New Roman" w:hAnsi="Roboto Light" w:cs="Calibri"/>
                <w:color w:val="000000"/>
                <w:sz w:val="20"/>
                <w:szCs w:val="20"/>
                <w:lang w:eastAsia="pl-PL"/>
              </w:rPr>
            </w:pPr>
            <w:r w:rsidRPr="00E3677B">
              <w:rPr>
                <w:rFonts w:ascii="Roboto Light" w:hAnsi="Roboto Light" w:cs="Arial"/>
                <w:color w:val="1D1B11"/>
                <w:sz w:val="20"/>
                <w:szCs w:val="20"/>
              </w:rPr>
              <w:t>Przedszkole Samorządowe z Oddziałem Integracyjnym w Mochach</w:t>
            </w:r>
          </w:p>
        </w:tc>
        <w:tc>
          <w:tcPr>
            <w:tcW w:w="2977" w:type="dxa"/>
            <w:vAlign w:val="center"/>
          </w:tcPr>
          <w:p w14:paraId="366EBC02" w14:textId="77777777" w:rsidR="00A559EB" w:rsidRDefault="00453568" w:rsidP="00453568">
            <w:pPr>
              <w:spacing w:line="276" w:lineRule="auto"/>
              <w:jc w:val="center"/>
              <w:rPr>
                <w:rFonts w:ascii="Roboto Light" w:hAnsi="Roboto Light"/>
                <w:sz w:val="20"/>
                <w:szCs w:val="20"/>
              </w:rPr>
            </w:pPr>
            <w:r w:rsidRPr="00E3677B">
              <w:rPr>
                <w:rFonts w:ascii="Roboto Light" w:hAnsi="Roboto Light"/>
                <w:sz w:val="20"/>
                <w:szCs w:val="20"/>
              </w:rPr>
              <w:t xml:space="preserve">Mochy ul. Wolsztyńska 10 </w:t>
            </w:r>
          </w:p>
          <w:p w14:paraId="21E2D4B1" w14:textId="203F460A" w:rsidR="00453568" w:rsidRPr="002C7598" w:rsidRDefault="00453568" w:rsidP="00453568">
            <w:pPr>
              <w:spacing w:line="276" w:lineRule="auto"/>
              <w:jc w:val="center"/>
              <w:rPr>
                <w:rFonts w:ascii="Roboto Light" w:hAnsi="Roboto Light"/>
                <w:sz w:val="20"/>
                <w:szCs w:val="20"/>
              </w:rPr>
            </w:pPr>
            <w:r w:rsidRPr="00E3677B">
              <w:rPr>
                <w:rFonts w:ascii="Roboto Light" w:hAnsi="Roboto Light"/>
                <w:sz w:val="20"/>
                <w:szCs w:val="20"/>
              </w:rPr>
              <w:t>64-234 Przemęt</w:t>
            </w:r>
          </w:p>
        </w:tc>
        <w:tc>
          <w:tcPr>
            <w:tcW w:w="1559" w:type="dxa"/>
            <w:vAlign w:val="center"/>
          </w:tcPr>
          <w:p w14:paraId="160653A9" w14:textId="30109430" w:rsidR="00453568" w:rsidRPr="002C7598" w:rsidRDefault="00453568" w:rsidP="00453568">
            <w:pPr>
              <w:spacing w:line="276" w:lineRule="auto"/>
              <w:jc w:val="center"/>
              <w:rPr>
                <w:rFonts w:ascii="Roboto Light" w:hAnsi="Roboto Light"/>
                <w:sz w:val="20"/>
                <w:szCs w:val="20"/>
              </w:rPr>
            </w:pPr>
            <w:r w:rsidRPr="00E3677B">
              <w:rPr>
                <w:rFonts w:ascii="Roboto Light" w:hAnsi="Roboto Light" w:cs="Arial"/>
                <w:color w:val="1D1B11"/>
                <w:sz w:val="20"/>
                <w:szCs w:val="20"/>
              </w:rPr>
              <w:t>411559108</w:t>
            </w:r>
          </w:p>
        </w:tc>
      </w:tr>
      <w:tr w:rsidR="00453568" w:rsidRPr="002C7598" w14:paraId="74AEEDED" w14:textId="77777777" w:rsidTr="00281378">
        <w:trPr>
          <w:cantSplit/>
          <w:trHeight w:val="648"/>
        </w:trPr>
        <w:tc>
          <w:tcPr>
            <w:tcW w:w="567" w:type="dxa"/>
            <w:vAlign w:val="center"/>
          </w:tcPr>
          <w:p w14:paraId="7F20C131" w14:textId="77777777" w:rsidR="00453568" w:rsidRPr="002C7598" w:rsidRDefault="00453568" w:rsidP="00F75AE9">
            <w:pPr>
              <w:numPr>
                <w:ilvl w:val="0"/>
                <w:numId w:val="165"/>
              </w:numPr>
              <w:spacing w:line="276" w:lineRule="auto"/>
              <w:ind w:left="459"/>
              <w:rPr>
                <w:rFonts w:ascii="Roboto Light" w:hAnsi="Roboto Light"/>
                <w:sz w:val="20"/>
                <w:szCs w:val="20"/>
              </w:rPr>
            </w:pPr>
          </w:p>
        </w:tc>
        <w:tc>
          <w:tcPr>
            <w:tcW w:w="4110" w:type="dxa"/>
            <w:vAlign w:val="center"/>
          </w:tcPr>
          <w:p w14:paraId="26A063B2" w14:textId="0711C1B8" w:rsidR="00453568" w:rsidRPr="002C7598" w:rsidRDefault="00453568" w:rsidP="00453568">
            <w:pPr>
              <w:spacing w:line="276" w:lineRule="auto"/>
              <w:rPr>
                <w:rFonts w:ascii="Roboto Light" w:eastAsia="Times New Roman" w:hAnsi="Roboto Light" w:cs="Calibri"/>
                <w:color w:val="000000"/>
                <w:sz w:val="20"/>
                <w:szCs w:val="20"/>
                <w:lang w:eastAsia="pl-PL"/>
              </w:rPr>
            </w:pPr>
            <w:r w:rsidRPr="00E3677B">
              <w:rPr>
                <w:rFonts w:ascii="Roboto Light" w:hAnsi="Roboto Light" w:cs="Arial"/>
                <w:color w:val="1D1B11"/>
                <w:sz w:val="20"/>
                <w:szCs w:val="20"/>
              </w:rPr>
              <w:t>Przedszkole Samorządowe w Nowej Wsi</w:t>
            </w:r>
          </w:p>
        </w:tc>
        <w:tc>
          <w:tcPr>
            <w:tcW w:w="2977" w:type="dxa"/>
            <w:vAlign w:val="center"/>
          </w:tcPr>
          <w:p w14:paraId="721D76E8" w14:textId="4F415FDF" w:rsidR="00453568" w:rsidRPr="002C7598" w:rsidRDefault="00453568" w:rsidP="00453568">
            <w:pPr>
              <w:spacing w:line="276" w:lineRule="auto"/>
              <w:jc w:val="center"/>
              <w:rPr>
                <w:rFonts w:ascii="Roboto Light" w:hAnsi="Roboto Light"/>
                <w:sz w:val="20"/>
                <w:szCs w:val="20"/>
              </w:rPr>
            </w:pPr>
            <w:r w:rsidRPr="00E3677B">
              <w:rPr>
                <w:rFonts w:ascii="Roboto Light" w:hAnsi="Roboto Light"/>
                <w:sz w:val="20"/>
                <w:szCs w:val="20"/>
              </w:rPr>
              <w:t>Nowa Wieś ul. Przemęcka 22 64-234 Przemęt</w:t>
            </w:r>
          </w:p>
        </w:tc>
        <w:tc>
          <w:tcPr>
            <w:tcW w:w="1559" w:type="dxa"/>
            <w:vAlign w:val="center"/>
          </w:tcPr>
          <w:p w14:paraId="6F679AEA" w14:textId="1A07D86A" w:rsidR="00453568" w:rsidRPr="002C7598" w:rsidRDefault="00453568" w:rsidP="00453568">
            <w:pPr>
              <w:spacing w:line="276" w:lineRule="auto"/>
              <w:jc w:val="center"/>
              <w:rPr>
                <w:rFonts w:ascii="Roboto Light" w:hAnsi="Roboto Light"/>
                <w:sz w:val="20"/>
                <w:szCs w:val="20"/>
              </w:rPr>
            </w:pPr>
            <w:r w:rsidRPr="00E3677B">
              <w:rPr>
                <w:rFonts w:ascii="Roboto Light" w:hAnsi="Roboto Light" w:cs="Arial"/>
                <w:color w:val="1D1B11"/>
                <w:sz w:val="20"/>
                <w:szCs w:val="20"/>
              </w:rPr>
              <w:t>411559083</w:t>
            </w:r>
          </w:p>
        </w:tc>
      </w:tr>
      <w:tr w:rsidR="00453568" w:rsidRPr="002C7598" w14:paraId="7532EE07" w14:textId="77777777" w:rsidTr="00281378">
        <w:trPr>
          <w:cantSplit/>
          <w:trHeight w:val="649"/>
        </w:trPr>
        <w:tc>
          <w:tcPr>
            <w:tcW w:w="567" w:type="dxa"/>
            <w:vAlign w:val="center"/>
          </w:tcPr>
          <w:p w14:paraId="75EAA517" w14:textId="77777777" w:rsidR="00453568" w:rsidRPr="002C7598" w:rsidRDefault="00453568" w:rsidP="00F75AE9">
            <w:pPr>
              <w:numPr>
                <w:ilvl w:val="0"/>
                <w:numId w:val="165"/>
              </w:numPr>
              <w:spacing w:line="276" w:lineRule="auto"/>
              <w:ind w:left="459"/>
              <w:rPr>
                <w:rFonts w:ascii="Roboto Light" w:hAnsi="Roboto Light"/>
                <w:sz w:val="20"/>
                <w:szCs w:val="20"/>
              </w:rPr>
            </w:pPr>
          </w:p>
        </w:tc>
        <w:tc>
          <w:tcPr>
            <w:tcW w:w="4110" w:type="dxa"/>
            <w:vAlign w:val="center"/>
          </w:tcPr>
          <w:p w14:paraId="45CC5745" w14:textId="3A060B49" w:rsidR="00453568" w:rsidRPr="002C7598" w:rsidRDefault="00453568" w:rsidP="00453568">
            <w:pPr>
              <w:spacing w:line="276" w:lineRule="auto"/>
              <w:rPr>
                <w:rFonts w:ascii="Roboto Light" w:eastAsia="Times New Roman" w:hAnsi="Roboto Light" w:cs="Calibri"/>
                <w:color w:val="000000"/>
                <w:sz w:val="20"/>
                <w:szCs w:val="20"/>
                <w:lang w:eastAsia="pl-PL"/>
              </w:rPr>
            </w:pPr>
            <w:r w:rsidRPr="00E3677B">
              <w:rPr>
                <w:rFonts w:ascii="Roboto Light" w:hAnsi="Roboto Light" w:cs="Arial"/>
                <w:color w:val="1D1B11"/>
                <w:sz w:val="20"/>
                <w:szCs w:val="20"/>
              </w:rPr>
              <w:t>Zespół Szkoła Podstawowa i Przedszkole Samorządowe z Odziałem Integracyjnym w Kaszczorze</w:t>
            </w:r>
          </w:p>
        </w:tc>
        <w:tc>
          <w:tcPr>
            <w:tcW w:w="2977" w:type="dxa"/>
            <w:vAlign w:val="center"/>
          </w:tcPr>
          <w:p w14:paraId="14EBD2E1" w14:textId="77777777" w:rsidR="00453568" w:rsidRPr="00E3677B" w:rsidRDefault="00453568" w:rsidP="00453568">
            <w:pPr>
              <w:spacing w:line="276" w:lineRule="auto"/>
              <w:jc w:val="center"/>
              <w:rPr>
                <w:rFonts w:ascii="Roboto Light" w:hAnsi="Roboto Light"/>
                <w:sz w:val="20"/>
                <w:szCs w:val="20"/>
              </w:rPr>
            </w:pPr>
            <w:r w:rsidRPr="00E3677B">
              <w:rPr>
                <w:rFonts w:ascii="Roboto Light" w:hAnsi="Roboto Light"/>
                <w:sz w:val="20"/>
                <w:szCs w:val="20"/>
              </w:rPr>
              <w:t xml:space="preserve">64-234 Kaszczor, </w:t>
            </w:r>
          </w:p>
          <w:p w14:paraId="4B3CCBE8" w14:textId="3605AFAC" w:rsidR="00453568" w:rsidRPr="002C7598" w:rsidRDefault="00453568" w:rsidP="00453568">
            <w:pPr>
              <w:spacing w:line="276" w:lineRule="auto"/>
              <w:jc w:val="center"/>
              <w:rPr>
                <w:rFonts w:ascii="Roboto Light" w:hAnsi="Roboto Light"/>
                <w:sz w:val="20"/>
                <w:szCs w:val="20"/>
              </w:rPr>
            </w:pPr>
            <w:r w:rsidRPr="00E3677B">
              <w:rPr>
                <w:rFonts w:ascii="Roboto Light" w:hAnsi="Roboto Light"/>
                <w:sz w:val="20"/>
                <w:szCs w:val="20"/>
              </w:rPr>
              <w:t>ul. Cysterska 9</w:t>
            </w:r>
          </w:p>
        </w:tc>
        <w:tc>
          <w:tcPr>
            <w:tcW w:w="1559" w:type="dxa"/>
            <w:vAlign w:val="center"/>
          </w:tcPr>
          <w:p w14:paraId="766754F3" w14:textId="13311A3A" w:rsidR="00453568" w:rsidRPr="002C7598" w:rsidRDefault="00453568" w:rsidP="00453568">
            <w:pPr>
              <w:spacing w:line="276" w:lineRule="auto"/>
              <w:jc w:val="center"/>
              <w:rPr>
                <w:rFonts w:ascii="Roboto Light" w:hAnsi="Roboto Light"/>
                <w:sz w:val="20"/>
                <w:szCs w:val="20"/>
              </w:rPr>
            </w:pPr>
            <w:r w:rsidRPr="00E3677B">
              <w:rPr>
                <w:rFonts w:ascii="Roboto Light" w:hAnsi="Roboto Light" w:cs="Arial"/>
                <w:color w:val="1D1B11"/>
                <w:sz w:val="20"/>
                <w:szCs w:val="20"/>
              </w:rPr>
              <w:t>411128609</w:t>
            </w:r>
          </w:p>
        </w:tc>
      </w:tr>
      <w:tr w:rsidR="00453568" w:rsidRPr="002C7598" w14:paraId="6EC6A702" w14:textId="77777777" w:rsidTr="00281378">
        <w:trPr>
          <w:cantSplit/>
          <w:trHeight w:val="648"/>
        </w:trPr>
        <w:tc>
          <w:tcPr>
            <w:tcW w:w="567" w:type="dxa"/>
            <w:vAlign w:val="center"/>
          </w:tcPr>
          <w:p w14:paraId="3DE27735" w14:textId="77777777" w:rsidR="00453568" w:rsidRPr="002C7598" w:rsidRDefault="00453568" w:rsidP="00F75AE9">
            <w:pPr>
              <w:numPr>
                <w:ilvl w:val="0"/>
                <w:numId w:val="165"/>
              </w:numPr>
              <w:spacing w:line="276" w:lineRule="auto"/>
              <w:ind w:left="459"/>
              <w:rPr>
                <w:rFonts w:ascii="Roboto Light" w:hAnsi="Roboto Light"/>
                <w:sz w:val="20"/>
                <w:szCs w:val="20"/>
              </w:rPr>
            </w:pPr>
          </w:p>
        </w:tc>
        <w:tc>
          <w:tcPr>
            <w:tcW w:w="4110" w:type="dxa"/>
            <w:vAlign w:val="center"/>
          </w:tcPr>
          <w:p w14:paraId="3403FF0D" w14:textId="5DC7D426" w:rsidR="00453568" w:rsidRPr="002C7598" w:rsidRDefault="00453568" w:rsidP="00453568">
            <w:pPr>
              <w:spacing w:line="276" w:lineRule="auto"/>
              <w:rPr>
                <w:rFonts w:ascii="Roboto Light" w:eastAsia="Times New Roman" w:hAnsi="Roboto Light" w:cs="Calibri"/>
                <w:color w:val="000000"/>
                <w:sz w:val="20"/>
                <w:szCs w:val="20"/>
                <w:lang w:eastAsia="pl-PL"/>
              </w:rPr>
            </w:pPr>
            <w:r w:rsidRPr="00E3677B">
              <w:rPr>
                <w:rFonts w:ascii="Roboto Light" w:hAnsi="Roboto Light" w:cs="Arial"/>
                <w:color w:val="1D1B11"/>
                <w:sz w:val="20"/>
                <w:szCs w:val="20"/>
              </w:rPr>
              <w:t>Żłobek Gminny w Błotnicy</w:t>
            </w:r>
          </w:p>
        </w:tc>
        <w:tc>
          <w:tcPr>
            <w:tcW w:w="2977" w:type="dxa"/>
            <w:vAlign w:val="center"/>
          </w:tcPr>
          <w:p w14:paraId="56228EAB" w14:textId="77777777" w:rsidR="00453568" w:rsidRPr="00E3677B" w:rsidRDefault="00453568" w:rsidP="00453568">
            <w:pPr>
              <w:spacing w:line="276" w:lineRule="auto"/>
              <w:jc w:val="center"/>
              <w:rPr>
                <w:rFonts w:ascii="Roboto Light" w:hAnsi="Roboto Light"/>
                <w:sz w:val="20"/>
                <w:szCs w:val="20"/>
              </w:rPr>
            </w:pPr>
            <w:r w:rsidRPr="00E3677B">
              <w:rPr>
                <w:rFonts w:ascii="Roboto Light" w:hAnsi="Roboto Light"/>
                <w:sz w:val="20"/>
                <w:szCs w:val="20"/>
              </w:rPr>
              <w:t xml:space="preserve">ul. Szkolna 19, </w:t>
            </w:r>
          </w:p>
          <w:p w14:paraId="185C648D" w14:textId="06C8204C" w:rsidR="00453568" w:rsidRPr="002C7598" w:rsidRDefault="00453568" w:rsidP="00453568">
            <w:pPr>
              <w:spacing w:line="276" w:lineRule="auto"/>
              <w:jc w:val="center"/>
              <w:rPr>
                <w:rFonts w:ascii="Roboto Light" w:hAnsi="Roboto Light"/>
                <w:sz w:val="20"/>
                <w:szCs w:val="20"/>
              </w:rPr>
            </w:pPr>
            <w:r w:rsidRPr="00E3677B">
              <w:rPr>
                <w:rFonts w:ascii="Roboto Light" w:hAnsi="Roboto Light"/>
                <w:sz w:val="20"/>
                <w:szCs w:val="20"/>
              </w:rPr>
              <w:t>64-234 Błotnica</w:t>
            </w:r>
          </w:p>
        </w:tc>
        <w:tc>
          <w:tcPr>
            <w:tcW w:w="1559" w:type="dxa"/>
            <w:vAlign w:val="center"/>
          </w:tcPr>
          <w:p w14:paraId="2B8A2BFF" w14:textId="468BC5D9" w:rsidR="00453568" w:rsidRPr="002C7598" w:rsidRDefault="00453568" w:rsidP="00453568">
            <w:pPr>
              <w:spacing w:line="276" w:lineRule="auto"/>
              <w:jc w:val="center"/>
              <w:rPr>
                <w:rFonts w:ascii="Roboto Light" w:hAnsi="Roboto Light"/>
                <w:sz w:val="20"/>
                <w:szCs w:val="20"/>
              </w:rPr>
            </w:pPr>
            <w:r w:rsidRPr="00E3677B">
              <w:rPr>
                <w:rFonts w:ascii="Roboto Light" w:hAnsi="Roboto Light" w:cs="Arial"/>
                <w:color w:val="1D1B11"/>
                <w:sz w:val="20"/>
                <w:szCs w:val="20"/>
              </w:rPr>
              <w:t>385303274</w:t>
            </w:r>
          </w:p>
        </w:tc>
      </w:tr>
    </w:tbl>
    <w:p w14:paraId="0E9987CE" w14:textId="77777777" w:rsidR="008A31AE" w:rsidRDefault="008A31AE" w:rsidP="008A31AE">
      <w:pPr>
        <w:spacing w:line="276" w:lineRule="auto"/>
        <w:ind w:left="426"/>
        <w:rPr>
          <w:rFonts w:ascii="Roboto Light" w:hAnsi="Roboto Light"/>
          <w:sz w:val="20"/>
          <w:szCs w:val="20"/>
        </w:rPr>
      </w:pPr>
    </w:p>
    <w:p w14:paraId="6FEF13EA" w14:textId="61F8FA33" w:rsidR="008A31AE" w:rsidRPr="00F7294D" w:rsidRDefault="00151C52" w:rsidP="00F75AE9">
      <w:pPr>
        <w:numPr>
          <w:ilvl w:val="0"/>
          <w:numId w:val="163"/>
        </w:numPr>
        <w:spacing w:line="276" w:lineRule="auto"/>
        <w:ind w:left="426"/>
        <w:jc w:val="both"/>
        <w:rPr>
          <w:rFonts w:ascii="Roboto" w:hAnsi="Roboto"/>
          <w:b/>
          <w:bCs/>
          <w:sz w:val="20"/>
          <w:szCs w:val="20"/>
        </w:rPr>
      </w:pPr>
      <w:r w:rsidRPr="00F7294D">
        <w:rPr>
          <w:rFonts w:ascii="Roboto" w:hAnsi="Roboto"/>
          <w:b/>
          <w:bCs/>
          <w:sz w:val="20"/>
          <w:szCs w:val="20"/>
        </w:rPr>
        <w:t>J</w:t>
      </w:r>
      <w:r w:rsidR="008A31AE" w:rsidRPr="00F7294D">
        <w:rPr>
          <w:rFonts w:ascii="Roboto" w:hAnsi="Roboto"/>
          <w:b/>
          <w:bCs/>
          <w:sz w:val="20"/>
          <w:szCs w:val="20"/>
        </w:rPr>
        <w:t>ednostki OSP</w:t>
      </w:r>
      <w:r w:rsidR="00566A17" w:rsidRPr="00F7294D">
        <w:rPr>
          <w:rFonts w:ascii="Roboto" w:hAnsi="Roboto"/>
          <w:b/>
          <w:bCs/>
          <w:sz w:val="20"/>
          <w:szCs w:val="20"/>
        </w:rPr>
        <w:t xml:space="preserve">, </w:t>
      </w:r>
      <w:r w:rsidR="008A31AE" w:rsidRPr="00F7294D">
        <w:rPr>
          <w:rFonts w:ascii="Roboto" w:hAnsi="Roboto"/>
          <w:b/>
          <w:bCs/>
          <w:sz w:val="20"/>
          <w:szCs w:val="20"/>
        </w:rPr>
        <w:t>MDP</w:t>
      </w:r>
      <w:r w:rsidR="00566A17" w:rsidRPr="00F7294D">
        <w:rPr>
          <w:rFonts w:ascii="Roboto" w:hAnsi="Roboto"/>
          <w:b/>
          <w:bCs/>
          <w:sz w:val="20"/>
          <w:szCs w:val="20"/>
        </w:rPr>
        <w:t xml:space="preserve"> i DDP</w:t>
      </w:r>
    </w:p>
    <w:p w14:paraId="5D70CD91" w14:textId="5642F68A" w:rsidR="00264CE3" w:rsidRPr="00F7294D" w:rsidRDefault="00264CE3" w:rsidP="00264CE3">
      <w:pPr>
        <w:spacing w:line="276" w:lineRule="auto"/>
        <w:ind w:left="426"/>
        <w:contextualSpacing/>
        <w:jc w:val="both"/>
        <w:rPr>
          <w:rFonts w:ascii="Roboto Light" w:hAnsi="Roboto Light"/>
          <w:sz w:val="20"/>
          <w:szCs w:val="20"/>
        </w:rPr>
      </w:pPr>
      <w:r w:rsidRPr="00F7294D">
        <w:rPr>
          <w:rFonts w:ascii="Roboto Light" w:hAnsi="Roboto Light"/>
          <w:sz w:val="20"/>
          <w:szCs w:val="20"/>
        </w:rPr>
        <w:t xml:space="preserve">Ubezpieczeniem </w:t>
      </w:r>
      <w:r w:rsidR="00566A17" w:rsidRPr="00F7294D">
        <w:rPr>
          <w:rFonts w:ascii="Roboto Light" w:hAnsi="Roboto Light"/>
          <w:sz w:val="20"/>
          <w:szCs w:val="20"/>
        </w:rPr>
        <w:t xml:space="preserve">objęte są </w:t>
      </w:r>
      <w:r w:rsidR="004452C9" w:rsidRPr="00F7294D">
        <w:rPr>
          <w:rFonts w:ascii="Roboto Light" w:hAnsi="Roboto Light"/>
          <w:sz w:val="20"/>
          <w:szCs w:val="20"/>
        </w:rPr>
        <w:t>jednostki OSP, MDP i DDP zgodnie z</w:t>
      </w:r>
      <w:r w:rsidRPr="00F7294D">
        <w:rPr>
          <w:rFonts w:ascii="Roboto Light" w:hAnsi="Roboto Light"/>
          <w:sz w:val="20"/>
          <w:szCs w:val="20"/>
        </w:rPr>
        <w:t> </w:t>
      </w:r>
      <w:r w:rsidR="004452C9" w:rsidRPr="00F7294D">
        <w:rPr>
          <w:rFonts w:ascii="Roboto Light" w:hAnsi="Roboto Light"/>
          <w:sz w:val="20"/>
          <w:szCs w:val="20"/>
        </w:rPr>
        <w:t>poniższymi</w:t>
      </w:r>
      <w:r w:rsidRPr="00F7294D">
        <w:rPr>
          <w:rFonts w:ascii="Roboto Light" w:hAnsi="Roboto Light"/>
          <w:sz w:val="20"/>
          <w:szCs w:val="20"/>
        </w:rPr>
        <w:t xml:space="preserve"> tabel</w:t>
      </w:r>
      <w:r w:rsidR="004452C9" w:rsidRPr="00F7294D">
        <w:rPr>
          <w:rFonts w:ascii="Roboto Light" w:hAnsi="Roboto Light"/>
          <w:sz w:val="20"/>
          <w:szCs w:val="20"/>
        </w:rPr>
        <w:t>ami:</w:t>
      </w:r>
    </w:p>
    <w:p w14:paraId="1FACC2D1" w14:textId="77777777" w:rsidR="00264CE3" w:rsidRDefault="00264CE3" w:rsidP="008A31AE">
      <w:pPr>
        <w:spacing w:line="276" w:lineRule="auto"/>
        <w:rPr>
          <w:rFonts w:ascii="Roboto Light" w:hAnsi="Roboto Light"/>
          <w:b/>
          <w:sz w:val="20"/>
          <w:szCs w:val="20"/>
        </w:rPr>
      </w:pPr>
    </w:p>
    <w:p w14:paraId="5BE09842" w14:textId="1BD448C5" w:rsidR="008A31AE" w:rsidRPr="00084F93" w:rsidRDefault="008A31AE" w:rsidP="00F75AE9">
      <w:pPr>
        <w:pStyle w:val="Akapitzlist"/>
        <w:numPr>
          <w:ilvl w:val="0"/>
          <w:numId w:val="78"/>
        </w:numPr>
        <w:tabs>
          <w:tab w:val="left" w:pos="1560"/>
        </w:tabs>
        <w:spacing w:after="240"/>
        <w:ind w:left="851"/>
        <w:rPr>
          <w:rFonts w:ascii="Roboto Light" w:hAnsi="Roboto Light"/>
          <w:b/>
          <w:szCs w:val="20"/>
        </w:rPr>
      </w:pPr>
      <w:bookmarkStart w:id="10" w:name="_Hlk67525716"/>
      <w:r w:rsidRPr="00084F93">
        <w:rPr>
          <w:rFonts w:ascii="Roboto Light" w:hAnsi="Roboto Light"/>
          <w:i/>
          <w:szCs w:val="20"/>
        </w:rPr>
        <w:t xml:space="preserve">Zestawienie jednostek </w:t>
      </w:r>
      <w:bookmarkEnd w:id="10"/>
      <w:r w:rsidR="00F7294D" w:rsidRPr="00F7294D">
        <w:rPr>
          <w:rFonts w:ascii="Roboto Light" w:hAnsi="Roboto Light"/>
          <w:i/>
          <w:szCs w:val="20"/>
        </w:rPr>
        <w:t>OSP, MDP i DDP</w:t>
      </w:r>
    </w:p>
    <w:tbl>
      <w:tblPr>
        <w:tblW w:w="4732" w:type="pct"/>
        <w:tblInd w:w="421" w:type="dxa"/>
        <w:tblBorders>
          <w:top w:val="single" w:sz="4" w:space="0" w:color="auto"/>
          <w:left w:val="single" w:sz="4" w:space="0" w:color="auto"/>
          <w:bottom w:val="single" w:sz="4" w:space="0" w:color="auto"/>
          <w:right w:val="single" w:sz="4" w:space="0" w:color="auto"/>
          <w:insideH w:val="single" w:sz="4" w:space="0" w:color="auto"/>
          <w:insideV w:val="dotted" w:sz="4" w:space="0" w:color="auto"/>
        </w:tblBorders>
        <w:tblLayout w:type="fixed"/>
        <w:tblCellMar>
          <w:left w:w="70" w:type="dxa"/>
          <w:right w:w="70" w:type="dxa"/>
        </w:tblCellMar>
        <w:tblLook w:val="04A0" w:firstRow="1" w:lastRow="0" w:firstColumn="1" w:lastColumn="0" w:noHBand="0" w:noVBand="1"/>
      </w:tblPr>
      <w:tblGrid>
        <w:gridCol w:w="566"/>
        <w:gridCol w:w="8540"/>
      </w:tblGrid>
      <w:tr w:rsidR="00084F93" w:rsidRPr="00086CA0" w14:paraId="2F03597A" w14:textId="77777777" w:rsidTr="00281378">
        <w:trPr>
          <w:trHeight w:hRule="exact" w:val="507"/>
          <w:tblHeader/>
        </w:trPr>
        <w:tc>
          <w:tcPr>
            <w:tcW w:w="311" w:type="pct"/>
            <w:shd w:val="clear" w:color="auto" w:fill="E9E3DB"/>
            <w:vAlign w:val="center"/>
          </w:tcPr>
          <w:p w14:paraId="6C2EC933" w14:textId="02340916" w:rsidR="00084F93" w:rsidRPr="00086CA0" w:rsidRDefault="00084F93">
            <w:pPr>
              <w:spacing w:line="276" w:lineRule="auto"/>
              <w:jc w:val="center"/>
              <w:rPr>
                <w:rFonts w:ascii="Roboto Light" w:eastAsia="Times New Roman" w:hAnsi="Roboto Light" w:cs="Arial"/>
                <w:sz w:val="20"/>
                <w:szCs w:val="20"/>
                <w:lang w:eastAsia="pl-PL"/>
              </w:rPr>
            </w:pPr>
            <w:r w:rsidRPr="00086CA0">
              <w:rPr>
                <w:rFonts w:ascii="Roboto Light" w:eastAsia="Times New Roman" w:hAnsi="Roboto Light" w:cs="Arial"/>
                <w:sz w:val="20"/>
                <w:szCs w:val="20"/>
                <w:lang w:eastAsia="pl-PL"/>
              </w:rPr>
              <w:t>Lp.</w:t>
            </w:r>
          </w:p>
        </w:tc>
        <w:tc>
          <w:tcPr>
            <w:tcW w:w="4689" w:type="pct"/>
            <w:shd w:val="clear" w:color="auto" w:fill="E9E3DB"/>
            <w:vAlign w:val="center"/>
          </w:tcPr>
          <w:p w14:paraId="523DFC42" w14:textId="774A23BE" w:rsidR="00084F93" w:rsidRPr="00086CA0" w:rsidRDefault="00084F93">
            <w:pPr>
              <w:spacing w:line="276" w:lineRule="auto"/>
              <w:jc w:val="center"/>
              <w:rPr>
                <w:rFonts w:ascii="Roboto Light" w:eastAsia="Times New Roman" w:hAnsi="Roboto Light" w:cs="Arial"/>
                <w:sz w:val="20"/>
                <w:szCs w:val="20"/>
                <w:lang w:eastAsia="pl-PL"/>
              </w:rPr>
            </w:pPr>
            <w:r w:rsidRPr="00086CA0">
              <w:rPr>
                <w:rFonts w:ascii="Roboto Light" w:eastAsia="Times New Roman" w:hAnsi="Roboto Light" w:cs="Arial"/>
                <w:sz w:val="20"/>
                <w:szCs w:val="20"/>
                <w:lang w:eastAsia="pl-PL"/>
              </w:rPr>
              <w:t xml:space="preserve">Nazwa jednostki </w:t>
            </w:r>
            <w:r w:rsidR="00F7294D" w:rsidRPr="00F7294D">
              <w:rPr>
                <w:rFonts w:ascii="Roboto Light" w:eastAsia="Times New Roman" w:hAnsi="Roboto Light" w:cs="Arial"/>
                <w:sz w:val="20"/>
                <w:szCs w:val="20"/>
                <w:lang w:eastAsia="pl-PL"/>
              </w:rPr>
              <w:t>OSP, MDP i DDP</w:t>
            </w:r>
          </w:p>
        </w:tc>
      </w:tr>
      <w:tr w:rsidR="005358F3" w:rsidRPr="00086CA0" w14:paraId="2DA364F2" w14:textId="77777777" w:rsidTr="00086CA0">
        <w:trPr>
          <w:trHeight w:val="406"/>
        </w:trPr>
        <w:tc>
          <w:tcPr>
            <w:tcW w:w="311" w:type="pct"/>
            <w:vAlign w:val="center"/>
          </w:tcPr>
          <w:p w14:paraId="053B4FF6" w14:textId="77777777" w:rsidR="005358F3" w:rsidRPr="00086CA0" w:rsidRDefault="005358F3" w:rsidP="00F75AE9">
            <w:pPr>
              <w:pStyle w:val="Akapitzlist"/>
              <w:numPr>
                <w:ilvl w:val="0"/>
                <w:numId w:val="166"/>
              </w:numPr>
              <w:ind w:left="348"/>
              <w:jc w:val="center"/>
              <w:rPr>
                <w:rFonts w:ascii="Roboto Light" w:eastAsia="Times New Roman" w:hAnsi="Roboto Light" w:cs="Arial"/>
                <w:color w:val="000000"/>
                <w:szCs w:val="20"/>
                <w:lang w:eastAsia="pl-PL"/>
              </w:rPr>
            </w:pPr>
          </w:p>
        </w:tc>
        <w:tc>
          <w:tcPr>
            <w:tcW w:w="4689" w:type="pct"/>
            <w:vAlign w:val="center"/>
          </w:tcPr>
          <w:p w14:paraId="4F77451E" w14:textId="3C67E93B" w:rsidR="005358F3" w:rsidRPr="00086CA0" w:rsidRDefault="005358F3" w:rsidP="005358F3">
            <w:pPr>
              <w:spacing w:line="276" w:lineRule="auto"/>
              <w:rPr>
                <w:rFonts w:ascii="Roboto Light" w:hAnsi="Roboto Light"/>
                <w:sz w:val="20"/>
                <w:szCs w:val="20"/>
              </w:rPr>
            </w:pPr>
            <w:r w:rsidRPr="002B6322">
              <w:rPr>
                <w:rFonts w:ascii="Roboto Light" w:hAnsi="Roboto Light" w:cs="Arial"/>
                <w:sz w:val="20"/>
                <w:szCs w:val="20"/>
              </w:rPr>
              <w:t>OSP, MDP, DDP Barchlin</w:t>
            </w:r>
          </w:p>
        </w:tc>
      </w:tr>
      <w:tr w:rsidR="005358F3" w:rsidRPr="00086CA0" w14:paraId="27796F10" w14:textId="77777777" w:rsidTr="00086CA0">
        <w:trPr>
          <w:trHeight w:val="406"/>
        </w:trPr>
        <w:tc>
          <w:tcPr>
            <w:tcW w:w="311" w:type="pct"/>
            <w:vAlign w:val="center"/>
          </w:tcPr>
          <w:p w14:paraId="2E8C6D92" w14:textId="77777777" w:rsidR="005358F3" w:rsidRPr="00086CA0" w:rsidRDefault="005358F3" w:rsidP="00F75AE9">
            <w:pPr>
              <w:pStyle w:val="Akapitzlist"/>
              <w:numPr>
                <w:ilvl w:val="0"/>
                <w:numId w:val="166"/>
              </w:numPr>
              <w:ind w:left="348"/>
              <w:jc w:val="center"/>
              <w:rPr>
                <w:rFonts w:ascii="Roboto Light" w:eastAsia="Times New Roman" w:hAnsi="Roboto Light" w:cs="Arial"/>
                <w:color w:val="000000"/>
                <w:szCs w:val="20"/>
                <w:lang w:eastAsia="pl-PL"/>
              </w:rPr>
            </w:pPr>
          </w:p>
        </w:tc>
        <w:tc>
          <w:tcPr>
            <w:tcW w:w="4689" w:type="pct"/>
            <w:vAlign w:val="center"/>
          </w:tcPr>
          <w:p w14:paraId="5C54421E" w14:textId="25C84DE1" w:rsidR="005358F3" w:rsidRPr="00086CA0" w:rsidRDefault="005358F3" w:rsidP="005358F3">
            <w:pPr>
              <w:spacing w:line="276" w:lineRule="auto"/>
              <w:rPr>
                <w:rFonts w:ascii="Roboto Light" w:hAnsi="Roboto Light"/>
                <w:sz w:val="20"/>
                <w:szCs w:val="20"/>
              </w:rPr>
            </w:pPr>
            <w:r w:rsidRPr="002B6322">
              <w:rPr>
                <w:rFonts w:ascii="Roboto Light" w:hAnsi="Roboto Light" w:cs="Arial"/>
                <w:sz w:val="20"/>
                <w:szCs w:val="20"/>
              </w:rPr>
              <w:t>OSP, MDP, DDP Solec</w:t>
            </w:r>
          </w:p>
        </w:tc>
      </w:tr>
      <w:tr w:rsidR="005358F3" w:rsidRPr="00086CA0" w14:paraId="50A4EE03" w14:textId="77777777" w:rsidTr="00086CA0">
        <w:trPr>
          <w:trHeight w:val="406"/>
        </w:trPr>
        <w:tc>
          <w:tcPr>
            <w:tcW w:w="311" w:type="pct"/>
            <w:vAlign w:val="center"/>
          </w:tcPr>
          <w:p w14:paraId="78A67D72" w14:textId="77777777" w:rsidR="005358F3" w:rsidRPr="00086CA0" w:rsidRDefault="005358F3" w:rsidP="00F75AE9">
            <w:pPr>
              <w:pStyle w:val="Akapitzlist"/>
              <w:numPr>
                <w:ilvl w:val="0"/>
                <w:numId w:val="166"/>
              </w:numPr>
              <w:ind w:left="348"/>
              <w:jc w:val="center"/>
              <w:rPr>
                <w:rFonts w:ascii="Roboto Light" w:eastAsia="Times New Roman" w:hAnsi="Roboto Light" w:cs="Arial"/>
                <w:color w:val="000000"/>
                <w:szCs w:val="20"/>
                <w:lang w:eastAsia="pl-PL"/>
              </w:rPr>
            </w:pPr>
          </w:p>
        </w:tc>
        <w:tc>
          <w:tcPr>
            <w:tcW w:w="4689" w:type="pct"/>
            <w:vAlign w:val="center"/>
          </w:tcPr>
          <w:p w14:paraId="262766F1" w14:textId="710C9220" w:rsidR="005358F3" w:rsidRPr="00086CA0" w:rsidRDefault="005358F3" w:rsidP="005358F3">
            <w:pPr>
              <w:spacing w:line="276" w:lineRule="auto"/>
              <w:rPr>
                <w:rFonts w:ascii="Roboto Light" w:hAnsi="Roboto Light"/>
                <w:sz w:val="20"/>
                <w:szCs w:val="20"/>
              </w:rPr>
            </w:pPr>
            <w:r w:rsidRPr="002B6322">
              <w:rPr>
                <w:rFonts w:ascii="Roboto Light" w:hAnsi="Roboto Light" w:cs="Arial"/>
                <w:sz w:val="20"/>
                <w:szCs w:val="20"/>
              </w:rPr>
              <w:t>OSP, MDP Kluczewo</w:t>
            </w:r>
          </w:p>
        </w:tc>
      </w:tr>
      <w:tr w:rsidR="005358F3" w:rsidRPr="00086CA0" w14:paraId="7206B74A" w14:textId="77777777" w:rsidTr="00086CA0">
        <w:trPr>
          <w:trHeight w:val="406"/>
        </w:trPr>
        <w:tc>
          <w:tcPr>
            <w:tcW w:w="311" w:type="pct"/>
            <w:vAlign w:val="center"/>
          </w:tcPr>
          <w:p w14:paraId="624BC759" w14:textId="77777777" w:rsidR="005358F3" w:rsidRPr="00086CA0" w:rsidRDefault="005358F3" w:rsidP="00F75AE9">
            <w:pPr>
              <w:pStyle w:val="Akapitzlist"/>
              <w:numPr>
                <w:ilvl w:val="0"/>
                <w:numId w:val="166"/>
              </w:numPr>
              <w:ind w:left="348"/>
              <w:jc w:val="center"/>
              <w:rPr>
                <w:rFonts w:ascii="Roboto Light" w:eastAsia="Times New Roman" w:hAnsi="Roboto Light" w:cs="Arial"/>
                <w:color w:val="000000"/>
                <w:szCs w:val="20"/>
                <w:lang w:eastAsia="pl-PL"/>
              </w:rPr>
            </w:pPr>
          </w:p>
        </w:tc>
        <w:tc>
          <w:tcPr>
            <w:tcW w:w="4689" w:type="pct"/>
            <w:vAlign w:val="center"/>
          </w:tcPr>
          <w:p w14:paraId="102B8E81" w14:textId="0B0C932F" w:rsidR="005358F3" w:rsidRPr="00086CA0" w:rsidRDefault="005358F3" w:rsidP="005358F3">
            <w:pPr>
              <w:spacing w:line="276" w:lineRule="auto"/>
              <w:rPr>
                <w:rFonts w:ascii="Roboto Light" w:hAnsi="Roboto Light"/>
                <w:sz w:val="20"/>
                <w:szCs w:val="20"/>
              </w:rPr>
            </w:pPr>
            <w:r w:rsidRPr="002B6322">
              <w:rPr>
                <w:rFonts w:ascii="Roboto Light" w:hAnsi="Roboto Light" w:cs="Arial"/>
                <w:sz w:val="20"/>
                <w:szCs w:val="20"/>
              </w:rPr>
              <w:t>OSP, MDP Mochy</w:t>
            </w:r>
          </w:p>
        </w:tc>
      </w:tr>
      <w:tr w:rsidR="005358F3" w:rsidRPr="00086CA0" w14:paraId="1BFE7EB2" w14:textId="77777777" w:rsidTr="00086CA0">
        <w:trPr>
          <w:trHeight w:val="406"/>
        </w:trPr>
        <w:tc>
          <w:tcPr>
            <w:tcW w:w="311" w:type="pct"/>
            <w:vAlign w:val="center"/>
          </w:tcPr>
          <w:p w14:paraId="06B27637" w14:textId="77777777" w:rsidR="005358F3" w:rsidRPr="00086CA0" w:rsidRDefault="005358F3" w:rsidP="00F75AE9">
            <w:pPr>
              <w:pStyle w:val="Akapitzlist"/>
              <w:numPr>
                <w:ilvl w:val="0"/>
                <w:numId w:val="166"/>
              </w:numPr>
              <w:ind w:left="348"/>
              <w:jc w:val="center"/>
              <w:rPr>
                <w:rFonts w:ascii="Roboto Light" w:eastAsia="Times New Roman" w:hAnsi="Roboto Light" w:cs="Arial"/>
                <w:color w:val="000000"/>
                <w:szCs w:val="20"/>
                <w:lang w:eastAsia="pl-PL"/>
              </w:rPr>
            </w:pPr>
          </w:p>
        </w:tc>
        <w:tc>
          <w:tcPr>
            <w:tcW w:w="4689" w:type="pct"/>
            <w:vAlign w:val="center"/>
          </w:tcPr>
          <w:p w14:paraId="076DD7DA" w14:textId="019507A6" w:rsidR="005358F3" w:rsidRPr="00086CA0" w:rsidRDefault="005358F3" w:rsidP="005358F3">
            <w:pPr>
              <w:spacing w:line="276" w:lineRule="auto"/>
              <w:rPr>
                <w:rFonts w:ascii="Roboto Light" w:hAnsi="Roboto Light"/>
                <w:sz w:val="20"/>
                <w:szCs w:val="20"/>
              </w:rPr>
            </w:pPr>
            <w:r w:rsidRPr="002B6322">
              <w:rPr>
                <w:rFonts w:ascii="Roboto Light" w:hAnsi="Roboto Light" w:cs="Arial"/>
                <w:sz w:val="20"/>
                <w:szCs w:val="20"/>
              </w:rPr>
              <w:t>OSP, MDP Siekówko</w:t>
            </w:r>
          </w:p>
        </w:tc>
      </w:tr>
      <w:tr w:rsidR="005358F3" w:rsidRPr="00086CA0" w14:paraId="66F0F98B" w14:textId="77777777" w:rsidTr="00086CA0">
        <w:trPr>
          <w:trHeight w:val="406"/>
        </w:trPr>
        <w:tc>
          <w:tcPr>
            <w:tcW w:w="311" w:type="pct"/>
            <w:vAlign w:val="center"/>
          </w:tcPr>
          <w:p w14:paraId="0D4F247F" w14:textId="77777777" w:rsidR="005358F3" w:rsidRPr="00086CA0" w:rsidRDefault="005358F3" w:rsidP="00F75AE9">
            <w:pPr>
              <w:pStyle w:val="Akapitzlist"/>
              <w:numPr>
                <w:ilvl w:val="0"/>
                <w:numId w:val="166"/>
              </w:numPr>
              <w:ind w:left="348"/>
              <w:jc w:val="center"/>
              <w:rPr>
                <w:rFonts w:ascii="Roboto Light" w:eastAsia="Times New Roman" w:hAnsi="Roboto Light" w:cs="Arial"/>
                <w:color w:val="000000"/>
                <w:szCs w:val="20"/>
                <w:lang w:eastAsia="pl-PL"/>
              </w:rPr>
            </w:pPr>
          </w:p>
        </w:tc>
        <w:tc>
          <w:tcPr>
            <w:tcW w:w="4689" w:type="pct"/>
            <w:vAlign w:val="center"/>
          </w:tcPr>
          <w:p w14:paraId="3037C799" w14:textId="096BE959" w:rsidR="005358F3" w:rsidRPr="00086CA0" w:rsidRDefault="005358F3" w:rsidP="005358F3">
            <w:pPr>
              <w:spacing w:line="276" w:lineRule="auto"/>
              <w:rPr>
                <w:rFonts w:ascii="Roboto Light" w:hAnsi="Roboto Light"/>
                <w:sz w:val="20"/>
                <w:szCs w:val="20"/>
              </w:rPr>
            </w:pPr>
            <w:r w:rsidRPr="002B6322">
              <w:rPr>
                <w:rFonts w:ascii="Roboto Light" w:hAnsi="Roboto Light" w:cs="Arial"/>
                <w:sz w:val="20"/>
                <w:szCs w:val="20"/>
              </w:rPr>
              <w:t>OSP, MDP, DDP Starkowo</w:t>
            </w:r>
          </w:p>
        </w:tc>
      </w:tr>
      <w:tr w:rsidR="005358F3" w:rsidRPr="00086CA0" w14:paraId="32DD8A4A" w14:textId="77777777" w:rsidTr="00086CA0">
        <w:trPr>
          <w:trHeight w:val="406"/>
        </w:trPr>
        <w:tc>
          <w:tcPr>
            <w:tcW w:w="311" w:type="pct"/>
            <w:vAlign w:val="center"/>
          </w:tcPr>
          <w:p w14:paraId="7393DE7C" w14:textId="77777777" w:rsidR="005358F3" w:rsidRPr="00086CA0" w:rsidRDefault="005358F3" w:rsidP="00F75AE9">
            <w:pPr>
              <w:pStyle w:val="Akapitzlist"/>
              <w:numPr>
                <w:ilvl w:val="0"/>
                <w:numId w:val="166"/>
              </w:numPr>
              <w:ind w:left="348"/>
              <w:jc w:val="center"/>
              <w:rPr>
                <w:rFonts w:ascii="Roboto Light" w:eastAsia="Times New Roman" w:hAnsi="Roboto Light" w:cs="Arial"/>
                <w:color w:val="000000"/>
                <w:szCs w:val="20"/>
                <w:lang w:eastAsia="pl-PL"/>
              </w:rPr>
            </w:pPr>
          </w:p>
        </w:tc>
        <w:tc>
          <w:tcPr>
            <w:tcW w:w="4689" w:type="pct"/>
            <w:vAlign w:val="center"/>
          </w:tcPr>
          <w:p w14:paraId="0ACB4332" w14:textId="3B81CCAB" w:rsidR="005358F3" w:rsidRPr="00086CA0" w:rsidRDefault="005358F3" w:rsidP="005358F3">
            <w:pPr>
              <w:spacing w:line="276" w:lineRule="auto"/>
              <w:rPr>
                <w:rFonts w:ascii="Roboto Light" w:hAnsi="Roboto Light"/>
                <w:sz w:val="20"/>
                <w:szCs w:val="20"/>
              </w:rPr>
            </w:pPr>
            <w:r w:rsidRPr="002B6322">
              <w:rPr>
                <w:rFonts w:ascii="Roboto Light" w:hAnsi="Roboto Light" w:cs="Arial"/>
                <w:sz w:val="20"/>
                <w:szCs w:val="20"/>
              </w:rPr>
              <w:t>OSP, MDP Nowa Wieś</w:t>
            </w:r>
          </w:p>
        </w:tc>
      </w:tr>
      <w:tr w:rsidR="005358F3" w:rsidRPr="00086CA0" w14:paraId="6518D474" w14:textId="77777777" w:rsidTr="00086CA0">
        <w:trPr>
          <w:trHeight w:val="406"/>
        </w:trPr>
        <w:tc>
          <w:tcPr>
            <w:tcW w:w="311" w:type="pct"/>
            <w:vAlign w:val="center"/>
          </w:tcPr>
          <w:p w14:paraId="29AC0EC3" w14:textId="77777777" w:rsidR="005358F3" w:rsidRPr="00086CA0" w:rsidRDefault="005358F3" w:rsidP="00F75AE9">
            <w:pPr>
              <w:pStyle w:val="Akapitzlist"/>
              <w:numPr>
                <w:ilvl w:val="0"/>
                <w:numId w:val="166"/>
              </w:numPr>
              <w:ind w:left="348"/>
              <w:jc w:val="center"/>
              <w:rPr>
                <w:rFonts w:ascii="Roboto Light" w:eastAsia="Times New Roman" w:hAnsi="Roboto Light" w:cs="Arial"/>
                <w:color w:val="000000"/>
                <w:szCs w:val="20"/>
                <w:lang w:eastAsia="pl-PL"/>
              </w:rPr>
            </w:pPr>
          </w:p>
        </w:tc>
        <w:tc>
          <w:tcPr>
            <w:tcW w:w="4689" w:type="pct"/>
            <w:vAlign w:val="center"/>
          </w:tcPr>
          <w:p w14:paraId="48BF11C0" w14:textId="70086021" w:rsidR="005358F3" w:rsidRPr="00086CA0" w:rsidRDefault="005358F3" w:rsidP="005358F3">
            <w:pPr>
              <w:spacing w:line="276" w:lineRule="auto"/>
              <w:rPr>
                <w:rFonts w:ascii="Roboto Light" w:hAnsi="Roboto Light"/>
                <w:sz w:val="20"/>
                <w:szCs w:val="20"/>
              </w:rPr>
            </w:pPr>
            <w:r w:rsidRPr="002B6322">
              <w:rPr>
                <w:rFonts w:ascii="Roboto Light" w:hAnsi="Roboto Light" w:cs="Arial"/>
                <w:sz w:val="20"/>
                <w:szCs w:val="20"/>
              </w:rPr>
              <w:t>OSP, MDP Bucz</w:t>
            </w:r>
          </w:p>
        </w:tc>
      </w:tr>
      <w:tr w:rsidR="005358F3" w:rsidRPr="00086CA0" w14:paraId="7D8C719B" w14:textId="77777777" w:rsidTr="00086CA0">
        <w:trPr>
          <w:trHeight w:val="406"/>
        </w:trPr>
        <w:tc>
          <w:tcPr>
            <w:tcW w:w="311" w:type="pct"/>
            <w:vAlign w:val="center"/>
          </w:tcPr>
          <w:p w14:paraId="25526013" w14:textId="77777777" w:rsidR="005358F3" w:rsidRPr="00086CA0" w:rsidRDefault="005358F3" w:rsidP="00F75AE9">
            <w:pPr>
              <w:pStyle w:val="Akapitzlist"/>
              <w:numPr>
                <w:ilvl w:val="0"/>
                <w:numId w:val="166"/>
              </w:numPr>
              <w:ind w:left="348"/>
              <w:jc w:val="center"/>
              <w:rPr>
                <w:rFonts w:ascii="Roboto Light" w:eastAsia="Times New Roman" w:hAnsi="Roboto Light" w:cs="Arial"/>
                <w:color w:val="000000"/>
                <w:szCs w:val="20"/>
                <w:lang w:eastAsia="pl-PL"/>
              </w:rPr>
            </w:pPr>
          </w:p>
        </w:tc>
        <w:tc>
          <w:tcPr>
            <w:tcW w:w="4689" w:type="pct"/>
            <w:vAlign w:val="center"/>
          </w:tcPr>
          <w:p w14:paraId="643C6F73" w14:textId="0A8E07D9" w:rsidR="005358F3" w:rsidRPr="00086CA0" w:rsidRDefault="005358F3" w:rsidP="005358F3">
            <w:pPr>
              <w:spacing w:line="276" w:lineRule="auto"/>
              <w:rPr>
                <w:rFonts w:ascii="Roboto Light" w:hAnsi="Roboto Light"/>
                <w:sz w:val="20"/>
                <w:szCs w:val="20"/>
              </w:rPr>
            </w:pPr>
            <w:r w:rsidRPr="002B6322">
              <w:rPr>
                <w:rFonts w:ascii="Roboto Light" w:hAnsi="Roboto Light" w:cs="Arial"/>
                <w:sz w:val="20"/>
                <w:szCs w:val="20"/>
              </w:rPr>
              <w:t>OSP, MDP, DDP Przemęt</w:t>
            </w:r>
          </w:p>
        </w:tc>
      </w:tr>
      <w:tr w:rsidR="005358F3" w:rsidRPr="00086CA0" w14:paraId="59257E9D" w14:textId="77777777" w:rsidTr="00086CA0">
        <w:trPr>
          <w:trHeight w:val="406"/>
        </w:trPr>
        <w:tc>
          <w:tcPr>
            <w:tcW w:w="311" w:type="pct"/>
            <w:vAlign w:val="center"/>
          </w:tcPr>
          <w:p w14:paraId="2B77F99D" w14:textId="77777777" w:rsidR="005358F3" w:rsidRPr="00086CA0" w:rsidRDefault="005358F3" w:rsidP="00F75AE9">
            <w:pPr>
              <w:pStyle w:val="Akapitzlist"/>
              <w:numPr>
                <w:ilvl w:val="0"/>
                <w:numId w:val="166"/>
              </w:numPr>
              <w:ind w:left="348"/>
              <w:jc w:val="center"/>
              <w:rPr>
                <w:rFonts w:ascii="Roboto Light" w:eastAsia="Times New Roman" w:hAnsi="Roboto Light" w:cs="Arial"/>
                <w:color w:val="000000"/>
                <w:szCs w:val="20"/>
                <w:lang w:eastAsia="pl-PL"/>
              </w:rPr>
            </w:pPr>
          </w:p>
        </w:tc>
        <w:tc>
          <w:tcPr>
            <w:tcW w:w="4689" w:type="pct"/>
            <w:vAlign w:val="center"/>
          </w:tcPr>
          <w:p w14:paraId="34AFD906" w14:textId="5EB0C24A" w:rsidR="005358F3" w:rsidRPr="00086CA0" w:rsidRDefault="005358F3" w:rsidP="005358F3">
            <w:pPr>
              <w:spacing w:line="276" w:lineRule="auto"/>
              <w:rPr>
                <w:rFonts w:ascii="Roboto Light" w:hAnsi="Roboto Light"/>
                <w:sz w:val="20"/>
                <w:szCs w:val="20"/>
              </w:rPr>
            </w:pPr>
            <w:r w:rsidRPr="002B6322">
              <w:rPr>
                <w:rFonts w:ascii="Roboto Light" w:hAnsi="Roboto Light" w:cs="Arial"/>
                <w:sz w:val="20"/>
                <w:szCs w:val="20"/>
              </w:rPr>
              <w:t>OSP, MDP Sączkowo</w:t>
            </w:r>
          </w:p>
        </w:tc>
      </w:tr>
      <w:tr w:rsidR="005358F3" w:rsidRPr="00086CA0" w14:paraId="7D08FFCE" w14:textId="77777777" w:rsidTr="00086CA0">
        <w:trPr>
          <w:trHeight w:val="406"/>
        </w:trPr>
        <w:tc>
          <w:tcPr>
            <w:tcW w:w="311" w:type="pct"/>
            <w:vAlign w:val="center"/>
          </w:tcPr>
          <w:p w14:paraId="77A18C85" w14:textId="77777777" w:rsidR="005358F3" w:rsidRPr="00086CA0" w:rsidRDefault="005358F3" w:rsidP="00F75AE9">
            <w:pPr>
              <w:pStyle w:val="Akapitzlist"/>
              <w:numPr>
                <w:ilvl w:val="0"/>
                <w:numId w:val="166"/>
              </w:numPr>
              <w:ind w:left="348"/>
              <w:jc w:val="center"/>
              <w:rPr>
                <w:rFonts w:ascii="Roboto Light" w:eastAsia="Times New Roman" w:hAnsi="Roboto Light" w:cs="Arial"/>
                <w:color w:val="000000"/>
                <w:szCs w:val="20"/>
                <w:lang w:eastAsia="pl-PL"/>
              </w:rPr>
            </w:pPr>
          </w:p>
        </w:tc>
        <w:tc>
          <w:tcPr>
            <w:tcW w:w="4689" w:type="pct"/>
            <w:vAlign w:val="center"/>
          </w:tcPr>
          <w:p w14:paraId="0B98B94A" w14:textId="18E15156" w:rsidR="005358F3" w:rsidRPr="00086CA0" w:rsidRDefault="005358F3" w:rsidP="005358F3">
            <w:pPr>
              <w:spacing w:line="276" w:lineRule="auto"/>
              <w:rPr>
                <w:rFonts w:ascii="Roboto Light" w:hAnsi="Roboto Light"/>
                <w:sz w:val="20"/>
                <w:szCs w:val="20"/>
              </w:rPr>
            </w:pPr>
            <w:r w:rsidRPr="002B6322">
              <w:rPr>
                <w:rFonts w:ascii="Roboto Light" w:hAnsi="Roboto Light" w:cs="Arial"/>
                <w:sz w:val="20"/>
                <w:szCs w:val="20"/>
              </w:rPr>
              <w:t>OSP, MDP Siekowo</w:t>
            </w:r>
          </w:p>
        </w:tc>
      </w:tr>
      <w:tr w:rsidR="005358F3" w:rsidRPr="00086CA0" w14:paraId="0D05F6F5" w14:textId="77777777" w:rsidTr="00086CA0">
        <w:trPr>
          <w:trHeight w:val="406"/>
        </w:trPr>
        <w:tc>
          <w:tcPr>
            <w:tcW w:w="311" w:type="pct"/>
            <w:vAlign w:val="center"/>
          </w:tcPr>
          <w:p w14:paraId="0C0194E8" w14:textId="77777777" w:rsidR="005358F3" w:rsidRPr="00086CA0" w:rsidRDefault="005358F3" w:rsidP="00F75AE9">
            <w:pPr>
              <w:pStyle w:val="Akapitzlist"/>
              <w:numPr>
                <w:ilvl w:val="0"/>
                <w:numId w:val="166"/>
              </w:numPr>
              <w:ind w:left="348"/>
              <w:jc w:val="center"/>
              <w:rPr>
                <w:rFonts w:ascii="Roboto Light" w:eastAsia="Times New Roman" w:hAnsi="Roboto Light" w:cs="Arial"/>
                <w:color w:val="000000"/>
                <w:szCs w:val="20"/>
                <w:lang w:eastAsia="pl-PL"/>
              </w:rPr>
            </w:pPr>
          </w:p>
        </w:tc>
        <w:tc>
          <w:tcPr>
            <w:tcW w:w="4689" w:type="pct"/>
            <w:vAlign w:val="center"/>
          </w:tcPr>
          <w:p w14:paraId="33BA4C18" w14:textId="110B9468" w:rsidR="005358F3" w:rsidRPr="00086CA0" w:rsidRDefault="005358F3" w:rsidP="005358F3">
            <w:pPr>
              <w:spacing w:line="276" w:lineRule="auto"/>
              <w:rPr>
                <w:rFonts w:ascii="Roboto Light" w:hAnsi="Roboto Light"/>
                <w:sz w:val="20"/>
                <w:szCs w:val="20"/>
              </w:rPr>
            </w:pPr>
            <w:r w:rsidRPr="002B6322">
              <w:rPr>
                <w:rFonts w:ascii="Roboto Light" w:hAnsi="Roboto Light" w:cs="Arial"/>
                <w:sz w:val="20"/>
                <w:szCs w:val="20"/>
              </w:rPr>
              <w:t>OSP, MDP Kaszczor</w:t>
            </w:r>
          </w:p>
        </w:tc>
      </w:tr>
      <w:tr w:rsidR="005358F3" w:rsidRPr="00086CA0" w14:paraId="3F9F9DB7" w14:textId="77777777" w:rsidTr="00086CA0">
        <w:trPr>
          <w:trHeight w:val="406"/>
        </w:trPr>
        <w:tc>
          <w:tcPr>
            <w:tcW w:w="311" w:type="pct"/>
            <w:vAlign w:val="center"/>
          </w:tcPr>
          <w:p w14:paraId="2C729EF6" w14:textId="77777777" w:rsidR="005358F3" w:rsidRPr="00086CA0" w:rsidRDefault="005358F3" w:rsidP="00F75AE9">
            <w:pPr>
              <w:pStyle w:val="Akapitzlist"/>
              <w:numPr>
                <w:ilvl w:val="0"/>
                <w:numId w:val="166"/>
              </w:numPr>
              <w:ind w:left="348"/>
              <w:jc w:val="center"/>
              <w:rPr>
                <w:rFonts w:ascii="Roboto Light" w:eastAsia="Times New Roman" w:hAnsi="Roboto Light" w:cs="Arial"/>
                <w:color w:val="000000"/>
                <w:szCs w:val="20"/>
                <w:lang w:eastAsia="pl-PL"/>
              </w:rPr>
            </w:pPr>
          </w:p>
        </w:tc>
        <w:tc>
          <w:tcPr>
            <w:tcW w:w="4689" w:type="pct"/>
            <w:vAlign w:val="center"/>
          </w:tcPr>
          <w:p w14:paraId="4449005C" w14:textId="76AE53EE" w:rsidR="005358F3" w:rsidRPr="00086CA0" w:rsidRDefault="005358F3" w:rsidP="005358F3">
            <w:pPr>
              <w:spacing w:line="276" w:lineRule="auto"/>
              <w:rPr>
                <w:rFonts w:ascii="Roboto Light" w:hAnsi="Roboto Light"/>
                <w:sz w:val="20"/>
                <w:szCs w:val="20"/>
              </w:rPr>
            </w:pPr>
            <w:r w:rsidRPr="002B6322">
              <w:rPr>
                <w:rFonts w:ascii="Roboto Light" w:hAnsi="Roboto Light" w:cs="Arial"/>
                <w:sz w:val="20"/>
                <w:szCs w:val="20"/>
              </w:rPr>
              <w:t>OSP Poświętno</w:t>
            </w:r>
          </w:p>
        </w:tc>
      </w:tr>
      <w:tr w:rsidR="005358F3" w:rsidRPr="00086CA0" w14:paraId="17BFB274" w14:textId="77777777" w:rsidTr="00086CA0">
        <w:trPr>
          <w:trHeight w:val="406"/>
        </w:trPr>
        <w:tc>
          <w:tcPr>
            <w:tcW w:w="311" w:type="pct"/>
            <w:vAlign w:val="center"/>
          </w:tcPr>
          <w:p w14:paraId="671981D2" w14:textId="77777777" w:rsidR="005358F3" w:rsidRPr="00086CA0" w:rsidRDefault="005358F3" w:rsidP="00F75AE9">
            <w:pPr>
              <w:pStyle w:val="Akapitzlist"/>
              <w:numPr>
                <w:ilvl w:val="0"/>
                <w:numId w:val="166"/>
              </w:numPr>
              <w:ind w:left="348"/>
              <w:jc w:val="center"/>
              <w:rPr>
                <w:rFonts w:ascii="Roboto Light" w:eastAsia="Times New Roman" w:hAnsi="Roboto Light" w:cs="Arial"/>
                <w:color w:val="000000"/>
                <w:szCs w:val="20"/>
                <w:lang w:eastAsia="pl-PL"/>
              </w:rPr>
            </w:pPr>
          </w:p>
        </w:tc>
        <w:tc>
          <w:tcPr>
            <w:tcW w:w="4689" w:type="pct"/>
            <w:vAlign w:val="center"/>
          </w:tcPr>
          <w:p w14:paraId="5896441B" w14:textId="030E3CD5" w:rsidR="005358F3" w:rsidRPr="00086CA0" w:rsidRDefault="005358F3" w:rsidP="005358F3">
            <w:pPr>
              <w:spacing w:line="276" w:lineRule="auto"/>
              <w:rPr>
                <w:rFonts w:ascii="Roboto Light" w:hAnsi="Roboto Light"/>
                <w:sz w:val="20"/>
                <w:szCs w:val="20"/>
              </w:rPr>
            </w:pPr>
            <w:r w:rsidRPr="002B6322">
              <w:rPr>
                <w:rFonts w:ascii="Roboto Light" w:hAnsi="Roboto Light" w:cs="Arial"/>
                <w:sz w:val="20"/>
                <w:szCs w:val="20"/>
              </w:rPr>
              <w:t>OSP Błotnica</w:t>
            </w:r>
          </w:p>
        </w:tc>
      </w:tr>
      <w:tr w:rsidR="005358F3" w:rsidRPr="00086CA0" w14:paraId="15A7C1F0" w14:textId="77777777" w:rsidTr="00086CA0">
        <w:trPr>
          <w:trHeight w:val="406"/>
        </w:trPr>
        <w:tc>
          <w:tcPr>
            <w:tcW w:w="311" w:type="pct"/>
            <w:vAlign w:val="center"/>
          </w:tcPr>
          <w:p w14:paraId="0651808C" w14:textId="77777777" w:rsidR="005358F3" w:rsidRPr="00086CA0" w:rsidRDefault="005358F3" w:rsidP="00F75AE9">
            <w:pPr>
              <w:pStyle w:val="Akapitzlist"/>
              <w:numPr>
                <w:ilvl w:val="0"/>
                <w:numId w:val="166"/>
              </w:numPr>
              <w:ind w:left="348"/>
              <w:jc w:val="center"/>
              <w:rPr>
                <w:rFonts w:ascii="Roboto Light" w:eastAsia="Times New Roman" w:hAnsi="Roboto Light" w:cs="Arial"/>
                <w:color w:val="000000"/>
                <w:szCs w:val="20"/>
                <w:lang w:eastAsia="pl-PL"/>
              </w:rPr>
            </w:pPr>
          </w:p>
        </w:tc>
        <w:tc>
          <w:tcPr>
            <w:tcW w:w="4689" w:type="pct"/>
            <w:vAlign w:val="center"/>
          </w:tcPr>
          <w:p w14:paraId="7FBD20FF" w14:textId="464D455D" w:rsidR="005358F3" w:rsidRPr="00086CA0" w:rsidRDefault="005358F3" w:rsidP="005358F3">
            <w:pPr>
              <w:spacing w:line="276" w:lineRule="auto"/>
              <w:rPr>
                <w:rFonts w:ascii="Roboto Light" w:hAnsi="Roboto Light"/>
                <w:sz w:val="20"/>
                <w:szCs w:val="20"/>
              </w:rPr>
            </w:pPr>
            <w:r w:rsidRPr="002B6322">
              <w:rPr>
                <w:rFonts w:ascii="Roboto Light" w:hAnsi="Roboto Light" w:cs="Arial"/>
                <w:sz w:val="20"/>
                <w:szCs w:val="20"/>
              </w:rPr>
              <w:t>OSP Górsko</w:t>
            </w:r>
          </w:p>
        </w:tc>
      </w:tr>
      <w:tr w:rsidR="005358F3" w:rsidRPr="00086CA0" w14:paraId="5A5201D4" w14:textId="77777777" w:rsidTr="00086CA0">
        <w:trPr>
          <w:trHeight w:val="406"/>
        </w:trPr>
        <w:tc>
          <w:tcPr>
            <w:tcW w:w="311" w:type="pct"/>
            <w:vAlign w:val="center"/>
          </w:tcPr>
          <w:p w14:paraId="2DAAA9F9" w14:textId="77777777" w:rsidR="005358F3" w:rsidRPr="00086CA0" w:rsidRDefault="005358F3" w:rsidP="00F75AE9">
            <w:pPr>
              <w:pStyle w:val="Akapitzlist"/>
              <w:numPr>
                <w:ilvl w:val="0"/>
                <w:numId w:val="166"/>
              </w:numPr>
              <w:ind w:left="348"/>
              <w:jc w:val="center"/>
              <w:rPr>
                <w:rFonts w:ascii="Roboto Light" w:eastAsia="Times New Roman" w:hAnsi="Roboto Light" w:cs="Arial"/>
                <w:color w:val="000000"/>
                <w:szCs w:val="20"/>
                <w:lang w:eastAsia="pl-PL"/>
              </w:rPr>
            </w:pPr>
          </w:p>
        </w:tc>
        <w:tc>
          <w:tcPr>
            <w:tcW w:w="4689" w:type="pct"/>
            <w:vAlign w:val="center"/>
          </w:tcPr>
          <w:p w14:paraId="07476DF5" w14:textId="259191F9" w:rsidR="005358F3" w:rsidRPr="00086CA0" w:rsidRDefault="005358F3" w:rsidP="005358F3">
            <w:pPr>
              <w:spacing w:line="276" w:lineRule="auto"/>
              <w:rPr>
                <w:rFonts w:ascii="Roboto Light" w:hAnsi="Roboto Light"/>
                <w:sz w:val="20"/>
                <w:szCs w:val="20"/>
              </w:rPr>
            </w:pPr>
            <w:r w:rsidRPr="002B6322">
              <w:rPr>
                <w:rFonts w:ascii="Roboto Light" w:hAnsi="Roboto Light" w:cs="Arial"/>
                <w:sz w:val="20"/>
                <w:szCs w:val="20"/>
              </w:rPr>
              <w:t>OSP, MDP Radomierz</w:t>
            </w:r>
          </w:p>
        </w:tc>
      </w:tr>
      <w:tr w:rsidR="005358F3" w:rsidRPr="00086CA0" w14:paraId="4F56EE9C" w14:textId="77777777" w:rsidTr="00086CA0">
        <w:trPr>
          <w:trHeight w:val="406"/>
        </w:trPr>
        <w:tc>
          <w:tcPr>
            <w:tcW w:w="311" w:type="pct"/>
            <w:vAlign w:val="center"/>
          </w:tcPr>
          <w:p w14:paraId="7EFBEB56" w14:textId="77777777" w:rsidR="005358F3" w:rsidRPr="00086CA0" w:rsidRDefault="005358F3" w:rsidP="00F75AE9">
            <w:pPr>
              <w:pStyle w:val="Akapitzlist"/>
              <w:numPr>
                <w:ilvl w:val="0"/>
                <w:numId w:val="166"/>
              </w:numPr>
              <w:ind w:left="348"/>
              <w:jc w:val="center"/>
              <w:rPr>
                <w:rFonts w:ascii="Roboto Light" w:eastAsia="Times New Roman" w:hAnsi="Roboto Light" w:cs="Arial"/>
                <w:color w:val="000000"/>
                <w:szCs w:val="20"/>
                <w:lang w:eastAsia="pl-PL"/>
              </w:rPr>
            </w:pPr>
          </w:p>
        </w:tc>
        <w:tc>
          <w:tcPr>
            <w:tcW w:w="4689" w:type="pct"/>
            <w:vAlign w:val="center"/>
          </w:tcPr>
          <w:p w14:paraId="21803AA7" w14:textId="136FA119" w:rsidR="005358F3" w:rsidRPr="00086CA0" w:rsidRDefault="005358F3" w:rsidP="005358F3">
            <w:pPr>
              <w:spacing w:line="276" w:lineRule="auto"/>
              <w:rPr>
                <w:rFonts w:ascii="Roboto Light" w:hAnsi="Roboto Light"/>
                <w:sz w:val="20"/>
                <w:szCs w:val="20"/>
              </w:rPr>
            </w:pPr>
            <w:r w:rsidRPr="002B6322">
              <w:rPr>
                <w:rFonts w:ascii="Roboto Light" w:hAnsi="Roboto Light" w:cs="Arial"/>
                <w:sz w:val="20"/>
                <w:szCs w:val="20"/>
              </w:rPr>
              <w:t>OSP Osłonin</w:t>
            </w:r>
          </w:p>
        </w:tc>
      </w:tr>
      <w:tr w:rsidR="005358F3" w:rsidRPr="00086CA0" w14:paraId="498062B5" w14:textId="77777777" w:rsidTr="00086CA0">
        <w:trPr>
          <w:trHeight w:val="406"/>
        </w:trPr>
        <w:tc>
          <w:tcPr>
            <w:tcW w:w="311" w:type="pct"/>
            <w:vAlign w:val="center"/>
          </w:tcPr>
          <w:p w14:paraId="361694F0" w14:textId="77777777" w:rsidR="005358F3" w:rsidRPr="00086CA0" w:rsidRDefault="005358F3" w:rsidP="00F75AE9">
            <w:pPr>
              <w:pStyle w:val="Akapitzlist"/>
              <w:numPr>
                <w:ilvl w:val="0"/>
                <w:numId w:val="166"/>
              </w:numPr>
              <w:ind w:left="348"/>
              <w:jc w:val="center"/>
              <w:rPr>
                <w:rFonts w:ascii="Roboto Light" w:eastAsia="Times New Roman" w:hAnsi="Roboto Light" w:cs="Arial"/>
                <w:color w:val="000000"/>
                <w:szCs w:val="20"/>
                <w:lang w:eastAsia="pl-PL"/>
              </w:rPr>
            </w:pPr>
          </w:p>
        </w:tc>
        <w:tc>
          <w:tcPr>
            <w:tcW w:w="4689" w:type="pct"/>
            <w:vAlign w:val="center"/>
          </w:tcPr>
          <w:p w14:paraId="1B5C9302" w14:textId="2C4515BA" w:rsidR="005358F3" w:rsidRPr="00086CA0" w:rsidRDefault="005358F3" w:rsidP="005358F3">
            <w:pPr>
              <w:spacing w:line="276" w:lineRule="auto"/>
              <w:rPr>
                <w:rFonts w:ascii="Roboto Light" w:hAnsi="Roboto Light"/>
                <w:sz w:val="20"/>
                <w:szCs w:val="20"/>
              </w:rPr>
            </w:pPr>
            <w:r w:rsidRPr="002B6322">
              <w:rPr>
                <w:rFonts w:ascii="Roboto Light" w:hAnsi="Roboto Light" w:cs="Arial"/>
                <w:sz w:val="20"/>
                <w:szCs w:val="20"/>
              </w:rPr>
              <w:t>OSP, MDP Perkowo</w:t>
            </w:r>
          </w:p>
        </w:tc>
      </w:tr>
    </w:tbl>
    <w:p w14:paraId="45A235D8" w14:textId="77777777" w:rsidR="008A31AE" w:rsidRDefault="008A31AE" w:rsidP="008A31AE">
      <w:pPr>
        <w:spacing w:line="276" w:lineRule="auto"/>
        <w:jc w:val="center"/>
        <w:rPr>
          <w:rFonts w:ascii="Roboto Light" w:hAnsi="Roboto Light"/>
          <w:b/>
          <w:sz w:val="20"/>
          <w:szCs w:val="20"/>
        </w:rPr>
      </w:pPr>
    </w:p>
    <w:p w14:paraId="56E36954" w14:textId="77777777" w:rsidR="00B472E7" w:rsidRPr="00B472E7" w:rsidRDefault="00B472E7" w:rsidP="00B472E7">
      <w:pPr>
        <w:spacing w:line="276" w:lineRule="auto"/>
        <w:ind w:left="426"/>
        <w:rPr>
          <w:rFonts w:ascii="Roboto" w:hAnsi="Roboto"/>
          <w:b/>
          <w:bCs/>
          <w:sz w:val="20"/>
          <w:szCs w:val="20"/>
        </w:rPr>
      </w:pPr>
      <w:r w:rsidRPr="00B472E7">
        <w:rPr>
          <w:rFonts w:ascii="Roboto" w:hAnsi="Roboto"/>
          <w:b/>
          <w:bCs/>
          <w:sz w:val="20"/>
          <w:szCs w:val="20"/>
        </w:rPr>
        <w:t>Uwaga!</w:t>
      </w:r>
    </w:p>
    <w:p w14:paraId="6D4CA756" w14:textId="77777777" w:rsidR="00B472E7" w:rsidRPr="00E3677B" w:rsidRDefault="00B472E7" w:rsidP="00B472E7">
      <w:pPr>
        <w:spacing w:line="276" w:lineRule="auto"/>
        <w:ind w:left="426"/>
        <w:jc w:val="both"/>
        <w:rPr>
          <w:rFonts w:ascii="Roboto Light" w:hAnsi="Roboto Light"/>
          <w:sz w:val="20"/>
          <w:szCs w:val="20"/>
        </w:rPr>
      </w:pPr>
      <w:r w:rsidRPr="00E3677B">
        <w:rPr>
          <w:rFonts w:ascii="Roboto Light" w:hAnsi="Roboto Light"/>
          <w:sz w:val="20"/>
          <w:szCs w:val="20"/>
        </w:rPr>
        <w:t xml:space="preserve">W związku z centralizacją podatku VAT wszystkie jednostki organizacyjne Gminy Przemęt identyfikowane są pod wspólnym numerem NIP, którym jest NIP Gminy Przemęt: 9231651446. Poniżej link do zarządzenia </w:t>
      </w:r>
      <w:hyperlink r:id="rId12" w:history="1">
        <w:r w:rsidRPr="00E3677B">
          <w:rPr>
            <w:rStyle w:val="Hipercze"/>
            <w:rFonts w:ascii="Roboto Light" w:hAnsi="Roboto Light"/>
            <w:sz w:val="20"/>
            <w:szCs w:val="20"/>
          </w:rPr>
          <w:t>https://dl.przemet.com.pl/DmWKKmgISW3k.pdf</w:t>
        </w:r>
      </w:hyperlink>
      <w:r w:rsidRPr="00E3677B">
        <w:rPr>
          <w:rFonts w:ascii="Roboto Light" w:hAnsi="Roboto Light"/>
          <w:sz w:val="20"/>
          <w:szCs w:val="20"/>
        </w:rPr>
        <w:t xml:space="preserve"> </w:t>
      </w:r>
    </w:p>
    <w:p w14:paraId="30BC76B2" w14:textId="77777777" w:rsidR="00B472E7" w:rsidRPr="00E3677B" w:rsidRDefault="00B472E7" w:rsidP="00B472E7">
      <w:pPr>
        <w:spacing w:line="276" w:lineRule="auto"/>
        <w:ind w:left="426"/>
        <w:jc w:val="both"/>
        <w:rPr>
          <w:rFonts w:ascii="Roboto Light" w:hAnsi="Roboto Light"/>
          <w:sz w:val="20"/>
          <w:szCs w:val="20"/>
        </w:rPr>
      </w:pPr>
      <w:r w:rsidRPr="00E3677B">
        <w:rPr>
          <w:rFonts w:ascii="Roboto Light" w:hAnsi="Roboto Light"/>
          <w:sz w:val="20"/>
          <w:szCs w:val="20"/>
        </w:rPr>
        <w:t>Do centralizacji nie wchodzi Gminne Centrum Kultury i Biblioteka w Przemęcie.</w:t>
      </w:r>
    </w:p>
    <w:p w14:paraId="6F16C07D" w14:textId="77777777" w:rsidR="00B472E7" w:rsidRDefault="00B472E7" w:rsidP="008A31AE">
      <w:pPr>
        <w:spacing w:line="276" w:lineRule="auto"/>
        <w:jc w:val="center"/>
        <w:rPr>
          <w:rFonts w:ascii="Roboto Light" w:hAnsi="Roboto Light"/>
          <w:b/>
          <w:sz w:val="20"/>
          <w:szCs w:val="20"/>
        </w:rPr>
      </w:pPr>
    </w:p>
    <w:p w14:paraId="778E3B12" w14:textId="056803E3" w:rsidR="008A31AE" w:rsidRPr="0046162E" w:rsidRDefault="008A31AE" w:rsidP="00F75AE9">
      <w:pPr>
        <w:numPr>
          <w:ilvl w:val="0"/>
          <w:numId w:val="163"/>
        </w:numPr>
        <w:spacing w:line="276" w:lineRule="auto"/>
        <w:ind w:left="426"/>
        <w:jc w:val="both"/>
        <w:rPr>
          <w:rFonts w:ascii="Roboto" w:hAnsi="Roboto"/>
          <w:b/>
          <w:bCs/>
          <w:sz w:val="20"/>
          <w:szCs w:val="20"/>
        </w:rPr>
      </w:pPr>
      <w:r w:rsidRPr="0046162E">
        <w:rPr>
          <w:rFonts w:ascii="Roboto" w:hAnsi="Roboto"/>
          <w:b/>
          <w:bCs/>
          <w:sz w:val="20"/>
          <w:szCs w:val="20"/>
        </w:rPr>
        <w:t>Podstawa prawna działalności</w:t>
      </w:r>
    </w:p>
    <w:p w14:paraId="267D1E4C" w14:textId="6269ADEB" w:rsidR="008A31AE" w:rsidRPr="00F7294D" w:rsidRDefault="008A31AE" w:rsidP="00F75AE9">
      <w:pPr>
        <w:numPr>
          <w:ilvl w:val="0"/>
          <w:numId w:val="164"/>
        </w:numPr>
        <w:spacing w:line="276" w:lineRule="auto"/>
        <w:ind w:left="993"/>
        <w:jc w:val="both"/>
        <w:rPr>
          <w:rFonts w:ascii="Roboto Light" w:eastAsia="Times New Roman" w:hAnsi="Roboto Light" w:cs="Arial"/>
          <w:sz w:val="20"/>
          <w:szCs w:val="20"/>
          <w:lang w:eastAsia="pl-PL"/>
        </w:rPr>
      </w:pPr>
      <w:r w:rsidRPr="00F7294D">
        <w:rPr>
          <w:rFonts w:ascii="Roboto Light" w:eastAsia="Times New Roman" w:hAnsi="Roboto Light" w:cs="Arial"/>
          <w:sz w:val="20"/>
          <w:szCs w:val="20"/>
          <w:lang w:eastAsia="pl-PL"/>
        </w:rPr>
        <w:t xml:space="preserve">Ustawa z 8 marca 1990 roku o samorządzie </w:t>
      </w:r>
      <w:r w:rsidR="00F265CE" w:rsidRPr="00F7294D">
        <w:rPr>
          <w:rFonts w:ascii="Roboto Light" w:eastAsia="Times New Roman" w:hAnsi="Roboto Light" w:cs="Arial"/>
          <w:sz w:val="20"/>
          <w:szCs w:val="20"/>
          <w:lang w:eastAsia="pl-PL"/>
        </w:rPr>
        <w:t>gminnym (</w:t>
      </w:r>
      <w:proofErr w:type="spellStart"/>
      <w:r w:rsidR="00B85C54" w:rsidRPr="00F7294D">
        <w:rPr>
          <w:rFonts w:ascii="Roboto Light" w:eastAsia="Times New Roman" w:hAnsi="Roboto Light" w:cs="Arial"/>
          <w:sz w:val="20"/>
          <w:szCs w:val="20"/>
          <w:lang w:eastAsia="pl-PL"/>
        </w:rPr>
        <w:t>t.j</w:t>
      </w:r>
      <w:proofErr w:type="spellEnd"/>
      <w:r w:rsidR="00B85C54" w:rsidRPr="00F7294D">
        <w:rPr>
          <w:rFonts w:ascii="Roboto Light" w:eastAsia="Times New Roman" w:hAnsi="Roboto Light" w:cs="Arial"/>
          <w:sz w:val="20"/>
          <w:szCs w:val="20"/>
          <w:lang w:eastAsia="pl-PL"/>
        </w:rPr>
        <w:t xml:space="preserve">. </w:t>
      </w:r>
      <w:r w:rsidR="008B425F" w:rsidRPr="004818E0">
        <w:rPr>
          <w:rFonts w:ascii="Roboto Light" w:eastAsia="Times New Roman" w:hAnsi="Roboto Light" w:cs="Arial"/>
          <w:sz w:val="20"/>
          <w:szCs w:val="20"/>
          <w:lang w:eastAsia="pl-PL"/>
        </w:rPr>
        <w:t>DZ. U</w:t>
      </w:r>
      <w:r w:rsidR="004818E0" w:rsidRPr="004818E0">
        <w:rPr>
          <w:rFonts w:ascii="Roboto Light" w:eastAsia="Times New Roman" w:hAnsi="Roboto Light" w:cs="Arial"/>
          <w:sz w:val="20"/>
          <w:szCs w:val="20"/>
          <w:lang w:eastAsia="pl-PL"/>
        </w:rPr>
        <w:t xml:space="preserve"> z 2025 </w:t>
      </w:r>
      <w:proofErr w:type="spellStart"/>
      <w:r w:rsidR="004818E0" w:rsidRPr="004818E0">
        <w:rPr>
          <w:rFonts w:ascii="Roboto Light" w:eastAsia="Times New Roman" w:hAnsi="Roboto Light" w:cs="Arial"/>
          <w:sz w:val="20"/>
          <w:szCs w:val="20"/>
          <w:lang w:eastAsia="pl-PL"/>
        </w:rPr>
        <w:t>poz</w:t>
      </w:r>
      <w:proofErr w:type="spellEnd"/>
      <w:r w:rsidR="004818E0" w:rsidRPr="004818E0">
        <w:rPr>
          <w:rFonts w:ascii="Roboto Light" w:eastAsia="Times New Roman" w:hAnsi="Roboto Light" w:cs="Arial"/>
          <w:sz w:val="20"/>
          <w:szCs w:val="20"/>
          <w:lang w:eastAsia="pl-PL"/>
        </w:rPr>
        <w:t xml:space="preserve"> 1153</w:t>
      </w:r>
      <w:r w:rsidR="004818E0">
        <w:rPr>
          <w:rFonts w:ascii="Roboto Light" w:eastAsia="Times New Roman" w:hAnsi="Roboto Light" w:cs="Arial"/>
          <w:sz w:val="20"/>
          <w:szCs w:val="20"/>
          <w:lang w:eastAsia="pl-PL"/>
        </w:rPr>
        <w:t xml:space="preserve">) </w:t>
      </w:r>
      <w:r w:rsidR="00A36E7D" w:rsidRPr="00F7294D">
        <w:rPr>
          <w:rFonts w:ascii="Roboto Light" w:eastAsia="Times New Roman" w:hAnsi="Roboto Light" w:cs="Arial"/>
          <w:sz w:val="20"/>
          <w:szCs w:val="20"/>
          <w:lang w:eastAsia="pl-PL"/>
        </w:rPr>
        <w:t>z późniejszymi zmianami</w:t>
      </w:r>
      <w:r w:rsidRPr="00F7294D">
        <w:rPr>
          <w:rFonts w:ascii="Roboto Light" w:eastAsia="Times New Roman" w:hAnsi="Roboto Light" w:cs="Arial"/>
          <w:sz w:val="20"/>
          <w:szCs w:val="20"/>
          <w:lang w:eastAsia="pl-PL"/>
        </w:rPr>
        <w:t>) oraz inne odpowiednie akty prawne,</w:t>
      </w:r>
    </w:p>
    <w:p w14:paraId="29000DB9" w14:textId="7909FD5A" w:rsidR="008A31AE" w:rsidRPr="00F7294D" w:rsidRDefault="008A31AE" w:rsidP="00F75AE9">
      <w:pPr>
        <w:numPr>
          <w:ilvl w:val="0"/>
          <w:numId w:val="164"/>
        </w:numPr>
        <w:spacing w:line="276" w:lineRule="auto"/>
        <w:ind w:left="993"/>
        <w:jc w:val="both"/>
        <w:rPr>
          <w:rFonts w:ascii="Roboto Light" w:eastAsia="Times New Roman" w:hAnsi="Roboto Light" w:cs="Arial"/>
          <w:sz w:val="20"/>
          <w:szCs w:val="20"/>
          <w:lang w:eastAsia="pl-PL"/>
        </w:rPr>
      </w:pPr>
      <w:r w:rsidRPr="00F7294D">
        <w:rPr>
          <w:rFonts w:ascii="Roboto Light" w:eastAsia="Times New Roman" w:hAnsi="Roboto Light" w:cs="Arial"/>
          <w:sz w:val="20"/>
          <w:szCs w:val="20"/>
          <w:lang w:eastAsia="pl-PL"/>
        </w:rPr>
        <w:t xml:space="preserve">Statut </w:t>
      </w:r>
      <w:r w:rsidR="00B85C54" w:rsidRPr="00F7294D">
        <w:rPr>
          <w:rFonts w:ascii="Roboto Light" w:eastAsia="Times New Roman" w:hAnsi="Roboto Light" w:cs="Arial"/>
          <w:sz w:val="20"/>
          <w:szCs w:val="20"/>
          <w:lang w:eastAsia="pl-PL"/>
        </w:rPr>
        <w:t xml:space="preserve">Gminy </w:t>
      </w:r>
      <w:r w:rsidR="00F7294D" w:rsidRPr="00F7294D">
        <w:rPr>
          <w:rFonts w:ascii="Roboto Light" w:eastAsia="Times New Roman" w:hAnsi="Roboto Light" w:cs="Arial"/>
          <w:sz w:val="20"/>
          <w:szCs w:val="20"/>
          <w:lang w:eastAsia="pl-PL"/>
        </w:rPr>
        <w:t>Przemęt,</w:t>
      </w:r>
    </w:p>
    <w:p w14:paraId="021B29F5" w14:textId="0CC8C676" w:rsidR="008A31AE" w:rsidRPr="00F7294D" w:rsidRDefault="008A31AE" w:rsidP="00F75AE9">
      <w:pPr>
        <w:numPr>
          <w:ilvl w:val="0"/>
          <w:numId w:val="164"/>
        </w:numPr>
        <w:spacing w:line="276" w:lineRule="auto"/>
        <w:ind w:left="993"/>
        <w:jc w:val="both"/>
        <w:rPr>
          <w:rFonts w:ascii="Roboto Light" w:eastAsia="Times New Roman" w:hAnsi="Roboto Light" w:cs="Arial"/>
          <w:sz w:val="20"/>
          <w:szCs w:val="20"/>
          <w:lang w:eastAsia="pl-PL"/>
        </w:rPr>
      </w:pPr>
      <w:r w:rsidRPr="00F7294D">
        <w:rPr>
          <w:rFonts w:ascii="Roboto Light" w:eastAsia="Times New Roman" w:hAnsi="Roboto Light" w:cs="Arial"/>
          <w:sz w:val="20"/>
          <w:szCs w:val="20"/>
          <w:lang w:eastAsia="pl-PL"/>
        </w:rPr>
        <w:t xml:space="preserve">Statuty i regulaminy poszczególnych jednostek organizacyjnych i pomocniczych </w:t>
      </w:r>
      <w:r w:rsidRPr="00F7294D">
        <w:rPr>
          <w:rFonts w:ascii="Roboto Light" w:hAnsi="Roboto Light"/>
          <w:sz w:val="20"/>
          <w:szCs w:val="20"/>
        </w:rPr>
        <w:t>oraz zakładów budżetowych, a także instytucji kultury</w:t>
      </w:r>
      <w:r w:rsidRPr="00F7294D">
        <w:rPr>
          <w:rFonts w:ascii="Roboto Light" w:eastAsia="Times New Roman" w:hAnsi="Roboto Light" w:cs="Arial"/>
          <w:sz w:val="20"/>
          <w:szCs w:val="20"/>
          <w:lang w:eastAsia="pl-PL"/>
        </w:rPr>
        <w:t xml:space="preserve"> oraz OSP objętych ochroną ubezpieczeniową</w:t>
      </w:r>
      <w:r w:rsidR="00F7294D" w:rsidRPr="00F7294D">
        <w:rPr>
          <w:rFonts w:ascii="Roboto Light" w:eastAsia="Times New Roman" w:hAnsi="Roboto Light" w:cs="Arial"/>
          <w:sz w:val="20"/>
          <w:szCs w:val="20"/>
          <w:lang w:eastAsia="pl-PL"/>
        </w:rPr>
        <w:t>,</w:t>
      </w:r>
    </w:p>
    <w:p w14:paraId="672554DF" w14:textId="7E29E41A" w:rsidR="008A31AE" w:rsidRPr="00F7294D" w:rsidRDefault="008A31AE" w:rsidP="00F75AE9">
      <w:pPr>
        <w:numPr>
          <w:ilvl w:val="0"/>
          <w:numId w:val="164"/>
        </w:numPr>
        <w:spacing w:line="276" w:lineRule="auto"/>
        <w:ind w:left="993"/>
        <w:jc w:val="both"/>
        <w:rPr>
          <w:rFonts w:ascii="Roboto Light" w:eastAsia="Times New Roman" w:hAnsi="Roboto Light" w:cs="Arial"/>
          <w:sz w:val="20"/>
          <w:szCs w:val="20"/>
          <w:lang w:eastAsia="pl-PL"/>
        </w:rPr>
      </w:pPr>
      <w:r w:rsidRPr="00F7294D">
        <w:rPr>
          <w:rFonts w:ascii="Roboto Light" w:eastAsia="Times New Roman" w:hAnsi="Roboto Light" w:cs="Arial"/>
          <w:sz w:val="20"/>
          <w:szCs w:val="20"/>
          <w:lang w:eastAsia="pl-PL"/>
        </w:rPr>
        <w:t>Ustawa z dnia 17 grudnia 2021 r. o ochotniczych strażach pożarnych (</w:t>
      </w:r>
      <w:proofErr w:type="spellStart"/>
      <w:r w:rsidR="006B408C" w:rsidRPr="00F7294D">
        <w:rPr>
          <w:rFonts w:ascii="Roboto Light" w:eastAsia="Times New Roman" w:hAnsi="Roboto Light" w:cs="Arial"/>
          <w:sz w:val="20"/>
          <w:szCs w:val="20"/>
          <w:lang w:eastAsia="pl-PL"/>
        </w:rPr>
        <w:t>t.j</w:t>
      </w:r>
      <w:proofErr w:type="spellEnd"/>
      <w:r w:rsidR="006B408C" w:rsidRPr="00F7294D">
        <w:rPr>
          <w:rFonts w:ascii="Roboto Light" w:eastAsia="Times New Roman" w:hAnsi="Roboto Light" w:cs="Arial"/>
          <w:sz w:val="20"/>
          <w:szCs w:val="20"/>
          <w:lang w:eastAsia="pl-PL"/>
        </w:rPr>
        <w:t xml:space="preserve">. </w:t>
      </w:r>
      <w:r w:rsidR="00640EF0" w:rsidRPr="00640EF0">
        <w:rPr>
          <w:rFonts w:ascii="Roboto Light" w:eastAsia="Times New Roman" w:hAnsi="Roboto Light" w:cs="Arial"/>
          <w:sz w:val="20"/>
          <w:szCs w:val="20"/>
          <w:lang w:eastAsia="pl-PL"/>
        </w:rPr>
        <w:t xml:space="preserve">DZ.U. 2025 </w:t>
      </w:r>
      <w:proofErr w:type="spellStart"/>
      <w:r w:rsidR="00640EF0" w:rsidRPr="00640EF0">
        <w:rPr>
          <w:rFonts w:ascii="Roboto Light" w:eastAsia="Times New Roman" w:hAnsi="Roboto Light" w:cs="Arial"/>
          <w:sz w:val="20"/>
          <w:szCs w:val="20"/>
          <w:lang w:eastAsia="pl-PL"/>
        </w:rPr>
        <w:t>poz</w:t>
      </w:r>
      <w:proofErr w:type="spellEnd"/>
      <w:r w:rsidR="00640EF0" w:rsidRPr="00640EF0">
        <w:rPr>
          <w:rFonts w:ascii="Roboto Light" w:eastAsia="Times New Roman" w:hAnsi="Roboto Light" w:cs="Arial"/>
          <w:sz w:val="20"/>
          <w:szCs w:val="20"/>
          <w:lang w:eastAsia="pl-PL"/>
        </w:rPr>
        <w:t xml:space="preserve"> 244</w:t>
      </w:r>
      <w:r w:rsidR="00640EF0">
        <w:rPr>
          <w:rFonts w:ascii="Roboto Light" w:eastAsia="Times New Roman" w:hAnsi="Roboto Light" w:cs="Arial"/>
          <w:sz w:val="20"/>
          <w:szCs w:val="20"/>
          <w:lang w:eastAsia="pl-PL"/>
        </w:rPr>
        <w:t xml:space="preserve">) </w:t>
      </w:r>
      <w:r w:rsidRPr="00F7294D">
        <w:rPr>
          <w:rFonts w:ascii="Roboto Light" w:eastAsia="Times New Roman" w:hAnsi="Roboto Light" w:cs="Arial"/>
          <w:sz w:val="20"/>
          <w:szCs w:val="20"/>
          <w:lang w:eastAsia="pl-PL"/>
        </w:rPr>
        <w:t>z</w:t>
      </w:r>
      <w:r w:rsidR="008B425F">
        <w:rPr>
          <w:rFonts w:ascii="Roboto Light" w:eastAsia="Times New Roman" w:hAnsi="Roboto Light" w:cs="Arial"/>
          <w:sz w:val="20"/>
          <w:szCs w:val="20"/>
          <w:lang w:eastAsia="pl-PL"/>
        </w:rPr>
        <w:t> </w:t>
      </w:r>
      <w:r w:rsidRPr="00F7294D">
        <w:rPr>
          <w:rFonts w:ascii="Roboto Light" w:eastAsia="Times New Roman" w:hAnsi="Roboto Light" w:cs="Arial"/>
          <w:sz w:val="20"/>
          <w:szCs w:val="20"/>
          <w:lang w:eastAsia="pl-PL"/>
        </w:rPr>
        <w:t>późniejszymi zmianami),</w:t>
      </w:r>
    </w:p>
    <w:p w14:paraId="1E35EA0C" w14:textId="0D725A9D" w:rsidR="008A31AE" w:rsidRPr="00F7294D" w:rsidRDefault="008A31AE" w:rsidP="00F75AE9">
      <w:pPr>
        <w:numPr>
          <w:ilvl w:val="0"/>
          <w:numId w:val="164"/>
        </w:numPr>
        <w:spacing w:line="276" w:lineRule="auto"/>
        <w:ind w:left="993"/>
        <w:jc w:val="both"/>
        <w:rPr>
          <w:rFonts w:ascii="Roboto Light" w:hAnsi="Roboto Light"/>
          <w:sz w:val="20"/>
          <w:szCs w:val="20"/>
        </w:rPr>
      </w:pPr>
      <w:r w:rsidRPr="00F7294D">
        <w:rPr>
          <w:rFonts w:ascii="Roboto Light" w:eastAsia="Times New Roman" w:hAnsi="Roboto Light" w:cs="Arial"/>
          <w:sz w:val="20"/>
          <w:szCs w:val="20"/>
          <w:lang w:eastAsia="pl-PL"/>
        </w:rPr>
        <w:t>Ustawa z 7 kwietnia 1989 roku prawo o stowarzyszeniach (</w:t>
      </w:r>
      <w:r w:rsidRPr="00F7294D">
        <w:rPr>
          <w:rFonts w:ascii="Roboto Light" w:hAnsi="Roboto Light"/>
          <w:sz w:val="20"/>
          <w:szCs w:val="20"/>
        </w:rPr>
        <w:t>Dz. U. z 2020 r. poz. 2261., z późniejszymi zmianami)</w:t>
      </w:r>
      <w:r w:rsidR="00F7294D" w:rsidRPr="00F7294D">
        <w:rPr>
          <w:rFonts w:ascii="Roboto Light" w:hAnsi="Roboto Light"/>
          <w:sz w:val="20"/>
          <w:szCs w:val="20"/>
        </w:rPr>
        <w:t>.</w:t>
      </w:r>
    </w:p>
    <w:p w14:paraId="1560A295" w14:textId="77777777" w:rsidR="008A31AE" w:rsidRPr="002C7598" w:rsidRDefault="008A31AE" w:rsidP="008A31AE">
      <w:pPr>
        <w:pStyle w:val="Tekstkomentarza"/>
        <w:spacing w:line="276" w:lineRule="auto"/>
        <w:ind w:left="984"/>
        <w:rPr>
          <w:rFonts w:ascii="Roboto Light" w:hAnsi="Roboto Light"/>
          <w:b/>
        </w:rPr>
      </w:pPr>
    </w:p>
    <w:p w14:paraId="3749E7E6" w14:textId="4DE4E0C5" w:rsidR="00151C52" w:rsidRDefault="00151C52">
      <w:pPr>
        <w:rPr>
          <w:rFonts w:ascii="Roboto Light" w:hAnsi="Roboto Light"/>
          <w:b/>
          <w:color w:val="C2B000"/>
          <w:sz w:val="20"/>
          <w:szCs w:val="20"/>
        </w:rPr>
      </w:pPr>
      <w:r>
        <w:rPr>
          <w:rFonts w:ascii="Roboto Light" w:hAnsi="Roboto Light"/>
          <w:b/>
          <w:color w:val="C2B000"/>
          <w:sz w:val="20"/>
          <w:szCs w:val="20"/>
        </w:rPr>
        <w:br w:type="page"/>
      </w:r>
    </w:p>
    <w:p w14:paraId="3582A36B" w14:textId="77777777" w:rsidR="006016A0" w:rsidRPr="00D04B50" w:rsidRDefault="006016A0" w:rsidP="006016A0">
      <w:pPr>
        <w:jc w:val="center"/>
        <w:outlineLvl w:val="0"/>
        <w:rPr>
          <w:rFonts w:ascii="Roboto" w:hAnsi="Roboto"/>
          <w:b/>
          <w:color w:val="E06E00"/>
          <w:sz w:val="28"/>
        </w:rPr>
      </w:pPr>
      <w:bookmarkStart w:id="11" w:name="_Toc117505842"/>
      <w:bookmarkStart w:id="12" w:name="_Toc226018036"/>
      <w:r w:rsidRPr="00D04B50">
        <w:rPr>
          <w:rFonts w:ascii="Roboto" w:hAnsi="Roboto"/>
          <w:b/>
          <w:color w:val="E06E00"/>
          <w:sz w:val="28"/>
        </w:rPr>
        <w:lastRenderedPageBreak/>
        <w:t>CZĘŚĆ PIERWSZA ZAMÓWIENIA</w:t>
      </w:r>
      <w:bookmarkEnd w:id="11"/>
      <w:bookmarkEnd w:id="12"/>
    </w:p>
    <w:p w14:paraId="1B888393" w14:textId="77777777" w:rsidR="00875C3B" w:rsidRPr="009668EF" w:rsidRDefault="00875C3B" w:rsidP="00875C3B">
      <w:pPr>
        <w:jc w:val="center"/>
        <w:outlineLvl w:val="0"/>
        <w:rPr>
          <w:rFonts w:ascii="Roboto" w:hAnsi="Roboto"/>
          <w:b/>
          <w:color w:val="E06E00"/>
          <w:sz w:val="28"/>
        </w:rPr>
      </w:pPr>
      <w:bookmarkStart w:id="13" w:name="_Toc117518981"/>
      <w:bookmarkStart w:id="14" w:name="_Toc164428072"/>
      <w:bookmarkStart w:id="15" w:name="_Toc226018037"/>
      <w:r w:rsidRPr="009668EF">
        <w:rPr>
          <w:rFonts w:ascii="Roboto" w:hAnsi="Roboto"/>
          <w:b/>
          <w:color w:val="E06E00"/>
          <w:sz w:val="28"/>
        </w:rPr>
        <w:t>Ubezpieczenie mienia i odpowiedzialności cywilnej</w:t>
      </w:r>
      <w:bookmarkEnd w:id="13"/>
      <w:bookmarkEnd w:id="14"/>
      <w:bookmarkEnd w:id="15"/>
    </w:p>
    <w:p w14:paraId="4D8ED5A8" w14:textId="77777777" w:rsidR="006016A0" w:rsidRPr="008A5424" w:rsidRDefault="006016A0" w:rsidP="006016A0">
      <w:pPr>
        <w:rPr>
          <w:rFonts w:ascii="Roboto Light" w:hAnsi="Roboto Light" w:cs="Arial"/>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9E3DB"/>
        <w:tblLook w:val="04A0" w:firstRow="1" w:lastRow="0" w:firstColumn="1" w:lastColumn="0" w:noHBand="0" w:noVBand="1"/>
      </w:tblPr>
      <w:tblGrid>
        <w:gridCol w:w="9622"/>
      </w:tblGrid>
      <w:tr w:rsidR="006016A0" w:rsidRPr="00F45360" w14:paraId="1588819D" w14:textId="77777777" w:rsidTr="00311012">
        <w:trPr>
          <w:trHeight w:val="794"/>
        </w:trPr>
        <w:tc>
          <w:tcPr>
            <w:tcW w:w="5000" w:type="pct"/>
            <w:shd w:val="clear" w:color="auto" w:fill="E9E3DB"/>
            <w:vAlign w:val="center"/>
          </w:tcPr>
          <w:p w14:paraId="5FECABD2" w14:textId="77777777" w:rsidR="006016A0" w:rsidRPr="00F45360" w:rsidRDefault="006016A0" w:rsidP="00C85FF1">
            <w:pPr>
              <w:pStyle w:val="SWZPIB"/>
            </w:pPr>
            <w:bookmarkStart w:id="16" w:name="_Toc117505844"/>
            <w:bookmarkStart w:id="17" w:name="_Toc226018038"/>
            <w:r w:rsidRPr="00F45360">
              <w:t>Definicje mające zastosowanie w opisie przedmiotu zamówienia</w:t>
            </w:r>
            <w:bookmarkEnd w:id="16"/>
            <w:bookmarkEnd w:id="17"/>
            <w:r w:rsidRPr="00F45360">
              <w:t xml:space="preserve"> </w:t>
            </w:r>
          </w:p>
        </w:tc>
      </w:tr>
    </w:tbl>
    <w:p w14:paraId="30E13436" w14:textId="77777777" w:rsidR="006016A0" w:rsidRPr="008A5424" w:rsidRDefault="006016A0" w:rsidP="006016A0">
      <w:pPr>
        <w:rPr>
          <w:rFonts w:ascii="Roboto Light" w:hAnsi="Roboto Light"/>
          <w:b/>
          <w:sz w:val="18"/>
          <w:szCs w:val="18"/>
        </w:rPr>
      </w:pPr>
    </w:p>
    <w:p w14:paraId="7D106C0B" w14:textId="77777777" w:rsidR="006016A0" w:rsidRPr="009E61D8" w:rsidRDefault="006016A0" w:rsidP="009C77BB">
      <w:pPr>
        <w:numPr>
          <w:ilvl w:val="0"/>
          <w:numId w:val="8"/>
        </w:numPr>
        <w:shd w:val="clear" w:color="auto" w:fill="FFFFFF"/>
        <w:spacing w:line="276" w:lineRule="auto"/>
        <w:ind w:left="426" w:hanging="357"/>
        <w:contextualSpacing/>
        <w:jc w:val="both"/>
        <w:rPr>
          <w:rFonts w:ascii="Roboto" w:hAnsi="Roboto"/>
          <w:b/>
          <w:sz w:val="20"/>
          <w:szCs w:val="20"/>
        </w:rPr>
      </w:pPr>
      <w:r w:rsidRPr="009E61D8">
        <w:rPr>
          <w:rFonts w:ascii="Roboto" w:hAnsi="Roboto"/>
          <w:b/>
          <w:sz w:val="20"/>
          <w:szCs w:val="20"/>
        </w:rPr>
        <w:t>Awaria instalacji</w:t>
      </w:r>
      <w:r w:rsidRPr="009E61D8">
        <w:rPr>
          <w:rFonts w:ascii="Roboto" w:hAnsi="Roboto"/>
          <w:sz w:val="20"/>
          <w:szCs w:val="20"/>
        </w:rPr>
        <w:t xml:space="preserve"> </w:t>
      </w:r>
    </w:p>
    <w:p w14:paraId="7A0DE651" w14:textId="2744D953" w:rsidR="006016A0" w:rsidRPr="006B6D48" w:rsidRDefault="006016A0" w:rsidP="009E61D8">
      <w:pPr>
        <w:spacing w:line="276" w:lineRule="auto"/>
        <w:ind w:left="426"/>
        <w:contextualSpacing/>
        <w:jc w:val="both"/>
        <w:rPr>
          <w:rFonts w:ascii="Roboto Light" w:hAnsi="Roboto Light"/>
          <w:b/>
          <w:sz w:val="20"/>
          <w:szCs w:val="20"/>
        </w:rPr>
      </w:pPr>
      <w:r w:rsidRPr="006B6D48">
        <w:rPr>
          <w:rFonts w:ascii="Roboto Light" w:hAnsi="Roboto Light"/>
          <w:sz w:val="20"/>
          <w:szCs w:val="20"/>
        </w:rPr>
        <w:t>rozumie się przez to m.in. nagłe, samoczynne i/lub spowodowane zamarzaniem lub działaniem wysokiej temperatury pęknięcie, rozszczelnienie, awarię przewodów, zbiorników instalacji wodociągowych, kanalizacyjnych, centralnego ogrzewania lub innych urządzeń technologicznych w tym przesyłających media np. w postaci wody, pary lub cieczy albo innych instalacji znajdujących się wewnątrz ubezpieczonego budynku lub lokalu. Definicja obejmuje także koszty dodatkowych robót związanych z</w:t>
      </w:r>
      <w:r w:rsidR="009E61D8">
        <w:rPr>
          <w:rFonts w:ascii="Roboto Light" w:hAnsi="Roboto Light"/>
          <w:sz w:val="20"/>
          <w:szCs w:val="20"/>
        </w:rPr>
        <w:t> </w:t>
      </w:r>
      <w:r w:rsidRPr="006B6D48">
        <w:rPr>
          <w:rFonts w:ascii="Roboto Light" w:hAnsi="Roboto Light"/>
          <w:sz w:val="20"/>
          <w:szCs w:val="20"/>
        </w:rPr>
        <w:t xml:space="preserve">naprawą i/lub rozmrożeniem. </w:t>
      </w:r>
    </w:p>
    <w:p w14:paraId="0249A93D" w14:textId="77777777" w:rsidR="006016A0" w:rsidRPr="006B6D48" w:rsidRDefault="006016A0" w:rsidP="009E61D8">
      <w:pPr>
        <w:shd w:val="clear" w:color="auto" w:fill="FFFFFF"/>
        <w:spacing w:line="276" w:lineRule="auto"/>
        <w:ind w:left="426"/>
        <w:contextualSpacing/>
        <w:jc w:val="both"/>
        <w:rPr>
          <w:rFonts w:ascii="Roboto Light" w:hAnsi="Roboto Light"/>
          <w:b/>
          <w:sz w:val="20"/>
          <w:szCs w:val="20"/>
        </w:rPr>
      </w:pPr>
    </w:p>
    <w:p w14:paraId="5EEE4DB8" w14:textId="77777777" w:rsidR="006016A0" w:rsidRPr="009E61D8" w:rsidRDefault="006016A0" w:rsidP="009C77BB">
      <w:pPr>
        <w:numPr>
          <w:ilvl w:val="0"/>
          <w:numId w:val="8"/>
        </w:numPr>
        <w:shd w:val="clear" w:color="auto" w:fill="FFFFFF"/>
        <w:spacing w:line="276" w:lineRule="auto"/>
        <w:ind w:left="426" w:hanging="357"/>
        <w:jc w:val="both"/>
        <w:rPr>
          <w:rFonts w:ascii="Roboto" w:hAnsi="Roboto"/>
          <w:sz w:val="20"/>
          <w:szCs w:val="20"/>
        </w:rPr>
      </w:pPr>
      <w:r w:rsidRPr="009E61D8">
        <w:rPr>
          <w:rFonts w:ascii="Roboto" w:hAnsi="Roboto"/>
          <w:b/>
          <w:sz w:val="20"/>
          <w:szCs w:val="20"/>
        </w:rPr>
        <w:t>Deszcz nawalny</w:t>
      </w:r>
    </w:p>
    <w:p w14:paraId="77286D66" w14:textId="77777777" w:rsidR="006016A0" w:rsidRPr="006B6D48" w:rsidRDefault="006016A0" w:rsidP="009E61D8">
      <w:pPr>
        <w:shd w:val="clear" w:color="auto" w:fill="FFFFFF"/>
        <w:spacing w:line="276" w:lineRule="auto"/>
        <w:ind w:left="426"/>
        <w:jc w:val="both"/>
        <w:rPr>
          <w:rFonts w:ascii="Roboto Light" w:hAnsi="Roboto Light"/>
          <w:sz w:val="20"/>
          <w:szCs w:val="20"/>
        </w:rPr>
      </w:pPr>
      <w:r w:rsidRPr="006B6D48">
        <w:rPr>
          <w:rFonts w:ascii="Roboto Light" w:hAnsi="Roboto Light"/>
          <w:sz w:val="20"/>
          <w:szCs w:val="20"/>
        </w:rPr>
        <w:t>rozumie się przez to opady deszczu o współczynniku natężenia co najmniej 3, potwierdzony ekspertyzą Instytutu Meteorologii i Gospodarki Wodnej. W przypadku braku możliwości uzyskania potwierdzenia brany jest pod uwagę stan faktyczny i rozmiary szkód w miejscach ubezpieczenia lub bezpośrednim sąsiedztwie.</w:t>
      </w:r>
    </w:p>
    <w:p w14:paraId="64F9E5ED" w14:textId="512CFB47" w:rsidR="006016A0" w:rsidRPr="006B6D48" w:rsidRDefault="00072CA7" w:rsidP="009E61D8">
      <w:pPr>
        <w:shd w:val="clear" w:color="auto" w:fill="FFFFFF"/>
        <w:spacing w:line="276" w:lineRule="auto"/>
        <w:ind w:left="426"/>
        <w:jc w:val="both"/>
        <w:rPr>
          <w:rFonts w:ascii="Roboto Light" w:hAnsi="Roboto Light"/>
          <w:sz w:val="20"/>
          <w:szCs w:val="20"/>
        </w:rPr>
      </w:pPr>
      <w:r w:rsidRPr="00BA5E31">
        <w:rPr>
          <w:rFonts w:ascii="Roboto Light" w:hAnsi="Roboto Light"/>
          <w:sz w:val="20"/>
          <w:szCs w:val="20"/>
        </w:rPr>
        <w:t>Wykonawca</w:t>
      </w:r>
      <w:r w:rsidR="006016A0" w:rsidRPr="00BA5E31">
        <w:rPr>
          <w:rFonts w:ascii="Roboto Light" w:hAnsi="Roboto Light"/>
          <w:sz w:val="20"/>
          <w:szCs w:val="20"/>
        </w:rPr>
        <w:t xml:space="preserve"> nie może odmówić odszkodowania na podstawie tylko własnej oceny stanu faktycznego </w:t>
      </w:r>
      <w:r w:rsidR="006016A0" w:rsidRPr="006B6D48">
        <w:rPr>
          <w:rFonts w:ascii="Roboto Light" w:hAnsi="Roboto Light"/>
          <w:sz w:val="20"/>
          <w:szCs w:val="20"/>
        </w:rPr>
        <w:t>i</w:t>
      </w:r>
      <w:r w:rsidR="009E61D8">
        <w:rPr>
          <w:rFonts w:ascii="Roboto Light" w:hAnsi="Roboto Light"/>
          <w:sz w:val="20"/>
          <w:szCs w:val="20"/>
        </w:rPr>
        <w:t> </w:t>
      </w:r>
      <w:r w:rsidR="006016A0" w:rsidRPr="006B6D48">
        <w:rPr>
          <w:rFonts w:ascii="Roboto Light" w:hAnsi="Roboto Light"/>
          <w:sz w:val="20"/>
          <w:szCs w:val="20"/>
        </w:rPr>
        <w:t>rozmiarów szkody, niepopartej zaświadczeniem wydanym przez stację pomiarową Instytutu Meteorologii i Gospodarki Wodnej, znajdującą się najbliżej miejsca ubezpieczenia.</w:t>
      </w:r>
    </w:p>
    <w:p w14:paraId="61F6A94F" w14:textId="77777777" w:rsidR="006016A0" w:rsidRPr="006B6D48" w:rsidRDefault="006016A0" w:rsidP="009E61D8">
      <w:pPr>
        <w:shd w:val="clear" w:color="auto" w:fill="FFFFFF"/>
        <w:spacing w:line="276" w:lineRule="auto"/>
        <w:ind w:left="426"/>
        <w:jc w:val="both"/>
        <w:rPr>
          <w:rFonts w:ascii="Roboto Light" w:hAnsi="Roboto Light"/>
          <w:sz w:val="20"/>
          <w:szCs w:val="20"/>
        </w:rPr>
      </w:pPr>
    </w:p>
    <w:p w14:paraId="4ECA3156" w14:textId="77777777" w:rsidR="006016A0" w:rsidRPr="009E61D8" w:rsidRDefault="006016A0" w:rsidP="009C77BB">
      <w:pPr>
        <w:numPr>
          <w:ilvl w:val="0"/>
          <w:numId w:val="8"/>
        </w:numPr>
        <w:shd w:val="clear" w:color="auto" w:fill="FFFFFF"/>
        <w:spacing w:line="276" w:lineRule="auto"/>
        <w:ind w:left="426" w:hanging="357"/>
        <w:jc w:val="both"/>
        <w:rPr>
          <w:rFonts w:ascii="Roboto" w:hAnsi="Roboto"/>
          <w:sz w:val="20"/>
          <w:szCs w:val="20"/>
        </w:rPr>
      </w:pPr>
      <w:r w:rsidRPr="009E61D8">
        <w:rPr>
          <w:rFonts w:ascii="Roboto" w:hAnsi="Roboto"/>
          <w:b/>
          <w:sz w:val="20"/>
          <w:szCs w:val="20"/>
        </w:rPr>
        <w:t>Dym</w:t>
      </w:r>
    </w:p>
    <w:p w14:paraId="3DD390D3" w14:textId="77777777" w:rsidR="006016A0" w:rsidRPr="006B6D48" w:rsidRDefault="006016A0" w:rsidP="009E61D8">
      <w:pPr>
        <w:shd w:val="clear" w:color="auto" w:fill="FFFFFF"/>
        <w:spacing w:line="276" w:lineRule="auto"/>
        <w:ind w:left="426"/>
        <w:jc w:val="both"/>
        <w:rPr>
          <w:rFonts w:ascii="Roboto Light" w:hAnsi="Roboto Light"/>
          <w:sz w:val="20"/>
          <w:szCs w:val="20"/>
        </w:rPr>
      </w:pPr>
      <w:r w:rsidRPr="006B6D48">
        <w:rPr>
          <w:rFonts w:ascii="Roboto Light" w:hAnsi="Roboto Light"/>
          <w:sz w:val="20"/>
          <w:szCs w:val="20"/>
        </w:rPr>
        <w:t>rozumie się przez to lotny produkt niepełnego spalania, który nagle wydobył się z palenisk, instalacji oraz urządzeń elektrycznych lub grzewczych znajdujących się w miejscu ubezpieczenia, bądź jest produktem pożaru jaki powstał w przedmiocie ubezpieczenia, przy założeniu sprawnego funkcjonowania urządzeń wentylacyjnych oraz oddymiających.</w:t>
      </w:r>
    </w:p>
    <w:p w14:paraId="7867CDA9" w14:textId="77777777" w:rsidR="006016A0" w:rsidRPr="006B6D48" w:rsidRDefault="006016A0" w:rsidP="009E61D8">
      <w:pPr>
        <w:shd w:val="clear" w:color="auto" w:fill="FFFFFF"/>
        <w:spacing w:line="276" w:lineRule="auto"/>
        <w:ind w:left="426"/>
        <w:jc w:val="both"/>
        <w:rPr>
          <w:rFonts w:ascii="Roboto Light" w:hAnsi="Roboto Light"/>
          <w:sz w:val="20"/>
          <w:szCs w:val="20"/>
        </w:rPr>
      </w:pPr>
    </w:p>
    <w:p w14:paraId="4149B286" w14:textId="77777777" w:rsidR="006016A0" w:rsidRPr="009E61D8" w:rsidRDefault="006016A0" w:rsidP="009C77BB">
      <w:pPr>
        <w:numPr>
          <w:ilvl w:val="0"/>
          <w:numId w:val="8"/>
        </w:numPr>
        <w:shd w:val="clear" w:color="auto" w:fill="FFFFFF"/>
        <w:spacing w:line="276" w:lineRule="auto"/>
        <w:ind w:left="426" w:hanging="357"/>
        <w:jc w:val="both"/>
        <w:rPr>
          <w:rFonts w:ascii="Roboto" w:hAnsi="Roboto"/>
          <w:sz w:val="20"/>
          <w:szCs w:val="20"/>
        </w:rPr>
      </w:pPr>
      <w:r w:rsidRPr="009E61D8">
        <w:rPr>
          <w:rFonts w:ascii="Roboto" w:hAnsi="Roboto"/>
          <w:b/>
          <w:sz w:val="20"/>
          <w:szCs w:val="20"/>
        </w:rPr>
        <w:t>Grad</w:t>
      </w:r>
    </w:p>
    <w:p w14:paraId="43528856" w14:textId="77777777" w:rsidR="006016A0" w:rsidRPr="006B6D48" w:rsidRDefault="006016A0" w:rsidP="009E61D8">
      <w:pPr>
        <w:shd w:val="clear" w:color="auto" w:fill="FFFFFF"/>
        <w:spacing w:line="276" w:lineRule="auto"/>
        <w:ind w:left="426"/>
        <w:jc w:val="both"/>
        <w:rPr>
          <w:rFonts w:ascii="Roboto Light" w:hAnsi="Roboto Light"/>
          <w:sz w:val="20"/>
          <w:szCs w:val="20"/>
        </w:rPr>
      </w:pPr>
      <w:r w:rsidRPr="006B6D48">
        <w:rPr>
          <w:rFonts w:ascii="Roboto Light" w:hAnsi="Roboto Light"/>
          <w:sz w:val="20"/>
          <w:szCs w:val="20"/>
        </w:rPr>
        <w:t>rozumie się przez to opad atmosferyczny w postaci bryłek lodu.</w:t>
      </w:r>
    </w:p>
    <w:p w14:paraId="504513EC" w14:textId="77777777" w:rsidR="006016A0" w:rsidRPr="006B6D48" w:rsidRDefault="006016A0" w:rsidP="009E61D8">
      <w:pPr>
        <w:shd w:val="clear" w:color="auto" w:fill="FFFFFF"/>
        <w:spacing w:line="276" w:lineRule="auto"/>
        <w:ind w:left="426"/>
        <w:jc w:val="both"/>
        <w:rPr>
          <w:rFonts w:ascii="Roboto Light" w:hAnsi="Roboto Light"/>
          <w:sz w:val="20"/>
          <w:szCs w:val="20"/>
        </w:rPr>
      </w:pPr>
    </w:p>
    <w:p w14:paraId="051A25EC" w14:textId="77777777" w:rsidR="006016A0" w:rsidRPr="009E61D8" w:rsidRDefault="006016A0" w:rsidP="009C77BB">
      <w:pPr>
        <w:numPr>
          <w:ilvl w:val="0"/>
          <w:numId w:val="8"/>
        </w:numPr>
        <w:shd w:val="clear" w:color="auto" w:fill="FFFFFF"/>
        <w:spacing w:line="276" w:lineRule="auto"/>
        <w:ind w:left="426" w:hanging="357"/>
        <w:jc w:val="both"/>
        <w:rPr>
          <w:rFonts w:ascii="Roboto" w:hAnsi="Roboto"/>
          <w:sz w:val="20"/>
          <w:szCs w:val="20"/>
        </w:rPr>
      </w:pPr>
      <w:r w:rsidRPr="009E61D8">
        <w:rPr>
          <w:rFonts w:ascii="Roboto" w:hAnsi="Roboto"/>
          <w:b/>
          <w:sz w:val="20"/>
          <w:szCs w:val="20"/>
        </w:rPr>
        <w:t>Graffiti</w:t>
      </w:r>
    </w:p>
    <w:p w14:paraId="572D7266" w14:textId="77777777" w:rsidR="006016A0" w:rsidRPr="006B6D48" w:rsidRDefault="006016A0" w:rsidP="009E61D8">
      <w:pPr>
        <w:shd w:val="clear" w:color="auto" w:fill="FFFFFF"/>
        <w:spacing w:line="276" w:lineRule="auto"/>
        <w:ind w:left="426"/>
        <w:jc w:val="both"/>
        <w:rPr>
          <w:rFonts w:ascii="Roboto Light" w:hAnsi="Roboto Light"/>
          <w:sz w:val="20"/>
          <w:szCs w:val="20"/>
        </w:rPr>
      </w:pPr>
      <w:r w:rsidRPr="006B6D48">
        <w:rPr>
          <w:rFonts w:ascii="Roboto Light" w:hAnsi="Roboto Light"/>
          <w:sz w:val="20"/>
          <w:szCs w:val="20"/>
        </w:rPr>
        <w:t>rozumie się przez to napisy lub rysunki wykonane na przedmiocie ubezpieczenia.</w:t>
      </w:r>
    </w:p>
    <w:p w14:paraId="058A9E95" w14:textId="760E117B" w:rsidR="00316EE5" w:rsidRDefault="00316EE5">
      <w:pPr>
        <w:rPr>
          <w:rFonts w:ascii="Roboto Light" w:hAnsi="Roboto Light"/>
          <w:sz w:val="20"/>
          <w:szCs w:val="20"/>
        </w:rPr>
      </w:pPr>
    </w:p>
    <w:p w14:paraId="31F26058" w14:textId="77777777" w:rsidR="006016A0" w:rsidRPr="006B6D48" w:rsidRDefault="006016A0" w:rsidP="009C77BB">
      <w:pPr>
        <w:numPr>
          <w:ilvl w:val="0"/>
          <w:numId w:val="8"/>
        </w:numPr>
        <w:shd w:val="clear" w:color="auto" w:fill="FFFFFF"/>
        <w:spacing w:line="276" w:lineRule="auto"/>
        <w:ind w:left="426" w:hanging="357"/>
        <w:jc w:val="both"/>
        <w:rPr>
          <w:rFonts w:ascii="Roboto Light" w:hAnsi="Roboto Light"/>
          <w:sz w:val="20"/>
          <w:szCs w:val="20"/>
        </w:rPr>
      </w:pPr>
      <w:r w:rsidRPr="009E61D8">
        <w:rPr>
          <w:rFonts w:ascii="Roboto" w:hAnsi="Roboto"/>
          <w:b/>
          <w:sz w:val="20"/>
          <w:szCs w:val="20"/>
        </w:rPr>
        <w:t>Huragan</w:t>
      </w:r>
    </w:p>
    <w:p w14:paraId="3A66DBDF" w14:textId="3855E0EA" w:rsidR="006016A0" w:rsidRPr="006B6D48" w:rsidRDefault="006016A0" w:rsidP="009E61D8">
      <w:pPr>
        <w:shd w:val="clear" w:color="auto" w:fill="FFFFFF"/>
        <w:spacing w:line="276" w:lineRule="auto"/>
        <w:ind w:left="426"/>
        <w:jc w:val="both"/>
        <w:rPr>
          <w:rFonts w:ascii="Roboto Light" w:hAnsi="Roboto Light"/>
          <w:sz w:val="20"/>
          <w:szCs w:val="20"/>
        </w:rPr>
      </w:pPr>
      <w:r w:rsidRPr="006B6D48">
        <w:rPr>
          <w:rFonts w:ascii="Roboto Light" w:hAnsi="Roboto Light"/>
          <w:sz w:val="20"/>
          <w:szCs w:val="20"/>
        </w:rPr>
        <w:t>rozumie się przez to działanie wiatru o sile prędkości co najmniej 11 m/sek.  potwierdzone przez Instytut Meteorologii i Gospodarki Wodnej (</w:t>
      </w:r>
      <w:proofErr w:type="spellStart"/>
      <w:r w:rsidRPr="006B6D48">
        <w:rPr>
          <w:rFonts w:ascii="Roboto Light" w:hAnsi="Roboto Light"/>
          <w:sz w:val="20"/>
          <w:szCs w:val="20"/>
        </w:rPr>
        <w:t>IMiGW</w:t>
      </w:r>
      <w:proofErr w:type="spellEnd"/>
      <w:r w:rsidRPr="006B6D48">
        <w:rPr>
          <w:rFonts w:ascii="Roboto Light" w:hAnsi="Roboto Light"/>
          <w:sz w:val="20"/>
          <w:szCs w:val="20"/>
        </w:rPr>
        <w:t xml:space="preserve">). W uzasadnionych przypadkach i/lub w braku możliwości uzyskania opinii </w:t>
      </w:r>
      <w:proofErr w:type="spellStart"/>
      <w:r w:rsidRPr="006B6D48">
        <w:rPr>
          <w:rFonts w:ascii="Roboto Light" w:hAnsi="Roboto Light"/>
          <w:sz w:val="20"/>
          <w:szCs w:val="20"/>
        </w:rPr>
        <w:t>IMiGW</w:t>
      </w:r>
      <w:proofErr w:type="spellEnd"/>
      <w:r w:rsidRPr="006B6D48">
        <w:rPr>
          <w:rFonts w:ascii="Roboto Light" w:hAnsi="Roboto Light"/>
          <w:sz w:val="20"/>
          <w:szCs w:val="20"/>
        </w:rPr>
        <w:t xml:space="preserve">, wystąpienie huraganu stwierdza się na podstawie </w:t>
      </w:r>
      <w:r w:rsidR="00F10451" w:rsidRPr="006B6D48">
        <w:rPr>
          <w:rFonts w:ascii="Roboto Light" w:hAnsi="Roboto Light"/>
          <w:sz w:val="20"/>
          <w:szCs w:val="20"/>
        </w:rPr>
        <w:t>stanu faktycznego</w:t>
      </w:r>
      <w:r w:rsidRPr="006B6D48">
        <w:rPr>
          <w:rFonts w:ascii="Roboto Light" w:hAnsi="Roboto Light"/>
          <w:sz w:val="20"/>
          <w:szCs w:val="20"/>
        </w:rPr>
        <w:t xml:space="preserve"> i</w:t>
      </w:r>
      <w:r w:rsidR="009E61D8">
        <w:rPr>
          <w:rFonts w:ascii="Roboto Light" w:hAnsi="Roboto Light"/>
          <w:sz w:val="20"/>
          <w:szCs w:val="20"/>
        </w:rPr>
        <w:t> </w:t>
      </w:r>
      <w:r w:rsidRPr="006B6D48">
        <w:rPr>
          <w:rFonts w:ascii="Roboto Light" w:hAnsi="Roboto Light"/>
          <w:sz w:val="20"/>
          <w:szCs w:val="20"/>
        </w:rPr>
        <w:t>rozmiaru szkód w miejscu ubezpieczenia bądź w bezpośrednim sąsiedztwie. Za szkody spowodowane huraganem uważa się także szkody powstałe wskutek uderzenia przedmiotu przenoszonego przez huragan w ubezpieczone mienie.</w:t>
      </w:r>
    </w:p>
    <w:p w14:paraId="170DD3EE" w14:textId="04912933" w:rsidR="003A637C" w:rsidRDefault="003A637C">
      <w:pPr>
        <w:rPr>
          <w:rFonts w:ascii="Roboto Light" w:hAnsi="Roboto Light"/>
          <w:sz w:val="20"/>
          <w:szCs w:val="20"/>
        </w:rPr>
      </w:pPr>
      <w:r>
        <w:rPr>
          <w:rFonts w:ascii="Roboto Light" w:hAnsi="Roboto Light"/>
          <w:sz w:val="20"/>
          <w:szCs w:val="20"/>
        </w:rPr>
        <w:br w:type="page"/>
      </w:r>
    </w:p>
    <w:p w14:paraId="088803BE" w14:textId="77777777" w:rsidR="006016A0" w:rsidRPr="009E61D8" w:rsidRDefault="006016A0" w:rsidP="009C77BB">
      <w:pPr>
        <w:numPr>
          <w:ilvl w:val="0"/>
          <w:numId w:val="8"/>
        </w:numPr>
        <w:shd w:val="clear" w:color="auto" w:fill="FFFFFF"/>
        <w:spacing w:line="276" w:lineRule="auto"/>
        <w:ind w:left="426" w:hanging="357"/>
        <w:jc w:val="both"/>
        <w:rPr>
          <w:rFonts w:ascii="Roboto" w:hAnsi="Roboto"/>
          <w:sz w:val="20"/>
          <w:szCs w:val="20"/>
        </w:rPr>
      </w:pPr>
      <w:r w:rsidRPr="009E61D8">
        <w:rPr>
          <w:rFonts w:ascii="Roboto" w:hAnsi="Roboto"/>
          <w:b/>
          <w:sz w:val="20"/>
          <w:szCs w:val="20"/>
        </w:rPr>
        <w:lastRenderedPageBreak/>
        <w:t>Huk ponaddźwiękowy</w:t>
      </w:r>
    </w:p>
    <w:p w14:paraId="65043EED" w14:textId="77777777" w:rsidR="006016A0" w:rsidRPr="006B6D48" w:rsidRDefault="006016A0" w:rsidP="009E61D8">
      <w:pPr>
        <w:shd w:val="clear" w:color="auto" w:fill="FFFFFF"/>
        <w:spacing w:line="276" w:lineRule="auto"/>
        <w:ind w:left="426"/>
        <w:jc w:val="both"/>
        <w:rPr>
          <w:rFonts w:ascii="Roboto Light" w:hAnsi="Roboto Light"/>
          <w:sz w:val="20"/>
          <w:szCs w:val="20"/>
        </w:rPr>
      </w:pPr>
      <w:r w:rsidRPr="006B6D48">
        <w:rPr>
          <w:rFonts w:ascii="Roboto Light" w:hAnsi="Roboto Light"/>
          <w:sz w:val="20"/>
          <w:szCs w:val="20"/>
        </w:rPr>
        <w:t>rozumie się przez to uderzeniową falę dźwiękową (ciśnieniową) wywołaną przez statek powietrzny podczas przekraczania prędkości dźwięku lub podczas poruszania się z prędkością większą niż prędkość dźwięku.</w:t>
      </w:r>
    </w:p>
    <w:p w14:paraId="6EEEFF0F" w14:textId="77777777" w:rsidR="006016A0" w:rsidRPr="006B6D48" w:rsidRDefault="006016A0" w:rsidP="009E61D8">
      <w:pPr>
        <w:shd w:val="clear" w:color="auto" w:fill="FFFFFF"/>
        <w:spacing w:line="276" w:lineRule="auto"/>
        <w:ind w:left="426"/>
        <w:jc w:val="both"/>
        <w:rPr>
          <w:rFonts w:ascii="Roboto Light" w:hAnsi="Roboto Light"/>
          <w:sz w:val="20"/>
          <w:szCs w:val="20"/>
        </w:rPr>
      </w:pPr>
    </w:p>
    <w:p w14:paraId="61BBD10B" w14:textId="77777777" w:rsidR="006016A0" w:rsidRPr="009E61D8" w:rsidRDefault="006016A0" w:rsidP="009C77BB">
      <w:pPr>
        <w:numPr>
          <w:ilvl w:val="0"/>
          <w:numId w:val="8"/>
        </w:numPr>
        <w:shd w:val="clear" w:color="auto" w:fill="FFFFFF"/>
        <w:spacing w:line="276" w:lineRule="auto"/>
        <w:ind w:left="426"/>
        <w:contextualSpacing/>
        <w:jc w:val="both"/>
        <w:rPr>
          <w:rFonts w:ascii="Roboto" w:hAnsi="Roboto"/>
          <w:sz w:val="20"/>
          <w:szCs w:val="20"/>
        </w:rPr>
      </w:pPr>
      <w:r w:rsidRPr="009E61D8">
        <w:rPr>
          <w:rFonts w:ascii="Roboto" w:hAnsi="Roboto"/>
          <w:b/>
          <w:sz w:val="20"/>
          <w:szCs w:val="20"/>
        </w:rPr>
        <w:t>Kradzież z włamaniem</w:t>
      </w:r>
    </w:p>
    <w:p w14:paraId="7D4F70BA" w14:textId="77777777" w:rsidR="006016A0" w:rsidRPr="006B6D48" w:rsidRDefault="006016A0" w:rsidP="009E61D8">
      <w:pPr>
        <w:shd w:val="clear" w:color="auto" w:fill="FFFFFF"/>
        <w:spacing w:line="276" w:lineRule="auto"/>
        <w:ind w:left="426"/>
        <w:contextualSpacing/>
        <w:jc w:val="both"/>
        <w:rPr>
          <w:rFonts w:ascii="Roboto Light" w:hAnsi="Roboto Light"/>
          <w:sz w:val="20"/>
          <w:szCs w:val="20"/>
        </w:rPr>
      </w:pPr>
      <w:r w:rsidRPr="006B6D48">
        <w:rPr>
          <w:rFonts w:ascii="Roboto Light" w:hAnsi="Roboto Light"/>
          <w:sz w:val="20"/>
          <w:szCs w:val="20"/>
        </w:rPr>
        <w:t>rozumie się przez to dokonanie lub usiłowanie dokonania zaboru mienia z lokalu w celu jego przewłaszczenia przez sprawcę:</w:t>
      </w:r>
    </w:p>
    <w:p w14:paraId="6BA498B0" w14:textId="0797B3A4" w:rsidR="006016A0" w:rsidRPr="006B6D48" w:rsidRDefault="006016A0" w:rsidP="00F75AE9">
      <w:pPr>
        <w:numPr>
          <w:ilvl w:val="0"/>
          <w:numId w:val="17"/>
        </w:numPr>
        <w:shd w:val="clear" w:color="auto" w:fill="FFFFFF"/>
        <w:spacing w:line="276" w:lineRule="auto"/>
        <w:ind w:left="993"/>
        <w:contextualSpacing/>
        <w:jc w:val="both"/>
        <w:rPr>
          <w:rFonts w:ascii="Roboto Light" w:hAnsi="Roboto Light"/>
          <w:sz w:val="20"/>
          <w:szCs w:val="20"/>
        </w:rPr>
      </w:pPr>
      <w:r w:rsidRPr="006B6D48">
        <w:rPr>
          <w:rFonts w:ascii="Roboto Light" w:hAnsi="Roboto Light"/>
          <w:sz w:val="20"/>
          <w:szCs w:val="20"/>
        </w:rPr>
        <w:t xml:space="preserve">po uprzednim usunięciu siłą istniejących </w:t>
      </w:r>
      <w:r w:rsidR="00F10451" w:rsidRPr="006B6D48">
        <w:rPr>
          <w:rFonts w:ascii="Roboto Light" w:hAnsi="Roboto Light"/>
          <w:sz w:val="20"/>
          <w:szCs w:val="20"/>
        </w:rPr>
        <w:t>zabezpieczeń lub</w:t>
      </w:r>
      <w:r w:rsidRPr="006B6D48">
        <w:rPr>
          <w:rFonts w:ascii="Roboto Light" w:hAnsi="Roboto Light"/>
          <w:sz w:val="20"/>
          <w:szCs w:val="20"/>
        </w:rPr>
        <w:t xml:space="preserve"> otwarciu wejścia za pomocą narzędzi, bądź innego podobnego, dopasowanego klucza lub klucza oryginalnego, w </w:t>
      </w:r>
      <w:r w:rsidR="00F10451" w:rsidRPr="006B6D48">
        <w:rPr>
          <w:rFonts w:ascii="Roboto Light" w:hAnsi="Roboto Light"/>
          <w:sz w:val="20"/>
          <w:szCs w:val="20"/>
        </w:rPr>
        <w:t>posiadanie,</w:t>
      </w:r>
      <w:r w:rsidRPr="006B6D48">
        <w:rPr>
          <w:rFonts w:ascii="Roboto Light" w:hAnsi="Roboto Light"/>
          <w:sz w:val="20"/>
          <w:szCs w:val="20"/>
        </w:rPr>
        <w:t xml:space="preserve"> którego wszedł sprawca na skutek włamania do innego pomieszczenia bądź rabunku,</w:t>
      </w:r>
    </w:p>
    <w:p w14:paraId="2482815D" w14:textId="77777777" w:rsidR="006016A0" w:rsidRPr="006B6D48" w:rsidRDefault="006016A0" w:rsidP="00F75AE9">
      <w:pPr>
        <w:numPr>
          <w:ilvl w:val="0"/>
          <w:numId w:val="17"/>
        </w:numPr>
        <w:shd w:val="clear" w:color="auto" w:fill="FFFFFF"/>
        <w:spacing w:line="276" w:lineRule="auto"/>
        <w:ind w:left="993"/>
        <w:contextualSpacing/>
        <w:jc w:val="both"/>
        <w:rPr>
          <w:rFonts w:ascii="Roboto Light" w:hAnsi="Roboto Light"/>
          <w:sz w:val="20"/>
          <w:szCs w:val="20"/>
        </w:rPr>
      </w:pPr>
      <w:r w:rsidRPr="006B6D48">
        <w:rPr>
          <w:rFonts w:ascii="Roboto Light" w:hAnsi="Roboto Light"/>
          <w:sz w:val="20"/>
          <w:szCs w:val="20"/>
        </w:rPr>
        <w:t xml:space="preserve">który ukrył się w pomieszczeniu przed jego zamknięciem i pozostawił ślady stanowiące dowód jego ukrycia się. </w:t>
      </w:r>
    </w:p>
    <w:p w14:paraId="3DA99624" w14:textId="680FB4F0" w:rsidR="006016A0" w:rsidRPr="006B6D48" w:rsidRDefault="006016A0" w:rsidP="009E61D8">
      <w:pPr>
        <w:shd w:val="clear" w:color="auto" w:fill="FFFFFF"/>
        <w:spacing w:line="276" w:lineRule="auto"/>
        <w:ind w:left="426"/>
        <w:jc w:val="both"/>
        <w:rPr>
          <w:rFonts w:ascii="Roboto Light" w:hAnsi="Roboto Light"/>
          <w:sz w:val="20"/>
          <w:szCs w:val="20"/>
        </w:rPr>
      </w:pPr>
      <w:r w:rsidRPr="006B6D48">
        <w:rPr>
          <w:rFonts w:ascii="Roboto Light" w:hAnsi="Roboto Light"/>
          <w:sz w:val="20"/>
          <w:szCs w:val="20"/>
        </w:rPr>
        <w:t>W odniesieniu do mienia, które ze względu na swoją specyfikę i przeznaczenie znajduje się poza pomieszczeniem, za kradzież z włamaniem uznaje się zabór mienia, którego sprawca dokonał lub usiłował dokonać z zabezpieczonego obiektu innego niż pomieszczenie bądź terenu ogrodzonego parkanem, siatką drucianą, płotem itp. po usunięciu przy użyciu siły lub narzędzi istniejących zabezpieczeń (w tym kłódek i</w:t>
      </w:r>
      <w:r w:rsidR="009E61D8">
        <w:rPr>
          <w:rFonts w:ascii="Roboto Light" w:hAnsi="Roboto Light"/>
          <w:sz w:val="20"/>
          <w:szCs w:val="20"/>
        </w:rPr>
        <w:t> </w:t>
      </w:r>
      <w:r w:rsidRPr="006B6D48">
        <w:rPr>
          <w:rFonts w:ascii="Roboto Light" w:hAnsi="Roboto Light"/>
          <w:sz w:val="20"/>
          <w:szCs w:val="20"/>
        </w:rPr>
        <w:t>zamków zabezpieczających furtki, bramy, włazy itp. a także  w wyniku zniszczenia  ogrodzenia) lub otworzeniu zabezpieczenia przy użyciu podrobionego lub dopasowanego klucza bądź klucza oryginalnego, w którego posiadanie sprawca wszedł wskutek włamania do innego pomieszczenia lub w wyniku rabunku.</w:t>
      </w:r>
    </w:p>
    <w:p w14:paraId="2DF1B640" w14:textId="77777777" w:rsidR="006016A0" w:rsidRPr="006B6D48" w:rsidRDefault="006016A0" w:rsidP="009E61D8">
      <w:pPr>
        <w:shd w:val="clear" w:color="auto" w:fill="FFFFFF"/>
        <w:spacing w:line="276" w:lineRule="auto"/>
        <w:ind w:left="426"/>
        <w:jc w:val="both"/>
        <w:rPr>
          <w:rFonts w:ascii="Roboto Light" w:hAnsi="Roboto Light"/>
          <w:sz w:val="20"/>
          <w:szCs w:val="20"/>
        </w:rPr>
      </w:pPr>
    </w:p>
    <w:p w14:paraId="2CE9808E" w14:textId="77777777" w:rsidR="006016A0" w:rsidRPr="009E61D8" w:rsidRDefault="006016A0" w:rsidP="009C77BB">
      <w:pPr>
        <w:numPr>
          <w:ilvl w:val="0"/>
          <w:numId w:val="8"/>
        </w:numPr>
        <w:shd w:val="clear" w:color="auto" w:fill="FFFFFF"/>
        <w:spacing w:line="276" w:lineRule="auto"/>
        <w:ind w:left="426" w:hanging="357"/>
        <w:jc w:val="both"/>
        <w:rPr>
          <w:rFonts w:ascii="Roboto" w:hAnsi="Roboto"/>
          <w:sz w:val="20"/>
          <w:szCs w:val="20"/>
        </w:rPr>
      </w:pPr>
      <w:r w:rsidRPr="009E61D8">
        <w:rPr>
          <w:rFonts w:ascii="Roboto" w:hAnsi="Roboto"/>
          <w:b/>
          <w:sz w:val="20"/>
          <w:szCs w:val="20"/>
        </w:rPr>
        <w:t>Lawina</w:t>
      </w:r>
      <w:r w:rsidRPr="009E61D8">
        <w:rPr>
          <w:rFonts w:ascii="Roboto" w:hAnsi="Roboto"/>
          <w:sz w:val="20"/>
          <w:szCs w:val="20"/>
        </w:rPr>
        <w:t xml:space="preserve"> </w:t>
      </w:r>
    </w:p>
    <w:p w14:paraId="14F5901F" w14:textId="77777777" w:rsidR="006016A0" w:rsidRPr="006B6D48" w:rsidRDefault="006016A0" w:rsidP="009E61D8">
      <w:pPr>
        <w:shd w:val="clear" w:color="auto" w:fill="FFFFFF"/>
        <w:spacing w:line="276" w:lineRule="auto"/>
        <w:ind w:left="426"/>
        <w:jc w:val="both"/>
        <w:rPr>
          <w:rFonts w:ascii="Roboto Light" w:hAnsi="Roboto Light"/>
          <w:sz w:val="20"/>
          <w:szCs w:val="20"/>
        </w:rPr>
      </w:pPr>
      <w:r w:rsidRPr="006B6D48">
        <w:rPr>
          <w:rFonts w:ascii="Roboto Light" w:hAnsi="Roboto Light"/>
          <w:sz w:val="20"/>
          <w:szCs w:val="20"/>
        </w:rPr>
        <w:t>rozumie się przez to gwałtowne zsuwanie lub staczanie mas śniegu, lodu, skał, kamieni lub błota ze zboczy górskich lub falistych.</w:t>
      </w:r>
    </w:p>
    <w:p w14:paraId="2BA6A225" w14:textId="77777777" w:rsidR="006016A0" w:rsidRPr="006B6D48" w:rsidRDefault="006016A0" w:rsidP="009E61D8">
      <w:pPr>
        <w:shd w:val="clear" w:color="auto" w:fill="FFFFFF"/>
        <w:spacing w:line="276" w:lineRule="auto"/>
        <w:ind w:left="426"/>
        <w:jc w:val="both"/>
        <w:rPr>
          <w:rFonts w:ascii="Roboto Light" w:hAnsi="Roboto Light"/>
          <w:sz w:val="20"/>
          <w:szCs w:val="20"/>
        </w:rPr>
      </w:pPr>
    </w:p>
    <w:p w14:paraId="32A737B7" w14:textId="77777777" w:rsidR="006016A0" w:rsidRPr="009E61D8" w:rsidRDefault="006016A0" w:rsidP="009C77BB">
      <w:pPr>
        <w:numPr>
          <w:ilvl w:val="0"/>
          <w:numId w:val="8"/>
        </w:numPr>
        <w:shd w:val="clear" w:color="auto" w:fill="FFFFFF"/>
        <w:spacing w:line="276" w:lineRule="auto"/>
        <w:ind w:left="426" w:hanging="357"/>
        <w:jc w:val="both"/>
        <w:rPr>
          <w:rFonts w:ascii="Roboto" w:hAnsi="Roboto"/>
          <w:sz w:val="20"/>
          <w:szCs w:val="20"/>
        </w:rPr>
      </w:pPr>
      <w:r w:rsidRPr="009E61D8">
        <w:rPr>
          <w:rFonts w:ascii="Roboto" w:hAnsi="Roboto"/>
          <w:b/>
          <w:sz w:val="20"/>
          <w:szCs w:val="20"/>
        </w:rPr>
        <w:t>Osuwanie się ziemi</w:t>
      </w:r>
    </w:p>
    <w:p w14:paraId="54112BE4" w14:textId="77777777" w:rsidR="006016A0" w:rsidRPr="006B6D48" w:rsidRDefault="006016A0" w:rsidP="009E61D8">
      <w:pPr>
        <w:shd w:val="clear" w:color="auto" w:fill="FFFFFF"/>
        <w:spacing w:line="276" w:lineRule="auto"/>
        <w:ind w:left="426"/>
        <w:jc w:val="both"/>
        <w:rPr>
          <w:rFonts w:ascii="Roboto Light" w:hAnsi="Roboto Light"/>
          <w:sz w:val="20"/>
          <w:szCs w:val="20"/>
        </w:rPr>
      </w:pPr>
      <w:r w:rsidRPr="006B6D48">
        <w:rPr>
          <w:rFonts w:ascii="Roboto Light" w:hAnsi="Roboto Light"/>
          <w:sz w:val="20"/>
          <w:szCs w:val="20"/>
        </w:rPr>
        <w:t>rozumie się przez to ruch ziemi na stokach niespowodowany działaniami człowieka.</w:t>
      </w:r>
    </w:p>
    <w:p w14:paraId="7079B164" w14:textId="77777777" w:rsidR="00FD572B" w:rsidRPr="006B6D48" w:rsidRDefault="00FD572B" w:rsidP="009E61D8">
      <w:pPr>
        <w:shd w:val="clear" w:color="auto" w:fill="FFFFFF"/>
        <w:spacing w:line="276" w:lineRule="auto"/>
        <w:ind w:left="426"/>
        <w:jc w:val="both"/>
        <w:rPr>
          <w:rFonts w:ascii="Roboto Light" w:hAnsi="Roboto Light"/>
          <w:sz w:val="20"/>
          <w:szCs w:val="20"/>
        </w:rPr>
      </w:pPr>
    </w:p>
    <w:p w14:paraId="381E1387" w14:textId="77777777" w:rsidR="006016A0" w:rsidRPr="009E61D8" w:rsidRDefault="006016A0" w:rsidP="009C77BB">
      <w:pPr>
        <w:numPr>
          <w:ilvl w:val="0"/>
          <w:numId w:val="8"/>
        </w:numPr>
        <w:shd w:val="clear" w:color="auto" w:fill="FFFFFF"/>
        <w:spacing w:line="276" w:lineRule="auto"/>
        <w:ind w:left="426"/>
        <w:jc w:val="both"/>
        <w:rPr>
          <w:rFonts w:ascii="Roboto" w:hAnsi="Roboto"/>
          <w:sz w:val="20"/>
          <w:szCs w:val="20"/>
        </w:rPr>
      </w:pPr>
      <w:r w:rsidRPr="009E61D8">
        <w:rPr>
          <w:rFonts w:ascii="Roboto" w:hAnsi="Roboto"/>
          <w:b/>
          <w:sz w:val="20"/>
          <w:szCs w:val="20"/>
        </w:rPr>
        <w:t>Pękanie mrozowe</w:t>
      </w:r>
    </w:p>
    <w:p w14:paraId="74DFF835" w14:textId="70D4AED8" w:rsidR="006016A0" w:rsidRPr="006B6D48" w:rsidRDefault="006016A0" w:rsidP="009E61D8">
      <w:pPr>
        <w:shd w:val="clear" w:color="auto" w:fill="FFFFFF"/>
        <w:spacing w:line="276" w:lineRule="auto"/>
        <w:ind w:left="426"/>
        <w:jc w:val="both"/>
        <w:rPr>
          <w:rFonts w:ascii="Roboto Light" w:hAnsi="Roboto Light"/>
          <w:sz w:val="20"/>
          <w:szCs w:val="20"/>
        </w:rPr>
      </w:pPr>
      <w:r w:rsidRPr="006B6D48">
        <w:rPr>
          <w:rFonts w:ascii="Roboto Light" w:hAnsi="Roboto Light"/>
          <w:sz w:val="20"/>
          <w:szCs w:val="20"/>
        </w:rPr>
        <w:t>rozumie się przez to zjawisko spowodowane nagłym spadkiem temperatury poniżej 0° Celsjusza i</w:t>
      </w:r>
      <w:r w:rsidR="009E61D8">
        <w:rPr>
          <w:rFonts w:ascii="Roboto Light" w:hAnsi="Roboto Light"/>
          <w:sz w:val="20"/>
          <w:szCs w:val="20"/>
        </w:rPr>
        <w:t> </w:t>
      </w:r>
      <w:r w:rsidRPr="006B6D48">
        <w:rPr>
          <w:rFonts w:ascii="Roboto Light" w:hAnsi="Roboto Light"/>
          <w:sz w:val="20"/>
          <w:szCs w:val="20"/>
        </w:rPr>
        <w:t xml:space="preserve">powodujące uszkodzenia. </w:t>
      </w:r>
    </w:p>
    <w:p w14:paraId="4F42051C" w14:textId="77777777" w:rsidR="006016A0" w:rsidRPr="006B6D48" w:rsidRDefault="006016A0" w:rsidP="009E61D8">
      <w:pPr>
        <w:shd w:val="clear" w:color="auto" w:fill="FFFFFF"/>
        <w:spacing w:line="276" w:lineRule="auto"/>
        <w:ind w:left="426"/>
        <w:jc w:val="both"/>
        <w:rPr>
          <w:rFonts w:ascii="Roboto Light" w:hAnsi="Roboto Light"/>
          <w:sz w:val="20"/>
          <w:szCs w:val="20"/>
        </w:rPr>
      </w:pPr>
    </w:p>
    <w:p w14:paraId="32CAE6C1" w14:textId="77777777" w:rsidR="006016A0" w:rsidRPr="009E61D8" w:rsidRDefault="006016A0" w:rsidP="009C77BB">
      <w:pPr>
        <w:numPr>
          <w:ilvl w:val="0"/>
          <w:numId w:val="8"/>
        </w:numPr>
        <w:shd w:val="clear" w:color="auto" w:fill="FFFFFF"/>
        <w:spacing w:line="276" w:lineRule="auto"/>
        <w:ind w:left="426"/>
        <w:jc w:val="both"/>
        <w:rPr>
          <w:rFonts w:ascii="Roboto" w:hAnsi="Roboto"/>
          <w:sz w:val="20"/>
          <w:szCs w:val="20"/>
        </w:rPr>
      </w:pPr>
      <w:r w:rsidRPr="009E61D8">
        <w:rPr>
          <w:rFonts w:ascii="Roboto" w:hAnsi="Roboto"/>
          <w:b/>
          <w:sz w:val="20"/>
          <w:szCs w:val="20"/>
        </w:rPr>
        <w:t>Pożar</w:t>
      </w:r>
    </w:p>
    <w:p w14:paraId="2D033CF3" w14:textId="77777777" w:rsidR="006016A0" w:rsidRPr="006B6D48" w:rsidRDefault="006016A0" w:rsidP="009E61D8">
      <w:pPr>
        <w:shd w:val="clear" w:color="auto" w:fill="FFFFFF"/>
        <w:spacing w:line="276" w:lineRule="auto"/>
        <w:ind w:left="426"/>
        <w:jc w:val="both"/>
        <w:rPr>
          <w:rFonts w:ascii="Roboto Light" w:hAnsi="Roboto Light"/>
          <w:sz w:val="20"/>
          <w:szCs w:val="20"/>
        </w:rPr>
      </w:pPr>
      <w:r w:rsidRPr="006B6D48">
        <w:rPr>
          <w:rFonts w:ascii="Roboto Light" w:hAnsi="Roboto Light"/>
          <w:sz w:val="20"/>
          <w:szCs w:val="20"/>
        </w:rPr>
        <w:t xml:space="preserve">rozumie się przez to proces spalania, polegający na działaniu ognia, który przedostał się poza palenisko, powstał bez paleniska i rozprzestrzenił się o własnej sile niezależnie od miejsca jego powstania. W ramach definicji rozszerza się odpowiedzialność Zakładu Ubezpieczeń o osmalenie i przypalenie bez widocznego płomienia. </w:t>
      </w:r>
    </w:p>
    <w:p w14:paraId="70461103" w14:textId="38C9B5A3" w:rsidR="00D572FB" w:rsidRDefault="00D572FB">
      <w:pPr>
        <w:rPr>
          <w:rFonts w:ascii="Roboto" w:hAnsi="Roboto"/>
          <w:sz w:val="20"/>
          <w:szCs w:val="20"/>
        </w:rPr>
      </w:pPr>
    </w:p>
    <w:p w14:paraId="4B079F05" w14:textId="77777777" w:rsidR="006016A0" w:rsidRPr="009E61D8" w:rsidRDefault="006016A0" w:rsidP="009C77BB">
      <w:pPr>
        <w:numPr>
          <w:ilvl w:val="0"/>
          <w:numId w:val="8"/>
        </w:numPr>
        <w:shd w:val="clear" w:color="auto" w:fill="FFFFFF"/>
        <w:spacing w:line="276" w:lineRule="auto"/>
        <w:ind w:left="426" w:hanging="357"/>
        <w:jc w:val="both"/>
        <w:rPr>
          <w:rFonts w:ascii="Roboto" w:hAnsi="Roboto"/>
          <w:sz w:val="20"/>
          <w:szCs w:val="20"/>
        </w:rPr>
      </w:pPr>
      <w:r w:rsidRPr="009E61D8">
        <w:rPr>
          <w:rFonts w:ascii="Roboto" w:hAnsi="Roboto"/>
          <w:b/>
          <w:sz w:val="20"/>
          <w:szCs w:val="20"/>
        </w:rPr>
        <w:t>Powódź</w:t>
      </w:r>
    </w:p>
    <w:p w14:paraId="7E6C5143" w14:textId="77777777" w:rsidR="006016A0" w:rsidRPr="006B6D48" w:rsidRDefault="006016A0" w:rsidP="009E61D8">
      <w:pPr>
        <w:shd w:val="clear" w:color="auto" w:fill="FFFFFF"/>
        <w:spacing w:line="276" w:lineRule="auto"/>
        <w:ind w:left="426"/>
        <w:jc w:val="both"/>
        <w:rPr>
          <w:rFonts w:ascii="Roboto Light" w:hAnsi="Roboto Light"/>
          <w:sz w:val="20"/>
          <w:szCs w:val="20"/>
        </w:rPr>
      </w:pPr>
      <w:r w:rsidRPr="006B6D48">
        <w:rPr>
          <w:rFonts w:ascii="Roboto Light" w:hAnsi="Roboto Light"/>
          <w:sz w:val="20"/>
          <w:szCs w:val="20"/>
        </w:rPr>
        <w:t>rozumie się przez to zalanie terenu, przedmiotu ubezpieczenia w następstwie zdarzeń takich jak:</w:t>
      </w:r>
    </w:p>
    <w:p w14:paraId="1C767E5D" w14:textId="525A3C34" w:rsidR="006016A0" w:rsidRPr="006B6D48" w:rsidRDefault="006016A0" w:rsidP="009C77BB">
      <w:pPr>
        <w:numPr>
          <w:ilvl w:val="0"/>
          <w:numId w:val="9"/>
        </w:numPr>
        <w:shd w:val="clear" w:color="auto" w:fill="FFFFFF"/>
        <w:spacing w:line="276" w:lineRule="auto"/>
        <w:ind w:left="993"/>
        <w:jc w:val="both"/>
        <w:rPr>
          <w:rFonts w:ascii="Roboto Light" w:hAnsi="Roboto Light" w:cs="News Gothic CE"/>
          <w:color w:val="000000"/>
          <w:sz w:val="20"/>
          <w:szCs w:val="20"/>
        </w:rPr>
      </w:pPr>
      <w:r w:rsidRPr="006B6D48">
        <w:rPr>
          <w:rFonts w:ascii="Roboto Light" w:hAnsi="Roboto Light"/>
          <w:sz w:val="20"/>
          <w:szCs w:val="20"/>
        </w:rPr>
        <w:t xml:space="preserve">podniesienie się </w:t>
      </w:r>
      <w:r w:rsidRPr="006B6D48">
        <w:rPr>
          <w:rFonts w:ascii="Roboto Light" w:hAnsi="Roboto Light" w:cs="News Gothic CE"/>
          <w:color w:val="000000"/>
          <w:sz w:val="20"/>
          <w:szCs w:val="20"/>
        </w:rPr>
        <w:t>wody w korytach wód płynących i zbiornikach wód stojących oraz wystąpienie z</w:t>
      </w:r>
      <w:r w:rsidR="009E61D8">
        <w:rPr>
          <w:rFonts w:ascii="Roboto Light" w:hAnsi="Roboto Light" w:cs="News Gothic CE"/>
          <w:color w:val="000000"/>
          <w:sz w:val="20"/>
          <w:szCs w:val="20"/>
        </w:rPr>
        <w:t> </w:t>
      </w:r>
      <w:r w:rsidRPr="006B6D48">
        <w:rPr>
          <w:rFonts w:ascii="Roboto Light" w:hAnsi="Roboto Light" w:cs="News Gothic CE"/>
          <w:color w:val="000000"/>
          <w:sz w:val="20"/>
          <w:szCs w:val="20"/>
        </w:rPr>
        <w:t>brzegów na skutek:</w:t>
      </w:r>
    </w:p>
    <w:p w14:paraId="08DA758E" w14:textId="77777777" w:rsidR="006016A0" w:rsidRPr="006B6D48" w:rsidRDefault="006016A0" w:rsidP="00F75AE9">
      <w:pPr>
        <w:numPr>
          <w:ilvl w:val="0"/>
          <w:numId w:val="130"/>
        </w:numPr>
        <w:shd w:val="clear" w:color="auto" w:fill="FFFFFF"/>
        <w:spacing w:line="276" w:lineRule="auto"/>
        <w:jc w:val="both"/>
        <w:rPr>
          <w:rFonts w:ascii="Roboto Light" w:hAnsi="Roboto Light"/>
          <w:sz w:val="20"/>
          <w:szCs w:val="20"/>
        </w:rPr>
      </w:pPr>
      <w:r w:rsidRPr="006B6D48">
        <w:rPr>
          <w:rFonts w:ascii="Roboto Light" w:hAnsi="Roboto Light"/>
          <w:sz w:val="20"/>
          <w:szCs w:val="20"/>
        </w:rPr>
        <w:t xml:space="preserve">podniesienia się poziomu morskich wód przybrzeżnych, </w:t>
      </w:r>
    </w:p>
    <w:p w14:paraId="3FDC6BCD" w14:textId="77777777" w:rsidR="006016A0" w:rsidRPr="006B6D48" w:rsidRDefault="006016A0" w:rsidP="00F75AE9">
      <w:pPr>
        <w:numPr>
          <w:ilvl w:val="0"/>
          <w:numId w:val="130"/>
        </w:numPr>
        <w:shd w:val="clear" w:color="auto" w:fill="FFFFFF"/>
        <w:spacing w:line="276" w:lineRule="auto"/>
        <w:jc w:val="both"/>
        <w:rPr>
          <w:rFonts w:ascii="Roboto Light" w:hAnsi="Roboto Light"/>
          <w:sz w:val="20"/>
          <w:szCs w:val="20"/>
        </w:rPr>
      </w:pPr>
      <w:r w:rsidRPr="006B6D48">
        <w:rPr>
          <w:rFonts w:ascii="Roboto Light" w:hAnsi="Roboto Light"/>
          <w:sz w:val="20"/>
          <w:szCs w:val="20"/>
        </w:rPr>
        <w:t>sztormu,</w:t>
      </w:r>
    </w:p>
    <w:p w14:paraId="06207F8D" w14:textId="77777777" w:rsidR="006016A0" w:rsidRPr="006B6D48" w:rsidRDefault="006016A0" w:rsidP="00F75AE9">
      <w:pPr>
        <w:numPr>
          <w:ilvl w:val="0"/>
          <w:numId w:val="130"/>
        </w:numPr>
        <w:shd w:val="clear" w:color="auto" w:fill="FFFFFF"/>
        <w:spacing w:line="276" w:lineRule="auto"/>
        <w:jc w:val="both"/>
        <w:rPr>
          <w:rFonts w:ascii="Roboto Light" w:hAnsi="Roboto Light"/>
          <w:sz w:val="20"/>
          <w:szCs w:val="20"/>
        </w:rPr>
      </w:pPr>
      <w:r w:rsidRPr="006B6D48">
        <w:rPr>
          <w:rFonts w:ascii="Roboto Light" w:hAnsi="Roboto Light" w:cs="News Gothic CE"/>
          <w:color w:val="000000"/>
          <w:sz w:val="20"/>
          <w:szCs w:val="20"/>
        </w:rPr>
        <w:t>spływu wód po zboczach i stokach na terenach górskich lub falistych,</w:t>
      </w:r>
    </w:p>
    <w:p w14:paraId="27CA032A" w14:textId="77777777" w:rsidR="006016A0" w:rsidRPr="006B6D48" w:rsidRDefault="006016A0" w:rsidP="00F75AE9">
      <w:pPr>
        <w:numPr>
          <w:ilvl w:val="0"/>
          <w:numId w:val="130"/>
        </w:numPr>
        <w:shd w:val="clear" w:color="auto" w:fill="FFFFFF"/>
        <w:spacing w:line="276" w:lineRule="auto"/>
        <w:jc w:val="both"/>
        <w:rPr>
          <w:rFonts w:ascii="Roboto Light" w:hAnsi="Roboto Light"/>
          <w:sz w:val="20"/>
          <w:szCs w:val="20"/>
        </w:rPr>
      </w:pPr>
      <w:r w:rsidRPr="006B6D48">
        <w:rPr>
          <w:rFonts w:ascii="Roboto Light" w:hAnsi="Roboto Light" w:cs="News Gothic CE"/>
          <w:color w:val="000000"/>
          <w:sz w:val="20"/>
          <w:szCs w:val="20"/>
        </w:rPr>
        <w:t>opadów atmosferycznych,</w:t>
      </w:r>
    </w:p>
    <w:p w14:paraId="0BE82BEA" w14:textId="77777777" w:rsidR="006016A0" w:rsidRPr="006B6D48" w:rsidRDefault="006016A0" w:rsidP="00F75AE9">
      <w:pPr>
        <w:numPr>
          <w:ilvl w:val="0"/>
          <w:numId w:val="130"/>
        </w:numPr>
        <w:shd w:val="clear" w:color="auto" w:fill="FFFFFF"/>
        <w:spacing w:line="276" w:lineRule="auto"/>
        <w:jc w:val="both"/>
        <w:rPr>
          <w:rFonts w:ascii="Roboto Light" w:hAnsi="Roboto Light"/>
          <w:sz w:val="20"/>
          <w:szCs w:val="20"/>
        </w:rPr>
      </w:pPr>
      <w:r w:rsidRPr="006B6D48">
        <w:rPr>
          <w:rFonts w:ascii="Roboto Light" w:hAnsi="Roboto Light" w:cs="News Gothic CE"/>
          <w:color w:val="000000"/>
          <w:sz w:val="20"/>
          <w:szCs w:val="20"/>
        </w:rPr>
        <w:lastRenderedPageBreak/>
        <w:t>topnienia mas śniegu i lodu,</w:t>
      </w:r>
    </w:p>
    <w:p w14:paraId="64E978B0" w14:textId="77777777" w:rsidR="006016A0" w:rsidRPr="006B6D48" w:rsidRDefault="006016A0" w:rsidP="00F75AE9">
      <w:pPr>
        <w:numPr>
          <w:ilvl w:val="0"/>
          <w:numId w:val="130"/>
        </w:numPr>
        <w:shd w:val="clear" w:color="auto" w:fill="FFFFFF"/>
        <w:spacing w:line="276" w:lineRule="auto"/>
        <w:jc w:val="both"/>
        <w:rPr>
          <w:rFonts w:ascii="Roboto Light" w:hAnsi="Roboto Light"/>
          <w:sz w:val="20"/>
          <w:szCs w:val="20"/>
        </w:rPr>
      </w:pPr>
      <w:r w:rsidRPr="006B6D48">
        <w:rPr>
          <w:rFonts w:ascii="Roboto Light" w:hAnsi="Roboto Light" w:cs="News Gothic CE"/>
          <w:color w:val="000000"/>
          <w:sz w:val="20"/>
          <w:szCs w:val="20"/>
        </w:rPr>
        <w:t>zatorów lodowych,</w:t>
      </w:r>
    </w:p>
    <w:p w14:paraId="6BC7D91E" w14:textId="77777777" w:rsidR="006016A0" w:rsidRPr="006B6D48" w:rsidRDefault="006016A0" w:rsidP="00F75AE9">
      <w:pPr>
        <w:numPr>
          <w:ilvl w:val="0"/>
          <w:numId w:val="130"/>
        </w:numPr>
        <w:shd w:val="clear" w:color="auto" w:fill="FFFFFF"/>
        <w:spacing w:line="276" w:lineRule="auto"/>
        <w:jc w:val="both"/>
        <w:rPr>
          <w:rFonts w:ascii="Roboto Light" w:hAnsi="Roboto Light"/>
          <w:sz w:val="20"/>
          <w:szCs w:val="20"/>
        </w:rPr>
      </w:pPr>
      <w:r w:rsidRPr="006B6D48">
        <w:rPr>
          <w:rFonts w:ascii="Roboto Light" w:hAnsi="Roboto Light" w:cs="News Gothic CE"/>
          <w:color w:val="000000"/>
          <w:sz w:val="20"/>
          <w:szCs w:val="20"/>
        </w:rPr>
        <w:t>przerwania tam i zabezpieczeń przeciwpowodziowych,</w:t>
      </w:r>
    </w:p>
    <w:p w14:paraId="6CE1444A" w14:textId="77777777" w:rsidR="006016A0" w:rsidRPr="006B6D48" w:rsidRDefault="006016A0" w:rsidP="009C77BB">
      <w:pPr>
        <w:numPr>
          <w:ilvl w:val="0"/>
          <w:numId w:val="9"/>
        </w:numPr>
        <w:shd w:val="clear" w:color="auto" w:fill="FFFFFF"/>
        <w:spacing w:line="276" w:lineRule="auto"/>
        <w:ind w:left="993"/>
        <w:jc w:val="both"/>
        <w:rPr>
          <w:rFonts w:ascii="Roboto Light" w:hAnsi="Roboto Light" w:cs="News Gothic CE"/>
          <w:color w:val="000000"/>
          <w:sz w:val="20"/>
          <w:szCs w:val="20"/>
        </w:rPr>
      </w:pPr>
      <w:r w:rsidRPr="006B6D48">
        <w:rPr>
          <w:rFonts w:ascii="Roboto Light" w:hAnsi="Roboto Light" w:cs="News Gothic CE"/>
          <w:color w:val="000000"/>
          <w:sz w:val="20"/>
          <w:szCs w:val="20"/>
        </w:rPr>
        <w:t>podniesienie się poziomu wód gruntowych,</w:t>
      </w:r>
    </w:p>
    <w:p w14:paraId="1905B668" w14:textId="77777777" w:rsidR="006016A0" w:rsidRPr="006B6D48" w:rsidRDefault="006016A0" w:rsidP="009C77BB">
      <w:pPr>
        <w:numPr>
          <w:ilvl w:val="0"/>
          <w:numId w:val="9"/>
        </w:numPr>
        <w:shd w:val="clear" w:color="auto" w:fill="FFFFFF"/>
        <w:spacing w:line="276" w:lineRule="auto"/>
        <w:ind w:left="993" w:hanging="357"/>
        <w:jc w:val="both"/>
        <w:rPr>
          <w:rFonts w:ascii="Roboto Light" w:hAnsi="Roboto Light" w:cs="News Gothic CE"/>
          <w:color w:val="000000"/>
          <w:sz w:val="20"/>
          <w:szCs w:val="20"/>
        </w:rPr>
      </w:pPr>
      <w:r w:rsidRPr="006B6D48">
        <w:rPr>
          <w:rFonts w:ascii="Roboto Light" w:hAnsi="Roboto Light" w:cs="News Gothic CE"/>
          <w:color w:val="000000"/>
          <w:sz w:val="20"/>
          <w:szCs w:val="20"/>
        </w:rPr>
        <w:t xml:space="preserve">wystąpienie wody z systemów kanalizacyjnych, które jest następstwem w/w zdarzeń. </w:t>
      </w:r>
    </w:p>
    <w:p w14:paraId="0B338070" w14:textId="77777777" w:rsidR="006016A0" w:rsidRPr="006B6D48" w:rsidRDefault="006016A0" w:rsidP="009E61D8">
      <w:pPr>
        <w:shd w:val="clear" w:color="auto" w:fill="FFFFFF"/>
        <w:spacing w:line="276" w:lineRule="auto"/>
        <w:ind w:left="993"/>
        <w:jc w:val="both"/>
        <w:rPr>
          <w:rFonts w:ascii="Roboto Light" w:hAnsi="Roboto Light" w:cs="News Gothic CE"/>
          <w:color w:val="000000"/>
          <w:sz w:val="20"/>
          <w:szCs w:val="20"/>
        </w:rPr>
      </w:pPr>
      <w:r w:rsidRPr="006B6D48">
        <w:rPr>
          <w:rFonts w:ascii="Roboto Light" w:hAnsi="Roboto Light" w:cs="News Gothic CE"/>
          <w:color w:val="000000"/>
          <w:sz w:val="20"/>
          <w:szCs w:val="20"/>
        </w:rPr>
        <w:t>Zakres ubezpieczenia obejmuje także szkody w ubezpieczonym mieniu spowodowane przenoszonymi przez wody powodziowe przedmiotami.</w:t>
      </w:r>
    </w:p>
    <w:p w14:paraId="51D2F532" w14:textId="77777777" w:rsidR="006016A0" w:rsidRPr="006B6D48" w:rsidRDefault="006016A0" w:rsidP="009E61D8">
      <w:pPr>
        <w:shd w:val="clear" w:color="auto" w:fill="FFFFFF"/>
        <w:spacing w:line="276" w:lineRule="auto"/>
        <w:ind w:left="426"/>
        <w:jc w:val="both"/>
        <w:rPr>
          <w:rFonts w:ascii="Roboto Light" w:hAnsi="Roboto Light" w:cs="News Gothic CE"/>
          <w:sz w:val="20"/>
          <w:szCs w:val="20"/>
        </w:rPr>
      </w:pPr>
    </w:p>
    <w:p w14:paraId="251554F5" w14:textId="77777777" w:rsidR="006016A0" w:rsidRPr="009E61D8" w:rsidRDefault="006016A0" w:rsidP="009C77BB">
      <w:pPr>
        <w:numPr>
          <w:ilvl w:val="0"/>
          <w:numId w:val="8"/>
        </w:numPr>
        <w:shd w:val="clear" w:color="auto" w:fill="FFFFFF"/>
        <w:spacing w:line="276" w:lineRule="auto"/>
        <w:ind w:left="426" w:hanging="357"/>
        <w:jc w:val="both"/>
        <w:rPr>
          <w:rFonts w:ascii="Roboto" w:hAnsi="Roboto"/>
          <w:b/>
          <w:sz w:val="20"/>
          <w:szCs w:val="20"/>
        </w:rPr>
      </w:pPr>
      <w:r w:rsidRPr="009E61D8">
        <w:rPr>
          <w:rFonts w:ascii="Roboto" w:hAnsi="Roboto"/>
          <w:b/>
          <w:sz w:val="20"/>
          <w:szCs w:val="20"/>
        </w:rPr>
        <w:t>Rabunek</w:t>
      </w:r>
    </w:p>
    <w:p w14:paraId="3E691405" w14:textId="77777777" w:rsidR="006016A0" w:rsidRPr="006B6D48" w:rsidRDefault="006016A0" w:rsidP="009E61D8">
      <w:pPr>
        <w:shd w:val="clear" w:color="auto" w:fill="FFFFFF"/>
        <w:spacing w:line="276" w:lineRule="auto"/>
        <w:ind w:left="426"/>
        <w:contextualSpacing/>
        <w:jc w:val="both"/>
        <w:rPr>
          <w:rFonts w:ascii="Roboto Light" w:hAnsi="Roboto Light"/>
          <w:sz w:val="20"/>
          <w:szCs w:val="20"/>
          <w:u w:val="single"/>
        </w:rPr>
      </w:pPr>
      <w:r w:rsidRPr="006B6D48">
        <w:rPr>
          <w:rFonts w:ascii="Roboto Light" w:hAnsi="Roboto Light"/>
          <w:sz w:val="20"/>
          <w:szCs w:val="20"/>
        </w:rPr>
        <w:t>rozumie się przez to zabór mienia w celu przewłaszczenia dokonany przez sprawcę:</w:t>
      </w:r>
    </w:p>
    <w:p w14:paraId="6031D590" w14:textId="77777777" w:rsidR="006016A0" w:rsidRPr="006B6D48" w:rsidRDefault="006016A0" w:rsidP="00F75AE9">
      <w:pPr>
        <w:numPr>
          <w:ilvl w:val="0"/>
          <w:numId w:val="18"/>
        </w:numPr>
        <w:shd w:val="clear" w:color="auto" w:fill="FFFFFF"/>
        <w:spacing w:line="276" w:lineRule="auto"/>
        <w:ind w:left="993"/>
        <w:contextualSpacing/>
        <w:jc w:val="both"/>
        <w:rPr>
          <w:rFonts w:ascii="Roboto Light" w:hAnsi="Roboto Light"/>
          <w:sz w:val="20"/>
          <w:szCs w:val="20"/>
        </w:rPr>
      </w:pPr>
      <w:r w:rsidRPr="006B6D48">
        <w:rPr>
          <w:rFonts w:ascii="Roboto Light" w:hAnsi="Roboto Light"/>
          <w:sz w:val="20"/>
          <w:szCs w:val="20"/>
        </w:rPr>
        <w:t>przy użyciu lub groźbie użycia przemocy fizycznej na osobie lub doprowadzenia jej do stanu bezbronności, bezsilności albo nieprzytomności,</w:t>
      </w:r>
    </w:p>
    <w:p w14:paraId="72DAD5AB" w14:textId="77777777" w:rsidR="006016A0" w:rsidRPr="006B6D48" w:rsidRDefault="006016A0" w:rsidP="00F75AE9">
      <w:pPr>
        <w:numPr>
          <w:ilvl w:val="0"/>
          <w:numId w:val="18"/>
        </w:numPr>
        <w:shd w:val="clear" w:color="auto" w:fill="FFFFFF"/>
        <w:spacing w:line="276" w:lineRule="auto"/>
        <w:ind w:left="993"/>
        <w:contextualSpacing/>
        <w:jc w:val="both"/>
        <w:rPr>
          <w:rFonts w:ascii="Roboto Light" w:hAnsi="Roboto Light"/>
          <w:sz w:val="20"/>
          <w:szCs w:val="20"/>
        </w:rPr>
      </w:pPr>
      <w:r w:rsidRPr="006B6D48">
        <w:rPr>
          <w:rFonts w:ascii="Roboto Light" w:hAnsi="Roboto Light"/>
          <w:sz w:val="20"/>
          <w:szCs w:val="20"/>
        </w:rPr>
        <w:t xml:space="preserve">przy użyciu lub groźbie użycia przemocy fizycznej na osobie, która posiada klucze w celu doprowadzenia do miejsca, w którym są przechowywane wartości pieniężne i zmuszenie jej do otworzenia tego miejsca lub samodzielne otwarcie zrabowanymi kluczami. </w:t>
      </w:r>
    </w:p>
    <w:p w14:paraId="63CD549C" w14:textId="77777777" w:rsidR="003E5611" w:rsidRDefault="003E5611" w:rsidP="009E61D8">
      <w:pPr>
        <w:shd w:val="clear" w:color="auto" w:fill="FFFFFF"/>
        <w:spacing w:line="276" w:lineRule="auto"/>
        <w:ind w:left="426"/>
        <w:jc w:val="both"/>
        <w:rPr>
          <w:rFonts w:ascii="Roboto Light" w:hAnsi="Roboto Light"/>
          <w:sz w:val="20"/>
          <w:szCs w:val="20"/>
        </w:rPr>
      </w:pPr>
    </w:p>
    <w:p w14:paraId="5997FA0E" w14:textId="77777777" w:rsidR="006016A0" w:rsidRPr="009E61D8" w:rsidRDefault="006016A0" w:rsidP="009C77BB">
      <w:pPr>
        <w:numPr>
          <w:ilvl w:val="0"/>
          <w:numId w:val="8"/>
        </w:numPr>
        <w:shd w:val="clear" w:color="auto" w:fill="FFFFFF"/>
        <w:spacing w:line="276" w:lineRule="auto"/>
        <w:ind w:left="426" w:hanging="357"/>
        <w:jc w:val="both"/>
        <w:rPr>
          <w:rFonts w:ascii="Roboto" w:hAnsi="Roboto"/>
          <w:sz w:val="20"/>
          <w:szCs w:val="20"/>
        </w:rPr>
      </w:pPr>
      <w:r w:rsidRPr="009E61D8">
        <w:rPr>
          <w:rFonts w:ascii="Roboto" w:hAnsi="Roboto"/>
          <w:b/>
          <w:sz w:val="20"/>
          <w:szCs w:val="20"/>
        </w:rPr>
        <w:t>Sadza</w:t>
      </w:r>
    </w:p>
    <w:p w14:paraId="3660E0E0" w14:textId="77777777" w:rsidR="006016A0" w:rsidRPr="006B6D48" w:rsidRDefault="006016A0" w:rsidP="009E61D8">
      <w:pPr>
        <w:shd w:val="clear" w:color="auto" w:fill="FFFFFF"/>
        <w:spacing w:line="276" w:lineRule="auto"/>
        <w:ind w:left="426"/>
        <w:jc w:val="both"/>
        <w:rPr>
          <w:rFonts w:ascii="Roboto Light" w:hAnsi="Roboto Light"/>
          <w:sz w:val="20"/>
          <w:szCs w:val="20"/>
        </w:rPr>
      </w:pPr>
      <w:r w:rsidRPr="006B6D48">
        <w:rPr>
          <w:rFonts w:ascii="Roboto Light" w:hAnsi="Roboto Light"/>
          <w:sz w:val="20"/>
          <w:szCs w:val="20"/>
        </w:rPr>
        <w:t>rozumie się przez to czarny proszek składający się z kryształków grafitu, który powstał wskutek niepełnego spalania lub termicznego rozkładu związków węgla (w tym węglowodorów lub gazu ziemnego), który nagle wydobył się z palenisk, instalacji oraz urządzeń elektrycznych lub grzewczych znajdujących się w miejscu ubezpieczenia bądź jest produktem pożaru jaki powstał w przedmiocie ubezpieczenia.</w:t>
      </w:r>
    </w:p>
    <w:p w14:paraId="3D9FB988" w14:textId="77777777" w:rsidR="006016A0" w:rsidRPr="006B6D48" w:rsidRDefault="006016A0" w:rsidP="009E61D8">
      <w:pPr>
        <w:shd w:val="clear" w:color="auto" w:fill="FFFFFF"/>
        <w:spacing w:line="276" w:lineRule="auto"/>
        <w:ind w:left="426"/>
        <w:jc w:val="both"/>
        <w:rPr>
          <w:rFonts w:ascii="Roboto Light" w:hAnsi="Roboto Light"/>
          <w:sz w:val="20"/>
          <w:szCs w:val="20"/>
        </w:rPr>
      </w:pPr>
    </w:p>
    <w:p w14:paraId="339D6D2D" w14:textId="77777777" w:rsidR="006016A0" w:rsidRPr="009E61D8" w:rsidRDefault="006016A0" w:rsidP="009C77BB">
      <w:pPr>
        <w:numPr>
          <w:ilvl w:val="0"/>
          <w:numId w:val="8"/>
        </w:numPr>
        <w:shd w:val="clear" w:color="auto" w:fill="FFFFFF"/>
        <w:spacing w:line="276" w:lineRule="auto"/>
        <w:ind w:left="426" w:hanging="357"/>
        <w:jc w:val="both"/>
        <w:rPr>
          <w:rFonts w:ascii="Roboto" w:hAnsi="Roboto"/>
          <w:sz w:val="20"/>
          <w:szCs w:val="20"/>
        </w:rPr>
      </w:pPr>
      <w:r w:rsidRPr="009E61D8">
        <w:rPr>
          <w:rFonts w:ascii="Roboto" w:hAnsi="Roboto"/>
          <w:b/>
          <w:sz w:val="20"/>
          <w:szCs w:val="20"/>
        </w:rPr>
        <w:t>Śnieg</w:t>
      </w:r>
    </w:p>
    <w:p w14:paraId="397217DD" w14:textId="7959AD73" w:rsidR="006016A0" w:rsidRPr="006B6D48" w:rsidRDefault="006016A0" w:rsidP="009E61D8">
      <w:pPr>
        <w:shd w:val="clear" w:color="auto" w:fill="FFFFFF"/>
        <w:spacing w:line="276" w:lineRule="auto"/>
        <w:ind w:left="426"/>
        <w:jc w:val="both"/>
        <w:rPr>
          <w:rFonts w:ascii="Roboto Light" w:hAnsi="Roboto Light"/>
          <w:sz w:val="20"/>
          <w:szCs w:val="20"/>
        </w:rPr>
      </w:pPr>
      <w:r w:rsidRPr="006B6D48">
        <w:rPr>
          <w:rFonts w:ascii="Roboto Light" w:hAnsi="Roboto Light"/>
          <w:sz w:val="20"/>
          <w:szCs w:val="20"/>
        </w:rPr>
        <w:t xml:space="preserve">rozumie się przez to niszczące bezpośrednie działanie ciężaru śniegu i/lub lodu na przedmiot ubezpieczenia lub przewrócenie się mienia sąsiedniego lub jego części na przedmiot ubezpieczenia wskutek działania ciężaru śniegu i/lub lodu powodujące szkody w ubezpieczonym mieniu, a także działanie ciężaru śniegu lub </w:t>
      </w:r>
      <w:r w:rsidR="006D3AA6" w:rsidRPr="006B6D48">
        <w:rPr>
          <w:rFonts w:ascii="Roboto Light" w:hAnsi="Roboto Light"/>
          <w:sz w:val="20"/>
          <w:szCs w:val="20"/>
        </w:rPr>
        <w:t>lodu,</w:t>
      </w:r>
      <w:r w:rsidRPr="006B6D48">
        <w:rPr>
          <w:rFonts w:ascii="Roboto Light" w:hAnsi="Roboto Light"/>
          <w:sz w:val="20"/>
          <w:szCs w:val="20"/>
        </w:rPr>
        <w:t xml:space="preserve"> który zsunął się z mienia sąsiedniego na przedmiot ubezpieczenia oraz spowodowane przez narosty i sople lodowe. </w:t>
      </w:r>
    </w:p>
    <w:p w14:paraId="690A3BD2" w14:textId="2D18EFDC" w:rsidR="006016A0" w:rsidRPr="006B6D48" w:rsidRDefault="006016A0" w:rsidP="009E61D8">
      <w:pPr>
        <w:shd w:val="clear" w:color="auto" w:fill="FFFFFF"/>
        <w:spacing w:line="276" w:lineRule="auto"/>
        <w:ind w:left="426"/>
        <w:jc w:val="both"/>
        <w:rPr>
          <w:rFonts w:ascii="Roboto Light" w:hAnsi="Roboto Light"/>
          <w:sz w:val="20"/>
          <w:szCs w:val="20"/>
        </w:rPr>
      </w:pPr>
      <w:r w:rsidRPr="006B6D48">
        <w:rPr>
          <w:rFonts w:ascii="Roboto Light" w:hAnsi="Roboto Light"/>
          <w:sz w:val="20"/>
          <w:szCs w:val="20"/>
        </w:rPr>
        <w:t>Definicja obejmuje także powstałe na skutek zamarzana topniejącego śniegu lub lodu szkody w</w:t>
      </w:r>
      <w:r w:rsidR="009E61D8">
        <w:rPr>
          <w:rFonts w:ascii="Roboto Light" w:hAnsi="Roboto Light"/>
          <w:sz w:val="20"/>
          <w:szCs w:val="20"/>
        </w:rPr>
        <w:t> </w:t>
      </w:r>
      <w:r w:rsidRPr="006B6D48">
        <w:rPr>
          <w:rFonts w:ascii="Roboto Light" w:hAnsi="Roboto Light"/>
          <w:sz w:val="20"/>
          <w:szCs w:val="20"/>
        </w:rPr>
        <w:t>konstrukcji, poszyciu dachu, opierzeniu dachu, rynnach itp.</w:t>
      </w:r>
    </w:p>
    <w:p w14:paraId="48A5CC84" w14:textId="77777777" w:rsidR="006016A0" w:rsidRPr="006B6D48" w:rsidRDefault="006016A0" w:rsidP="009E61D8">
      <w:pPr>
        <w:shd w:val="clear" w:color="auto" w:fill="FFFFFF"/>
        <w:spacing w:line="276" w:lineRule="auto"/>
        <w:ind w:left="426"/>
        <w:jc w:val="both"/>
        <w:rPr>
          <w:rFonts w:ascii="Roboto Light" w:hAnsi="Roboto Light"/>
          <w:sz w:val="20"/>
          <w:szCs w:val="20"/>
        </w:rPr>
      </w:pPr>
    </w:p>
    <w:p w14:paraId="1BA3CD01" w14:textId="77777777" w:rsidR="006016A0" w:rsidRPr="009E61D8" w:rsidRDefault="006016A0" w:rsidP="009C77BB">
      <w:pPr>
        <w:numPr>
          <w:ilvl w:val="0"/>
          <w:numId w:val="8"/>
        </w:numPr>
        <w:shd w:val="clear" w:color="auto" w:fill="FFFFFF"/>
        <w:spacing w:line="276" w:lineRule="auto"/>
        <w:ind w:left="426" w:hanging="357"/>
        <w:jc w:val="both"/>
        <w:rPr>
          <w:rFonts w:ascii="Roboto" w:hAnsi="Roboto"/>
          <w:sz w:val="20"/>
          <w:szCs w:val="20"/>
        </w:rPr>
      </w:pPr>
      <w:r w:rsidRPr="009E61D8">
        <w:rPr>
          <w:rFonts w:ascii="Roboto" w:hAnsi="Roboto"/>
          <w:b/>
          <w:sz w:val="20"/>
          <w:szCs w:val="20"/>
        </w:rPr>
        <w:t>Trzęsienie ziemi</w:t>
      </w:r>
    </w:p>
    <w:p w14:paraId="75FC6C29" w14:textId="77777777" w:rsidR="006016A0" w:rsidRPr="006B6D48" w:rsidRDefault="006016A0" w:rsidP="009E61D8">
      <w:pPr>
        <w:shd w:val="clear" w:color="auto" w:fill="FFFFFF"/>
        <w:spacing w:line="276" w:lineRule="auto"/>
        <w:ind w:left="426"/>
        <w:jc w:val="both"/>
        <w:rPr>
          <w:rFonts w:ascii="Roboto Light" w:hAnsi="Roboto Light"/>
          <w:sz w:val="20"/>
          <w:szCs w:val="20"/>
        </w:rPr>
      </w:pPr>
      <w:r w:rsidRPr="006B6D48">
        <w:rPr>
          <w:rFonts w:ascii="Roboto Light" w:hAnsi="Roboto Light"/>
          <w:sz w:val="20"/>
          <w:szCs w:val="20"/>
        </w:rPr>
        <w:t>rozumie się przez to nie związanie z działaniami człowieka, gwałtowne zaburzenie systemu równowagi we wnętrzu ziemi, któremu towarzyszą wstrząsy i drgania gruntu.</w:t>
      </w:r>
    </w:p>
    <w:p w14:paraId="6FCE6810" w14:textId="77777777" w:rsidR="006016A0" w:rsidRPr="006B6D48" w:rsidRDefault="006016A0" w:rsidP="009E61D8">
      <w:pPr>
        <w:shd w:val="clear" w:color="auto" w:fill="FFFFFF"/>
        <w:spacing w:line="276" w:lineRule="auto"/>
        <w:ind w:left="426"/>
        <w:jc w:val="both"/>
        <w:rPr>
          <w:rFonts w:ascii="Roboto Light" w:hAnsi="Roboto Light"/>
          <w:sz w:val="20"/>
          <w:szCs w:val="20"/>
        </w:rPr>
      </w:pPr>
    </w:p>
    <w:p w14:paraId="5C7B21BA" w14:textId="77777777" w:rsidR="006016A0" w:rsidRPr="009E61D8" w:rsidRDefault="006016A0" w:rsidP="009C77BB">
      <w:pPr>
        <w:numPr>
          <w:ilvl w:val="0"/>
          <w:numId w:val="8"/>
        </w:numPr>
        <w:shd w:val="clear" w:color="auto" w:fill="FFFFFF"/>
        <w:spacing w:line="276" w:lineRule="auto"/>
        <w:ind w:left="426" w:hanging="357"/>
        <w:jc w:val="both"/>
        <w:rPr>
          <w:rFonts w:ascii="Roboto" w:hAnsi="Roboto"/>
          <w:sz w:val="20"/>
          <w:szCs w:val="20"/>
        </w:rPr>
      </w:pPr>
      <w:r w:rsidRPr="009E61D8">
        <w:rPr>
          <w:rFonts w:ascii="Roboto" w:hAnsi="Roboto"/>
          <w:b/>
          <w:sz w:val="20"/>
          <w:szCs w:val="20"/>
        </w:rPr>
        <w:t>Trąba powietrzna</w:t>
      </w:r>
    </w:p>
    <w:p w14:paraId="7AC9B668" w14:textId="77777777" w:rsidR="006016A0" w:rsidRPr="006B6D48" w:rsidRDefault="006016A0" w:rsidP="009E61D8">
      <w:pPr>
        <w:shd w:val="clear" w:color="auto" w:fill="FFFFFF"/>
        <w:spacing w:line="276" w:lineRule="auto"/>
        <w:ind w:left="426"/>
        <w:jc w:val="both"/>
        <w:rPr>
          <w:rFonts w:ascii="Roboto Light" w:hAnsi="Roboto Light"/>
          <w:sz w:val="20"/>
          <w:szCs w:val="20"/>
        </w:rPr>
      </w:pPr>
      <w:r w:rsidRPr="006B6D48">
        <w:rPr>
          <w:rFonts w:ascii="Roboto Light" w:hAnsi="Roboto Light"/>
          <w:sz w:val="20"/>
          <w:szCs w:val="20"/>
        </w:rPr>
        <w:t>rozumie się przez to silny wir powietrzny powstający w chmurze burzowej (cumulonimbus).</w:t>
      </w:r>
    </w:p>
    <w:p w14:paraId="66CE440D" w14:textId="32BD1C57" w:rsidR="009E61D8" w:rsidRDefault="009E61D8" w:rsidP="009E61D8">
      <w:pPr>
        <w:ind w:left="426"/>
        <w:rPr>
          <w:rFonts w:ascii="Roboto Light" w:hAnsi="Roboto Light"/>
          <w:sz w:val="20"/>
          <w:szCs w:val="20"/>
        </w:rPr>
      </w:pPr>
    </w:p>
    <w:p w14:paraId="4F374A77" w14:textId="77777777" w:rsidR="006016A0" w:rsidRPr="009E61D8" w:rsidRDefault="006016A0" w:rsidP="009C77BB">
      <w:pPr>
        <w:numPr>
          <w:ilvl w:val="0"/>
          <w:numId w:val="8"/>
        </w:numPr>
        <w:shd w:val="clear" w:color="auto" w:fill="FFFFFF"/>
        <w:spacing w:line="276" w:lineRule="auto"/>
        <w:ind w:left="426" w:hanging="357"/>
        <w:jc w:val="both"/>
        <w:rPr>
          <w:rFonts w:ascii="Roboto" w:hAnsi="Roboto"/>
          <w:sz w:val="20"/>
          <w:szCs w:val="20"/>
        </w:rPr>
      </w:pPr>
      <w:r w:rsidRPr="009E61D8">
        <w:rPr>
          <w:rFonts w:ascii="Roboto" w:hAnsi="Roboto"/>
          <w:b/>
          <w:sz w:val="20"/>
          <w:szCs w:val="20"/>
        </w:rPr>
        <w:t>Uderzenie pioruna</w:t>
      </w:r>
    </w:p>
    <w:p w14:paraId="17309365" w14:textId="77777777" w:rsidR="006016A0" w:rsidRPr="006B6D48" w:rsidRDefault="006016A0" w:rsidP="009E61D8">
      <w:pPr>
        <w:shd w:val="clear" w:color="auto" w:fill="FFFFFF"/>
        <w:spacing w:line="276" w:lineRule="auto"/>
        <w:ind w:left="426"/>
        <w:jc w:val="both"/>
        <w:rPr>
          <w:rFonts w:ascii="Roboto Light" w:hAnsi="Roboto Light"/>
          <w:sz w:val="20"/>
          <w:szCs w:val="20"/>
        </w:rPr>
      </w:pPr>
      <w:r w:rsidRPr="006B6D48">
        <w:rPr>
          <w:rFonts w:ascii="Roboto Light" w:hAnsi="Roboto Light"/>
          <w:sz w:val="20"/>
          <w:szCs w:val="20"/>
        </w:rPr>
        <w:t>rozumie się przez to bezpośrednie działanie (wyładowanie) elektryczności atmosferycznej na ubezpieczone mienie, w tym także przepięcia spowodowane wyładowaniami atmosferycznymi.</w:t>
      </w:r>
    </w:p>
    <w:p w14:paraId="3D934D34" w14:textId="77777777" w:rsidR="006016A0" w:rsidRPr="006B6D48" w:rsidRDefault="006016A0" w:rsidP="009E61D8">
      <w:pPr>
        <w:shd w:val="clear" w:color="auto" w:fill="FFFFFF"/>
        <w:spacing w:line="276" w:lineRule="auto"/>
        <w:ind w:left="426"/>
        <w:jc w:val="both"/>
        <w:rPr>
          <w:rFonts w:ascii="Roboto Light" w:hAnsi="Roboto Light"/>
          <w:sz w:val="20"/>
          <w:szCs w:val="20"/>
        </w:rPr>
      </w:pPr>
    </w:p>
    <w:p w14:paraId="5705909E" w14:textId="77777777" w:rsidR="006016A0" w:rsidRPr="00D572FB" w:rsidRDefault="006016A0" w:rsidP="009C77BB">
      <w:pPr>
        <w:numPr>
          <w:ilvl w:val="0"/>
          <w:numId w:val="8"/>
        </w:numPr>
        <w:shd w:val="clear" w:color="auto" w:fill="FFFFFF"/>
        <w:spacing w:line="276" w:lineRule="auto"/>
        <w:ind w:left="426" w:hanging="357"/>
        <w:jc w:val="both"/>
        <w:rPr>
          <w:rFonts w:ascii="Roboto" w:hAnsi="Roboto"/>
          <w:b/>
          <w:sz w:val="20"/>
          <w:szCs w:val="20"/>
        </w:rPr>
      </w:pPr>
      <w:r w:rsidRPr="00D572FB">
        <w:rPr>
          <w:rFonts w:ascii="Roboto" w:hAnsi="Roboto"/>
          <w:b/>
          <w:sz w:val="20"/>
          <w:szCs w:val="20"/>
        </w:rPr>
        <w:t>Upadek statku powietrznego</w:t>
      </w:r>
    </w:p>
    <w:p w14:paraId="0B89D73E" w14:textId="77777777" w:rsidR="006016A0" w:rsidRDefault="006016A0" w:rsidP="009E61D8">
      <w:pPr>
        <w:shd w:val="clear" w:color="auto" w:fill="FFFFFF"/>
        <w:spacing w:line="276" w:lineRule="auto"/>
        <w:ind w:left="426"/>
        <w:jc w:val="both"/>
        <w:rPr>
          <w:rFonts w:ascii="Roboto Light" w:hAnsi="Roboto Light"/>
          <w:sz w:val="20"/>
          <w:szCs w:val="20"/>
        </w:rPr>
      </w:pPr>
      <w:r w:rsidRPr="006B6D48">
        <w:rPr>
          <w:rFonts w:ascii="Roboto Light" w:hAnsi="Roboto Light"/>
          <w:sz w:val="20"/>
          <w:szCs w:val="20"/>
        </w:rPr>
        <w:t>rozumie się przez to katastrofę lub przymusowe lądowanie statku powietrznego, w tym także upadek jego części lub ładunku oraz awaryjny zrzut paliwa.</w:t>
      </w:r>
    </w:p>
    <w:p w14:paraId="1A3EFD7D" w14:textId="77777777" w:rsidR="00DA077C" w:rsidRPr="006B6D48" w:rsidRDefault="00DA077C" w:rsidP="009E61D8">
      <w:pPr>
        <w:shd w:val="clear" w:color="auto" w:fill="FFFFFF"/>
        <w:spacing w:line="276" w:lineRule="auto"/>
        <w:ind w:left="426"/>
        <w:jc w:val="both"/>
        <w:rPr>
          <w:rFonts w:ascii="Roboto Light" w:hAnsi="Roboto Light"/>
          <w:sz w:val="20"/>
          <w:szCs w:val="20"/>
        </w:rPr>
      </w:pPr>
    </w:p>
    <w:p w14:paraId="707994C4" w14:textId="77777777" w:rsidR="006016A0" w:rsidRPr="00D572FB" w:rsidRDefault="006016A0" w:rsidP="009C77BB">
      <w:pPr>
        <w:numPr>
          <w:ilvl w:val="0"/>
          <w:numId w:val="8"/>
        </w:numPr>
        <w:shd w:val="clear" w:color="auto" w:fill="FFFFFF"/>
        <w:spacing w:line="276" w:lineRule="auto"/>
        <w:ind w:left="426" w:hanging="357"/>
        <w:jc w:val="both"/>
        <w:rPr>
          <w:rFonts w:ascii="Roboto" w:hAnsi="Roboto"/>
          <w:b/>
          <w:sz w:val="20"/>
          <w:szCs w:val="20"/>
        </w:rPr>
      </w:pPr>
      <w:r w:rsidRPr="00D572FB">
        <w:rPr>
          <w:rFonts w:ascii="Roboto" w:hAnsi="Roboto"/>
          <w:b/>
          <w:sz w:val="20"/>
          <w:szCs w:val="20"/>
        </w:rPr>
        <w:lastRenderedPageBreak/>
        <w:t>Uderzenie pojazdu lądowego</w:t>
      </w:r>
    </w:p>
    <w:p w14:paraId="034D17CC" w14:textId="77777777" w:rsidR="006016A0" w:rsidRPr="006B6D48" w:rsidRDefault="006016A0" w:rsidP="009E61D8">
      <w:pPr>
        <w:shd w:val="clear" w:color="auto" w:fill="FFFFFF"/>
        <w:spacing w:line="276" w:lineRule="auto"/>
        <w:ind w:left="426"/>
        <w:jc w:val="both"/>
        <w:rPr>
          <w:rFonts w:ascii="Roboto Light" w:hAnsi="Roboto Light"/>
          <w:sz w:val="20"/>
          <w:szCs w:val="20"/>
        </w:rPr>
      </w:pPr>
      <w:r w:rsidRPr="006B6D48">
        <w:rPr>
          <w:rFonts w:ascii="Roboto Light" w:hAnsi="Roboto Light"/>
          <w:sz w:val="20"/>
          <w:szCs w:val="20"/>
        </w:rPr>
        <w:t>rozumie się przez bezpośrednie uderzenie pojazdu mechanicznego, jego części lub przewożonego nim ładunku w ubezpieczone mienie.</w:t>
      </w:r>
    </w:p>
    <w:p w14:paraId="3F969280" w14:textId="77777777" w:rsidR="006016A0" w:rsidRPr="006B6D48" w:rsidRDefault="006016A0" w:rsidP="009E61D8">
      <w:pPr>
        <w:shd w:val="clear" w:color="auto" w:fill="FFFFFF"/>
        <w:spacing w:line="276" w:lineRule="auto"/>
        <w:ind w:left="426"/>
        <w:jc w:val="both"/>
        <w:rPr>
          <w:rFonts w:ascii="Roboto Light" w:hAnsi="Roboto Light"/>
          <w:sz w:val="20"/>
          <w:szCs w:val="20"/>
        </w:rPr>
      </w:pPr>
    </w:p>
    <w:p w14:paraId="0E7F047C" w14:textId="77777777" w:rsidR="006016A0" w:rsidRPr="009E61D8" w:rsidRDefault="006016A0" w:rsidP="009C77BB">
      <w:pPr>
        <w:numPr>
          <w:ilvl w:val="0"/>
          <w:numId w:val="8"/>
        </w:numPr>
        <w:shd w:val="clear" w:color="auto" w:fill="FFFFFF"/>
        <w:spacing w:line="276" w:lineRule="auto"/>
        <w:ind w:left="426" w:hanging="357"/>
        <w:jc w:val="both"/>
        <w:rPr>
          <w:rFonts w:ascii="Roboto" w:hAnsi="Roboto"/>
          <w:b/>
          <w:sz w:val="20"/>
          <w:szCs w:val="20"/>
        </w:rPr>
      </w:pPr>
      <w:r w:rsidRPr="009E61D8">
        <w:rPr>
          <w:rFonts w:ascii="Roboto" w:hAnsi="Roboto"/>
          <w:b/>
          <w:sz w:val="20"/>
          <w:szCs w:val="20"/>
        </w:rPr>
        <w:t>Wiatr</w:t>
      </w:r>
    </w:p>
    <w:p w14:paraId="39DBB435" w14:textId="77777777" w:rsidR="006016A0" w:rsidRPr="00D572FB" w:rsidRDefault="006016A0" w:rsidP="009E61D8">
      <w:pPr>
        <w:shd w:val="clear" w:color="auto" w:fill="FFFFFF"/>
        <w:spacing w:line="276" w:lineRule="auto"/>
        <w:ind w:left="426"/>
        <w:jc w:val="both"/>
        <w:rPr>
          <w:rFonts w:ascii="Roboto Light" w:hAnsi="Roboto Light"/>
          <w:sz w:val="20"/>
          <w:szCs w:val="20"/>
        </w:rPr>
      </w:pPr>
      <w:r w:rsidRPr="00D572FB">
        <w:rPr>
          <w:rFonts w:ascii="Roboto Light" w:hAnsi="Roboto Light"/>
          <w:sz w:val="20"/>
          <w:szCs w:val="20"/>
        </w:rPr>
        <w:t>rozumie się przez to ruch powietrza atmosferycznego, powstały wskutek nierównomiernego rozkładu ciśnienia atmosferycznego.</w:t>
      </w:r>
    </w:p>
    <w:p w14:paraId="5F1BD3B5" w14:textId="77777777" w:rsidR="006016A0" w:rsidRPr="006B6D48" w:rsidRDefault="006016A0" w:rsidP="009E61D8">
      <w:pPr>
        <w:shd w:val="clear" w:color="auto" w:fill="FFFFFF"/>
        <w:tabs>
          <w:tab w:val="left" w:pos="1968"/>
        </w:tabs>
        <w:spacing w:line="276" w:lineRule="auto"/>
        <w:ind w:left="426"/>
        <w:jc w:val="both"/>
        <w:rPr>
          <w:rFonts w:ascii="Roboto Light" w:hAnsi="Roboto Light"/>
          <w:sz w:val="20"/>
          <w:szCs w:val="20"/>
        </w:rPr>
      </w:pPr>
      <w:r w:rsidRPr="006B6D48">
        <w:rPr>
          <w:rFonts w:ascii="Roboto Light" w:hAnsi="Roboto Light"/>
          <w:sz w:val="20"/>
          <w:szCs w:val="20"/>
        </w:rPr>
        <w:tab/>
      </w:r>
    </w:p>
    <w:p w14:paraId="4995C036" w14:textId="77777777" w:rsidR="006016A0" w:rsidRPr="009E61D8" w:rsidRDefault="006016A0" w:rsidP="009C77BB">
      <w:pPr>
        <w:numPr>
          <w:ilvl w:val="0"/>
          <w:numId w:val="8"/>
        </w:numPr>
        <w:shd w:val="clear" w:color="auto" w:fill="FFFFFF"/>
        <w:spacing w:line="276" w:lineRule="auto"/>
        <w:ind w:left="426" w:hanging="357"/>
        <w:jc w:val="both"/>
        <w:rPr>
          <w:rFonts w:ascii="Roboto" w:hAnsi="Roboto"/>
          <w:sz w:val="20"/>
          <w:szCs w:val="20"/>
        </w:rPr>
      </w:pPr>
      <w:r w:rsidRPr="009E61D8">
        <w:rPr>
          <w:rFonts w:ascii="Roboto" w:hAnsi="Roboto"/>
          <w:b/>
          <w:sz w:val="20"/>
          <w:szCs w:val="20"/>
        </w:rPr>
        <w:t>Wybuch (eksplozja)</w:t>
      </w:r>
    </w:p>
    <w:p w14:paraId="10FBC251" w14:textId="77777777" w:rsidR="006016A0" w:rsidRPr="006B6D48" w:rsidRDefault="006016A0" w:rsidP="009E61D8">
      <w:pPr>
        <w:shd w:val="clear" w:color="auto" w:fill="FFFFFF"/>
        <w:spacing w:line="276" w:lineRule="auto"/>
        <w:ind w:left="426"/>
        <w:jc w:val="both"/>
        <w:rPr>
          <w:rFonts w:ascii="Roboto Light" w:hAnsi="Roboto Light"/>
          <w:sz w:val="20"/>
          <w:szCs w:val="20"/>
        </w:rPr>
      </w:pPr>
      <w:r w:rsidRPr="006B6D48">
        <w:rPr>
          <w:rFonts w:ascii="Roboto Light" w:hAnsi="Roboto Light"/>
          <w:sz w:val="20"/>
          <w:szCs w:val="20"/>
        </w:rPr>
        <w:t xml:space="preserve">rozumie się przez to m.in. gwałtowną zmianę stanu równowagi układu z jednoczesnym wyzwoleniem się gazów, pyłów, pary i/lub cieczy wywołanym ich właściwością rozprzestrzeniania się. Za szkody spowodowane eksplozją uważa się także szkody, które powstały na skutek implozji polegającej na uszkodzeniu i zgnieceniu zbiornika lub aparatu próżniowego ciśnieniem zewnętrznym. </w:t>
      </w:r>
    </w:p>
    <w:p w14:paraId="255A6A14" w14:textId="77777777" w:rsidR="006016A0" w:rsidRPr="006B6D48" w:rsidRDefault="006016A0" w:rsidP="009E61D8">
      <w:pPr>
        <w:shd w:val="clear" w:color="auto" w:fill="FFFFFF"/>
        <w:spacing w:line="276" w:lineRule="auto"/>
        <w:ind w:left="426"/>
        <w:jc w:val="both"/>
        <w:rPr>
          <w:rFonts w:ascii="Roboto Light" w:hAnsi="Roboto Light"/>
          <w:sz w:val="20"/>
          <w:szCs w:val="20"/>
        </w:rPr>
      </w:pPr>
    </w:p>
    <w:p w14:paraId="18A45424" w14:textId="77777777" w:rsidR="006016A0" w:rsidRPr="009E61D8" w:rsidRDefault="006016A0" w:rsidP="009C77BB">
      <w:pPr>
        <w:numPr>
          <w:ilvl w:val="0"/>
          <w:numId w:val="8"/>
        </w:numPr>
        <w:shd w:val="clear" w:color="auto" w:fill="FFFFFF"/>
        <w:spacing w:line="276" w:lineRule="auto"/>
        <w:ind w:left="426" w:hanging="357"/>
        <w:jc w:val="both"/>
        <w:rPr>
          <w:rFonts w:ascii="Roboto" w:hAnsi="Roboto"/>
          <w:sz w:val="20"/>
          <w:szCs w:val="20"/>
        </w:rPr>
      </w:pPr>
      <w:r w:rsidRPr="009E61D8">
        <w:rPr>
          <w:rFonts w:ascii="Roboto" w:hAnsi="Roboto"/>
          <w:b/>
          <w:sz w:val="20"/>
          <w:szCs w:val="20"/>
        </w:rPr>
        <w:t xml:space="preserve">Zalanie </w:t>
      </w:r>
    </w:p>
    <w:p w14:paraId="733C9881" w14:textId="77777777" w:rsidR="006016A0" w:rsidRPr="006B6D48" w:rsidRDefault="006016A0" w:rsidP="009E61D8">
      <w:pPr>
        <w:shd w:val="clear" w:color="auto" w:fill="FFFFFF"/>
        <w:spacing w:line="276" w:lineRule="auto"/>
        <w:ind w:left="426"/>
        <w:jc w:val="both"/>
        <w:rPr>
          <w:rFonts w:ascii="Roboto Light" w:hAnsi="Roboto Light"/>
          <w:sz w:val="20"/>
          <w:szCs w:val="20"/>
        </w:rPr>
      </w:pPr>
      <w:r w:rsidRPr="006B6D48">
        <w:rPr>
          <w:rFonts w:ascii="Roboto Light" w:hAnsi="Roboto Light"/>
          <w:sz w:val="20"/>
          <w:szCs w:val="20"/>
        </w:rPr>
        <w:t>rozumie się przez to bezpośrednie działanie mediów: wody, cieczy, pary lub innych substancji na przedmiot ubezpieczenia, które wydostały się z przewodów, zbiorników, urządzeń wodociągowych, kanalizacyjnych, klimatyzacyjnych, centralnego ogrzewania lub urządzeń technologicznych znajdujących się wewnątrz budynku lub na posesji objętej ubezpieczeniem w tym m.in.:</w:t>
      </w:r>
    </w:p>
    <w:p w14:paraId="76B38C3D" w14:textId="77777777" w:rsidR="006016A0" w:rsidRPr="006B6D48" w:rsidRDefault="006016A0" w:rsidP="00F75AE9">
      <w:pPr>
        <w:numPr>
          <w:ilvl w:val="0"/>
          <w:numId w:val="28"/>
        </w:numPr>
        <w:shd w:val="clear" w:color="auto" w:fill="FFFFFF"/>
        <w:tabs>
          <w:tab w:val="left" w:pos="1276"/>
        </w:tabs>
        <w:spacing w:line="276" w:lineRule="auto"/>
        <w:ind w:left="993"/>
        <w:jc w:val="both"/>
        <w:rPr>
          <w:rFonts w:ascii="Roboto Light" w:hAnsi="Roboto Light"/>
          <w:sz w:val="20"/>
          <w:szCs w:val="20"/>
        </w:rPr>
      </w:pPr>
      <w:r w:rsidRPr="006B6D48">
        <w:rPr>
          <w:rFonts w:ascii="Roboto Light" w:hAnsi="Roboto Light"/>
          <w:sz w:val="20"/>
          <w:szCs w:val="20"/>
        </w:rPr>
        <w:t>z położonych na stałe wodociągowych rur doprowadzających lub odprowadzających,</w:t>
      </w:r>
    </w:p>
    <w:p w14:paraId="6117F845" w14:textId="77777777" w:rsidR="006016A0" w:rsidRPr="006B6D48" w:rsidRDefault="006016A0" w:rsidP="00F75AE9">
      <w:pPr>
        <w:numPr>
          <w:ilvl w:val="0"/>
          <w:numId w:val="28"/>
        </w:numPr>
        <w:shd w:val="clear" w:color="auto" w:fill="FFFFFF"/>
        <w:tabs>
          <w:tab w:val="left" w:pos="1276"/>
        </w:tabs>
        <w:spacing w:line="276" w:lineRule="auto"/>
        <w:ind w:left="993"/>
        <w:jc w:val="both"/>
        <w:rPr>
          <w:rFonts w:ascii="Roboto Light" w:hAnsi="Roboto Light"/>
          <w:sz w:val="20"/>
          <w:szCs w:val="20"/>
        </w:rPr>
      </w:pPr>
      <w:r w:rsidRPr="006B6D48">
        <w:rPr>
          <w:rFonts w:ascii="Roboto Light" w:hAnsi="Roboto Light"/>
          <w:sz w:val="20"/>
          <w:szCs w:val="20"/>
        </w:rPr>
        <w:t>z innych urządzeń związanych z systemem rur wodociągowych lub kanalizacyjnych,</w:t>
      </w:r>
    </w:p>
    <w:p w14:paraId="6F9C4F7F" w14:textId="77777777" w:rsidR="006016A0" w:rsidRPr="006B6D48" w:rsidRDefault="006016A0" w:rsidP="00F75AE9">
      <w:pPr>
        <w:numPr>
          <w:ilvl w:val="0"/>
          <w:numId w:val="28"/>
        </w:numPr>
        <w:shd w:val="clear" w:color="auto" w:fill="FFFFFF"/>
        <w:tabs>
          <w:tab w:val="left" w:pos="1276"/>
        </w:tabs>
        <w:spacing w:line="276" w:lineRule="auto"/>
        <w:ind w:left="993"/>
        <w:jc w:val="both"/>
        <w:rPr>
          <w:rFonts w:ascii="Roboto Light" w:hAnsi="Roboto Light"/>
          <w:sz w:val="20"/>
          <w:szCs w:val="20"/>
        </w:rPr>
      </w:pPr>
      <w:r w:rsidRPr="006B6D48">
        <w:rPr>
          <w:rFonts w:ascii="Roboto Light" w:hAnsi="Roboto Light"/>
          <w:sz w:val="20"/>
          <w:szCs w:val="20"/>
        </w:rPr>
        <w:t>z instalacji ciepłej wody lub ogrzewania parowego</w:t>
      </w:r>
    </w:p>
    <w:p w14:paraId="5AA2B292" w14:textId="77777777" w:rsidR="006016A0" w:rsidRDefault="006016A0" w:rsidP="009E61D8">
      <w:pPr>
        <w:shd w:val="clear" w:color="auto" w:fill="FFFFFF"/>
        <w:spacing w:line="276" w:lineRule="auto"/>
        <w:ind w:left="426"/>
        <w:jc w:val="both"/>
        <w:rPr>
          <w:rFonts w:ascii="Roboto Light" w:hAnsi="Roboto Light"/>
          <w:sz w:val="20"/>
          <w:szCs w:val="20"/>
        </w:rPr>
      </w:pPr>
      <w:r w:rsidRPr="006B6D48">
        <w:rPr>
          <w:rFonts w:ascii="Roboto Light" w:hAnsi="Roboto Light"/>
          <w:sz w:val="20"/>
          <w:szCs w:val="20"/>
        </w:rPr>
        <w:t>w wyniku:</w:t>
      </w:r>
    </w:p>
    <w:p w14:paraId="2EA9798F" w14:textId="77777777" w:rsidR="006016A0" w:rsidRPr="006B6D48" w:rsidRDefault="006016A0" w:rsidP="00316EE5">
      <w:pPr>
        <w:numPr>
          <w:ilvl w:val="0"/>
          <w:numId w:val="10"/>
        </w:numPr>
        <w:shd w:val="clear" w:color="auto" w:fill="FFFFFF"/>
        <w:spacing w:line="276" w:lineRule="auto"/>
        <w:ind w:left="993"/>
        <w:jc w:val="both"/>
        <w:rPr>
          <w:rFonts w:ascii="Roboto Light" w:hAnsi="Roboto Light"/>
          <w:sz w:val="20"/>
          <w:szCs w:val="20"/>
        </w:rPr>
      </w:pPr>
      <w:r w:rsidRPr="006B6D48">
        <w:rPr>
          <w:rFonts w:ascii="Roboto Light" w:hAnsi="Roboto Light"/>
          <w:sz w:val="20"/>
          <w:szCs w:val="20"/>
        </w:rPr>
        <w:t xml:space="preserve">awarii w/w instalacji i urządzeń, </w:t>
      </w:r>
    </w:p>
    <w:p w14:paraId="36A939B8" w14:textId="53F7E794" w:rsidR="006016A0" w:rsidRPr="006B6D48" w:rsidRDefault="006016A0" w:rsidP="00316EE5">
      <w:pPr>
        <w:numPr>
          <w:ilvl w:val="0"/>
          <w:numId w:val="10"/>
        </w:numPr>
        <w:shd w:val="clear" w:color="auto" w:fill="FFFFFF"/>
        <w:spacing w:line="276" w:lineRule="auto"/>
        <w:ind w:left="993"/>
        <w:jc w:val="both"/>
        <w:rPr>
          <w:rFonts w:ascii="Roboto Light" w:hAnsi="Roboto Light"/>
          <w:sz w:val="20"/>
          <w:szCs w:val="20"/>
        </w:rPr>
      </w:pPr>
      <w:r w:rsidRPr="006B6D48">
        <w:rPr>
          <w:rFonts w:ascii="Roboto Light" w:hAnsi="Roboto Light"/>
          <w:sz w:val="20"/>
          <w:szCs w:val="20"/>
        </w:rPr>
        <w:t xml:space="preserve">pęknięcia lub zamarznięcia w/w instalacji, </w:t>
      </w:r>
      <w:r w:rsidRPr="006B6D48">
        <w:rPr>
          <w:rFonts w:ascii="Roboto Light" w:hAnsi="Roboto Light"/>
          <w:bCs/>
          <w:sz w:val="20"/>
          <w:szCs w:val="20"/>
        </w:rPr>
        <w:t>łącznie z kosztami robót pomocniczych związanych z</w:t>
      </w:r>
      <w:r w:rsidR="009E61D8">
        <w:rPr>
          <w:rFonts w:ascii="Roboto Light" w:hAnsi="Roboto Light"/>
          <w:bCs/>
          <w:sz w:val="20"/>
          <w:szCs w:val="20"/>
        </w:rPr>
        <w:t> </w:t>
      </w:r>
      <w:r w:rsidRPr="006B6D48">
        <w:rPr>
          <w:rFonts w:ascii="Roboto Light" w:hAnsi="Roboto Light"/>
          <w:bCs/>
          <w:sz w:val="20"/>
          <w:szCs w:val="20"/>
        </w:rPr>
        <w:t>ich naprawą i rozmrożeniem,</w:t>
      </w:r>
    </w:p>
    <w:p w14:paraId="1518085C" w14:textId="77777777" w:rsidR="006016A0" w:rsidRPr="006B6D48" w:rsidRDefault="006016A0" w:rsidP="00316EE5">
      <w:pPr>
        <w:numPr>
          <w:ilvl w:val="0"/>
          <w:numId w:val="10"/>
        </w:numPr>
        <w:shd w:val="clear" w:color="auto" w:fill="FFFFFF"/>
        <w:spacing w:line="276" w:lineRule="auto"/>
        <w:ind w:left="993"/>
        <w:jc w:val="both"/>
        <w:rPr>
          <w:rFonts w:ascii="Roboto Light" w:hAnsi="Roboto Light"/>
          <w:sz w:val="20"/>
          <w:szCs w:val="20"/>
        </w:rPr>
      </w:pPr>
      <w:r w:rsidRPr="006B6D48">
        <w:rPr>
          <w:rFonts w:ascii="Roboto Light" w:hAnsi="Roboto Light"/>
          <w:sz w:val="20"/>
          <w:szCs w:val="20"/>
        </w:rPr>
        <w:t>awarii urządzeń gospodarczych tj. pralki, lodówki, zamrażarki, zmywarki do naczyń,</w:t>
      </w:r>
    </w:p>
    <w:p w14:paraId="560573F5" w14:textId="77777777" w:rsidR="006016A0" w:rsidRPr="006B6D48" w:rsidRDefault="006016A0" w:rsidP="00316EE5">
      <w:pPr>
        <w:numPr>
          <w:ilvl w:val="0"/>
          <w:numId w:val="10"/>
        </w:numPr>
        <w:shd w:val="clear" w:color="auto" w:fill="FFFFFF"/>
        <w:spacing w:line="276" w:lineRule="auto"/>
        <w:ind w:left="993"/>
        <w:jc w:val="both"/>
        <w:rPr>
          <w:rFonts w:ascii="Roboto Light" w:hAnsi="Roboto Light"/>
          <w:sz w:val="20"/>
          <w:szCs w:val="20"/>
        </w:rPr>
      </w:pPr>
      <w:r w:rsidRPr="006B6D48">
        <w:rPr>
          <w:rFonts w:ascii="Roboto Light" w:hAnsi="Roboto Light"/>
          <w:sz w:val="20"/>
          <w:szCs w:val="20"/>
        </w:rPr>
        <w:t>wydostania się wody z wanny, umywalki, brodzika itp.,</w:t>
      </w:r>
    </w:p>
    <w:p w14:paraId="2A3E633C" w14:textId="77777777" w:rsidR="006016A0" w:rsidRPr="006B6D48" w:rsidRDefault="006016A0" w:rsidP="00316EE5">
      <w:pPr>
        <w:numPr>
          <w:ilvl w:val="0"/>
          <w:numId w:val="10"/>
        </w:numPr>
        <w:shd w:val="clear" w:color="auto" w:fill="FFFFFF"/>
        <w:spacing w:line="276" w:lineRule="auto"/>
        <w:ind w:left="993"/>
        <w:jc w:val="both"/>
        <w:rPr>
          <w:rFonts w:ascii="Roboto Light" w:hAnsi="Roboto Light"/>
          <w:sz w:val="20"/>
          <w:szCs w:val="20"/>
        </w:rPr>
      </w:pPr>
      <w:r w:rsidRPr="006B6D48">
        <w:rPr>
          <w:rFonts w:ascii="Roboto Light" w:hAnsi="Roboto Light"/>
          <w:sz w:val="20"/>
          <w:szCs w:val="20"/>
        </w:rPr>
        <w:t>samoistnego pęknięcia, stłuczenia lub rozszczelnienia się zbiorników,</w:t>
      </w:r>
    </w:p>
    <w:p w14:paraId="3671B77C" w14:textId="77777777" w:rsidR="006016A0" w:rsidRPr="006B6D48" w:rsidRDefault="006016A0" w:rsidP="00316EE5">
      <w:pPr>
        <w:numPr>
          <w:ilvl w:val="0"/>
          <w:numId w:val="10"/>
        </w:numPr>
        <w:shd w:val="clear" w:color="auto" w:fill="FFFFFF"/>
        <w:spacing w:line="276" w:lineRule="auto"/>
        <w:ind w:left="993"/>
        <w:jc w:val="both"/>
        <w:rPr>
          <w:rFonts w:ascii="Roboto Light" w:hAnsi="Roboto Light"/>
          <w:sz w:val="20"/>
          <w:szCs w:val="20"/>
        </w:rPr>
      </w:pPr>
      <w:r w:rsidRPr="006B6D48">
        <w:rPr>
          <w:rFonts w:ascii="Roboto Light" w:hAnsi="Roboto Light"/>
          <w:sz w:val="20"/>
          <w:szCs w:val="20"/>
        </w:rPr>
        <w:t>wydostania się wody z niedrożnych rynien dachowych i/lub rur spustowych i/lub z niewłaściwie zabezpieczonego odpływu,</w:t>
      </w:r>
    </w:p>
    <w:p w14:paraId="4398DCD9" w14:textId="77777777" w:rsidR="006016A0" w:rsidRPr="006B6D48" w:rsidRDefault="006016A0" w:rsidP="00316EE5">
      <w:pPr>
        <w:numPr>
          <w:ilvl w:val="0"/>
          <w:numId w:val="10"/>
        </w:numPr>
        <w:shd w:val="clear" w:color="auto" w:fill="FFFFFF"/>
        <w:spacing w:line="276" w:lineRule="auto"/>
        <w:ind w:left="993"/>
        <w:jc w:val="both"/>
        <w:rPr>
          <w:rFonts w:ascii="Roboto Light" w:hAnsi="Roboto Light"/>
          <w:sz w:val="20"/>
          <w:szCs w:val="20"/>
        </w:rPr>
      </w:pPr>
      <w:r w:rsidRPr="006B6D48">
        <w:rPr>
          <w:rFonts w:ascii="Roboto Light" w:hAnsi="Roboto Light"/>
          <w:sz w:val="20"/>
          <w:szCs w:val="20"/>
        </w:rPr>
        <w:t>działania osób trzecich,</w:t>
      </w:r>
    </w:p>
    <w:p w14:paraId="5A5D51A3" w14:textId="77777777" w:rsidR="006016A0" w:rsidRPr="006B6D48" w:rsidRDefault="006016A0" w:rsidP="00316EE5">
      <w:pPr>
        <w:numPr>
          <w:ilvl w:val="0"/>
          <w:numId w:val="10"/>
        </w:numPr>
        <w:shd w:val="clear" w:color="auto" w:fill="FFFFFF"/>
        <w:spacing w:line="276" w:lineRule="auto"/>
        <w:ind w:left="993" w:hanging="357"/>
        <w:contextualSpacing/>
        <w:jc w:val="both"/>
        <w:rPr>
          <w:rFonts w:ascii="Roboto Light" w:hAnsi="Roboto Light"/>
          <w:sz w:val="20"/>
          <w:szCs w:val="20"/>
        </w:rPr>
      </w:pPr>
      <w:r w:rsidRPr="006B6D48">
        <w:rPr>
          <w:rFonts w:ascii="Roboto Light" w:hAnsi="Roboto Light"/>
          <w:sz w:val="20"/>
          <w:szCs w:val="20"/>
        </w:rPr>
        <w:t>pozostawienia otwartych kranów lub innych zaworów w urządzeniach wodociągowych, kanalizacyjnych, centralnego ogrzewania lub innych instalacji,</w:t>
      </w:r>
    </w:p>
    <w:p w14:paraId="4911CE21" w14:textId="77777777" w:rsidR="006016A0" w:rsidRPr="006B6D48" w:rsidRDefault="006016A0" w:rsidP="00316EE5">
      <w:pPr>
        <w:numPr>
          <w:ilvl w:val="0"/>
          <w:numId w:val="10"/>
        </w:numPr>
        <w:shd w:val="clear" w:color="auto" w:fill="FFFFFF"/>
        <w:spacing w:line="276" w:lineRule="auto"/>
        <w:ind w:left="993" w:hanging="357"/>
        <w:contextualSpacing/>
        <w:jc w:val="both"/>
        <w:rPr>
          <w:rFonts w:ascii="Roboto Light" w:hAnsi="Roboto Light"/>
          <w:sz w:val="20"/>
          <w:szCs w:val="20"/>
        </w:rPr>
      </w:pPr>
      <w:r w:rsidRPr="006B6D48">
        <w:rPr>
          <w:rFonts w:ascii="Roboto Light" w:hAnsi="Roboto Light"/>
          <w:sz w:val="20"/>
          <w:szCs w:val="20"/>
        </w:rPr>
        <w:t>niedostatecznej drożności lub niedrożności kanalizacji odpływowej i urządzeń odprowadzających wodę w wyniku ich zapachnia lub awarii,</w:t>
      </w:r>
    </w:p>
    <w:p w14:paraId="4B1DA1C1" w14:textId="77777777" w:rsidR="006016A0" w:rsidRPr="006B6D48" w:rsidRDefault="006016A0" w:rsidP="00316EE5">
      <w:pPr>
        <w:numPr>
          <w:ilvl w:val="0"/>
          <w:numId w:val="10"/>
        </w:numPr>
        <w:shd w:val="clear" w:color="auto" w:fill="FFFFFF"/>
        <w:spacing w:line="276" w:lineRule="auto"/>
        <w:ind w:left="993" w:hanging="357"/>
        <w:contextualSpacing/>
        <w:jc w:val="both"/>
        <w:rPr>
          <w:rFonts w:ascii="Roboto Light" w:hAnsi="Roboto Light"/>
          <w:sz w:val="20"/>
          <w:szCs w:val="20"/>
        </w:rPr>
      </w:pPr>
      <w:r w:rsidRPr="006B6D48">
        <w:rPr>
          <w:rFonts w:ascii="Roboto Light" w:hAnsi="Roboto Light"/>
          <w:sz w:val="20"/>
          <w:szCs w:val="20"/>
        </w:rPr>
        <w:t>cofnięcia się wody lub ścieków z urządzeń sieci kanalizacyjnej,</w:t>
      </w:r>
    </w:p>
    <w:p w14:paraId="4AD333D1" w14:textId="77777777" w:rsidR="006016A0" w:rsidRPr="006B6D48" w:rsidRDefault="006016A0" w:rsidP="00316EE5">
      <w:pPr>
        <w:numPr>
          <w:ilvl w:val="0"/>
          <w:numId w:val="10"/>
        </w:numPr>
        <w:shd w:val="clear" w:color="auto" w:fill="FFFFFF"/>
        <w:spacing w:line="276" w:lineRule="auto"/>
        <w:ind w:left="993" w:hanging="357"/>
        <w:contextualSpacing/>
        <w:jc w:val="both"/>
        <w:rPr>
          <w:rFonts w:ascii="Roboto Light" w:hAnsi="Roboto Light"/>
          <w:sz w:val="20"/>
          <w:szCs w:val="20"/>
        </w:rPr>
      </w:pPr>
      <w:r w:rsidRPr="006B6D48">
        <w:rPr>
          <w:rFonts w:ascii="Roboto Light" w:hAnsi="Roboto Light"/>
          <w:sz w:val="20"/>
          <w:szCs w:val="20"/>
        </w:rPr>
        <w:t xml:space="preserve">samoczynnego uruchomienia się instalacji tryskaczowych, </w:t>
      </w:r>
      <w:proofErr w:type="spellStart"/>
      <w:r w:rsidRPr="006B6D48">
        <w:rPr>
          <w:rFonts w:ascii="Roboto Light" w:hAnsi="Roboto Light"/>
          <w:sz w:val="20"/>
          <w:szCs w:val="20"/>
        </w:rPr>
        <w:t>zraszaczowych</w:t>
      </w:r>
      <w:proofErr w:type="spellEnd"/>
      <w:r w:rsidRPr="006B6D48">
        <w:rPr>
          <w:rFonts w:ascii="Roboto Light" w:hAnsi="Roboto Light"/>
          <w:sz w:val="20"/>
          <w:szCs w:val="20"/>
        </w:rPr>
        <w:t xml:space="preserve"> albo innej instalacji gaśniczej pod warunkiem, że przyczyną nie był pożar.</w:t>
      </w:r>
    </w:p>
    <w:p w14:paraId="2377B670" w14:textId="77777777" w:rsidR="006016A0" w:rsidRPr="006B6D48" w:rsidRDefault="006016A0" w:rsidP="009C77BB">
      <w:pPr>
        <w:shd w:val="clear" w:color="auto" w:fill="FFFFFF"/>
        <w:spacing w:line="276" w:lineRule="auto"/>
        <w:ind w:firstLine="426"/>
        <w:contextualSpacing/>
        <w:jc w:val="both"/>
        <w:rPr>
          <w:rFonts w:ascii="Roboto Light" w:hAnsi="Roboto Light"/>
          <w:sz w:val="20"/>
          <w:szCs w:val="20"/>
        </w:rPr>
      </w:pPr>
      <w:r w:rsidRPr="006B6D48">
        <w:rPr>
          <w:rFonts w:ascii="Roboto Light" w:hAnsi="Roboto Light"/>
          <w:sz w:val="20"/>
          <w:szCs w:val="20"/>
        </w:rPr>
        <w:t>Definicja obejmuje także zalanie spowodowane:</w:t>
      </w:r>
    </w:p>
    <w:p w14:paraId="429EB48A" w14:textId="77777777" w:rsidR="006016A0" w:rsidRPr="006B6D48" w:rsidRDefault="006016A0" w:rsidP="00F75AE9">
      <w:pPr>
        <w:numPr>
          <w:ilvl w:val="0"/>
          <w:numId w:val="19"/>
        </w:numPr>
        <w:shd w:val="clear" w:color="auto" w:fill="FFFFFF"/>
        <w:spacing w:line="276" w:lineRule="auto"/>
        <w:ind w:left="993"/>
        <w:contextualSpacing/>
        <w:jc w:val="both"/>
        <w:rPr>
          <w:rFonts w:ascii="Roboto Light" w:hAnsi="Roboto Light"/>
          <w:sz w:val="20"/>
          <w:szCs w:val="20"/>
        </w:rPr>
      </w:pPr>
      <w:r w:rsidRPr="006B6D48">
        <w:rPr>
          <w:rFonts w:ascii="Roboto Light" w:hAnsi="Roboto Light"/>
          <w:sz w:val="20"/>
          <w:szCs w:val="20"/>
        </w:rPr>
        <w:t>wodą bądź innym płynem przez osoby trzecie,</w:t>
      </w:r>
    </w:p>
    <w:p w14:paraId="5D80E168" w14:textId="77777777" w:rsidR="006016A0" w:rsidRPr="006B6D48" w:rsidRDefault="006016A0" w:rsidP="00F75AE9">
      <w:pPr>
        <w:numPr>
          <w:ilvl w:val="0"/>
          <w:numId w:val="19"/>
        </w:numPr>
        <w:shd w:val="clear" w:color="auto" w:fill="FFFFFF"/>
        <w:spacing w:line="276" w:lineRule="auto"/>
        <w:ind w:left="993"/>
        <w:contextualSpacing/>
        <w:jc w:val="both"/>
        <w:rPr>
          <w:rFonts w:ascii="Roboto Light" w:hAnsi="Roboto Light"/>
          <w:sz w:val="20"/>
          <w:szCs w:val="20"/>
        </w:rPr>
      </w:pPr>
      <w:r w:rsidRPr="006B6D48">
        <w:rPr>
          <w:rFonts w:ascii="Roboto Light" w:hAnsi="Roboto Light"/>
          <w:sz w:val="20"/>
          <w:szCs w:val="20"/>
        </w:rPr>
        <w:t>wodą pochodzącą z opadów atmosferycznych,</w:t>
      </w:r>
    </w:p>
    <w:p w14:paraId="3454335D" w14:textId="2AD5EE01" w:rsidR="00F8112B" w:rsidRDefault="006016A0" w:rsidP="00F75AE9">
      <w:pPr>
        <w:numPr>
          <w:ilvl w:val="0"/>
          <w:numId w:val="19"/>
        </w:numPr>
        <w:shd w:val="clear" w:color="auto" w:fill="FFFFFF"/>
        <w:spacing w:line="276" w:lineRule="auto"/>
        <w:ind w:left="993"/>
        <w:contextualSpacing/>
        <w:jc w:val="both"/>
        <w:rPr>
          <w:rFonts w:ascii="Roboto Light" w:hAnsi="Roboto Light"/>
          <w:sz w:val="20"/>
          <w:szCs w:val="20"/>
        </w:rPr>
      </w:pPr>
      <w:r w:rsidRPr="006B6D48">
        <w:rPr>
          <w:rFonts w:ascii="Roboto Light" w:hAnsi="Roboto Light"/>
          <w:sz w:val="20"/>
          <w:szCs w:val="20"/>
        </w:rPr>
        <w:t>wodą pochodzącą z topniejących zwałów śniegu i lodu,</w:t>
      </w:r>
    </w:p>
    <w:p w14:paraId="6C1877D9" w14:textId="77777777" w:rsidR="00F8112B" w:rsidRDefault="00F8112B">
      <w:pPr>
        <w:rPr>
          <w:rFonts w:ascii="Roboto Light" w:hAnsi="Roboto Light"/>
          <w:sz w:val="20"/>
          <w:szCs w:val="20"/>
        </w:rPr>
      </w:pPr>
      <w:r>
        <w:rPr>
          <w:rFonts w:ascii="Roboto Light" w:hAnsi="Roboto Light"/>
          <w:sz w:val="20"/>
          <w:szCs w:val="20"/>
        </w:rPr>
        <w:br w:type="page"/>
      </w:r>
    </w:p>
    <w:p w14:paraId="1D4355CC" w14:textId="77777777" w:rsidR="006016A0" w:rsidRPr="006B6D48" w:rsidRDefault="006016A0" w:rsidP="00F75AE9">
      <w:pPr>
        <w:numPr>
          <w:ilvl w:val="0"/>
          <w:numId w:val="19"/>
        </w:numPr>
        <w:shd w:val="clear" w:color="auto" w:fill="FFFFFF"/>
        <w:spacing w:line="276" w:lineRule="auto"/>
        <w:ind w:left="993"/>
        <w:contextualSpacing/>
        <w:jc w:val="both"/>
        <w:rPr>
          <w:rFonts w:ascii="Roboto Light" w:hAnsi="Roboto Light"/>
          <w:sz w:val="20"/>
          <w:szCs w:val="20"/>
        </w:rPr>
      </w:pPr>
      <w:r w:rsidRPr="006B6D48">
        <w:rPr>
          <w:rFonts w:ascii="Roboto Light" w:hAnsi="Roboto Light"/>
          <w:sz w:val="20"/>
          <w:szCs w:val="20"/>
        </w:rPr>
        <w:lastRenderedPageBreak/>
        <w:t xml:space="preserve">wodą powstałą w wyniku topnienia mas śniegu i/lub lodu, </w:t>
      </w:r>
      <w:r w:rsidRPr="006B6D48">
        <w:rPr>
          <w:rFonts w:ascii="Roboto Light" w:hAnsi="Roboto Light" w:cs="Times-Roman"/>
          <w:sz w:val="20"/>
          <w:szCs w:val="20"/>
          <w:lang w:eastAsia="pl-PL"/>
        </w:rPr>
        <w:t>pokrywaj</w:t>
      </w:r>
      <w:r w:rsidRPr="006B6D48">
        <w:rPr>
          <w:rFonts w:ascii="Roboto Light" w:hAnsi="Roboto Light" w:cs="TTE2t00"/>
          <w:sz w:val="20"/>
          <w:szCs w:val="20"/>
          <w:lang w:eastAsia="pl-PL"/>
        </w:rPr>
        <w:t>ą</w:t>
      </w:r>
      <w:r w:rsidRPr="006B6D48">
        <w:rPr>
          <w:rFonts w:ascii="Roboto Light" w:hAnsi="Roboto Light" w:cs="Times-Roman"/>
          <w:sz w:val="20"/>
          <w:szCs w:val="20"/>
          <w:lang w:eastAsia="pl-PL"/>
        </w:rPr>
        <w:t>cego dach lub inne elementy budynków i/lub budowli pod warunkiem, że nieszczelno</w:t>
      </w:r>
      <w:r w:rsidRPr="006B6D48">
        <w:rPr>
          <w:rFonts w:ascii="Roboto Light" w:hAnsi="Roboto Light" w:cs="TTE2t00"/>
          <w:sz w:val="20"/>
          <w:szCs w:val="20"/>
          <w:lang w:eastAsia="pl-PL"/>
        </w:rPr>
        <w:t xml:space="preserve">ść </w:t>
      </w:r>
      <w:r w:rsidRPr="006B6D48">
        <w:rPr>
          <w:rFonts w:ascii="Roboto Light" w:hAnsi="Roboto Light" w:cs="Times-Roman"/>
          <w:sz w:val="20"/>
          <w:szCs w:val="20"/>
          <w:lang w:eastAsia="pl-PL"/>
        </w:rPr>
        <w:t>dachu lub</w:t>
      </w:r>
      <w:r w:rsidRPr="006B6D48">
        <w:rPr>
          <w:rFonts w:ascii="Roboto Light" w:hAnsi="Roboto Light"/>
          <w:sz w:val="20"/>
          <w:szCs w:val="20"/>
        </w:rPr>
        <w:t xml:space="preserve"> </w:t>
      </w:r>
      <w:r w:rsidRPr="006B6D48">
        <w:rPr>
          <w:rFonts w:ascii="Roboto Light" w:hAnsi="Roboto Light" w:cs="Times-Roman"/>
          <w:sz w:val="20"/>
          <w:szCs w:val="20"/>
          <w:lang w:eastAsia="pl-PL"/>
        </w:rPr>
        <w:t xml:space="preserve">innych elementów powstała na skutek działania mrozu i/lub zamarzania wody, przy czym stan techniczny dachu i innych elementów budynku przed szkodą był dobry a otwory drzwiowe, dachowe i okienne były należycie zabezpieczone. </w:t>
      </w:r>
    </w:p>
    <w:p w14:paraId="3B3F32E0" w14:textId="77777777" w:rsidR="006016A0" w:rsidRPr="006B6D48" w:rsidRDefault="006016A0" w:rsidP="00F75AE9">
      <w:pPr>
        <w:numPr>
          <w:ilvl w:val="0"/>
          <w:numId w:val="19"/>
        </w:numPr>
        <w:shd w:val="clear" w:color="auto" w:fill="FFFFFF"/>
        <w:spacing w:line="276" w:lineRule="auto"/>
        <w:ind w:left="993"/>
        <w:contextualSpacing/>
        <w:jc w:val="both"/>
        <w:rPr>
          <w:rFonts w:ascii="Roboto Light" w:hAnsi="Roboto Light"/>
          <w:sz w:val="20"/>
          <w:szCs w:val="20"/>
        </w:rPr>
      </w:pPr>
      <w:r w:rsidRPr="006B6D48">
        <w:rPr>
          <w:rFonts w:ascii="Roboto Light" w:hAnsi="Roboto Light"/>
          <w:sz w:val="20"/>
          <w:szCs w:val="20"/>
        </w:rPr>
        <w:t>na skutek nieszczelności elementów budynku lub budowli lub na skutek nieumyślnego niezabezpieczenia otworów dachowych, świetlików, okien lub drzwi.</w:t>
      </w:r>
    </w:p>
    <w:p w14:paraId="028F84F5" w14:textId="77777777" w:rsidR="006016A0" w:rsidRPr="006B6D48" w:rsidRDefault="006016A0" w:rsidP="009E61D8">
      <w:pPr>
        <w:shd w:val="clear" w:color="auto" w:fill="FFFFFF"/>
        <w:spacing w:line="276" w:lineRule="auto"/>
        <w:ind w:left="426"/>
        <w:jc w:val="both"/>
        <w:rPr>
          <w:rFonts w:ascii="Roboto Light" w:hAnsi="Roboto Light"/>
          <w:sz w:val="20"/>
          <w:szCs w:val="20"/>
        </w:rPr>
      </w:pPr>
    </w:p>
    <w:p w14:paraId="56EC6CB7" w14:textId="77777777" w:rsidR="006016A0" w:rsidRPr="009E61D8" w:rsidRDefault="006016A0" w:rsidP="009C77BB">
      <w:pPr>
        <w:numPr>
          <w:ilvl w:val="0"/>
          <w:numId w:val="8"/>
        </w:numPr>
        <w:shd w:val="clear" w:color="auto" w:fill="FFFFFF"/>
        <w:spacing w:line="276" w:lineRule="auto"/>
        <w:ind w:left="426" w:hanging="357"/>
        <w:jc w:val="both"/>
        <w:rPr>
          <w:rFonts w:ascii="Roboto" w:hAnsi="Roboto"/>
          <w:sz w:val="20"/>
          <w:szCs w:val="20"/>
        </w:rPr>
      </w:pPr>
      <w:r w:rsidRPr="009E61D8">
        <w:rPr>
          <w:rFonts w:ascii="Roboto" w:hAnsi="Roboto"/>
          <w:b/>
          <w:sz w:val="20"/>
          <w:szCs w:val="20"/>
        </w:rPr>
        <w:t>Zapadanie się ziemi</w:t>
      </w:r>
    </w:p>
    <w:p w14:paraId="47138DC9" w14:textId="77777777" w:rsidR="006016A0" w:rsidRPr="006B6D48" w:rsidRDefault="006016A0" w:rsidP="009E61D8">
      <w:pPr>
        <w:spacing w:line="276" w:lineRule="auto"/>
        <w:ind w:left="426"/>
        <w:contextualSpacing/>
        <w:jc w:val="both"/>
        <w:rPr>
          <w:rFonts w:ascii="Roboto Light" w:hAnsi="Roboto Light"/>
          <w:sz w:val="20"/>
          <w:szCs w:val="20"/>
        </w:rPr>
      </w:pPr>
      <w:r w:rsidRPr="006B6D48">
        <w:rPr>
          <w:rFonts w:ascii="Roboto Light" w:hAnsi="Roboto Light"/>
          <w:sz w:val="20"/>
          <w:szCs w:val="20"/>
        </w:rPr>
        <w:t>rozumie się przez to niezwiązane z działalnością człowieka obniżenie poziomu terenu w wyniku zawalenia się naturalnych, pustych przestrzeni pod powierzchnią gruntu.</w:t>
      </w:r>
    </w:p>
    <w:p w14:paraId="543338AD" w14:textId="77777777" w:rsidR="006016A0" w:rsidRPr="006B6D48" w:rsidRDefault="006016A0" w:rsidP="006B6D48">
      <w:pPr>
        <w:spacing w:line="276" w:lineRule="auto"/>
        <w:contextualSpacing/>
        <w:jc w:val="both"/>
        <w:rPr>
          <w:rFonts w:ascii="Roboto Light" w:hAnsi="Roboto Light"/>
          <w:sz w:val="20"/>
          <w:szCs w:val="20"/>
        </w:rPr>
      </w:pPr>
    </w:p>
    <w:p w14:paraId="36A1D1B6" w14:textId="77777777" w:rsidR="004072C9" w:rsidRPr="008A5424" w:rsidRDefault="004072C9" w:rsidP="004072C9">
      <w:pPr>
        <w:contextualSpacing/>
        <w:rPr>
          <w:rFonts w:ascii="Roboto Light" w:hAnsi="Roboto Light"/>
          <w:color w:val="FF0000"/>
          <w:sz w:val="18"/>
          <w:szCs w:val="18"/>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9E3DB"/>
        <w:tblLook w:val="04A0" w:firstRow="1" w:lastRow="0" w:firstColumn="1" w:lastColumn="0" w:noHBand="0" w:noVBand="1"/>
      </w:tblPr>
      <w:tblGrid>
        <w:gridCol w:w="9622"/>
      </w:tblGrid>
      <w:tr w:rsidR="004072C9" w:rsidRPr="008A5424" w14:paraId="3A3FD317" w14:textId="77777777">
        <w:trPr>
          <w:trHeight w:val="794"/>
        </w:trPr>
        <w:tc>
          <w:tcPr>
            <w:tcW w:w="5000" w:type="pct"/>
            <w:shd w:val="clear" w:color="auto" w:fill="E9E3DB"/>
            <w:vAlign w:val="center"/>
          </w:tcPr>
          <w:p w14:paraId="78F71725" w14:textId="680D923F" w:rsidR="004072C9" w:rsidRPr="00BD4949" w:rsidRDefault="006968DF" w:rsidP="00C85FF1">
            <w:pPr>
              <w:pStyle w:val="SWZPIB"/>
            </w:pPr>
            <w:bookmarkStart w:id="18" w:name="_Toc117518982"/>
            <w:bookmarkStart w:id="19" w:name="_Toc164428074"/>
            <w:bookmarkStart w:id="20" w:name="_Toc226018039"/>
            <w:r w:rsidRPr="00861299">
              <w:t>Ubezpieczenie odpowiedzialności cywilnej z tytułu prowadzonej działalności i</w:t>
            </w:r>
            <w:r>
              <w:t> </w:t>
            </w:r>
            <w:r w:rsidRPr="00861299">
              <w:t>posiadanego mienia (OC)</w:t>
            </w:r>
            <w:bookmarkEnd w:id="18"/>
            <w:bookmarkEnd w:id="19"/>
            <w:bookmarkEnd w:id="20"/>
          </w:p>
        </w:tc>
      </w:tr>
    </w:tbl>
    <w:p w14:paraId="3D91DB85" w14:textId="77777777" w:rsidR="004072C9" w:rsidRPr="008A5424" w:rsidRDefault="004072C9" w:rsidP="004072C9">
      <w:pPr>
        <w:rPr>
          <w:rFonts w:ascii="Roboto Light" w:hAnsi="Roboto Light"/>
          <w:b/>
          <w:sz w:val="18"/>
          <w:szCs w:val="18"/>
        </w:rPr>
      </w:pPr>
    </w:p>
    <w:p w14:paraId="05322E8E" w14:textId="77777777" w:rsidR="00905DDD" w:rsidRDefault="004072C9" w:rsidP="00F75AE9">
      <w:pPr>
        <w:numPr>
          <w:ilvl w:val="0"/>
          <w:numId w:val="35"/>
        </w:numPr>
        <w:shd w:val="clear" w:color="auto" w:fill="FFFFFF"/>
        <w:spacing w:line="276" w:lineRule="auto"/>
        <w:ind w:left="426"/>
        <w:contextualSpacing/>
        <w:jc w:val="both"/>
        <w:rPr>
          <w:rFonts w:ascii="Roboto" w:hAnsi="Roboto"/>
          <w:b/>
          <w:sz w:val="20"/>
          <w:szCs w:val="20"/>
        </w:rPr>
      </w:pPr>
      <w:r w:rsidRPr="00A9071A">
        <w:rPr>
          <w:rFonts w:ascii="Roboto" w:hAnsi="Roboto"/>
          <w:b/>
          <w:sz w:val="20"/>
          <w:szCs w:val="20"/>
        </w:rPr>
        <w:t>Przedmiot ubezpieczenia</w:t>
      </w:r>
    </w:p>
    <w:p w14:paraId="403983DA" w14:textId="00867572" w:rsidR="002213D5" w:rsidRDefault="002213D5" w:rsidP="00905DDD">
      <w:pPr>
        <w:shd w:val="clear" w:color="auto" w:fill="FFFFFF"/>
        <w:spacing w:line="276" w:lineRule="auto"/>
        <w:ind w:left="426"/>
        <w:contextualSpacing/>
        <w:jc w:val="both"/>
        <w:rPr>
          <w:rFonts w:ascii="Roboto Light" w:hAnsi="Roboto Light" w:cs="UniversPro-Roman"/>
          <w:sz w:val="20"/>
          <w:szCs w:val="20"/>
          <w:lang w:eastAsia="pl-PL"/>
        </w:rPr>
      </w:pPr>
      <w:r w:rsidRPr="00905DDD">
        <w:rPr>
          <w:rFonts w:ascii="Roboto Light" w:hAnsi="Roboto Light"/>
          <w:sz w:val="20"/>
          <w:szCs w:val="20"/>
        </w:rPr>
        <w:t xml:space="preserve">Przedmiotem ubezpieczenia jest odpowiedzialność </w:t>
      </w:r>
      <w:r w:rsidRPr="00905DDD">
        <w:rPr>
          <w:rFonts w:ascii="Roboto Light" w:hAnsi="Roboto Light" w:cs="UniversPro-Roman"/>
          <w:sz w:val="20"/>
          <w:szCs w:val="20"/>
          <w:lang w:eastAsia="pl-PL"/>
        </w:rPr>
        <w:t xml:space="preserve">cywilna Zamawiającego za szkody na osobie lub w mieniu wyrządzone osobie trzeciej w związku z prowadzoną działalnością określoną w przepisach prawa, statutach, regulaminach oraz pozostałych dokumentach regulujących zakres i sposób działania </w:t>
      </w:r>
      <w:r w:rsidRPr="00905DDD">
        <w:rPr>
          <w:rFonts w:ascii="Roboto" w:hAnsi="Roboto" w:cs="UniversPro-Roman"/>
          <w:b/>
          <w:bCs/>
          <w:sz w:val="20"/>
          <w:szCs w:val="20"/>
          <w:lang w:eastAsia="pl-PL"/>
        </w:rPr>
        <w:t>Zamawiającego</w:t>
      </w:r>
      <w:r w:rsidRPr="00905DDD">
        <w:rPr>
          <w:rFonts w:ascii="Roboto Light" w:hAnsi="Roboto Light" w:cs="UniversPro-Roman"/>
          <w:sz w:val="20"/>
          <w:szCs w:val="20"/>
          <w:lang w:eastAsia="pl-PL"/>
        </w:rPr>
        <w:t xml:space="preserve"> oraz w związku z posiadaniem i użytkowaniem mienia, zarówno własnego jak i obcego na podstawie jakiegokolwiek tytułu prawnego, m.in. najem, dzierżawa, leasing, użyczenie</w:t>
      </w:r>
      <w:r w:rsidRPr="008416EF">
        <w:rPr>
          <w:rFonts w:ascii="Roboto Light" w:hAnsi="Roboto Light" w:cs="UniversPro-Roman"/>
          <w:sz w:val="20"/>
          <w:szCs w:val="20"/>
          <w:lang w:eastAsia="pl-PL"/>
        </w:rPr>
        <w:t xml:space="preserve">, </w:t>
      </w:r>
      <w:r w:rsidR="008E4CEE" w:rsidRPr="008416EF">
        <w:rPr>
          <w:rFonts w:ascii="Roboto Light" w:hAnsi="Roboto Light" w:cs="UniversPro-Roman"/>
          <w:sz w:val="20"/>
          <w:szCs w:val="20"/>
          <w:lang w:eastAsia="pl-PL"/>
        </w:rPr>
        <w:t>w tym również posiadaniem udziałów we wspólnotach mieszkaniowych i współwłasności w częściach wspólnych</w:t>
      </w:r>
      <w:r w:rsidR="00EE201C" w:rsidRPr="008416EF">
        <w:rPr>
          <w:rFonts w:ascii="Roboto Light" w:hAnsi="Roboto Light" w:cs="UniversPro-Roman"/>
          <w:sz w:val="20"/>
          <w:szCs w:val="20"/>
          <w:lang w:eastAsia="pl-PL"/>
        </w:rPr>
        <w:t>,</w:t>
      </w:r>
      <w:r w:rsidR="008E4CEE" w:rsidRPr="008416EF">
        <w:rPr>
          <w:rFonts w:ascii="Roboto Light" w:hAnsi="Roboto Light" w:cs="UniversPro-Roman"/>
          <w:sz w:val="20"/>
          <w:szCs w:val="20"/>
          <w:lang w:eastAsia="pl-PL"/>
        </w:rPr>
        <w:t xml:space="preserve"> </w:t>
      </w:r>
      <w:r w:rsidRPr="008416EF">
        <w:rPr>
          <w:rFonts w:ascii="Roboto Light" w:hAnsi="Roboto Light" w:cs="UniversPro-Roman"/>
          <w:sz w:val="20"/>
          <w:szCs w:val="20"/>
          <w:lang w:eastAsia="pl-PL"/>
        </w:rPr>
        <w:t xml:space="preserve">jak również w związku z administrowaniem, zarządzaniem i utrzymaniem w należytym stanie następujących </w:t>
      </w:r>
      <w:r w:rsidRPr="00905DDD">
        <w:rPr>
          <w:rFonts w:ascii="Roboto Light" w:hAnsi="Roboto Light" w:cs="UniversPro-Roman"/>
          <w:sz w:val="20"/>
          <w:szCs w:val="20"/>
          <w:lang w:eastAsia="pl-PL"/>
        </w:rPr>
        <w:t xml:space="preserve">obiektów,  m.in.: </w:t>
      </w:r>
    </w:p>
    <w:p w14:paraId="02187699" w14:textId="77777777" w:rsidR="00FA3BCD" w:rsidRPr="00AC2B74" w:rsidRDefault="00FA3BCD" w:rsidP="00F75AE9">
      <w:pPr>
        <w:numPr>
          <w:ilvl w:val="0"/>
          <w:numId w:val="167"/>
        </w:numPr>
        <w:autoSpaceDE w:val="0"/>
        <w:autoSpaceDN w:val="0"/>
        <w:adjustRightInd w:val="0"/>
        <w:spacing w:line="276" w:lineRule="auto"/>
        <w:ind w:left="1134"/>
        <w:jc w:val="both"/>
        <w:rPr>
          <w:rFonts w:ascii="Roboto Light" w:hAnsi="Roboto Light"/>
          <w:sz w:val="20"/>
          <w:szCs w:val="20"/>
        </w:rPr>
      </w:pPr>
      <w:r w:rsidRPr="00AC2B74">
        <w:rPr>
          <w:rFonts w:ascii="Roboto Light" w:hAnsi="Roboto Light"/>
          <w:sz w:val="20"/>
          <w:szCs w:val="20"/>
        </w:rPr>
        <w:t xml:space="preserve">nieruchomości, </w:t>
      </w:r>
    </w:p>
    <w:p w14:paraId="7F8A8DF7" w14:textId="2B007FEA" w:rsidR="00FA3BCD" w:rsidRPr="00AC2B74" w:rsidRDefault="00FA3BCD" w:rsidP="00F75AE9">
      <w:pPr>
        <w:numPr>
          <w:ilvl w:val="0"/>
          <w:numId w:val="167"/>
        </w:numPr>
        <w:autoSpaceDE w:val="0"/>
        <w:autoSpaceDN w:val="0"/>
        <w:adjustRightInd w:val="0"/>
        <w:spacing w:line="276" w:lineRule="auto"/>
        <w:ind w:left="1134"/>
        <w:jc w:val="both"/>
        <w:rPr>
          <w:rFonts w:ascii="Roboto Light" w:hAnsi="Roboto Light"/>
          <w:sz w:val="20"/>
          <w:szCs w:val="20"/>
        </w:rPr>
      </w:pPr>
      <w:r w:rsidRPr="00AC2B74">
        <w:rPr>
          <w:rFonts w:ascii="Roboto Light" w:hAnsi="Roboto Light"/>
          <w:sz w:val="20"/>
          <w:szCs w:val="20"/>
        </w:rPr>
        <w:t xml:space="preserve">placów zabaw, boisk, orlików, siłowi zewnętrznych, </w:t>
      </w:r>
      <w:proofErr w:type="spellStart"/>
      <w:r w:rsidRPr="00AC2B74">
        <w:rPr>
          <w:rFonts w:ascii="Roboto Light" w:hAnsi="Roboto Light"/>
          <w:sz w:val="20"/>
          <w:szCs w:val="20"/>
        </w:rPr>
        <w:t>skateparków</w:t>
      </w:r>
      <w:proofErr w:type="spellEnd"/>
      <w:r w:rsidRPr="00AC2B74">
        <w:rPr>
          <w:rFonts w:ascii="Roboto Light" w:hAnsi="Roboto Light"/>
          <w:sz w:val="20"/>
          <w:szCs w:val="20"/>
        </w:rPr>
        <w:t xml:space="preserve">, </w:t>
      </w:r>
      <w:proofErr w:type="spellStart"/>
      <w:r w:rsidR="0048066B" w:rsidRPr="0048066B">
        <w:rPr>
          <w:rFonts w:ascii="Roboto Light" w:hAnsi="Roboto Light"/>
          <w:sz w:val="20"/>
          <w:szCs w:val="20"/>
        </w:rPr>
        <w:t>Camper</w:t>
      </w:r>
      <w:proofErr w:type="spellEnd"/>
      <w:r w:rsidR="0048066B" w:rsidRPr="0048066B">
        <w:rPr>
          <w:rFonts w:ascii="Roboto Light" w:hAnsi="Roboto Light"/>
          <w:sz w:val="20"/>
          <w:szCs w:val="20"/>
        </w:rPr>
        <w:t xml:space="preserve"> Park</w:t>
      </w:r>
      <w:r w:rsidR="0048066B">
        <w:rPr>
          <w:rFonts w:ascii="Roboto Light" w:hAnsi="Roboto Light"/>
          <w:sz w:val="20"/>
          <w:szCs w:val="20"/>
        </w:rPr>
        <w:t>ów</w:t>
      </w:r>
      <w:r w:rsidR="00E55C24">
        <w:rPr>
          <w:rFonts w:ascii="Roboto Light" w:hAnsi="Roboto Light"/>
          <w:sz w:val="20"/>
          <w:szCs w:val="20"/>
        </w:rPr>
        <w:t>,</w:t>
      </w:r>
    </w:p>
    <w:p w14:paraId="5ACFE6FA" w14:textId="4B3B81BD" w:rsidR="002213D5" w:rsidRPr="004E2385" w:rsidRDefault="002213D5" w:rsidP="00F75AE9">
      <w:pPr>
        <w:numPr>
          <w:ilvl w:val="0"/>
          <w:numId w:val="167"/>
        </w:numPr>
        <w:autoSpaceDE w:val="0"/>
        <w:autoSpaceDN w:val="0"/>
        <w:adjustRightInd w:val="0"/>
        <w:spacing w:line="276" w:lineRule="auto"/>
        <w:ind w:left="1134"/>
        <w:jc w:val="both"/>
        <w:rPr>
          <w:rFonts w:ascii="Roboto Light" w:hAnsi="Roboto Light"/>
          <w:sz w:val="20"/>
          <w:szCs w:val="20"/>
        </w:rPr>
      </w:pPr>
      <w:r w:rsidRPr="004E2385">
        <w:rPr>
          <w:rFonts w:ascii="Roboto Light" w:hAnsi="Roboto Light"/>
          <w:sz w:val="20"/>
          <w:szCs w:val="20"/>
        </w:rPr>
        <w:t xml:space="preserve">parków, </w:t>
      </w:r>
      <w:r w:rsidR="0030658A" w:rsidRPr="004E2385">
        <w:rPr>
          <w:rFonts w:ascii="Roboto Light" w:hAnsi="Roboto Light"/>
          <w:sz w:val="20"/>
          <w:szCs w:val="20"/>
        </w:rPr>
        <w:t>ogrodów,</w:t>
      </w:r>
    </w:p>
    <w:p w14:paraId="74DCEAA5" w14:textId="77777777" w:rsidR="002213D5" w:rsidRPr="004E2385" w:rsidRDefault="002213D5" w:rsidP="00F75AE9">
      <w:pPr>
        <w:numPr>
          <w:ilvl w:val="0"/>
          <w:numId w:val="167"/>
        </w:numPr>
        <w:autoSpaceDE w:val="0"/>
        <w:autoSpaceDN w:val="0"/>
        <w:adjustRightInd w:val="0"/>
        <w:spacing w:line="276" w:lineRule="auto"/>
        <w:ind w:left="1134"/>
        <w:jc w:val="both"/>
        <w:rPr>
          <w:rFonts w:ascii="Roboto Light" w:hAnsi="Roboto Light"/>
          <w:color w:val="000000"/>
          <w:sz w:val="20"/>
          <w:szCs w:val="20"/>
        </w:rPr>
      </w:pPr>
      <w:r w:rsidRPr="004E2385">
        <w:rPr>
          <w:rFonts w:ascii="Roboto Light" w:hAnsi="Roboto Light"/>
          <w:color w:val="000000"/>
          <w:sz w:val="20"/>
          <w:szCs w:val="20"/>
        </w:rPr>
        <w:t xml:space="preserve">świetlic, </w:t>
      </w:r>
    </w:p>
    <w:p w14:paraId="5A22B65F" w14:textId="77777777" w:rsidR="002213D5" w:rsidRPr="004E2385" w:rsidRDefault="002213D5" w:rsidP="00F75AE9">
      <w:pPr>
        <w:numPr>
          <w:ilvl w:val="0"/>
          <w:numId w:val="167"/>
        </w:numPr>
        <w:autoSpaceDE w:val="0"/>
        <w:autoSpaceDN w:val="0"/>
        <w:adjustRightInd w:val="0"/>
        <w:spacing w:line="276" w:lineRule="auto"/>
        <w:ind w:left="1134"/>
        <w:jc w:val="both"/>
        <w:rPr>
          <w:rFonts w:ascii="Roboto Light" w:hAnsi="Roboto Light"/>
          <w:color w:val="000000"/>
          <w:sz w:val="20"/>
          <w:szCs w:val="20"/>
        </w:rPr>
      </w:pPr>
      <w:r w:rsidRPr="004E2385">
        <w:rPr>
          <w:rFonts w:ascii="Roboto Light" w:hAnsi="Roboto Light"/>
          <w:color w:val="000000"/>
          <w:sz w:val="20"/>
          <w:szCs w:val="20"/>
        </w:rPr>
        <w:t>skwerów, ścieżek rowerowych, terenów zielonych (drzew, krzewów i innej zieleni), podwórek itp.</w:t>
      </w:r>
    </w:p>
    <w:p w14:paraId="00BB533A" w14:textId="1CED0E2D" w:rsidR="002213D5" w:rsidRPr="004E2385" w:rsidRDefault="002213D5" w:rsidP="00F75AE9">
      <w:pPr>
        <w:numPr>
          <w:ilvl w:val="0"/>
          <w:numId w:val="167"/>
        </w:numPr>
        <w:autoSpaceDE w:val="0"/>
        <w:autoSpaceDN w:val="0"/>
        <w:adjustRightInd w:val="0"/>
        <w:spacing w:line="276" w:lineRule="auto"/>
        <w:ind w:left="1134"/>
        <w:jc w:val="both"/>
        <w:rPr>
          <w:rFonts w:ascii="Roboto Light" w:hAnsi="Roboto Light"/>
          <w:color w:val="000000"/>
          <w:sz w:val="20"/>
          <w:szCs w:val="20"/>
        </w:rPr>
      </w:pPr>
      <w:r w:rsidRPr="004E2385">
        <w:rPr>
          <w:rFonts w:ascii="Roboto Light" w:hAnsi="Roboto Light"/>
          <w:color w:val="000000"/>
          <w:sz w:val="20"/>
          <w:szCs w:val="20"/>
        </w:rPr>
        <w:t>hal sportowych</w:t>
      </w:r>
      <w:r w:rsidR="00B17EFD" w:rsidRPr="004E2385">
        <w:rPr>
          <w:rFonts w:ascii="Roboto Light" w:hAnsi="Roboto Light"/>
          <w:color w:val="000000"/>
          <w:sz w:val="20"/>
          <w:szCs w:val="20"/>
        </w:rPr>
        <w:t>,</w:t>
      </w:r>
    </w:p>
    <w:p w14:paraId="2D747D16" w14:textId="031EB14C" w:rsidR="002213D5" w:rsidRPr="004E2385" w:rsidRDefault="002213D5" w:rsidP="00F75AE9">
      <w:pPr>
        <w:numPr>
          <w:ilvl w:val="0"/>
          <w:numId w:val="167"/>
        </w:numPr>
        <w:autoSpaceDE w:val="0"/>
        <w:autoSpaceDN w:val="0"/>
        <w:adjustRightInd w:val="0"/>
        <w:spacing w:line="276" w:lineRule="auto"/>
        <w:ind w:left="1134"/>
        <w:jc w:val="both"/>
        <w:rPr>
          <w:rFonts w:ascii="Roboto Light" w:hAnsi="Roboto Light"/>
          <w:color w:val="000000"/>
          <w:sz w:val="20"/>
          <w:szCs w:val="20"/>
        </w:rPr>
      </w:pPr>
      <w:r w:rsidRPr="004E2385">
        <w:rPr>
          <w:rFonts w:ascii="Roboto Light" w:hAnsi="Roboto Light"/>
          <w:color w:val="000000"/>
          <w:sz w:val="20"/>
          <w:szCs w:val="20"/>
        </w:rPr>
        <w:t>basenów (pływalni), kąpielisk (w tym basenów przyszkolnych)</w:t>
      </w:r>
      <w:r w:rsidR="00B17EFD" w:rsidRPr="004E2385">
        <w:rPr>
          <w:rFonts w:ascii="Roboto Light" w:hAnsi="Roboto Light"/>
          <w:color w:val="000000"/>
          <w:sz w:val="20"/>
          <w:szCs w:val="20"/>
        </w:rPr>
        <w:t>,</w:t>
      </w:r>
    </w:p>
    <w:p w14:paraId="68EF847D" w14:textId="4B846702" w:rsidR="002213D5" w:rsidRPr="004E2385" w:rsidRDefault="002213D5" w:rsidP="00F75AE9">
      <w:pPr>
        <w:numPr>
          <w:ilvl w:val="0"/>
          <w:numId w:val="167"/>
        </w:numPr>
        <w:autoSpaceDE w:val="0"/>
        <w:autoSpaceDN w:val="0"/>
        <w:adjustRightInd w:val="0"/>
        <w:spacing w:line="276" w:lineRule="auto"/>
        <w:ind w:left="1134"/>
        <w:jc w:val="both"/>
        <w:rPr>
          <w:rFonts w:ascii="Roboto Light" w:hAnsi="Roboto Light" w:cs="Arial"/>
          <w:sz w:val="20"/>
          <w:szCs w:val="20"/>
        </w:rPr>
      </w:pPr>
      <w:r w:rsidRPr="004E2385">
        <w:rPr>
          <w:rFonts w:ascii="Roboto Light" w:hAnsi="Roboto Light" w:cs="Arial"/>
          <w:sz w:val="20"/>
          <w:szCs w:val="20"/>
        </w:rPr>
        <w:t>obiektów sportowych i rekreacyjnych</w:t>
      </w:r>
      <w:r w:rsidR="00B17EFD" w:rsidRPr="004E2385">
        <w:rPr>
          <w:rFonts w:ascii="Roboto Light" w:hAnsi="Roboto Light" w:cs="Arial"/>
          <w:sz w:val="20"/>
          <w:szCs w:val="20"/>
        </w:rPr>
        <w:t>,</w:t>
      </w:r>
    </w:p>
    <w:p w14:paraId="47BAB066" w14:textId="77777777" w:rsidR="002213D5" w:rsidRPr="004E2385" w:rsidRDefault="002213D5" w:rsidP="00F75AE9">
      <w:pPr>
        <w:numPr>
          <w:ilvl w:val="0"/>
          <w:numId w:val="167"/>
        </w:numPr>
        <w:autoSpaceDE w:val="0"/>
        <w:autoSpaceDN w:val="0"/>
        <w:adjustRightInd w:val="0"/>
        <w:spacing w:line="276" w:lineRule="auto"/>
        <w:ind w:left="1134"/>
        <w:jc w:val="both"/>
        <w:rPr>
          <w:rFonts w:ascii="Roboto Light" w:hAnsi="Roboto Light" w:cs="Arial"/>
          <w:sz w:val="20"/>
          <w:szCs w:val="20"/>
        </w:rPr>
      </w:pPr>
      <w:r w:rsidRPr="004E2385">
        <w:rPr>
          <w:rFonts w:ascii="Roboto Light" w:hAnsi="Roboto Light" w:cs="Arial"/>
          <w:sz w:val="20"/>
          <w:szCs w:val="20"/>
        </w:rPr>
        <w:t xml:space="preserve">obiektów kulturalno-rekreacyjnych, </w:t>
      </w:r>
    </w:p>
    <w:p w14:paraId="600E1A4F" w14:textId="77777777" w:rsidR="002213D5" w:rsidRPr="004E2385" w:rsidRDefault="002213D5" w:rsidP="00F75AE9">
      <w:pPr>
        <w:numPr>
          <w:ilvl w:val="0"/>
          <w:numId w:val="167"/>
        </w:numPr>
        <w:autoSpaceDE w:val="0"/>
        <w:autoSpaceDN w:val="0"/>
        <w:adjustRightInd w:val="0"/>
        <w:spacing w:line="276" w:lineRule="auto"/>
        <w:ind w:left="1134"/>
        <w:jc w:val="both"/>
        <w:rPr>
          <w:rFonts w:ascii="Roboto Light" w:hAnsi="Roboto Light" w:cs="Arial"/>
          <w:sz w:val="20"/>
          <w:szCs w:val="20"/>
        </w:rPr>
      </w:pPr>
      <w:r w:rsidRPr="004E2385">
        <w:rPr>
          <w:rFonts w:ascii="Roboto Light" w:hAnsi="Roboto Light" w:cs="Arial"/>
          <w:sz w:val="20"/>
          <w:szCs w:val="20"/>
        </w:rPr>
        <w:t>cmentarzy,</w:t>
      </w:r>
    </w:p>
    <w:p w14:paraId="18144010" w14:textId="77777777" w:rsidR="002213D5" w:rsidRPr="004E2385" w:rsidRDefault="002213D5" w:rsidP="00F75AE9">
      <w:pPr>
        <w:numPr>
          <w:ilvl w:val="0"/>
          <w:numId w:val="167"/>
        </w:numPr>
        <w:autoSpaceDE w:val="0"/>
        <w:autoSpaceDN w:val="0"/>
        <w:adjustRightInd w:val="0"/>
        <w:spacing w:line="276" w:lineRule="auto"/>
        <w:ind w:left="1134"/>
        <w:jc w:val="both"/>
        <w:rPr>
          <w:rFonts w:ascii="Roboto Light" w:hAnsi="Roboto Light" w:cs="Arial"/>
          <w:sz w:val="20"/>
          <w:szCs w:val="20"/>
        </w:rPr>
      </w:pPr>
      <w:r w:rsidRPr="004E2385">
        <w:rPr>
          <w:rFonts w:ascii="Roboto Light" w:hAnsi="Roboto Light" w:cs="Arial"/>
          <w:sz w:val="20"/>
          <w:szCs w:val="20"/>
        </w:rPr>
        <w:t>targowisk,</w:t>
      </w:r>
    </w:p>
    <w:p w14:paraId="2005B8CA" w14:textId="77777777" w:rsidR="00C66493" w:rsidRPr="004E2385" w:rsidRDefault="00E726EF" w:rsidP="00F75AE9">
      <w:pPr>
        <w:numPr>
          <w:ilvl w:val="0"/>
          <w:numId w:val="167"/>
        </w:numPr>
        <w:autoSpaceDE w:val="0"/>
        <w:autoSpaceDN w:val="0"/>
        <w:adjustRightInd w:val="0"/>
        <w:spacing w:line="276" w:lineRule="auto"/>
        <w:ind w:left="1134"/>
        <w:jc w:val="both"/>
        <w:rPr>
          <w:rFonts w:ascii="Roboto Light" w:hAnsi="Roboto Light" w:cs="Arial"/>
          <w:sz w:val="20"/>
          <w:szCs w:val="20"/>
        </w:rPr>
      </w:pPr>
      <w:r w:rsidRPr="004E2385">
        <w:rPr>
          <w:rFonts w:ascii="Roboto Light" w:hAnsi="Roboto Light" w:cs="Arial"/>
          <w:sz w:val="20"/>
          <w:szCs w:val="20"/>
        </w:rPr>
        <w:t>urządzeń sanitarnych, w tym szaletów publicznych</w:t>
      </w:r>
      <w:r w:rsidR="00C66493" w:rsidRPr="004E2385">
        <w:rPr>
          <w:rFonts w:ascii="Roboto Light" w:hAnsi="Roboto Light" w:cs="Arial"/>
          <w:sz w:val="20"/>
          <w:szCs w:val="20"/>
        </w:rPr>
        <w:t>,</w:t>
      </w:r>
    </w:p>
    <w:p w14:paraId="6BABDF54" w14:textId="73DB757B" w:rsidR="00C66493" w:rsidRDefault="00A20AF5" w:rsidP="00F75AE9">
      <w:pPr>
        <w:numPr>
          <w:ilvl w:val="0"/>
          <w:numId w:val="167"/>
        </w:numPr>
        <w:autoSpaceDE w:val="0"/>
        <w:autoSpaceDN w:val="0"/>
        <w:adjustRightInd w:val="0"/>
        <w:spacing w:line="276" w:lineRule="auto"/>
        <w:ind w:left="1134"/>
        <w:jc w:val="both"/>
        <w:rPr>
          <w:rFonts w:ascii="Roboto Light" w:hAnsi="Roboto Light" w:cs="Arial"/>
          <w:sz w:val="20"/>
          <w:szCs w:val="20"/>
        </w:rPr>
      </w:pPr>
      <w:r w:rsidRPr="004E2385">
        <w:rPr>
          <w:rFonts w:ascii="Roboto Light" w:hAnsi="Roboto Light" w:cs="Arial"/>
          <w:sz w:val="20"/>
          <w:szCs w:val="20"/>
        </w:rPr>
        <w:t xml:space="preserve">parkingów, placów, </w:t>
      </w:r>
      <w:r w:rsidR="00C66493" w:rsidRPr="004E2385">
        <w:rPr>
          <w:rFonts w:ascii="Roboto Light" w:hAnsi="Roboto Light" w:cs="Arial"/>
          <w:sz w:val="20"/>
          <w:szCs w:val="20"/>
        </w:rPr>
        <w:t xml:space="preserve">dróg wewnętrznych, ścieżek, ciągów komunikacyjnych przeznaczonych do ruchu </w:t>
      </w:r>
      <w:r w:rsidR="00805F92" w:rsidRPr="004E2385">
        <w:rPr>
          <w:rFonts w:ascii="Roboto Light" w:hAnsi="Roboto Light" w:cs="Arial"/>
          <w:sz w:val="20"/>
          <w:szCs w:val="20"/>
        </w:rPr>
        <w:t>(zarówno będącymi</w:t>
      </w:r>
      <w:r w:rsidR="00805F92">
        <w:rPr>
          <w:rFonts w:ascii="Roboto Light" w:hAnsi="Roboto Light" w:cs="Arial"/>
          <w:sz w:val="20"/>
          <w:szCs w:val="20"/>
        </w:rPr>
        <w:t xml:space="preserve"> jak </w:t>
      </w:r>
      <w:r w:rsidR="003D5968">
        <w:rPr>
          <w:rFonts w:ascii="Roboto Light" w:hAnsi="Roboto Light" w:cs="Arial"/>
          <w:sz w:val="20"/>
          <w:szCs w:val="20"/>
        </w:rPr>
        <w:t xml:space="preserve">i </w:t>
      </w:r>
      <w:r w:rsidR="00EE4D2B" w:rsidRPr="00C66493">
        <w:rPr>
          <w:rFonts w:ascii="Roboto Light" w:hAnsi="Roboto Light" w:cs="Arial"/>
          <w:sz w:val="20"/>
          <w:szCs w:val="20"/>
        </w:rPr>
        <w:t>niebędącymi</w:t>
      </w:r>
      <w:r w:rsidR="00C66493" w:rsidRPr="00C66493">
        <w:rPr>
          <w:rFonts w:ascii="Roboto Light" w:hAnsi="Roboto Light" w:cs="Arial"/>
          <w:sz w:val="20"/>
          <w:szCs w:val="20"/>
        </w:rPr>
        <w:t xml:space="preserve"> drogami publicznymi</w:t>
      </w:r>
      <w:r w:rsidR="00805F92">
        <w:rPr>
          <w:rFonts w:ascii="Roboto Light" w:hAnsi="Roboto Light" w:cs="Arial"/>
          <w:sz w:val="20"/>
          <w:szCs w:val="20"/>
        </w:rPr>
        <w:t>),</w:t>
      </w:r>
    </w:p>
    <w:p w14:paraId="5BEA66D9" w14:textId="059CDB7A" w:rsidR="002213D5" w:rsidRPr="00A20AF5" w:rsidRDefault="002213D5" w:rsidP="00F75AE9">
      <w:pPr>
        <w:numPr>
          <w:ilvl w:val="0"/>
          <w:numId w:val="167"/>
        </w:numPr>
        <w:autoSpaceDE w:val="0"/>
        <w:autoSpaceDN w:val="0"/>
        <w:adjustRightInd w:val="0"/>
        <w:spacing w:line="276" w:lineRule="auto"/>
        <w:ind w:left="1134"/>
        <w:jc w:val="both"/>
        <w:rPr>
          <w:rFonts w:ascii="Roboto Light" w:eastAsia="HelveticaNeuePl-Regular" w:hAnsi="Roboto Light" w:cs="HelveticaNeuePl-Regular"/>
          <w:sz w:val="20"/>
          <w:szCs w:val="20"/>
          <w:lang w:eastAsia="pl-PL"/>
        </w:rPr>
      </w:pPr>
      <w:r w:rsidRPr="00A20AF5">
        <w:rPr>
          <w:rFonts w:ascii="Roboto Light" w:hAnsi="Roboto Light" w:cs="Arial"/>
          <w:sz w:val="20"/>
          <w:szCs w:val="20"/>
        </w:rPr>
        <w:t>innych obiektów użyteczności publicznej.</w:t>
      </w:r>
    </w:p>
    <w:p w14:paraId="7E0874DB" w14:textId="77777777" w:rsidR="002213D5" w:rsidRDefault="002213D5" w:rsidP="004072C9">
      <w:pPr>
        <w:spacing w:line="276" w:lineRule="auto"/>
        <w:ind w:left="426"/>
        <w:contextualSpacing/>
        <w:jc w:val="both"/>
        <w:rPr>
          <w:rFonts w:ascii="Roboto Light" w:eastAsia="Times New Roman" w:hAnsi="Roboto Light" w:cs="Arial"/>
          <w:sz w:val="20"/>
          <w:szCs w:val="20"/>
          <w:lang w:eastAsia="pl-PL"/>
        </w:rPr>
      </w:pPr>
    </w:p>
    <w:p w14:paraId="071EBE65" w14:textId="77777777" w:rsidR="007A2CBA" w:rsidRDefault="007A2CBA">
      <w:pPr>
        <w:rPr>
          <w:rFonts w:ascii="Roboto Light" w:eastAsia="Times New Roman" w:hAnsi="Roboto Light" w:cs="Arial"/>
          <w:sz w:val="20"/>
          <w:szCs w:val="20"/>
          <w:lang w:eastAsia="pl-PL"/>
        </w:rPr>
      </w:pPr>
      <w:r>
        <w:rPr>
          <w:rFonts w:ascii="Roboto Light" w:eastAsia="Times New Roman" w:hAnsi="Roboto Light" w:cs="Arial"/>
          <w:sz w:val="20"/>
          <w:szCs w:val="20"/>
          <w:lang w:eastAsia="pl-PL"/>
        </w:rPr>
        <w:br w:type="page"/>
      </w:r>
    </w:p>
    <w:p w14:paraId="007380E2" w14:textId="10D644EC" w:rsidR="00967ED5" w:rsidRDefault="00EC2540" w:rsidP="004072C9">
      <w:pPr>
        <w:spacing w:line="276" w:lineRule="auto"/>
        <w:ind w:left="426"/>
        <w:contextualSpacing/>
        <w:jc w:val="both"/>
        <w:rPr>
          <w:rFonts w:ascii="Roboto Light" w:eastAsia="Times New Roman" w:hAnsi="Roboto Light" w:cs="Arial"/>
          <w:sz w:val="20"/>
          <w:szCs w:val="20"/>
          <w:lang w:eastAsia="pl-PL"/>
        </w:rPr>
      </w:pPr>
      <w:r w:rsidRPr="00EC2540">
        <w:rPr>
          <w:rFonts w:ascii="Roboto Light" w:eastAsia="Times New Roman" w:hAnsi="Roboto Light" w:cs="Arial"/>
          <w:sz w:val="20"/>
          <w:szCs w:val="20"/>
          <w:lang w:eastAsia="pl-PL"/>
        </w:rPr>
        <w:lastRenderedPageBreak/>
        <w:t xml:space="preserve">Ubezpieczenie obejmuje odpowiedzialności </w:t>
      </w:r>
      <w:r>
        <w:rPr>
          <w:rFonts w:ascii="Roboto Light" w:eastAsia="Times New Roman" w:hAnsi="Roboto Light" w:cs="Arial"/>
          <w:sz w:val="20"/>
          <w:szCs w:val="20"/>
          <w:lang w:eastAsia="pl-PL"/>
        </w:rPr>
        <w:t>Wykonawcy</w:t>
      </w:r>
      <w:r w:rsidRPr="00EC2540">
        <w:rPr>
          <w:rFonts w:ascii="Roboto Light" w:eastAsia="Times New Roman" w:hAnsi="Roboto Light" w:cs="Arial"/>
          <w:sz w:val="20"/>
          <w:szCs w:val="20"/>
          <w:lang w:eastAsia="pl-PL"/>
        </w:rPr>
        <w:t xml:space="preserve"> za szkody powstałe w trakcie realizacji zadań własnych Zamawiającego oraz</w:t>
      </w:r>
      <w:r w:rsidR="00E13929">
        <w:rPr>
          <w:rFonts w:ascii="Roboto Light" w:eastAsia="Times New Roman" w:hAnsi="Roboto Light" w:cs="Arial"/>
          <w:sz w:val="20"/>
          <w:szCs w:val="20"/>
          <w:lang w:eastAsia="pl-PL"/>
        </w:rPr>
        <w:t xml:space="preserve"> realizacji</w:t>
      </w:r>
      <w:r w:rsidR="00E31E85">
        <w:rPr>
          <w:rFonts w:ascii="Roboto Light" w:eastAsia="Times New Roman" w:hAnsi="Roboto Light" w:cs="Arial"/>
          <w:sz w:val="20"/>
          <w:szCs w:val="20"/>
          <w:lang w:eastAsia="pl-PL"/>
        </w:rPr>
        <w:t xml:space="preserve"> zadań</w:t>
      </w:r>
      <w:r w:rsidR="00967ED5">
        <w:rPr>
          <w:rFonts w:ascii="Roboto Light" w:eastAsia="Times New Roman" w:hAnsi="Roboto Light" w:cs="Arial"/>
          <w:sz w:val="20"/>
          <w:szCs w:val="20"/>
          <w:lang w:eastAsia="pl-PL"/>
        </w:rPr>
        <w:t>:</w:t>
      </w:r>
    </w:p>
    <w:p w14:paraId="522B092C" w14:textId="04FF4CEE" w:rsidR="00967ED5" w:rsidRDefault="00EC2540" w:rsidP="00F75AE9">
      <w:pPr>
        <w:pStyle w:val="Akapitzlist"/>
        <w:numPr>
          <w:ilvl w:val="0"/>
          <w:numId w:val="187"/>
        </w:numPr>
        <w:ind w:left="1134"/>
        <w:rPr>
          <w:rFonts w:ascii="Roboto Light" w:eastAsia="Times New Roman" w:hAnsi="Roboto Light" w:cs="Arial"/>
          <w:szCs w:val="20"/>
          <w:lang w:eastAsia="pl-PL"/>
        </w:rPr>
      </w:pPr>
      <w:r w:rsidRPr="00967ED5">
        <w:rPr>
          <w:rFonts w:ascii="Roboto Light" w:eastAsia="Times New Roman" w:hAnsi="Roboto Light" w:cs="Arial"/>
          <w:szCs w:val="20"/>
          <w:lang w:eastAsia="pl-PL"/>
        </w:rPr>
        <w:t>zleconych z zakresu administracji rządowej nałożonych odrębnymi ustawami</w:t>
      </w:r>
      <w:r w:rsidR="00B54C03">
        <w:rPr>
          <w:rFonts w:ascii="Roboto Light" w:eastAsia="Times New Roman" w:hAnsi="Roboto Light" w:cs="Arial"/>
          <w:szCs w:val="20"/>
          <w:lang w:eastAsia="pl-PL"/>
        </w:rPr>
        <w:t>,</w:t>
      </w:r>
    </w:p>
    <w:p w14:paraId="22331664" w14:textId="717E6658" w:rsidR="009E1163" w:rsidRDefault="00EC2540" w:rsidP="00F75AE9">
      <w:pPr>
        <w:pStyle w:val="Akapitzlist"/>
        <w:numPr>
          <w:ilvl w:val="0"/>
          <w:numId w:val="187"/>
        </w:numPr>
        <w:ind w:left="1134"/>
        <w:rPr>
          <w:rFonts w:ascii="Roboto Light" w:eastAsia="Times New Roman" w:hAnsi="Roboto Light" w:cs="Arial"/>
          <w:szCs w:val="20"/>
          <w:lang w:eastAsia="pl-PL"/>
        </w:rPr>
      </w:pPr>
      <w:r w:rsidRPr="00967ED5">
        <w:rPr>
          <w:rFonts w:ascii="Roboto Light" w:eastAsia="Times New Roman" w:hAnsi="Roboto Light" w:cs="Arial"/>
          <w:szCs w:val="20"/>
          <w:lang w:eastAsia="pl-PL"/>
        </w:rPr>
        <w:t>na podstawie porozumień zawieranych z organami administracji</w:t>
      </w:r>
      <w:r w:rsidR="009E1163">
        <w:rPr>
          <w:rFonts w:ascii="Roboto Light" w:eastAsia="Times New Roman" w:hAnsi="Roboto Light" w:cs="Arial"/>
          <w:szCs w:val="20"/>
          <w:lang w:eastAsia="pl-PL"/>
        </w:rPr>
        <w:t xml:space="preserve"> </w:t>
      </w:r>
      <w:r w:rsidR="00B0539C">
        <w:rPr>
          <w:rFonts w:ascii="Roboto Light" w:eastAsia="Times New Roman" w:hAnsi="Roboto Light" w:cs="Arial"/>
          <w:szCs w:val="20"/>
          <w:lang w:eastAsia="pl-PL"/>
        </w:rPr>
        <w:t>rządowej</w:t>
      </w:r>
      <w:r w:rsidR="009E1163">
        <w:rPr>
          <w:rFonts w:ascii="Roboto Light" w:eastAsia="Times New Roman" w:hAnsi="Roboto Light" w:cs="Arial"/>
          <w:szCs w:val="20"/>
          <w:lang w:eastAsia="pl-PL"/>
        </w:rPr>
        <w:t>,</w:t>
      </w:r>
    </w:p>
    <w:p w14:paraId="5677C35A" w14:textId="77777777" w:rsidR="009674D4" w:rsidRDefault="009E1163" w:rsidP="00F75AE9">
      <w:pPr>
        <w:pStyle w:val="Akapitzlist"/>
        <w:numPr>
          <w:ilvl w:val="0"/>
          <w:numId w:val="187"/>
        </w:numPr>
        <w:ind w:left="1134"/>
        <w:rPr>
          <w:rFonts w:ascii="Roboto Light" w:eastAsia="Times New Roman" w:hAnsi="Roboto Light" w:cs="Arial"/>
          <w:szCs w:val="20"/>
          <w:lang w:eastAsia="pl-PL"/>
        </w:rPr>
      </w:pPr>
      <w:r w:rsidRPr="009E1163">
        <w:rPr>
          <w:rFonts w:ascii="Roboto Light" w:eastAsia="Times New Roman" w:hAnsi="Roboto Light" w:cs="Arial"/>
          <w:szCs w:val="20"/>
          <w:lang w:eastAsia="pl-PL"/>
        </w:rPr>
        <w:t>na podstawie porozumień z innymi podmiotami, np. Nadleśnictwami, innymi Gminami, firmami</w:t>
      </w:r>
      <w:r w:rsidR="00892E2D">
        <w:rPr>
          <w:rFonts w:ascii="Roboto Light" w:eastAsia="Times New Roman" w:hAnsi="Roboto Light" w:cs="Arial"/>
          <w:szCs w:val="20"/>
          <w:lang w:eastAsia="pl-PL"/>
        </w:rPr>
        <w:t>.</w:t>
      </w:r>
    </w:p>
    <w:p w14:paraId="630B9C6E" w14:textId="4B8E449D" w:rsidR="009674D4" w:rsidRPr="009674D4" w:rsidRDefault="009674D4" w:rsidP="00F75AE9">
      <w:pPr>
        <w:pStyle w:val="Akapitzlist"/>
        <w:numPr>
          <w:ilvl w:val="0"/>
          <w:numId w:val="187"/>
        </w:numPr>
        <w:ind w:left="1134"/>
        <w:rPr>
          <w:rFonts w:ascii="Roboto Light" w:eastAsia="Times New Roman" w:hAnsi="Roboto Light" w:cs="Arial"/>
          <w:szCs w:val="20"/>
          <w:lang w:eastAsia="pl-PL"/>
        </w:rPr>
      </w:pPr>
      <w:r w:rsidRPr="009674D4">
        <w:rPr>
          <w:rFonts w:ascii="Roboto Light" w:hAnsi="Roboto Light" w:cs="UniversPro-Roman"/>
          <w:szCs w:val="20"/>
          <w:lang w:eastAsia="pl-PL"/>
        </w:rPr>
        <w:t>w trakcie realizacji tych wyżej wymienionych zadań przez jednostki organizacyjne Zamawiającego.</w:t>
      </w:r>
    </w:p>
    <w:p w14:paraId="042037DC" w14:textId="77777777" w:rsidR="009674D4" w:rsidRDefault="009674D4" w:rsidP="00AE0CB1">
      <w:pPr>
        <w:spacing w:line="276" w:lineRule="auto"/>
        <w:ind w:left="426"/>
        <w:contextualSpacing/>
        <w:jc w:val="both"/>
        <w:rPr>
          <w:rFonts w:ascii="Roboto Light" w:eastAsia="Times New Roman" w:hAnsi="Roboto Light" w:cs="Arial"/>
          <w:sz w:val="20"/>
          <w:szCs w:val="20"/>
          <w:lang w:eastAsia="pl-PL"/>
        </w:rPr>
      </w:pPr>
    </w:p>
    <w:p w14:paraId="290F49F5" w14:textId="5912AE98" w:rsidR="00AE0CB1" w:rsidRPr="002C7598" w:rsidRDefault="00AE0CB1" w:rsidP="00AE0CB1">
      <w:pPr>
        <w:spacing w:line="276" w:lineRule="auto"/>
        <w:ind w:left="426"/>
        <w:contextualSpacing/>
        <w:jc w:val="both"/>
        <w:rPr>
          <w:rFonts w:ascii="Roboto Light" w:eastAsia="Times New Roman" w:hAnsi="Roboto Light" w:cs="Arial"/>
          <w:sz w:val="20"/>
          <w:szCs w:val="20"/>
          <w:lang w:eastAsia="pl-PL"/>
        </w:rPr>
      </w:pPr>
      <w:r w:rsidRPr="002C7598">
        <w:rPr>
          <w:rFonts w:ascii="Roboto Light" w:eastAsia="Times New Roman" w:hAnsi="Roboto Light" w:cs="Arial"/>
          <w:sz w:val="20"/>
          <w:szCs w:val="20"/>
          <w:lang w:eastAsia="pl-PL"/>
        </w:rPr>
        <w:t xml:space="preserve">Przedmiotem ubezpieczenia jest odpowiedzialność cywilna zarówno z tytułu czynów niedozwolonych </w:t>
      </w:r>
      <w:r w:rsidRPr="00861299">
        <w:rPr>
          <w:rFonts w:ascii="Roboto" w:eastAsia="Times New Roman" w:hAnsi="Roboto" w:cs="Arial"/>
          <w:b/>
          <w:sz w:val="20"/>
          <w:szCs w:val="20"/>
          <w:lang w:eastAsia="pl-PL"/>
        </w:rPr>
        <w:t>(odpowiedzialność deliktowa</w:t>
      </w:r>
      <w:r w:rsidRPr="00861299">
        <w:rPr>
          <w:rFonts w:ascii="Roboto" w:eastAsia="Times New Roman" w:hAnsi="Roboto" w:cs="Arial"/>
          <w:sz w:val="20"/>
          <w:szCs w:val="20"/>
          <w:lang w:eastAsia="pl-PL"/>
        </w:rPr>
        <w:t>)</w:t>
      </w:r>
      <w:r w:rsidRPr="002C7598">
        <w:rPr>
          <w:rFonts w:ascii="Roboto Light" w:eastAsia="Times New Roman" w:hAnsi="Roboto Light" w:cs="Arial"/>
          <w:sz w:val="20"/>
          <w:szCs w:val="20"/>
          <w:lang w:eastAsia="pl-PL"/>
        </w:rPr>
        <w:t>, jak również z tytułu niewykonania lub nienależytego wykonania zobowiązania</w:t>
      </w:r>
      <w:r w:rsidR="004731B5">
        <w:rPr>
          <w:rFonts w:ascii="Roboto Light" w:eastAsia="Times New Roman" w:hAnsi="Roboto Light" w:cs="Arial"/>
          <w:sz w:val="20"/>
          <w:szCs w:val="20"/>
          <w:lang w:eastAsia="pl-PL"/>
        </w:rPr>
        <w:t xml:space="preserve"> </w:t>
      </w:r>
      <w:r w:rsidR="004731B5" w:rsidRPr="00861299">
        <w:rPr>
          <w:rFonts w:ascii="Roboto" w:eastAsia="Times New Roman" w:hAnsi="Roboto" w:cs="Arial"/>
          <w:b/>
          <w:sz w:val="20"/>
          <w:szCs w:val="20"/>
          <w:lang w:eastAsia="pl-PL"/>
        </w:rPr>
        <w:t xml:space="preserve">(odpowiedzialność </w:t>
      </w:r>
      <w:r w:rsidR="004731B5">
        <w:rPr>
          <w:rFonts w:ascii="Roboto" w:eastAsia="Times New Roman" w:hAnsi="Roboto" w:cs="Arial"/>
          <w:b/>
          <w:sz w:val="20"/>
          <w:szCs w:val="20"/>
          <w:lang w:eastAsia="pl-PL"/>
        </w:rPr>
        <w:t>kontraktowa</w:t>
      </w:r>
      <w:r w:rsidR="004731B5" w:rsidRPr="00861299">
        <w:rPr>
          <w:rFonts w:ascii="Roboto" w:eastAsia="Times New Roman" w:hAnsi="Roboto" w:cs="Arial"/>
          <w:sz w:val="20"/>
          <w:szCs w:val="20"/>
          <w:lang w:eastAsia="pl-PL"/>
        </w:rPr>
        <w:t>)</w:t>
      </w:r>
      <w:r w:rsidR="004731B5">
        <w:rPr>
          <w:rFonts w:ascii="Roboto Light" w:eastAsia="Times New Roman" w:hAnsi="Roboto Light" w:cs="Arial"/>
          <w:sz w:val="20"/>
          <w:szCs w:val="20"/>
          <w:lang w:eastAsia="pl-PL"/>
        </w:rPr>
        <w:t xml:space="preserve">, </w:t>
      </w:r>
      <w:r w:rsidRPr="002C7598">
        <w:rPr>
          <w:rFonts w:ascii="Roboto Light" w:eastAsia="Times New Roman" w:hAnsi="Roboto Light" w:cs="Arial"/>
          <w:sz w:val="20"/>
          <w:szCs w:val="20"/>
          <w:lang w:eastAsia="pl-PL"/>
        </w:rPr>
        <w:t xml:space="preserve">w tym zbieg odpowiedzialności deliktowej </w:t>
      </w:r>
      <w:r w:rsidRPr="004731B5">
        <w:rPr>
          <w:rFonts w:ascii="Roboto Light" w:eastAsia="Times New Roman" w:hAnsi="Roboto Light" w:cs="Arial"/>
          <w:sz w:val="20"/>
          <w:szCs w:val="20"/>
          <w:lang w:eastAsia="pl-PL"/>
        </w:rPr>
        <w:t>i kontraktowej</w:t>
      </w:r>
      <w:r w:rsidR="00417879">
        <w:rPr>
          <w:rFonts w:ascii="Roboto Light" w:eastAsia="Times New Roman" w:hAnsi="Roboto Light" w:cs="Arial"/>
          <w:sz w:val="20"/>
          <w:szCs w:val="20"/>
          <w:lang w:eastAsia="pl-PL"/>
        </w:rPr>
        <w:t xml:space="preserve"> </w:t>
      </w:r>
      <w:r w:rsidRPr="002C7598">
        <w:rPr>
          <w:rFonts w:ascii="Roboto Light" w:eastAsia="Times New Roman" w:hAnsi="Roboto Light" w:cs="Arial"/>
          <w:sz w:val="20"/>
          <w:szCs w:val="20"/>
          <w:lang w:eastAsia="pl-PL"/>
        </w:rPr>
        <w:t xml:space="preserve"> oraz </w:t>
      </w:r>
      <w:r w:rsidRPr="00861299">
        <w:rPr>
          <w:rFonts w:ascii="Roboto" w:eastAsia="Times New Roman" w:hAnsi="Roboto" w:cs="Arial"/>
          <w:b/>
          <w:sz w:val="20"/>
          <w:szCs w:val="20"/>
          <w:lang w:eastAsia="pl-PL"/>
        </w:rPr>
        <w:t>odpowiedzialność cywilna za produkt</w:t>
      </w:r>
      <w:r w:rsidRPr="00861299">
        <w:rPr>
          <w:rFonts w:ascii="Roboto" w:eastAsia="Times New Roman" w:hAnsi="Roboto" w:cs="Arial"/>
          <w:sz w:val="20"/>
          <w:szCs w:val="20"/>
          <w:lang w:eastAsia="pl-PL"/>
        </w:rPr>
        <w:t xml:space="preserve"> </w:t>
      </w:r>
      <w:r w:rsidRPr="002C7598">
        <w:rPr>
          <w:rFonts w:ascii="Roboto Light" w:eastAsia="Times New Roman" w:hAnsi="Roboto Light" w:cs="Arial"/>
          <w:sz w:val="20"/>
          <w:szCs w:val="20"/>
          <w:lang w:eastAsia="pl-PL"/>
        </w:rPr>
        <w:t xml:space="preserve">wprowadzony do </w:t>
      </w:r>
      <w:r w:rsidRPr="004C482F">
        <w:rPr>
          <w:rFonts w:ascii="Roboto Light" w:eastAsia="Times New Roman" w:hAnsi="Roboto Light" w:cs="Arial"/>
          <w:sz w:val="20"/>
          <w:szCs w:val="20"/>
          <w:lang w:eastAsia="pl-PL"/>
        </w:rPr>
        <w:t>obrotu (m.in. produkty spożywcze, posiłki i</w:t>
      </w:r>
      <w:r w:rsidR="00B54C03" w:rsidRPr="004C482F">
        <w:rPr>
          <w:rFonts w:ascii="Roboto Light" w:eastAsia="Times New Roman" w:hAnsi="Roboto Light" w:cs="Arial"/>
          <w:sz w:val="20"/>
          <w:szCs w:val="20"/>
          <w:lang w:eastAsia="pl-PL"/>
        </w:rPr>
        <w:t> </w:t>
      </w:r>
      <w:r w:rsidRPr="004C482F">
        <w:rPr>
          <w:rFonts w:ascii="Roboto Light" w:eastAsia="Times New Roman" w:hAnsi="Roboto Light" w:cs="Arial"/>
          <w:sz w:val="20"/>
          <w:szCs w:val="20"/>
          <w:lang w:eastAsia="pl-PL"/>
        </w:rPr>
        <w:t>napoje przygotowywane i przetwarzane przez Zamawiającego w związku z prowadzeniem kuchni, stołówek, żywienia zbiorowego, a także produkcja wody dostarczanej do spożycia).</w:t>
      </w:r>
    </w:p>
    <w:p w14:paraId="08093753" w14:textId="77777777" w:rsidR="004072C9" w:rsidRDefault="004072C9" w:rsidP="004072C9">
      <w:pPr>
        <w:spacing w:line="276" w:lineRule="auto"/>
        <w:ind w:left="426"/>
        <w:contextualSpacing/>
        <w:jc w:val="both"/>
        <w:rPr>
          <w:rFonts w:ascii="Roboto Light" w:hAnsi="Roboto Light" w:cs="UniversPro-Roman"/>
          <w:sz w:val="20"/>
          <w:szCs w:val="20"/>
          <w:lang w:eastAsia="pl-PL"/>
        </w:rPr>
      </w:pPr>
    </w:p>
    <w:p w14:paraId="649C1ACE" w14:textId="77777777" w:rsidR="004072C9" w:rsidRPr="003700B4" w:rsidRDefault="004072C9" w:rsidP="004072C9">
      <w:pPr>
        <w:spacing w:line="276" w:lineRule="auto"/>
        <w:ind w:left="426"/>
        <w:contextualSpacing/>
        <w:jc w:val="both"/>
        <w:rPr>
          <w:rFonts w:ascii="Roboto Light" w:hAnsi="Roboto Light" w:cs="UniversPro-Roman"/>
          <w:bCs/>
          <w:sz w:val="20"/>
          <w:szCs w:val="20"/>
          <w:lang w:eastAsia="pl-PL"/>
        </w:rPr>
      </w:pPr>
      <w:r w:rsidRPr="003700B4">
        <w:rPr>
          <w:rFonts w:ascii="Roboto Light" w:hAnsi="Roboto Light" w:cs="UniversPro-Roman"/>
          <w:bCs/>
          <w:sz w:val="20"/>
          <w:szCs w:val="20"/>
          <w:lang w:eastAsia="pl-PL"/>
        </w:rPr>
        <w:t>Ochrona ubezpieczeniowa obejmuje dodatkowo:</w:t>
      </w:r>
    </w:p>
    <w:p w14:paraId="53BD3EC1" w14:textId="0DEBEB9C" w:rsidR="004072C9" w:rsidRPr="003700B4" w:rsidRDefault="004072C9" w:rsidP="00F75AE9">
      <w:pPr>
        <w:pStyle w:val="Akapitzlist"/>
        <w:numPr>
          <w:ilvl w:val="0"/>
          <w:numId w:val="152"/>
        </w:numPr>
        <w:rPr>
          <w:rFonts w:ascii="Roboto Light" w:hAnsi="Roboto Light" w:cs="UniversPro-Roman"/>
          <w:bCs/>
          <w:szCs w:val="20"/>
          <w:lang w:eastAsia="pl-PL"/>
        </w:rPr>
      </w:pPr>
      <w:r w:rsidRPr="003700B4">
        <w:rPr>
          <w:rFonts w:ascii="Roboto Light" w:hAnsi="Roboto Light" w:cs="UniversPro-Roman"/>
          <w:bCs/>
          <w:szCs w:val="20"/>
          <w:lang w:eastAsia="pl-PL"/>
        </w:rPr>
        <w:t>wszelką działalność pomocniczą związaną z wykonywaniem ubezpieczonej działalności (np.</w:t>
      </w:r>
      <w:r w:rsidR="00CC07F9">
        <w:rPr>
          <w:rFonts w:ascii="Roboto Light" w:hAnsi="Roboto Light" w:cs="UniversPro-Roman"/>
          <w:bCs/>
          <w:szCs w:val="20"/>
          <w:lang w:eastAsia="pl-PL"/>
        </w:rPr>
        <w:t> </w:t>
      </w:r>
      <w:r w:rsidRPr="003700B4">
        <w:rPr>
          <w:rFonts w:ascii="Roboto Light" w:hAnsi="Roboto Light" w:cs="UniversPro-Roman"/>
          <w:bCs/>
          <w:szCs w:val="20"/>
          <w:lang w:eastAsia="pl-PL"/>
        </w:rPr>
        <w:t xml:space="preserve">zatrudnianie pracowników, prowadzenie biura, żywienie pracowników i ich rodzin, organizacja wszelkiego rodzaju zajęć dla pracowników i ich rodzin, świadczenia socjalne przeznaczone dla pracowników np. </w:t>
      </w:r>
      <w:r w:rsidR="002C7E0E">
        <w:rPr>
          <w:rFonts w:ascii="Roboto Light" w:hAnsi="Roboto Light" w:cs="UniversPro-Roman"/>
          <w:bCs/>
          <w:szCs w:val="20"/>
          <w:lang w:eastAsia="pl-PL"/>
        </w:rPr>
        <w:t xml:space="preserve">tzw. </w:t>
      </w:r>
      <w:r w:rsidRPr="003700B4">
        <w:rPr>
          <w:rFonts w:ascii="Roboto Light" w:hAnsi="Roboto Light" w:cs="UniversPro-Roman"/>
          <w:bCs/>
          <w:szCs w:val="20"/>
          <w:lang w:eastAsia="pl-PL"/>
        </w:rPr>
        <w:t>przyzakładowe przedszkola, żłobki, punkty ambulatoryjne dla pracowników i ich rodzin, zakładowa straż pożarna)</w:t>
      </w:r>
      <w:r w:rsidR="00F72C2D">
        <w:rPr>
          <w:rFonts w:ascii="Roboto Light" w:hAnsi="Roboto Light" w:cs="UniversPro-Roman"/>
          <w:bCs/>
          <w:szCs w:val="20"/>
          <w:lang w:eastAsia="pl-PL"/>
        </w:rPr>
        <w:t>,</w:t>
      </w:r>
    </w:p>
    <w:p w14:paraId="1E1D5DDD" w14:textId="398EA9B0" w:rsidR="004072C9" w:rsidRPr="003700B4" w:rsidRDefault="004072C9" w:rsidP="00F75AE9">
      <w:pPr>
        <w:pStyle w:val="Akapitzlist"/>
        <w:numPr>
          <w:ilvl w:val="0"/>
          <w:numId w:val="152"/>
        </w:numPr>
        <w:rPr>
          <w:rFonts w:ascii="Roboto Light" w:hAnsi="Roboto Light" w:cs="UniversPro-Roman"/>
          <w:bCs/>
          <w:szCs w:val="20"/>
          <w:lang w:eastAsia="pl-PL"/>
        </w:rPr>
      </w:pPr>
      <w:r w:rsidRPr="003700B4">
        <w:rPr>
          <w:rFonts w:ascii="Roboto Light" w:hAnsi="Roboto Light" w:cs="UniversPro-Roman"/>
          <w:bCs/>
          <w:szCs w:val="20"/>
          <w:lang w:eastAsia="pl-PL"/>
        </w:rPr>
        <w:t>wydawanie, publikacja lub dystrybucja materiałów (w tym upominków) służących do promocji i reklamy Zamawiającego</w:t>
      </w:r>
      <w:r w:rsidR="00F72C2D">
        <w:rPr>
          <w:rFonts w:ascii="Roboto Light" w:hAnsi="Roboto Light" w:cs="UniversPro-Roman"/>
          <w:bCs/>
          <w:szCs w:val="20"/>
          <w:lang w:eastAsia="pl-PL"/>
        </w:rPr>
        <w:t>,</w:t>
      </w:r>
    </w:p>
    <w:p w14:paraId="67A6A267" w14:textId="77777777" w:rsidR="004072C9" w:rsidRPr="003700B4" w:rsidRDefault="004072C9" w:rsidP="00F75AE9">
      <w:pPr>
        <w:pStyle w:val="Akapitzlist"/>
        <w:numPr>
          <w:ilvl w:val="0"/>
          <w:numId w:val="152"/>
        </w:numPr>
        <w:rPr>
          <w:rFonts w:ascii="Roboto Light" w:hAnsi="Roboto Light" w:cs="UniversPro-Roman"/>
          <w:bCs/>
          <w:szCs w:val="20"/>
          <w:lang w:eastAsia="pl-PL"/>
        </w:rPr>
      </w:pPr>
      <w:r w:rsidRPr="003700B4">
        <w:rPr>
          <w:rFonts w:ascii="Roboto Light" w:hAnsi="Roboto Light" w:cs="UniversPro-Roman"/>
          <w:bCs/>
          <w:szCs w:val="20"/>
          <w:lang w:eastAsia="pl-PL"/>
        </w:rPr>
        <w:t>organizowanie lub udział w targach, wystawach, konferencjach i podobnych wydarzeniach.</w:t>
      </w:r>
    </w:p>
    <w:p w14:paraId="7EB12F51" w14:textId="77777777" w:rsidR="004072C9" w:rsidRDefault="004072C9" w:rsidP="004072C9">
      <w:pPr>
        <w:spacing w:line="276" w:lineRule="auto"/>
        <w:ind w:left="426"/>
        <w:contextualSpacing/>
        <w:jc w:val="both"/>
        <w:rPr>
          <w:rFonts w:ascii="Roboto Light" w:hAnsi="Roboto Light" w:cs="UniversPro-Roman"/>
          <w:sz w:val="20"/>
          <w:szCs w:val="20"/>
          <w:lang w:eastAsia="pl-PL"/>
        </w:rPr>
      </w:pPr>
    </w:p>
    <w:p w14:paraId="6E7137D3" w14:textId="77777777" w:rsidR="004072C9" w:rsidRPr="00A9071A" w:rsidRDefault="004072C9" w:rsidP="00F75AE9">
      <w:pPr>
        <w:numPr>
          <w:ilvl w:val="0"/>
          <w:numId w:val="35"/>
        </w:numPr>
        <w:shd w:val="clear" w:color="auto" w:fill="FFFFFF"/>
        <w:spacing w:line="276" w:lineRule="auto"/>
        <w:ind w:left="426"/>
        <w:contextualSpacing/>
        <w:jc w:val="both"/>
        <w:rPr>
          <w:rFonts w:ascii="Roboto" w:hAnsi="Roboto"/>
          <w:b/>
          <w:sz w:val="20"/>
          <w:szCs w:val="20"/>
        </w:rPr>
      </w:pPr>
      <w:r w:rsidRPr="00A9071A">
        <w:rPr>
          <w:rFonts w:ascii="Roboto" w:hAnsi="Roboto"/>
          <w:b/>
          <w:sz w:val="20"/>
          <w:szCs w:val="20"/>
        </w:rPr>
        <w:t>Zakres ubezpieczenia</w:t>
      </w:r>
    </w:p>
    <w:p w14:paraId="08778E2B" w14:textId="77777777" w:rsidR="004072C9" w:rsidRPr="00C24C4C" w:rsidRDefault="004072C9" w:rsidP="004072C9">
      <w:pPr>
        <w:spacing w:line="276" w:lineRule="auto"/>
        <w:ind w:left="426"/>
        <w:jc w:val="both"/>
        <w:rPr>
          <w:rFonts w:ascii="Roboto Light" w:eastAsia="Times New Roman" w:hAnsi="Roboto Light" w:cs="Arial"/>
          <w:sz w:val="20"/>
          <w:szCs w:val="20"/>
          <w:lang w:eastAsia="pl-PL"/>
        </w:rPr>
      </w:pPr>
      <w:r w:rsidRPr="00C24C4C">
        <w:rPr>
          <w:rFonts w:ascii="Roboto Light" w:eastAsia="Times New Roman" w:hAnsi="Roboto Light" w:cs="Arial"/>
          <w:sz w:val="20"/>
          <w:szCs w:val="20"/>
          <w:lang w:eastAsia="pl-PL"/>
        </w:rPr>
        <w:t xml:space="preserve">Zakres ubezpieczenia obejmuje odpowiedzialność za szkody osobowe, szkody rzeczowe oraz tzw. czyste straty finansowe oraz ich następstwa, do których naprawienia Zamawiający jest zobowiązany w myśl przepisów prawa. </w:t>
      </w:r>
    </w:p>
    <w:p w14:paraId="26D261C1" w14:textId="77777777" w:rsidR="004072C9" w:rsidRPr="00C24C4C" w:rsidRDefault="004072C9" w:rsidP="004072C9">
      <w:pPr>
        <w:spacing w:line="276" w:lineRule="auto"/>
        <w:ind w:left="426"/>
        <w:jc w:val="both"/>
        <w:rPr>
          <w:rFonts w:ascii="Roboto Light" w:eastAsia="Times New Roman" w:hAnsi="Roboto Light" w:cs="Arial"/>
          <w:sz w:val="20"/>
          <w:szCs w:val="20"/>
          <w:lang w:eastAsia="pl-PL"/>
        </w:rPr>
      </w:pPr>
      <w:r w:rsidRPr="00C24C4C">
        <w:rPr>
          <w:rFonts w:ascii="Roboto Light" w:eastAsia="Times New Roman" w:hAnsi="Roboto Light" w:cs="Arial"/>
          <w:sz w:val="20"/>
          <w:szCs w:val="20"/>
          <w:lang w:eastAsia="pl-PL"/>
        </w:rPr>
        <w:t>Zakres ubezpieczenia obejmuje odpowiedzialność za szkody w postaci zarówno strat rzeczywistych (</w:t>
      </w:r>
      <w:proofErr w:type="spellStart"/>
      <w:r w:rsidRPr="00C24C4C">
        <w:rPr>
          <w:rFonts w:ascii="Roboto Light" w:eastAsia="Times New Roman" w:hAnsi="Roboto Light" w:cs="Arial"/>
          <w:sz w:val="20"/>
          <w:szCs w:val="20"/>
          <w:lang w:eastAsia="pl-PL"/>
        </w:rPr>
        <w:t>damnum</w:t>
      </w:r>
      <w:proofErr w:type="spellEnd"/>
      <w:r w:rsidRPr="00C24C4C">
        <w:rPr>
          <w:rFonts w:ascii="Roboto Light" w:eastAsia="Times New Roman" w:hAnsi="Roboto Light" w:cs="Arial"/>
          <w:sz w:val="20"/>
          <w:szCs w:val="20"/>
          <w:lang w:eastAsia="pl-PL"/>
        </w:rPr>
        <w:t xml:space="preserve"> </w:t>
      </w:r>
      <w:proofErr w:type="spellStart"/>
      <w:r w:rsidRPr="00C24C4C">
        <w:rPr>
          <w:rFonts w:ascii="Roboto Light" w:eastAsia="Times New Roman" w:hAnsi="Roboto Light" w:cs="Arial"/>
          <w:sz w:val="20"/>
          <w:szCs w:val="20"/>
          <w:lang w:eastAsia="pl-PL"/>
        </w:rPr>
        <w:t>emergens</w:t>
      </w:r>
      <w:proofErr w:type="spellEnd"/>
      <w:r w:rsidRPr="00C24C4C">
        <w:rPr>
          <w:rFonts w:ascii="Roboto Light" w:eastAsia="Times New Roman" w:hAnsi="Roboto Light" w:cs="Arial"/>
          <w:sz w:val="20"/>
          <w:szCs w:val="20"/>
          <w:lang w:eastAsia="pl-PL"/>
        </w:rPr>
        <w:t>), jak również utraconych korzyści, jakie poszkodowany odniósłby, gdyby mu szkody nie wyrządzono (</w:t>
      </w:r>
      <w:proofErr w:type="spellStart"/>
      <w:r w:rsidRPr="00C24C4C">
        <w:rPr>
          <w:rFonts w:ascii="Roboto Light" w:eastAsia="Times New Roman" w:hAnsi="Roboto Light" w:cs="Arial"/>
          <w:sz w:val="20"/>
          <w:szCs w:val="20"/>
          <w:lang w:eastAsia="pl-PL"/>
        </w:rPr>
        <w:t>lucrum</w:t>
      </w:r>
      <w:proofErr w:type="spellEnd"/>
      <w:r w:rsidRPr="00C24C4C">
        <w:rPr>
          <w:rFonts w:ascii="Roboto Light" w:eastAsia="Times New Roman" w:hAnsi="Roboto Light" w:cs="Arial"/>
          <w:sz w:val="20"/>
          <w:szCs w:val="20"/>
          <w:lang w:eastAsia="pl-PL"/>
        </w:rPr>
        <w:t xml:space="preserve"> </w:t>
      </w:r>
      <w:proofErr w:type="spellStart"/>
      <w:r w:rsidRPr="00C24C4C">
        <w:rPr>
          <w:rFonts w:ascii="Roboto Light" w:eastAsia="Times New Roman" w:hAnsi="Roboto Light" w:cs="Arial"/>
          <w:sz w:val="20"/>
          <w:szCs w:val="20"/>
          <w:lang w:eastAsia="pl-PL"/>
        </w:rPr>
        <w:t>cessans</w:t>
      </w:r>
      <w:proofErr w:type="spellEnd"/>
      <w:r w:rsidRPr="00C24C4C">
        <w:rPr>
          <w:rFonts w:ascii="Roboto Light" w:eastAsia="Times New Roman" w:hAnsi="Roboto Light" w:cs="Arial"/>
          <w:sz w:val="20"/>
          <w:szCs w:val="20"/>
          <w:lang w:eastAsia="pl-PL"/>
        </w:rPr>
        <w:t xml:space="preserve">), a także należne zadośćuczynienie, o ile wynika ze szkody osobowej, bez względu na odmienne postanowienia ogólnych lub szczególnych warunków ubezpieczenia. </w:t>
      </w:r>
    </w:p>
    <w:p w14:paraId="6FFCDF49" w14:textId="77777777" w:rsidR="004072C9" w:rsidRPr="00C24C4C" w:rsidRDefault="004072C9" w:rsidP="004072C9">
      <w:pPr>
        <w:spacing w:line="276" w:lineRule="auto"/>
        <w:ind w:left="426"/>
        <w:jc w:val="both"/>
        <w:rPr>
          <w:rFonts w:ascii="Roboto Light" w:hAnsi="Roboto Light"/>
          <w:sz w:val="20"/>
          <w:szCs w:val="20"/>
        </w:rPr>
      </w:pPr>
    </w:p>
    <w:p w14:paraId="3CA3ACDA" w14:textId="77777777" w:rsidR="00057938" w:rsidRDefault="001B67FF" w:rsidP="00057938">
      <w:pPr>
        <w:spacing w:line="276" w:lineRule="auto"/>
        <w:ind w:left="426"/>
        <w:jc w:val="both"/>
        <w:rPr>
          <w:rFonts w:ascii="Roboto Light" w:eastAsia="Times New Roman" w:hAnsi="Roboto Light" w:cs="Arial"/>
          <w:sz w:val="20"/>
          <w:szCs w:val="20"/>
          <w:lang w:eastAsia="pl-PL"/>
        </w:rPr>
      </w:pPr>
      <w:r w:rsidRPr="001B67FF">
        <w:rPr>
          <w:rFonts w:ascii="Roboto Light" w:hAnsi="Roboto Light"/>
          <w:sz w:val="20"/>
          <w:szCs w:val="20"/>
        </w:rPr>
        <w:t xml:space="preserve">Zakres ubezpieczenia </w:t>
      </w:r>
      <w:r w:rsidR="004072C9" w:rsidRPr="003700B4">
        <w:rPr>
          <w:rFonts w:ascii="Roboto Light" w:hAnsi="Roboto Light"/>
          <w:sz w:val="20"/>
          <w:szCs w:val="20"/>
        </w:rPr>
        <w:t xml:space="preserve">obejmuje szkody, które zostały spowodowane </w:t>
      </w:r>
      <w:r w:rsidR="004072C9" w:rsidRPr="003700B4">
        <w:rPr>
          <w:rFonts w:ascii="Roboto Light" w:hAnsi="Roboto Light"/>
          <w:sz w:val="20"/>
          <w:szCs w:val="20"/>
          <w:u w:val="single"/>
        </w:rPr>
        <w:t>rażącym niedbalstwem</w:t>
      </w:r>
      <w:r w:rsidR="004072C9" w:rsidRPr="003700B4">
        <w:rPr>
          <w:rFonts w:ascii="Roboto Light" w:hAnsi="Roboto Light"/>
          <w:sz w:val="20"/>
          <w:szCs w:val="20"/>
        </w:rPr>
        <w:t xml:space="preserve"> Zamawiającego i/lub osób, za które ponosi odpowiedzialność.</w:t>
      </w:r>
    </w:p>
    <w:p w14:paraId="031E4495" w14:textId="77777777" w:rsidR="00057938" w:rsidRDefault="00057938" w:rsidP="00057938">
      <w:pPr>
        <w:spacing w:line="276" w:lineRule="auto"/>
        <w:ind w:left="426"/>
        <w:jc w:val="both"/>
        <w:rPr>
          <w:rFonts w:ascii="Roboto Light" w:eastAsia="Times New Roman" w:hAnsi="Roboto Light" w:cs="Arial"/>
          <w:sz w:val="20"/>
          <w:szCs w:val="20"/>
          <w:lang w:eastAsia="pl-PL"/>
        </w:rPr>
      </w:pPr>
    </w:p>
    <w:p w14:paraId="6DA98996" w14:textId="655F9874" w:rsidR="004072C9" w:rsidRPr="00C24C4C" w:rsidRDefault="004072C9" w:rsidP="003219A6">
      <w:pPr>
        <w:spacing w:line="276" w:lineRule="auto"/>
        <w:ind w:left="426"/>
        <w:jc w:val="both"/>
        <w:rPr>
          <w:rFonts w:ascii="Roboto Light" w:eastAsia="Times New Roman" w:hAnsi="Roboto Light" w:cs="Arial"/>
          <w:sz w:val="20"/>
          <w:szCs w:val="20"/>
          <w:lang w:eastAsia="pl-PL"/>
        </w:rPr>
      </w:pPr>
      <w:r w:rsidRPr="00C24C4C">
        <w:rPr>
          <w:rFonts w:ascii="Roboto Light" w:hAnsi="Roboto Light" w:cs="UniversPro-Roman"/>
          <w:sz w:val="20"/>
          <w:szCs w:val="20"/>
          <w:lang w:eastAsia="pl-PL"/>
        </w:rPr>
        <w:t xml:space="preserve">Ogranicza się wyłączenie odpowiedzialności Wykonawcy za szkody spowodowane </w:t>
      </w:r>
      <w:r w:rsidRPr="00C24C4C">
        <w:rPr>
          <w:rFonts w:ascii="Roboto Light" w:hAnsi="Roboto Light" w:cs="UniversPro-Roman"/>
          <w:sz w:val="20"/>
          <w:szCs w:val="20"/>
          <w:u w:val="single"/>
          <w:lang w:eastAsia="pl-PL"/>
        </w:rPr>
        <w:t>wskutek winy umyślnej</w:t>
      </w:r>
      <w:r w:rsidRPr="00C24C4C">
        <w:rPr>
          <w:rFonts w:ascii="Roboto Light" w:hAnsi="Roboto Light" w:cs="UniversPro-Roman"/>
          <w:sz w:val="20"/>
          <w:szCs w:val="20"/>
          <w:lang w:eastAsia="pl-PL"/>
        </w:rPr>
        <w:t xml:space="preserve"> Zamawiającego lub </w:t>
      </w:r>
      <w:r w:rsidR="00D63571" w:rsidRPr="00C24C4C">
        <w:rPr>
          <w:rFonts w:ascii="Roboto Light" w:hAnsi="Roboto Light" w:cs="UniversPro-Roman"/>
          <w:sz w:val="20"/>
          <w:szCs w:val="20"/>
          <w:lang w:eastAsia="pl-PL"/>
        </w:rPr>
        <w:t>osób,</w:t>
      </w:r>
      <w:r w:rsidRPr="00C24C4C">
        <w:rPr>
          <w:rFonts w:ascii="Roboto Light" w:hAnsi="Roboto Light" w:cs="UniversPro-Roman"/>
          <w:sz w:val="20"/>
          <w:szCs w:val="20"/>
          <w:lang w:eastAsia="pl-PL"/>
        </w:rPr>
        <w:t xml:space="preserve"> za które ponosi odpowiedzialność jedynie do reprezentantów Zamawiającego. </w:t>
      </w:r>
    </w:p>
    <w:p w14:paraId="0FEC584A" w14:textId="76658C1F" w:rsidR="003219A6" w:rsidRDefault="004072C9" w:rsidP="003219A6">
      <w:pPr>
        <w:spacing w:line="276" w:lineRule="auto"/>
        <w:ind w:left="426"/>
        <w:jc w:val="both"/>
        <w:rPr>
          <w:rFonts w:ascii="Roboto" w:eastAsia="Times New Roman" w:hAnsi="Roboto" w:cs="Arial"/>
          <w:b/>
          <w:bCs/>
          <w:sz w:val="20"/>
          <w:szCs w:val="20"/>
          <w:lang w:eastAsia="pl-PL"/>
        </w:rPr>
      </w:pPr>
      <w:r w:rsidRPr="00C24C4C">
        <w:rPr>
          <w:rFonts w:ascii="Roboto Light" w:hAnsi="Roboto Light" w:cs="UniversPro-Roman"/>
          <w:sz w:val="20"/>
          <w:szCs w:val="20"/>
          <w:lang w:eastAsia="pl-PL"/>
        </w:rPr>
        <w:t xml:space="preserve">Za </w:t>
      </w:r>
      <w:r w:rsidRPr="000C7604">
        <w:rPr>
          <w:rFonts w:ascii="Roboto" w:hAnsi="Roboto" w:cs="UniversPro-Roman"/>
          <w:b/>
          <w:bCs/>
          <w:sz w:val="20"/>
          <w:szCs w:val="20"/>
          <w:lang w:eastAsia="pl-PL"/>
        </w:rPr>
        <w:t xml:space="preserve">reprezentantów </w:t>
      </w:r>
      <w:r w:rsidRPr="00C24C4C">
        <w:rPr>
          <w:rFonts w:ascii="Roboto Light" w:hAnsi="Roboto Light" w:cs="UniversPro-Roman"/>
          <w:sz w:val="20"/>
          <w:szCs w:val="20"/>
          <w:lang w:eastAsia="pl-PL"/>
        </w:rPr>
        <w:t xml:space="preserve">Zamawiającego uważa się </w:t>
      </w:r>
      <w:r w:rsidR="00B95743" w:rsidRPr="008419B3">
        <w:rPr>
          <w:rFonts w:ascii="Roboto Light" w:eastAsia="Times New Roman" w:hAnsi="Roboto Light" w:cs="Arial"/>
          <w:sz w:val="20"/>
          <w:szCs w:val="20"/>
          <w:lang w:eastAsia="pl-PL"/>
        </w:rPr>
        <w:t xml:space="preserve">wyłącznie takie osoby/organy </w:t>
      </w:r>
      <w:r w:rsidR="00B95743" w:rsidRPr="001D022F">
        <w:rPr>
          <w:rFonts w:ascii="Roboto" w:eastAsia="Times New Roman" w:hAnsi="Roboto" w:cs="Arial"/>
          <w:b/>
          <w:bCs/>
          <w:sz w:val="20"/>
          <w:szCs w:val="20"/>
          <w:lang w:eastAsia="pl-PL"/>
        </w:rPr>
        <w:t xml:space="preserve">jak </w:t>
      </w:r>
      <w:r w:rsidR="004C2810" w:rsidRPr="001D022F">
        <w:rPr>
          <w:rFonts w:ascii="Roboto" w:eastAsia="Times New Roman" w:hAnsi="Roboto" w:cs="Arial"/>
          <w:b/>
          <w:bCs/>
          <w:sz w:val="20"/>
          <w:szCs w:val="20"/>
          <w:lang w:eastAsia="pl-PL"/>
        </w:rPr>
        <w:t>Wójt</w:t>
      </w:r>
      <w:r w:rsidR="00135248" w:rsidRPr="001D022F">
        <w:rPr>
          <w:rFonts w:ascii="Roboto" w:eastAsia="Times New Roman" w:hAnsi="Roboto" w:cs="Arial"/>
          <w:b/>
          <w:bCs/>
          <w:sz w:val="20"/>
          <w:szCs w:val="20"/>
          <w:lang w:eastAsia="pl-PL"/>
        </w:rPr>
        <w:t xml:space="preserve"> </w:t>
      </w:r>
      <w:r w:rsidR="00135248">
        <w:rPr>
          <w:rFonts w:ascii="Roboto" w:eastAsia="Times New Roman" w:hAnsi="Roboto" w:cs="Arial"/>
          <w:b/>
          <w:bCs/>
          <w:sz w:val="20"/>
          <w:szCs w:val="20"/>
          <w:lang w:eastAsia="pl-PL"/>
        </w:rPr>
        <w:t>oraz o</w:t>
      </w:r>
      <w:r w:rsidR="00D34263">
        <w:rPr>
          <w:rFonts w:ascii="Roboto" w:eastAsia="Times New Roman" w:hAnsi="Roboto" w:cs="Arial"/>
          <w:b/>
          <w:bCs/>
          <w:sz w:val="20"/>
          <w:szCs w:val="20"/>
          <w:lang w:eastAsia="pl-PL"/>
        </w:rPr>
        <w:t>soby posiadające pisemne upoważnienie do działania w</w:t>
      </w:r>
      <w:r w:rsidR="004C2810">
        <w:rPr>
          <w:rFonts w:ascii="Roboto" w:eastAsia="Times New Roman" w:hAnsi="Roboto" w:cs="Arial"/>
          <w:b/>
          <w:bCs/>
          <w:sz w:val="20"/>
          <w:szCs w:val="20"/>
          <w:lang w:eastAsia="pl-PL"/>
        </w:rPr>
        <w:t> jego imieniu</w:t>
      </w:r>
      <w:r w:rsidR="00D34263">
        <w:rPr>
          <w:rFonts w:ascii="Roboto" w:eastAsia="Times New Roman" w:hAnsi="Roboto" w:cs="Arial"/>
          <w:b/>
          <w:bCs/>
          <w:sz w:val="20"/>
          <w:szCs w:val="20"/>
          <w:lang w:eastAsia="pl-PL"/>
        </w:rPr>
        <w:t xml:space="preserve">. </w:t>
      </w:r>
    </w:p>
    <w:p w14:paraId="0F9976E6" w14:textId="2FAE26A7" w:rsidR="008419B3" w:rsidRDefault="00B95743" w:rsidP="00440B2F">
      <w:pPr>
        <w:spacing w:line="276" w:lineRule="auto"/>
        <w:ind w:left="426"/>
        <w:jc w:val="both"/>
        <w:rPr>
          <w:rFonts w:ascii="Roboto Light" w:eastAsia="Times New Roman" w:hAnsi="Roboto Light" w:cs="Arial"/>
          <w:sz w:val="20"/>
          <w:szCs w:val="20"/>
          <w:lang w:eastAsia="pl-PL"/>
        </w:rPr>
      </w:pPr>
      <w:r w:rsidRPr="00135248">
        <w:rPr>
          <w:rFonts w:ascii="Roboto Light" w:eastAsia="Times New Roman" w:hAnsi="Roboto Light" w:cs="Arial"/>
          <w:sz w:val="20"/>
          <w:szCs w:val="20"/>
          <w:lang w:eastAsia="pl-PL"/>
        </w:rPr>
        <w:t xml:space="preserve">Za szkody powstałe z winy umyślnej osób niebędących reprezentantami </w:t>
      </w:r>
      <w:r w:rsidR="00B729F4" w:rsidRPr="00135248">
        <w:rPr>
          <w:rFonts w:ascii="Roboto Light" w:eastAsia="Times New Roman" w:hAnsi="Roboto Light" w:cs="Arial"/>
          <w:sz w:val="20"/>
          <w:szCs w:val="20"/>
          <w:lang w:eastAsia="pl-PL"/>
        </w:rPr>
        <w:t>Zamawiającego</w:t>
      </w:r>
      <w:r w:rsidRPr="00135248">
        <w:rPr>
          <w:rFonts w:ascii="Roboto Light" w:eastAsia="Times New Roman" w:hAnsi="Roboto Light" w:cs="Arial"/>
          <w:sz w:val="20"/>
          <w:szCs w:val="20"/>
          <w:lang w:eastAsia="pl-PL"/>
        </w:rPr>
        <w:t xml:space="preserve"> </w:t>
      </w:r>
      <w:r w:rsidR="00B729F4" w:rsidRPr="00135248">
        <w:rPr>
          <w:rFonts w:ascii="Roboto Light" w:eastAsia="Times New Roman" w:hAnsi="Roboto Light" w:cs="Arial"/>
          <w:sz w:val="20"/>
          <w:szCs w:val="20"/>
          <w:lang w:eastAsia="pl-PL"/>
        </w:rPr>
        <w:t xml:space="preserve">Wykonawca </w:t>
      </w:r>
      <w:r w:rsidRPr="00135248">
        <w:rPr>
          <w:rFonts w:ascii="Roboto Light" w:eastAsia="Times New Roman" w:hAnsi="Roboto Light" w:cs="Arial"/>
          <w:sz w:val="20"/>
          <w:szCs w:val="20"/>
          <w:lang w:eastAsia="pl-PL"/>
        </w:rPr>
        <w:t xml:space="preserve">ponosi pełną odpowiedzialność. </w:t>
      </w:r>
    </w:p>
    <w:p w14:paraId="09D8B3C2" w14:textId="77777777" w:rsidR="004F295A" w:rsidRPr="00845B89" w:rsidRDefault="004F295A" w:rsidP="004F295A">
      <w:pPr>
        <w:spacing w:line="276" w:lineRule="auto"/>
        <w:ind w:left="426"/>
        <w:jc w:val="both"/>
        <w:rPr>
          <w:rFonts w:ascii="Roboto" w:eastAsia="Times New Roman" w:hAnsi="Roboto" w:cs="Arial"/>
          <w:b/>
          <w:bCs/>
          <w:sz w:val="20"/>
          <w:szCs w:val="20"/>
          <w:lang w:eastAsia="pl-PL"/>
        </w:rPr>
      </w:pPr>
      <w:r w:rsidRPr="00845B89">
        <w:rPr>
          <w:rFonts w:ascii="Roboto" w:eastAsia="Times New Roman" w:hAnsi="Roboto" w:cs="Arial"/>
          <w:b/>
          <w:bCs/>
          <w:sz w:val="20"/>
          <w:szCs w:val="20"/>
          <w:lang w:eastAsia="pl-PL"/>
        </w:rPr>
        <w:t xml:space="preserve">Rozszerzenie zakresu ubezpieczenia o szkody wyrządzone umyślnie nie ma zastosowania do ubezpieczenia OC z tytułu wykonywania zadań publicznych.  </w:t>
      </w:r>
    </w:p>
    <w:p w14:paraId="2ED7049C" w14:textId="77777777" w:rsidR="004F295A" w:rsidRDefault="004F295A" w:rsidP="00226BB5">
      <w:pPr>
        <w:spacing w:line="276" w:lineRule="auto"/>
        <w:ind w:left="426"/>
        <w:jc w:val="both"/>
        <w:rPr>
          <w:rFonts w:ascii="Roboto Light" w:eastAsia="Times New Roman" w:hAnsi="Roboto Light" w:cs="Arial"/>
          <w:sz w:val="20"/>
          <w:szCs w:val="20"/>
          <w:lang w:eastAsia="pl-PL"/>
        </w:rPr>
      </w:pPr>
    </w:p>
    <w:p w14:paraId="0585A61B" w14:textId="37C28120" w:rsidR="00226BB5" w:rsidRPr="00C24C4C" w:rsidRDefault="00226BB5" w:rsidP="00226BB5">
      <w:pPr>
        <w:spacing w:line="276" w:lineRule="auto"/>
        <w:ind w:left="426"/>
        <w:jc w:val="both"/>
        <w:rPr>
          <w:rFonts w:ascii="Roboto Light" w:eastAsia="Times New Roman" w:hAnsi="Roboto Light" w:cs="Arial"/>
          <w:sz w:val="20"/>
          <w:szCs w:val="20"/>
          <w:lang w:eastAsia="pl-PL"/>
        </w:rPr>
      </w:pPr>
      <w:r w:rsidRPr="00057938">
        <w:rPr>
          <w:rFonts w:ascii="Roboto Light" w:eastAsia="Times New Roman" w:hAnsi="Roboto Light" w:cs="Arial"/>
          <w:sz w:val="20"/>
          <w:szCs w:val="20"/>
          <w:lang w:eastAsia="pl-PL"/>
        </w:rPr>
        <w:t>Zakres ubezpieczenia obejmuje szkody wyrządzone osobom bliskim ubezpieczonego</w:t>
      </w:r>
    </w:p>
    <w:p w14:paraId="746DA458" w14:textId="77777777" w:rsidR="00454BBB" w:rsidRPr="00C24C4C" w:rsidRDefault="00454BBB" w:rsidP="00440B2F">
      <w:pPr>
        <w:spacing w:line="276" w:lineRule="auto"/>
        <w:ind w:left="426"/>
        <w:jc w:val="both"/>
        <w:rPr>
          <w:rFonts w:ascii="Roboto Light" w:eastAsia="Times New Roman" w:hAnsi="Roboto Light" w:cs="Arial"/>
          <w:sz w:val="20"/>
          <w:szCs w:val="20"/>
          <w:lang w:eastAsia="pl-PL"/>
        </w:rPr>
      </w:pPr>
    </w:p>
    <w:p w14:paraId="35EEAAF1" w14:textId="785A00FA" w:rsidR="004072C9" w:rsidRPr="000259F7" w:rsidRDefault="00CF7E5B" w:rsidP="004072C9">
      <w:pPr>
        <w:pStyle w:val="Akapitzlist"/>
        <w:ind w:left="426"/>
        <w:rPr>
          <w:rFonts w:ascii="Roboto Light" w:eastAsia="Calibri" w:hAnsi="Roboto Light"/>
          <w:color w:val="000000" w:themeColor="text1"/>
          <w:szCs w:val="20"/>
        </w:rPr>
      </w:pPr>
      <w:r w:rsidRPr="000E06B9">
        <w:rPr>
          <w:rFonts w:ascii="Roboto Light" w:eastAsia="Calibri" w:hAnsi="Roboto Light"/>
          <w:bCs/>
          <w:color w:val="000000" w:themeColor="text1"/>
          <w:szCs w:val="20"/>
        </w:rPr>
        <w:t xml:space="preserve">Zakres ubezpieczenia </w:t>
      </w:r>
      <w:r w:rsidR="004072C9" w:rsidRPr="000259F7">
        <w:rPr>
          <w:rFonts w:ascii="Roboto Light" w:eastAsia="Calibri" w:hAnsi="Roboto Light"/>
          <w:color w:val="000000" w:themeColor="text1"/>
          <w:szCs w:val="20"/>
        </w:rPr>
        <w:t>w żadnym przypadku nie wykracza poza zakres ustawowej odpowiedzialności Zamawiającego.</w:t>
      </w:r>
    </w:p>
    <w:p w14:paraId="2020C023" w14:textId="77777777" w:rsidR="004072C9" w:rsidRPr="000259F7" w:rsidRDefault="004072C9" w:rsidP="004072C9">
      <w:pPr>
        <w:pStyle w:val="Akapitzlist"/>
        <w:ind w:left="426"/>
        <w:rPr>
          <w:rFonts w:ascii="Roboto Light" w:eastAsia="Calibri" w:hAnsi="Roboto Light"/>
          <w:color w:val="000000" w:themeColor="text1"/>
          <w:szCs w:val="20"/>
        </w:rPr>
      </w:pPr>
    </w:p>
    <w:p w14:paraId="62FCABFB" w14:textId="77777777" w:rsidR="00490AFB" w:rsidRDefault="004072C9" w:rsidP="00490AFB">
      <w:pPr>
        <w:pStyle w:val="Akapitzlist"/>
        <w:ind w:left="426"/>
        <w:rPr>
          <w:rFonts w:ascii="Roboto Light" w:eastAsia="Calibri" w:hAnsi="Roboto Light"/>
          <w:color w:val="000000" w:themeColor="text1"/>
          <w:szCs w:val="20"/>
        </w:rPr>
      </w:pPr>
      <w:r w:rsidRPr="000259F7">
        <w:rPr>
          <w:rFonts w:ascii="Roboto Light" w:eastAsia="Calibri" w:hAnsi="Roboto Light"/>
          <w:color w:val="000000" w:themeColor="text1"/>
          <w:szCs w:val="20"/>
        </w:rPr>
        <w:t>Zakresem ochrony nie będą objęte szkody powstałe wskutek przyjęcia przez Zamawiającego umownego zwiększenia odpowiedzialności poza zakres wynikający z powszechnie obowiązujących przepisów prawa albo umownego przejęcia odpowiedzialności osoby trzeciej.</w:t>
      </w:r>
    </w:p>
    <w:p w14:paraId="23FFA9FA" w14:textId="77777777" w:rsidR="00AB576C" w:rsidRPr="00845B89" w:rsidRDefault="00AB576C" w:rsidP="00490AFB">
      <w:pPr>
        <w:pStyle w:val="Akapitzlist"/>
        <w:ind w:left="426"/>
        <w:rPr>
          <w:rFonts w:ascii="Roboto Light" w:eastAsia="Calibri" w:hAnsi="Roboto Light"/>
          <w:szCs w:val="20"/>
        </w:rPr>
      </w:pPr>
    </w:p>
    <w:p w14:paraId="6EBDE7F7" w14:textId="77777777" w:rsidR="00AB576C" w:rsidRPr="00845B89" w:rsidRDefault="00AB576C" w:rsidP="00AB576C">
      <w:pPr>
        <w:pStyle w:val="Akapitzlist"/>
        <w:ind w:left="426"/>
        <w:rPr>
          <w:rFonts w:ascii="Roboto Light" w:eastAsia="Calibri" w:hAnsi="Roboto Light" w:cs="Times New Roman"/>
          <w:iCs/>
          <w:szCs w:val="20"/>
        </w:rPr>
      </w:pPr>
      <w:r w:rsidRPr="00845B89">
        <w:rPr>
          <w:rFonts w:ascii="Roboto Light" w:eastAsia="Calibri" w:hAnsi="Roboto Light" w:cs="Times New Roman"/>
          <w:iCs/>
          <w:szCs w:val="20"/>
        </w:rPr>
        <w:t>Ochroną nie są objęte szkody podlegające pod obowiązkowe ubezpieczenia OC, w tym z tytułu wykonywania zawodu.</w:t>
      </w:r>
    </w:p>
    <w:p w14:paraId="0678D17D" w14:textId="77777777" w:rsidR="00AB576C" w:rsidRPr="00124AB4" w:rsidRDefault="00AB576C" w:rsidP="00AB576C">
      <w:pPr>
        <w:pStyle w:val="Akapitzlist"/>
        <w:ind w:left="426"/>
        <w:rPr>
          <w:rFonts w:ascii="Roboto Light" w:eastAsia="Calibri" w:hAnsi="Roboto Light" w:cs="Times New Roman"/>
          <w:iCs/>
          <w:color w:val="C00000"/>
          <w:szCs w:val="20"/>
          <w:highlight w:val="yellow"/>
        </w:rPr>
      </w:pPr>
    </w:p>
    <w:p w14:paraId="2DE72CCE" w14:textId="77777777" w:rsidR="004072C9" w:rsidRPr="00A9071A" w:rsidRDefault="004072C9" w:rsidP="00F75AE9">
      <w:pPr>
        <w:numPr>
          <w:ilvl w:val="0"/>
          <w:numId w:val="35"/>
        </w:numPr>
        <w:shd w:val="clear" w:color="auto" w:fill="FFFFFF"/>
        <w:spacing w:line="276" w:lineRule="auto"/>
        <w:ind w:left="426"/>
        <w:contextualSpacing/>
        <w:jc w:val="both"/>
        <w:rPr>
          <w:rFonts w:ascii="Roboto" w:hAnsi="Roboto"/>
          <w:b/>
          <w:sz w:val="20"/>
          <w:szCs w:val="20"/>
        </w:rPr>
      </w:pPr>
      <w:r w:rsidRPr="00A9071A">
        <w:rPr>
          <w:rFonts w:ascii="Roboto" w:hAnsi="Roboto"/>
          <w:b/>
          <w:sz w:val="20"/>
          <w:szCs w:val="20"/>
        </w:rPr>
        <w:t>Zakres czasowy ubezpieczenia</w:t>
      </w:r>
    </w:p>
    <w:p w14:paraId="18AE9C8D" w14:textId="77777777" w:rsidR="004072C9" w:rsidRPr="009E507A" w:rsidRDefault="004072C9" w:rsidP="004072C9">
      <w:pPr>
        <w:autoSpaceDE w:val="0"/>
        <w:autoSpaceDN w:val="0"/>
        <w:adjustRightInd w:val="0"/>
        <w:spacing w:line="276" w:lineRule="auto"/>
        <w:ind w:left="426"/>
        <w:jc w:val="both"/>
        <w:rPr>
          <w:rFonts w:ascii="Roboto Light" w:hAnsi="Roboto Light"/>
          <w:bCs/>
          <w:sz w:val="20"/>
          <w:szCs w:val="20"/>
          <w:u w:val="single"/>
        </w:rPr>
      </w:pPr>
      <w:proofErr w:type="spellStart"/>
      <w:r w:rsidRPr="009E507A">
        <w:rPr>
          <w:rFonts w:ascii="Roboto Light" w:hAnsi="Roboto Light"/>
          <w:bCs/>
          <w:sz w:val="20"/>
          <w:szCs w:val="20"/>
          <w:u w:val="single"/>
        </w:rPr>
        <w:t>Trigger</w:t>
      </w:r>
      <w:proofErr w:type="spellEnd"/>
      <w:r w:rsidRPr="009E507A">
        <w:rPr>
          <w:rFonts w:ascii="Roboto Light" w:hAnsi="Roboto Light"/>
          <w:bCs/>
          <w:sz w:val="20"/>
          <w:szCs w:val="20"/>
          <w:u w:val="single"/>
        </w:rPr>
        <w:t xml:space="preserve"> </w:t>
      </w:r>
      <w:proofErr w:type="spellStart"/>
      <w:r w:rsidRPr="009E507A">
        <w:rPr>
          <w:rFonts w:ascii="Roboto Light" w:hAnsi="Roboto Light"/>
          <w:bCs/>
          <w:sz w:val="20"/>
          <w:szCs w:val="20"/>
          <w:u w:val="single"/>
        </w:rPr>
        <w:t>loss</w:t>
      </w:r>
      <w:proofErr w:type="spellEnd"/>
      <w:r w:rsidRPr="009E507A">
        <w:rPr>
          <w:rFonts w:ascii="Roboto Light" w:hAnsi="Roboto Light"/>
          <w:bCs/>
          <w:sz w:val="20"/>
          <w:szCs w:val="20"/>
          <w:u w:val="single"/>
        </w:rPr>
        <w:t xml:space="preserve"> </w:t>
      </w:r>
      <w:proofErr w:type="spellStart"/>
      <w:r w:rsidRPr="009E507A">
        <w:rPr>
          <w:rFonts w:ascii="Roboto Light" w:hAnsi="Roboto Light"/>
          <w:bCs/>
          <w:sz w:val="20"/>
          <w:szCs w:val="20"/>
          <w:u w:val="single"/>
        </w:rPr>
        <w:t>occurrence</w:t>
      </w:r>
      <w:proofErr w:type="spellEnd"/>
    </w:p>
    <w:p w14:paraId="7DB88C29" w14:textId="77777777" w:rsidR="004072C9" w:rsidRPr="00C24C4C" w:rsidRDefault="004072C9" w:rsidP="004072C9">
      <w:pPr>
        <w:autoSpaceDE w:val="0"/>
        <w:autoSpaceDN w:val="0"/>
        <w:adjustRightInd w:val="0"/>
        <w:spacing w:line="276" w:lineRule="auto"/>
        <w:ind w:left="426"/>
        <w:jc w:val="both"/>
        <w:rPr>
          <w:rFonts w:ascii="Roboto Light" w:hAnsi="Roboto Light"/>
          <w:sz w:val="20"/>
          <w:szCs w:val="20"/>
        </w:rPr>
      </w:pPr>
      <w:r w:rsidRPr="00C24C4C">
        <w:rPr>
          <w:rFonts w:ascii="Roboto Light" w:hAnsi="Roboto Light" w:cs="UniversPro-Roman"/>
          <w:sz w:val="20"/>
          <w:szCs w:val="20"/>
          <w:lang w:eastAsia="pl-PL"/>
        </w:rPr>
        <w:t xml:space="preserve">Odpowiedzialność Wykonawcy obejmuje </w:t>
      </w:r>
      <w:r w:rsidRPr="00C24C4C">
        <w:rPr>
          <w:rFonts w:ascii="Roboto Light" w:hAnsi="Roboto Light"/>
          <w:sz w:val="20"/>
          <w:szCs w:val="20"/>
        </w:rPr>
        <w:t>wypadki ubezpieczeniowe, jakie zaszły w okresie ubezpieczenia, choćby roszczenia z ich tytułu zostały zgłoszone po tym okresie, jednak przed upływem kodeksowego terminu przedawnienia</w:t>
      </w:r>
    </w:p>
    <w:p w14:paraId="2BE5F0EA" w14:textId="77777777" w:rsidR="004072C9" w:rsidRPr="00C24C4C" w:rsidRDefault="004072C9" w:rsidP="004072C9">
      <w:pPr>
        <w:spacing w:line="276" w:lineRule="auto"/>
        <w:jc w:val="both"/>
        <w:rPr>
          <w:rFonts w:ascii="Roboto Light" w:hAnsi="Roboto Light" w:cs="Arial"/>
          <w:sz w:val="20"/>
          <w:szCs w:val="20"/>
        </w:rPr>
      </w:pPr>
    </w:p>
    <w:p w14:paraId="2F5809C4" w14:textId="256677BE" w:rsidR="004072C9" w:rsidRDefault="004072C9" w:rsidP="004072C9">
      <w:pPr>
        <w:spacing w:line="276" w:lineRule="auto"/>
        <w:ind w:left="426"/>
        <w:contextualSpacing/>
        <w:jc w:val="both"/>
        <w:rPr>
          <w:rFonts w:ascii="Roboto Light" w:hAnsi="Roboto Light" w:cs="Arial"/>
          <w:sz w:val="20"/>
          <w:szCs w:val="20"/>
        </w:rPr>
      </w:pPr>
      <w:r w:rsidRPr="00C24C4C">
        <w:rPr>
          <w:rFonts w:ascii="Roboto Light" w:hAnsi="Roboto Light" w:cs="Arial"/>
          <w:sz w:val="20"/>
          <w:szCs w:val="20"/>
        </w:rPr>
        <w:t xml:space="preserve">W zakresie odpowiedzialności cywilnej za produkt </w:t>
      </w:r>
      <w:r w:rsidR="00AE62A3">
        <w:rPr>
          <w:rFonts w:ascii="Roboto Light" w:hAnsi="Roboto Light" w:cs="Arial"/>
          <w:sz w:val="20"/>
          <w:szCs w:val="20"/>
        </w:rPr>
        <w:t>o</w:t>
      </w:r>
      <w:r w:rsidRPr="00C24C4C">
        <w:rPr>
          <w:rFonts w:ascii="Roboto Light" w:hAnsi="Roboto Light" w:cs="Arial"/>
          <w:sz w:val="20"/>
          <w:szCs w:val="20"/>
        </w:rPr>
        <w:t>dpowiedzialnością Wykonawcy objęte będą roszczenia osób poszkodowanych / uprawnionych w razie zajścia wypadku ubezpieczeniowego w okresie ubezpieczenia, dotyczące szkód wyrządzonych przez produkt wprowadzony do obrotu (bez względu na moment jego wprowadzenia)</w:t>
      </w:r>
      <w:r w:rsidR="00A55911">
        <w:rPr>
          <w:rFonts w:ascii="Roboto Light" w:hAnsi="Roboto Light" w:cs="Arial"/>
          <w:sz w:val="20"/>
          <w:szCs w:val="20"/>
        </w:rPr>
        <w:t>.</w:t>
      </w:r>
    </w:p>
    <w:p w14:paraId="634A1B64" w14:textId="77777777" w:rsidR="00A55911" w:rsidRDefault="00A55911" w:rsidP="004072C9">
      <w:pPr>
        <w:spacing w:line="276" w:lineRule="auto"/>
        <w:ind w:left="426"/>
        <w:contextualSpacing/>
        <w:jc w:val="both"/>
        <w:rPr>
          <w:rFonts w:ascii="Roboto Light" w:hAnsi="Roboto Light" w:cs="Arial"/>
          <w:sz w:val="20"/>
          <w:szCs w:val="20"/>
        </w:rPr>
      </w:pPr>
    </w:p>
    <w:p w14:paraId="6B2579D6" w14:textId="731DD7EB" w:rsidR="00A55911" w:rsidRPr="00C24C4C" w:rsidRDefault="00A55911" w:rsidP="00B17C05">
      <w:pPr>
        <w:spacing w:line="276" w:lineRule="auto"/>
        <w:ind w:left="426"/>
        <w:contextualSpacing/>
        <w:jc w:val="both"/>
        <w:rPr>
          <w:rFonts w:ascii="Roboto Light" w:hAnsi="Roboto Light" w:cs="UniversPro-Roman"/>
          <w:sz w:val="20"/>
          <w:szCs w:val="20"/>
          <w:lang w:eastAsia="pl-PL"/>
        </w:rPr>
      </w:pPr>
      <w:r>
        <w:rPr>
          <w:rFonts w:ascii="Roboto Light" w:hAnsi="Roboto Light" w:cs="Arial"/>
          <w:sz w:val="20"/>
          <w:szCs w:val="20"/>
        </w:rPr>
        <w:t xml:space="preserve">W razie wątpliwości </w:t>
      </w:r>
      <w:r w:rsidR="00C34C07">
        <w:rPr>
          <w:rFonts w:ascii="Roboto Light" w:hAnsi="Roboto Light" w:cs="Arial"/>
          <w:sz w:val="20"/>
          <w:szCs w:val="20"/>
        </w:rPr>
        <w:t>co do momentu powstania szkody osobowej</w:t>
      </w:r>
      <w:r w:rsidR="006E487C">
        <w:rPr>
          <w:rFonts w:ascii="Roboto Light" w:hAnsi="Roboto Light" w:cs="Arial"/>
          <w:sz w:val="20"/>
          <w:szCs w:val="20"/>
        </w:rPr>
        <w:t>,</w:t>
      </w:r>
      <w:r w:rsidR="00C34C07">
        <w:rPr>
          <w:rFonts w:ascii="Roboto Light" w:hAnsi="Roboto Light" w:cs="Arial"/>
          <w:sz w:val="20"/>
          <w:szCs w:val="20"/>
        </w:rPr>
        <w:t xml:space="preserve"> </w:t>
      </w:r>
      <w:r w:rsidR="00FC7384">
        <w:rPr>
          <w:rFonts w:ascii="Roboto Light" w:hAnsi="Roboto Light" w:cs="Arial"/>
          <w:sz w:val="20"/>
          <w:szCs w:val="20"/>
        </w:rPr>
        <w:t xml:space="preserve">uznaje się, że powstała ona </w:t>
      </w:r>
      <w:r w:rsidR="00886A61">
        <w:rPr>
          <w:rFonts w:ascii="Roboto Light" w:hAnsi="Roboto Light" w:cs="Arial"/>
          <w:sz w:val="20"/>
          <w:szCs w:val="20"/>
        </w:rPr>
        <w:t>w dniu, w</w:t>
      </w:r>
      <w:r w:rsidR="00E73762">
        <w:rPr>
          <w:rFonts w:ascii="Roboto Light" w:hAnsi="Roboto Light" w:cs="Arial"/>
          <w:sz w:val="20"/>
          <w:szCs w:val="20"/>
        </w:rPr>
        <w:t> </w:t>
      </w:r>
      <w:r w:rsidR="00886A61">
        <w:rPr>
          <w:rFonts w:ascii="Roboto Light" w:hAnsi="Roboto Light" w:cs="Arial"/>
          <w:sz w:val="20"/>
          <w:szCs w:val="20"/>
        </w:rPr>
        <w:t xml:space="preserve">którym </w:t>
      </w:r>
      <w:r w:rsidR="00BC0CF2">
        <w:rPr>
          <w:rFonts w:ascii="Roboto Light" w:hAnsi="Roboto Light" w:cs="Arial"/>
          <w:sz w:val="20"/>
          <w:szCs w:val="20"/>
        </w:rPr>
        <w:t>poszkodowany po raz pierwszy skontaktował się z lekarzem w związku z objawami</w:t>
      </w:r>
      <w:r w:rsidR="006D6634">
        <w:rPr>
          <w:rFonts w:ascii="Roboto Light" w:hAnsi="Roboto Light" w:cs="Arial"/>
          <w:sz w:val="20"/>
          <w:szCs w:val="20"/>
        </w:rPr>
        <w:t xml:space="preserve">, które </w:t>
      </w:r>
      <w:r w:rsidR="00E73762">
        <w:rPr>
          <w:rFonts w:ascii="Roboto Light" w:hAnsi="Roboto Light" w:cs="Arial"/>
          <w:sz w:val="20"/>
          <w:szCs w:val="20"/>
        </w:rPr>
        <w:t xml:space="preserve">były podstawą roszczeń. </w:t>
      </w:r>
    </w:p>
    <w:p w14:paraId="5F7B65FD" w14:textId="77777777" w:rsidR="004072C9" w:rsidRPr="00C24C4C" w:rsidRDefault="004072C9" w:rsidP="00B17C05">
      <w:pPr>
        <w:autoSpaceDE w:val="0"/>
        <w:autoSpaceDN w:val="0"/>
        <w:adjustRightInd w:val="0"/>
        <w:spacing w:line="276" w:lineRule="auto"/>
        <w:ind w:left="426"/>
        <w:jc w:val="both"/>
        <w:rPr>
          <w:rFonts w:ascii="Roboto Light" w:hAnsi="Roboto Light" w:cs="UniversPro-Roman"/>
          <w:sz w:val="20"/>
          <w:szCs w:val="20"/>
          <w:lang w:eastAsia="pl-PL"/>
        </w:rPr>
      </w:pPr>
    </w:p>
    <w:p w14:paraId="1C04872F" w14:textId="77777777" w:rsidR="004072C9" w:rsidRPr="0010029D" w:rsidRDefault="004072C9" w:rsidP="00F75AE9">
      <w:pPr>
        <w:numPr>
          <w:ilvl w:val="0"/>
          <w:numId w:val="35"/>
        </w:numPr>
        <w:shd w:val="clear" w:color="auto" w:fill="FFFFFF"/>
        <w:spacing w:line="276" w:lineRule="auto"/>
        <w:ind w:left="426"/>
        <w:contextualSpacing/>
        <w:jc w:val="both"/>
        <w:rPr>
          <w:rFonts w:ascii="Roboto" w:hAnsi="Roboto"/>
          <w:b/>
          <w:sz w:val="20"/>
          <w:szCs w:val="20"/>
        </w:rPr>
      </w:pPr>
      <w:r w:rsidRPr="0010029D">
        <w:rPr>
          <w:rFonts w:ascii="Roboto" w:hAnsi="Roboto"/>
          <w:b/>
          <w:sz w:val="20"/>
          <w:szCs w:val="20"/>
        </w:rPr>
        <w:t xml:space="preserve">Definicje </w:t>
      </w:r>
    </w:p>
    <w:p w14:paraId="74C2DB9B" w14:textId="77777777" w:rsidR="004072C9" w:rsidRPr="00C24C4C" w:rsidRDefault="004072C9" w:rsidP="00F75AE9">
      <w:pPr>
        <w:pStyle w:val="Akapitzlist"/>
        <w:numPr>
          <w:ilvl w:val="0"/>
          <w:numId w:val="119"/>
        </w:numPr>
        <w:rPr>
          <w:rFonts w:ascii="Roboto Light" w:hAnsi="Roboto Light" w:cs="UniversPro-Roman"/>
          <w:szCs w:val="20"/>
          <w:u w:val="single"/>
          <w:lang w:eastAsia="pl-PL"/>
        </w:rPr>
      </w:pPr>
      <w:r w:rsidRPr="00C24C4C">
        <w:rPr>
          <w:rFonts w:ascii="Roboto Light" w:hAnsi="Roboto Light" w:cs="UniversPro-Roman"/>
          <w:szCs w:val="20"/>
          <w:u w:val="single"/>
          <w:lang w:eastAsia="pl-PL"/>
        </w:rPr>
        <w:t>Wypadek ubezpieczeniowy</w:t>
      </w:r>
    </w:p>
    <w:p w14:paraId="726FB8B9" w14:textId="77777777" w:rsidR="004072C9" w:rsidRPr="00C24C4C" w:rsidRDefault="004072C9" w:rsidP="004072C9">
      <w:pPr>
        <w:spacing w:line="276" w:lineRule="auto"/>
        <w:ind w:left="786"/>
        <w:contextualSpacing/>
        <w:jc w:val="both"/>
        <w:rPr>
          <w:rFonts w:ascii="Roboto Light" w:hAnsi="Roboto Light" w:cs="UniversPro-Roman"/>
          <w:sz w:val="20"/>
          <w:szCs w:val="20"/>
          <w:lang w:eastAsia="pl-PL"/>
        </w:rPr>
      </w:pPr>
      <w:r>
        <w:rPr>
          <w:rFonts w:ascii="Roboto Light" w:hAnsi="Roboto Light" w:cs="UniversPro-Roman"/>
          <w:sz w:val="20"/>
          <w:szCs w:val="20"/>
          <w:lang w:eastAsia="pl-PL"/>
        </w:rPr>
        <w:t>S</w:t>
      </w:r>
      <w:r w:rsidRPr="00C24C4C">
        <w:rPr>
          <w:rFonts w:ascii="Roboto Light" w:hAnsi="Roboto Light" w:cs="UniversPro-Roman"/>
          <w:sz w:val="20"/>
          <w:szCs w:val="20"/>
          <w:lang w:eastAsia="pl-PL"/>
        </w:rPr>
        <w:t>zkod</w:t>
      </w:r>
      <w:r>
        <w:rPr>
          <w:rFonts w:ascii="Roboto Light" w:hAnsi="Roboto Light" w:cs="UniversPro-Roman"/>
          <w:sz w:val="20"/>
          <w:szCs w:val="20"/>
          <w:lang w:eastAsia="pl-PL"/>
        </w:rPr>
        <w:t>a</w:t>
      </w:r>
      <w:r w:rsidRPr="00C24C4C">
        <w:rPr>
          <w:rFonts w:ascii="Roboto Light" w:hAnsi="Roboto Light" w:cs="UniversPro-Roman"/>
          <w:sz w:val="20"/>
          <w:szCs w:val="20"/>
          <w:lang w:eastAsia="pl-PL"/>
        </w:rPr>
        <w:t xml:space="preserve"> w mieniu i/lub szkod</w:t>
      </w:r>
      <w:r>
        <w:rPr>
          <w:rFonts w:ascii="Roboto Light" w:hAnsi="Roboto Light" w:cs="UniversPro-Roman"/>
          <w:sz w:val="20"/>
          <w:szCs w:val="20"/>
          <w:lang w:eastAsia="pl-PL"/>
        </w:rPr>
        <w:t>a</w:t>
      </w:r>
      <w:r w:rsidRPr="00C24C4C">
        <w:rPr>
          <w:rFonts w:ascii="Roboto Light" w:hAnsi="Roboto Light" w:cs="UniversPro-Roman"/>
          <w:sz w:val="20"/>
          <w:szCs w:val="20"/>
          <w:lang w:eastAsia="pl-PL"/>
        </w:rPr>
        <w:t xml:space="preserve"> na osobie i/lub czyst</w:t>
      </w:r>
      <w:r>
        <w:rPr>
          <w:rFonts w:ascii="Roboto Light" w:hAnsi="Roboto Light" w:cs="UniversPro-Roman"/>
          <w:sz w:val="20"/>
          <w:szCs w:val="20"/>
          <w:lang w:eastAsia="pl-PL"/>
        </w:rPr>
        <w:t>a</w:t>
      </w:r>
      <w:r w:rsidRPr="00C24C4C">
        <w:rPr>
          <w:rFonts w:ascii="Roboto Light" w:hAnsi="Roboto Light" w:cs="UniversPro-Roman"/>
          <w:sz w:val="20"/>
          <w:szCs w:val="20"/>
          <w:lang w:eastAsia="pl-PL"/>
        </w:rPr>
        <w:t xml:space="preserve"> strat</w:t>
      </w:r>
      <w:r>
        <w:rPr>
          <w:rFonts w:ascii="Roboto Light" w:hAnsi="Roboto Light" w:cs="UniversPro-Roman"/>
          <w:sz w:val="20"/>
          <w:szCs w:val="20"/>
          <w:lang w:eastAsia="pl-PL"/>
        </w:rPr>
        <w:t>a</w:t>
      </w:r>
      <w:r w:rsidRPr="00C24C4C">
        <w:rPr>
          <w:rFonts w:ascii="Roboto Light" w:hAnsi="Roboto Light" w:cs="UniversPro-Roman"/>
          <w:sz w:val="20"/>
          <w:szCs w:val="20"/>
          <w:lang w:eastAsia="pl-PL"/>
        </w:rPr>
        <w:t xml:space="preserve"> finansow</w:t>
      </w:r>
      <w:r>
        <w:rPr>
          <w:rFonts w:ascii="Roboto Light" w:hAnsi="Roboto Light" w:cs="UniversPro-Roman"/>
          <w:sz w:val="20"/>
          <w:szCs w:val="20"/>
          <w:lang w:eastAsia="pl-PL"/>
        </w:rPr>
        <w:t>a.</w:t>
      </w:r>
    </w:p>
    <w:p w14:paraId="430E954E" w14:textId="352068DC" w:rsidR="006E487C" w:rsidRDefault="006E487C">
      <w:pPr>
        <w:rPr>
          <w:rFonts w:ascii="Roboto Light" w:hAnsi="Roboto Light"/>
          <w:sz w:val="20"/>
          <w:szCs w:val="20"/>
          <w:u w:val="single"/>
        </w:rPr>
      </w:pPr>
    </w:p>
    <w:p w14:paraId="2182B42B" w14:textId="77777777" w:rsidR="004072C9" w:rsidRPr="00C24C4C" w:rsidRDefault="004072C9" w:rsidP="00F75AE9">
      <w:pPr>
        <w:pStyle w:val="Akapitzlist"/>
        <w:numPr>
          <w:ilvl w:val="0"/>
          <w:numId w:val="119"/>
        </w:numPr>
        <w:rPr>
          <w:rFonts w:ascii="Roboto Light" w:hAnsi="Roboto Light"/>
          <w:szCs w:val="20"/>
          <w:u w:val="single"/>
        </w:rPr>
      </w:pPr>
      <w:r w:rsidRPr="00C24C4C">
        <w:rPr>
          <w:rFonts w:ascii="Roboto Light" w:hAnsi="Roboto Light"/>
          <w:szCs w:val="20"/>
          <w:u w:val="single"/>
        </w:rPr>
        <w:t>Szkoda na osobie</w:t>
      </w:r>
    </w:p>
    <w:p w14:paraId="2E469F80" w14:textId="77777777" w:rsidR="004072C9" w:rsidRPr="00C24C4C" w:rsidRDefault="004072C9" w:rsidP="004072C9">
      <w:pPr>
        <w:spacing w:line="276" w:lineRule="auto"/>
        <w:ind w:left="786"/>
        <w:contextualSpacing/>
        <w:jc w:val="both"/>
        <w:rPr>
          <w:rFonts w:ascii="Roboto Light" w:hAnsi="Roboto Light"/>
          <w:sz w:val="20"/>
          <w:szCs w:val="20"/>
        </w:rPr>
      </w:pPr>
      <w:r>
        <w:rPr>
          <w:rFonts w:ascii="Roboto Light" w:hAnsi="Roboto Light"/>
          <w:sz w:val="20"/>
          <w:szCs w:val="20"/>
        </w:rPr>
        <w:t>Ś</w:t>
      </w:r>
      <w:r w:rsidRPr="00C24C4C">
        <w:rPr>
          <w:rFonts w:ascii="Roboto Light" w:hAnsi="Roboto Light"/>
          <w:sz w:val="20"/>
          <w:szCs w:val="20"/>
        </w:rPr>
        <w:t>mierć, uszkodzenie ciała, rozstrój zdrowia oraz utracone korzyści poniesione przez poszkodowanego, które mógłby osiągnąć, gdyby nie doznał uszkodzeń ciała lub rozstroju zdrowia, a także szkody niemajątkowe, których naprawienie polega na zapłacie zadośćuczynienia i/lub renty - powstałe wskutek śmierci, uszkodzenia ciała i/lub rozstroju zdrowia, a</w:t>
      </w:r>
      <w:r>
        <w:rPr>
          <w:rFonts w:ascii="Roboto Light" w:hAnsi="Roboto Light"/>
          <w:sz w:val="20"/>
          <w:szCs w:val="20"/>
        </w:rPr>
        <w:t> </w:t>
      </w:r>
      <w:r w:rsidRPr="00C24C4C">
        <w:rPr>
          <w:rFonts w:ascii="Roboto Light" w:hAnsi="Roboto Light"/>
          <w:sz w:val="20"/>
          <w:szCs w:val="20"/>
        </w:rPr>
        <w:t>przysługujące poszkodowanemu lub osobom uprawnionym na podstawie przepisów kodeksu cywilnego.</w:t>
      </w:r>
    </w:p>
    <w:p w14:paraId="4B0CC720" w14:textId="77777777" w:rsidR="004072C9" w:rsidRPr="00C24C4C" w:rsidRDefault="004072C9" w:rsidP="004072C9">
      <w:pPr>
        <w:spacing w:line="276" w:lineRule="auto"/>
        <w:ind w:left="426"/>
        <w:contextualSpacing/>
        <w:jc w:val="both"/>
        <w:rPr>
          <w:rFonts w:ascii="Roboto Light" w:hAnsi="Roboto Light"/>
          <w:sz w:val="20"/>
          <w:szCs w:val="20"/>
        </w:rPr>
      </w:pPr>
    </w:p>
    <w:p w14:paraId="515253CF" w14:textId="77777777" w:rsidR="004072C9" w:rsidRPr="00C24C4C" w:rsidRDefault="004072C9" w:rsidP="00F75AE9">
      <w:pPr>
        <w:pStyle w:val="Akapitzlist"/>
        <w:numPr>
          <w:ilvl w:val="0"/>
          <w:numId w:val="119"/>
        </w:numPr>
        <w:rPr>
          <w:rFonts w:ascii="Roboto Light" w:hAnsi="Roboto Light"/>
          <w:szCs w:val="20"/>
          <w:u w:val="single"/>
        </w:rPr>
      </w:pPr>
      <w:r w:rsidRPr="00C24C4C">
        <w:rPr>
          <w:rFonts w:ascii="Roboto Light" w:hAnsi="Roboto Light"/>
          <w:szCs w:val="20"/>
          <w:u w:val="single"/>
        </w:rPr>
        <w:t>Szkoda w mieniu</w:t>
      </w:r>
    </w:p>
    <w:p w14:paraId="5E661DB7" w14:textId="77777777" w:rsidR="004072C9" w:rsidRPr="00C24C4C" w:rsidRDefault="004072C9" w:rsidP="004072C9">
      <w:pPr>
        <w:spacing w:line="276" w:lineRule="auto"/>
        <w:ind w:left="786"/>
        <w:contextualSpacing/>
        <w:jc w:val="both"/>
        <w:rPr>
          <w:rFonts w:ascii="Roboto Light" w:hAnsi="Roboto Light"/>
          <w:sz w:val="20"/>
          <w:szCs w:val="20"/>
        </w:rPr>
      </w:pPr>
      <w:r>
        <w:rPr>
          <w:rFonts w:ascii="Roboto Light" w:hAnsi="Roboto Light"/>
          <w:sz w:val="20"/>
          <w:szCs w:val="20"/>
        </w:rPr>
        <w:t>S</w:t>
      </w:r>
      <w:r w:rsidRPr="00C24C4C">
        <w:rPr>
          <w:rFonts w:ascii="Roboto Light" w:hAnsi="Roboto Light"/>
          <w:sz w:val="20"/>
          <w:szCs w:val="20"/>
        </w:rPr>
        <w:t>traty będące następstwem utraty, zniszczenia lub uszkodzenia rzeczy ruchomych lub nieruchomości, w tym także utracone korzyści poszkodowanego, które mógłby osiągnąć, gdyby nie nastąpiła utrata, zniszczenie lub uszkodzenie rzeczy.</w:t>
      </w:r>
    </w:p>
    <w:p w14:paraId="038B701E" w14:textId="77777777" w:rsidR="00124AB4" w:rsidRPr="00512B16" w:rsidRDefault="00124AB4" w:rsidP="00124AB4">
      <w:pPr>
        <w:pStyle w:val="Akapitzlist"/>
        <w:ind w:left="786"/>
        <w:rPr>
          <w:rFonts w:ascii="Roboto Light" w:eastAsia="Calibri" w:hAnsi="Roboto Light" w:cs="Times New Roman"/>
          <w:iCs/>
          <w:szCs w:val="20"/>
        </w:rPr>
      </w:pPr>
      <w:r w:rsidRPr="00512B16">
        <w:rPr>
          <w:rFonts w:ascii="Roboto Light" w:eastAsia="Calibri" w:hAnsi="Roboto Light" w:cs="Times New Roman"/>
          <w:szCs w:val="20"/>
        </w:rPr>
        <w:t>Szkody wynikające z utraty rzeczy nie obejmują szkód polegających na zaginięciu, podmianie, brakach inwentarzowych mienia, szkód powstałych w związku z: poświadczeniem nieprawdy, podstępem, wymuszeniem, szantażem, przywłaszczeniem, niszczeniem, usuwaniem, ukrywaniem, przerabianiem lub podrabianiem dokumentów lub znaków identyfikacyjnych, wprowadzeniem w błąd lub wykorzystaniem pozostawania w błędzie.</w:t>
      </w:r>
    </w:p>
    <w:p w14:paraId="18C5622D" w14:textId="77777777" w:rsidR="004072C9" w:rsidRPr="00C24C4C" w:rsidRDefault="004072C9" w:rsidP="00F75AE9">
      <w:pPr>
        <w:pStyle w:val="Akapitzlist"/>
        <w:numPr>
          <w:ilvl w:val="0"/>
          <w:numId w:val="119"/>
        </w:numPr>
        <w:rPr>
          <w:rFonts w:ascii="Roboto Light" w:hAnsi="Roboto Light"/>
          <w:szCs w:val="20"/>
          <w:u w:val="single"/>
        </w:rPr>
      </w:pPr>
      <w:r w:rsidRPr="00C24C4C">
        <w:rPr>
          <w:rFonts w:ascii="Roboto Light" w:hAnsi="Roboto Light"/>
          <w:szCs w:val="20"/>
          <w:u w:val="single"/>
        </w:rPr>
        <w:lastRenderedPageBreak/>
        <w:t>Czyste straty finansowe</w:t>
      </w:r>
    </w:p>
    <w:p w14:paraId="675429DE" w14:textId="77777777" w:rsidR="004072C9" w:rsidRPr="00C24C4C" w:rsidRDefault="004072C9" w:rsidP="004072C9">
      <w:pPr>
        <w:spacing w:line="276" w:lineRule="auto"/>
        <w:ind w:left="786"/>
        <w:jc w:val="both"/>
        <w:rPr>
          <w:rFonts w:ascii="Roboto Light" w:hAnsi="Roboto Light"/>
          <w:b/>
          <w:sz w:val="20"/>
          <w:szCs w:val="20"/>
        </w:rPr>
      </w:pPr>
      <w:r>
        <w:rPr>
          <w:rFonts w:ascii="Roboto Light" w:hAnsi="Roboto Light"/>
          <w:sz w:val="20"/>
          <w:szCs w:val="20"/>
        </w:rPr>
        <w:t>S</w:t>
      </w:r>
      <w:r w:rsidRPr="00C24C4C">
        <w:rPr>
          <w:rFonts w:ascii="Roboto Light" w:hAnsi="Roboto Light"/>
          <w:sz w:val="20"/>
          <w:szCs w:val="20"/>
        </w:rPr>
        <w:t>zkody będące uszczerbkiem majątkowym nie stanowiącym szkody na osobie lub szkody w mieniu.</w:t>
      </w:r>
    </w:p>
    <w:p w14:paraId="22D71B77" w14:textId="5C484EE2" w:rsidR="00A362AD" w:rsidRDefault="00A362AD">
      <w:pPr>
        <w:rPr>
          <w:rFonts w:ascii="Roboto Light" w:hAnsi="Roboto Light"/>
          <w:b/>
          <w:sz w:val="20"/>
          <w:szCs w:val="20"/>
        </w:rPr>
      </w:pPr>
    </w:p>
    <w:p w14:paraId="31457AB3" w14:textId="77777777" w:rsidR="004072C9" w:rsidRPr="00C24C4C" w:rsidRDefault="004072C9" w:rsidP="00F75AE9">
      <w:pPr>
        <w:pStyle w:val="Akapitzlist"/>
        <w:numPr>
          <w:ilvl w:val="0"/>
          <w:numId w:val="119"/>
        </w:numPr>
        <w:rPr>
          <w:rFonts w:ascii="Roboto Light" w:hAnsi="Roboto Light" w:cs="Arial"/>
          <w:szCs w:val="20"/>
          <w:u w:val="single"/>
        </w:rPr>
      </w:pPr>
      <w:r w:rsidRPr="00C24C4C">
        <w:rPr>
          <w:rFonts w:ascii="Roboto Light" w:hAnsi="Roboto Light" w:cs="Arial"/>
          <w:szCs w:val="20"/>
          <w:u w:val="single"/>
        </w:rPr>
        <w:t>Pracownik</w:t>
      </w:r>
    </w:p>
    <w:p w14:paraId="5180F008" w14:textId="227BB552" w:rsidR="004072C9" w:rsidRDefault="004072C9" w:rsidP="00F75AE9">
      <w:pPr>
        <w:pStyle w:val="Akapitzlist"/>
        <w:numPr>
          <w:ilvl w:val="3"/>
          <w:numId w:val="115"/>
        </w:numPr>
        <w:ind w:left="1276"/>
        <w:rPr>
          <w:rFonts w:ascii="Roboto Light" w:hAnsi="Roboto Light"/>
          <w:szCs w:val="20"/>
        </w:rPr>
      </w:pPr>
      <w:r w:rsidRPr="00153971">
        <w:rPr>
          <w:rFonts w:ascii="Roboto Light" w:hAnsi="Roboto Light" w:cs="Arial"/>
          <w:szCs w:val="20"/>
        </w:rPr>
        <w:t xml:space="preserve">Osoba fizyczna zatrudniona przez Zamawiającego na podstawie umowy o pracę, powołania, wyboru, mianowania, spółdzielczej umowy o pracę lub na podstawie umowy cywilnoprawnej, </w:t>
      </w:r>
      <w:r w:rsidRPr="00153971">
        <w:rPr>
          <w:rFonts w:ascii="Roboto Light" w:eastAsia="HelveticaNeuePl-Regular" w:hAnsi="Roboto Light"/>
          <w:szCs w:val="20"/>
          <w:lang w:eastAsia="pl-PL"/>
        </w:rPr>
        <w:t xml:space="preserve">w tym z włączeniem osoby fizycznej, która zawarła umowę jako przedsiębiorca </w:t>
      </w:r>
      <w:r w:rsidRPr="00153971">
        <w:rPr>
          <w:rFonts w:ascii="Roboto Light" w:hAnsi="Roboto Light"/>
          <w:szCs w:val="20"/>
        </w:rPr>
        <w:t>i wykonuje na rzecz Zamawiającego zadania, również z wykorzystaniem mienia należącego do Zamawiającego.</w:t>
      </w:r>
      <w:r w:rsidR="00102FDF">
        <w:rPr>
          <w:rFonts w:ascii="Roboto Light" w:hAnsi="Roboto Light"/>
          <w:szCs w:val="20"/>
        </w:rPr>
        <w:t>,</w:t>
      </w:r>
    </w:p>
    <w:p w14:paraId="5A8535ED" w14:textId="77777777" w:rsidR="004072C9" w:rsidRDefault="004072C9" w:rsidP="00F75AE9">
      <w:pPr>
        <w:pStyle w:val="Akapitzlist"/>
        <w:numPr>
          <w:ilvl w:val="3"/>
          <w:numId w:val="115"/>
        </w:numPr>
        <w:ind w:left="1276"/>
        <w:rPr>
          <w:rFonts w:ascii="Roboto Light" w:hAnsi="Roboto Light"/>
          <w:szCs w:val="20"/>
        </w:rPr>
      </w:pPr>
      <w:r w:rsidRPr="00153971">
        <w:rPr>
          <w:rFonts w:ascii="Roboto Light" w:hAnsi="Roboto Light"/>
          <w:szCs w:val="20"/>
        </w:rPr>
        <w:t>Osoba fizyczna zatrudniona na podstawie umowy zlecenia lub umowy o świadczenie usług zbliżonej do zlecenia, także jeśli prowadzi jednoosobową działalność gospodarczą</w:t>
      </w:r>
      <w:r>
        <w:rPr>
          <w:rFonts w:ascii="Roboto Light" w:hAnsi="Roboto Light"/>
          <w:szCs w:val="20"/>
        </w:rPr>
        <w:t>,</w:t>
      </w:r>
    </w:p>
    <w:p w14:paraId="4372A8D4" w14:textId="77777777" w:rsidR="004072C9" w:rsidRPr="00966353" w:rsidRDefault="004072C9" w:rsidP="00F75AE9">
      <w:pPr>
        <w:pStyle w:val="Akapitzlist"/>
        <w:numPr>
          <w:ilvl w:val="3"/>
          <w:numId w:val="115"/>
        </w:numPr>
        <w:ind w:left="1276"/>
        <w:rPr>
          <w:rFonts w:ascii="Roboto Light" w:hAnsi="Roboto Light"/>
          <w:szCs w:val="20"/>
        </w:rPr>
      </w:pPr>
      <w:r>
        <w:rPr>
          <w:rFonts w:ascii="Roboto Light" w:hAnsi="Roboto Light" w:cs="Arial"/>
          <w:szCs w:val="20"/>
        </w:rPr>
        <w:t>W</w:t>
      </w:r>
      <w:r w:rsidRPr="00E009B3">
        <w:rPr>
          <w:rFonts w:ascii="Roboto Light" w:hAnsi="Roboto Light" w:cs="Arial"/>
          <w:szCs w:val="20"/>
        </w:rPr>
        <w:t>olontariusz, praktykant, stażyst</w:t>
      </w:r>
      <w:r>
        <w:rPr>
          <w:rFonts w:ascii="Roboto Light" w:hAnsi="Roboto Light" w:cs="Arial"/>
          <w:szCs w:val="20"/>
        </w:rPr>
        <w:t>a</w:t>
      </w:r>
      <w:r w:rsidRPr="00E009B3">
        <w:rPr>
          <w:rFonts w:ascii="Roboto Light" w:hAnsi="Roboto Light" w:cs="Arial"/>
          <w:szCs w:val="20"/>
        </w:rPr>
        <w:t xml:space="preserve">, rezydent, student </w:t>
      </w:r>
      <w:r w:rsidRPr="00E009B3">
        <w:rPr>
          <w:rFonts w:ascii="Roboto Light" w:hAnsi="Roboto Light"/>
          <w:szCs w:val="20"/>
        </w:rPr>
        <w:t>oraz osob</w:t>
      </w:r>
      <w:r>
        <w:rPr>
          <w:rFonts w:ascii="Roboto Light" w:hAnsi="Roboto Light"/>
          <w:szCs w:val="20"/>
        </w:rPr>
        <w:t>a</w:t>
      </w:r>
      <w:r w:rsidRPr="00E009B3">
        <w:rPr>
          <w:rFonts w:ascii="Roboto Light" w:hAnsi="Roboto Light"/>
          <w:szCs w:val="20"/>
        </w:rPr>
        <w:t xml:space="preserve"> świadcząc</w:t>
      </w:r>
      <w:r>
        <w:rPr>
          <w:rFonts w:ascii="Roboto Light" w:hAnsi="Roboto Light"/>
          <w:szCs w:val="20"/>
        </w:rPr>
        <w:t>a</w:t>
      </w:r>
      <w:r w:rsidRPr="00E009B3">
        <w:rPr>
          <w:rFonts w:ascii="Roboto Light" w:hAnsi="Roboto Light"/>
          <w:szCs w:val="20"/>
        </w:rPr>
        <w:t xml:space="preserve"> pracę z</w:t>
      </w:r>
      <w:r>
        <w:rPr>
          <w:rFonts w:ascii="Roboto Light" w:hAnsi="Roboto Light"/>
          <w:szCs w:val="20"/>
        </w:rPr>
        <w:t> </w:t>
      </w:r>
      <w:r w:rsidRPr="00E009B3">
        <w:rPr>
          <w:rFonts w:ascii="Roboto Light" w:hAnsi="Roboto Light"/>
          <w:szCs w:val="20"/>
        </w:rPr>
        <w:t>grzeczności lub osob</w:t>
      </w:r>
      <w:r>
        <w:rPr>
          <w:rFonts w:ascii="Roboto Light" w:hAnsi="Roboto Light"/>
          <w:szCs w:val="20"/>
        </w:rPr>
        <w:t>a</w:t>
      </w:r>
      <w:r w:rsidRPr="00E009B3">
        <w:rPr>
          <w:rFonts w:ascii="Roboto Light" w:hAnsi="Roboto Light"/>
          <w:szCs w:val="20"/>
        </w:rPr>
        <w:t xml:space="preserve"> świadcząc</w:t>
      </w:r>
      <w:r>
        <w:rPr>
          <w:rFonts w:ascii="Roboto Light" w:hAnsi="Roboto Light"/>
          <w:szCs w:val="20"/>
        </w:rPr>
        <w:t>a</w:t>
      </w:r>
      <w:r w:rsidRPr="00E009B3">
        <w:rPr>
          <w:rFonts w:ascii="Roboto Light" w:hAnsi="Roboto Light"/>
          <w:szCs w:val="20"/>
        </w:rPr>
        <w:t xml:space="preserve"> pracę w podobnej formie,</w:t>
      </w:r>
      <w:r w:rsidRPr="00E009B3">
        <w:rPr>
          <w:rFonts w:ascii="Roboto Light" w:hAnsi="Roboto Light" w:cs="Arial"/>
          <w:szCs w:val="20"/>
        </w:rPr>
        <w:t xml:space="preserve"> które</w:t>
      </w:r>
      <w:r>
        <w:rPr>
          <w:rFonts w:ascii="Roboto Light" w:hAnsi="Roboto Light" w:cs="Arial"/>
          <w:szCs w:val="20"/>
        </w:rPr>
        <w:t>j</w:t>
      </w:r>
      <w:r w:rsidRPr="00E009B3">
        <w:rPr>
          <w:rFonts w:ascii="Roboto Light" w:hAnsi="Roboto Light" w:cs="Arial"/>
          <w:szCs w:val="20"/>
        </w:rPr>
        <w:t xml:space="preserve"> Zamawiający powierzył </w:t>
      </w:r>
      <w:r w:rsidRPr="00966353">
        <w:rPr>
          <w:rFonts w:ascii="Roboto Light" w:hAnsi="Roboto Light" w:cs="Arial"/>
          <w:szCs w:val="20"/>
        </w:rPr>
        <w:t>wykonywanie pracy,</w:t>
      </w:r>
    </w:p>
    <w:p w14:paraId="20C39DCA" w14:textId="75E399EC" w:rsidR="00661218" w:rsidRDefault="004072C9" w:rsidP="00F75AE9">
      <w:pPr>
        <w:pStyle w:val="Akapitzlist"/>
        <w:numPr>
          <w:ilvl w:val="3"/>
          <w:numId w:val="115"/>
        </w:numPr>
        <w:ind w:left="1276"/>
        <w:rPr>
          <w:rFonts w:ascii="Roboto Light" w:hAnsi="Roboto Light"/>
          <w:bCs/>
          <w:szCs w:val="20"/>
        </w:rPr>
      </w:pPr>
      <w:r w:rsidRPr="00966353">
        <w:rPr>
          <w:rFonts w:ascii="Roboto Light" w:hAnsi="Roboto Light"/>
          <w:bCs/>
          <w:szCs w:val="20"/>
        </w:rPr>
        <w:t>Osoba skazana wykonująca pracę na cele społeczne oraz pracę społecznie użyteczną na rzecz Zamawiającego, osoba skierowana do prac interwencyjnych przez Urząd Pracy,</w:t>
      </w:r>
    </w:p>
    <w:p w14:paraId="0B8920E2" w14:textId="77777777" w:rsidR="004072C9" w:rsidRPr="00661218" w:rsidRDefault="004072C9" w:rsidP="00F75AE9">
      <w:pPr>
        <w:pStyle w:val="Akapitzlist"/>
        <w:numPr>
          <w:ilvl w:val="3"/>
          <w:numId w:val="115"/>
        </w:numPr>
        <w:ind w:left="1276"/>
        <w:rPr>
          <w:rFonts w:ascii="Roboto Light" w:hAnsi="Roboto Light"/>
          <w:szCs w:val="20"/>
        </w:rPr>
      </w:pPr>
      <w:r w:rsidRPr="00966353">
        <w:rPr>
          <w:rFonts w:ascii="Roboto Light" w:hAnsi="Roboto Light"/>
          <w:bCs/>
          <w:szCs w:val="20"/>
        </w:rPr>
        <w:t>Osoba fizyczna zatrudniona przez agencję pracy tymczasowej, wyłącznie w celu wykonywania pracy na rzecz i pod kierownictwem Zamawiającego będącego pracodawcą użytkownikiem, przy czym pracownika agencji pracy tymczasowej nie uznaje się za osobę objętą ubezpieczeniem.</w:t>
      </w:r>
      <w:r>
        <w:rPr>
          <w:rFonts w:ascii="Roboto Light" w:hAnsi="Roboto Light"/>
          <w:bCs/>
          <w:szCs w:val="20"/>
        </w:rPr>
        <w:t xml:space="preserve"> </w:t>
      </w:r>
      <w:r w:rsidRPr="00AB16ED">
        <w:rPr>
          <w:rFonts w:ascii="Roboto Light" w:hAnsi="Roboto Light"/>
          <w:bCs/>
          <w:szCs w:val="20"/>
        </w:rPr>
        <w:t>Status Pracownika przysługuje tym osobom wyłącznie w zakresie w jakim wykonują czynności na rzecz Zamawiającego.</w:t>
      </w:r>
    </w:p>
    <w:p w14:paraId="65D29C30" w14:textId="77777777" w:rsidR="00661218" w:rsidRPr="00AB16ED" w:rsidRDefault="00661218" w:rsidP="00661218">
      <w:pPr>
        <w:pStyle w:val="Akapitzlist"/>
        <w:ind w:left="1276"/>
        <w:rPr>
          <w:rFonts w:ascii="Roboto Light" w:hAnsi="Roboto Light"/>
          <w:szCs w:val="20"/>
        </w:rPr>
      </w:pPr>
    </w:p>
    <w:p w14:paraId="26BF310E" w14:textId="77777777" w:rsidR="004072C9" w:rsidRPr="00C24C4C" w:rsidRDefault="004072C9" w:rsidP="00F75AE9">
      <w:pPr>
        <w:pStyle w:val="Akapitzlist"/>
        <w:numPr>
          <w:ilvl w:val="0"/>
          <w:numId w:val="119"/>
        </w:numPr>
        <w:rPr>
          <w:rFonts w:ascii="Roboto Light" w:hAnsi="Roboto Light" w:cs="Arial"/>
          <w:szCs w:val="20"/>
          <w:u w:val="single"/>
        </w:rPr>
      </w:pPr>
      <w:r w:rsidRPr="00C24C4C">
        <w:rPr>
          <w:rFonts w:ascii="Roboto Light" w:hAnsi="Roboto Light" w:cs="Arial"/>
          <w:szCs w:val="20"/>
          <w:u w:val="single"/>
        </w:rPr>
        <w:t>Podwykonawca</w:t>
      </w:r>
    </w:p>
    <w:p w14:paraId="0FC9AD59" w14:textId="6329230F" w:rsidR="004072C9" w:rsidRDefault="004072C9" w:rsidP="004072C9">
      <w:pPr>
        <w:spacing w:line="276" w:lineRule="auto"/>
        <w:ind w:left="786"/>
        <w:contextualSpacing/>
        <w:jc w:val="both"/>
        <w:rPr>
          <w:rFonts w:ascii="Roboto Light" w:hAnsi="Roboto Light" w:cs="Arial"/>
          <w:sz w:val="20"/>
          <w:szCs w:val="20"/>
        </w:rPr>
      </w:pPr>
      <w:r w:rsidRPr="00AB16ED">
        <w:rPr>
          <w:rFonts w:ascii="Roboto Light" w:hAnsi="Roboto Light" w:cs="Arial"/>
          <w:sz w:val="20"/>
          <w:szCs w:val="20"/>
        </w:rPr>
        <w:t xml:space="preserve">Osoba fizyczna, osoba prawna bądź jednostka organizacyjna </w:t>
      </w:r>
      <w:r w:rsidR="009973DD" w:rsidRPr="00AB16ED">
        <w:rPr>
          <w:rFonts w:ascii="Roboto Light" w:hAnsi="Roboto Light" w:cs="Arial"/>
          <w:sz w:val="20"/>
          <w:szCs w:val="20"/>
        </w:rPr>
        <w:t>nieposiadająca</w:t>
      </w:r>
      <w:r w:rsidRPr="00AB16ED">
        <w:rPr>
          <w:rFonts w:ascii="Roboto Light" w:hAnsi="Roboto Light" w:cs="Arial"/>
          <w:sz w:val="20"/>
          <w:szCs w:val="20"/>
        </w:rPr>
        <w:t xml:space="preserve"> osobowości prawnej, której </w:t>
      </w:r>
      <w:r w:rsidRPr="00AB16ED">
        <w:rPr>
          <w:rFonts w:ascii="Roboto Light" w:hAnsi="Roboto Light"/>
          <w:sz w:val="20"/>
          <w:szCs w:val="20"/>
        </w:rPr>
        <w:t>Zamawiający</w:t>
      </w:r>
      <w:r w:rsidRPr="00AB16ED">
        <w:rPr>
          <w:rFonts w:ascii="Roboto Light" w:hAnsi="Roboto Light" w:cs="Arial"/>
          <w:sz w:val="20"/>
          <w:szCs w:val="20"/>
        </w:rPr>
        <w:t xml:space="preserve"> powierzył wykonanie określonych czynności, prac lub usług. Za podwykonawcę </w:t>
      </w:r>
      <w:r w:rsidRPr="00C24C4C">
        <w:rPr>
          <w:rFonts w:ascii="Roboto Light" w:hAnsi="Roboto Light" w:cs="Arial"/>
          <w:sz w:val="20"/>
          <w:szCs w:val="20"/>
        </w:rPr>
        <w:t xml:space="preserve">nie uważa się osoby fizycznej, która zawarła umowę cywilnoprawną z Zamawiającym i wykonuje pracę wyłącznie na rzecz Zamawiającego. </w:t>
      </w:r>
    </w:p>
    <w:p w14:paraId="63781083" w14:textId="77777777" w:rsidR="00F96D31" w:rsidRDefault="00F96D31" w:rsidP="004072C9">
      <w:pPr>
        <w:spacing w:line="276" w:lineRule="auto"/>
        <w:ind w:left="786"/>
        <w:contextualSpacing/>
        <w:jc w:val="both"/>
        <w:rPr>
          <w:rFonts w:ascii="Roboto Light" w:hAnsi="Roboto Light" w:cs="Arial"/>
          <w:sz w:val="20"/>
          <w:szCs w:val="20"/>
        </w:rPr>
      </w:pPr>
    </w:p>
    <w:p w14:paraId="773795FF" w14:textId="452B199D" w:rsidR="00F96D31" w:rsidRPr="00F96D31" w:rsidRDefault="00F96D31" w:rsidP="00F75AE9">
      <w:pPr>
        <w:pStyle w:val="Akapitzlist"/>
        <w:numPr>
          <w:ilvl w:val="0"/>
          <w:numId w:val="119"/>
        </w:numPr>
        <w:rPr>
          <w:rFonts w:ascii="Roboto Light" w:hAnsi="Roboto Light" w:cs="Arial"/>
          <w:szCs w:val="20"/>
          <w:u w:val="single"/>
        </w:rPr>
      </w:pPr>
      <w:r w:rsidRPr="00F96D31">
        <w:rPr>
          <w:rFonts w:ascii="Roboto Light" w:hAnsi="Roboto Light" w:cs="Arial"/>
          <w:szCs w:val="20"/>
          <w:u w:val="single"/>
        </w:rPr>
        <w:t>Osoba trzecia</w:t>
      </w:r>
    </w:p>
    <w:p w14:paraId="261BD699" w14:textId="345178CF" w:rsidR="00F96D31" w:rsidRDefault="00D40D76" w:rsidP="00B17C05">
      <w:pPr>
        <w:pStyle w:val="Akapitzlist"/>
        <w:numPr>
          <w:ilvl w:val="1"/>
          <w:numId w:val="8"/>
        </w:numPr>
        <w:rPr>
          <w:rFonts w:ascii="Roboto Light" w:hAnsi="Roboto Light" w:cs="Arial"/>
          <w:szCs w:val="20"/>
        </w:rPr>
      </w:pPr>
      <w:r>
        <w:rPr>
          <w:rFonts w:ascii="Roboto Light" w:hAnsi="Roboto Light" w:cs="Arial"/>
          <w:szCs w:val="20"/>
        </w:rPr>
        <w:t>K</w:t>
      </w:r>
      <w:r w:rsidR="00D2209C">
        <w:rPr>
          <w:rFonts w:ascii="Roboto Light" w:hAnsi="Roboto Light" w:cs="Arial"/>
          <w:szCs w:val="20"/>
        </w:rPr>
        <w:t xml:space="preserve">ażda </w:t>
      </w:r>
      <w:r w:rsidR="00F96D31">
        <w:rPr>
          <w:rFonts w:ascii="Roboto Light" w:hAnsi="Roboto Light" w:cs="Arial"/>
          <w:szCs w:val="20"/>
        </w:rPr>
        <w:t>osoba pozostająca poza stosunkiem ubezpieczeniowym</w:t>
      </w:r>
      <w:r w:rsidR="00D2209C">
        <w:rPr>
          <w:rFonts w:ascii="Roboto Light" w:hAnsi="Roboto Light" w:cs="Arial"/>
          <w:szCs w:val="20"/>
        </w:rPr>
        <w:t>,</w:t>
      </w:r>
    </w:p>
    <w:p w14:paraId="0D79249C" w14:textId="3CCA61C6" w:rsidR="00D2209C" w:rsidRPr="00F96D31" w:rsidRDefault="00D40D76" w:rsidP="00B17C05">
      <w:pPr>
        <w:pStyle w:val="Akapitzlist"/>
        <w:numPr>
          <w:ilvl w:val="1"/>
          <w:numId w:val="8"/>
        </w:numPr>
        <w:rPr>
          <w:rFonts w:ascii="Roboto Light" w:hAnsi="Roboto Light" w:cs="Arial"/>
          <w:szCs w:val="20"/>
        </w:rPr>
      </w:pPr>
      <w:r>
        <w:rPr>
          <w:rFonts w:ascii="Roboto Light" w:hAnsi="Roboto Light" w:cs="Arial"/>
          <w:szCs w:val="20"/>
        </w:rPr>
        <w:t>P</w:t>
      </w:r>
      <w:r w:rsidR="00D2209C">
        <w:rPr>
          <w:rFonts w:ascii="Roboto Light" w:hAnsi="Roboto Light" w:cs="Arial"/>
          <w:szCs w:val="20"/>
        </w:rPr>
        <w:t xml:space="preserve">racownik </w:t>
      </w:r>
      <w:r w:rsidR="008955F8">
        <w:rPr>
          <w:rFonts w:ascii="Roboto Light" w:hAnsi="Roboto Light" w:cs="Arial"/>
          <w:szCs w:val="20"/>
        </w:rPr>
        <w:t>Zamawiającego</w:t>
      </w:r>
      <w:r w:rsidR="00C400D7">
        <w:rPr>
          <w:rFonts w:ascii="Roboto Light" w:hAnsi="Roboto Light" w:cs="Arial"/>
          <w:szCs w:val="20"/>
        </w:rPr>
        <w:t xml:space="preserve">, jeżeli do szkody </w:t>
      </w:r>
      <w:r w:rsidR="00C848BA">
        <w:rPr>
          <w:rFonts w:ascii="Roboto Light" w:hAnsi="Roboto Light" w:cs="Arial"/>
          <w:szCs w:val="20"/>
        </w:rPr>
        <w:t xml:space="preserve">nie </w:t>
      </w:r>
      <w:r w:rsidR="00C400D7">
        <w:rPr>
          <w:rFonts w:ascii="Roboto Light" w:hAnsi="Roboto Light" w:cs="Arial"/>
          <w:szCs w:val="20"/>
        </w:rPr>
        <w:t xml:space="preserve">doszło w związku z wykonywaniem przez niego </w:t>
      </w:r>
      <w:r w:rsidR="00C848BA">
        <w:rPr>
          <w:rFonts w:ascii="Roboto Light" w:hAnsi="Roboto Light" w:cs="Arial"/>
          <w:szCs w:val="20"/>
        </w:rPr>
        <w:t xml:space="preserve">obowiązków służbowych na rzecz Zamawiającego. </w:t>
      </w:r>
    </w:p>
    <w:p w14:paraId="470BD8D8" w14:textId="324FEDBE" w:rsidR="006E487C" w:rsidRDefault="006E487C">
      <w:pPr>
        <w:rPr>
          <w:rFonts w:ascii="Roboto Light" w:hAnsi="Roboto Light" w:cs="Arial"/>
          <w:sz w:val="20"/>
          <w:szCs w:val="20"/>
        </w:rPr>
      </w:pPr>
    </w:p>
    <w:p w14:paraId="2C8AA213" w14:textId="77777777" w:rsidR="004072C9" w:rsidRPr="00C24C4C" w:rsidRDefault="004072C9" w:rsidP="00F75AE9">
      <w:pPr>
        <w:pStyle w:val="Akapitzlist"/>
        <w:numPr>
          <w:ilvl w:val="0"/>
          <w:numId w:val="119"/>
        </w:numPr>
        <w:rPr>
          <w:rFonts w:ascii="Roboto Light" w:hAnsi="Roboto Light"/>
          <w:szCs w:val="20"/>
          <w:u w:val="single"/>
        </w:rPr>
      </w:pPr>
      <w:r w:rsidRPr="00C24C4C">
        <w:rPr>
          <w:rFonts w:ascii="Roboto Light" w:hAnsi="Roboto Light"/>
          <w:szCs w:val="20"/>
          <w:u w:val="single"/>
        </w:rPr>
        <w:t>Szkoda seryjna</w:t>
      </w:r>
    </w:p>
    <w:p w14:paraId="5D7870F1" w14:textId="77777777" w:rsidR="004072C9" w:rsidRPr="00C24C4C" w:rsidRDefault="004072C9" w:rsidP="004072C9">
      <w:pPr>
        <w:spacing w:line="276" w:lineRule="auto"/>
        <w:ind w:left="786"/>
        <w:jc w:val="both"/>
        <w:rPr>
          <w:rFonts w:ascii="Roboto Light" w:hAnsi="Roboto Light"/>
          <w:sz w:val="20"/>
          <w:szCs w:val="20"/>
        </w:rPr>
      </w:pPr>
      <w:r w:rsidRPr="00C24C4C">
        <w:rPr>
          <w:rFonts w:ascii="Roboto Light" w:hAnsi="Roboto Light"/>
          <w:sz w:val="20"/>
          <w:szCs w:val="20"/>
        </w:rPr>
        <w:t>Wszystkie szkody, które można przypisać tej samej przyczynie uważa się za jeden wypadek ubezpieczeniowy, niezależnie od liczby poszkodowanych oraz przyjmuje się, że szkody te powstały w</w:t>
      </w:r>
      <w:r>
        <w:rPr>
          <w:rFonts w:ascii="Roboto Light" w:hAnsi="Roboto Light"/>
          <w:sz w:val="20"/>
          <w:szCs w:val="20"/>
        </w:rPr>
        <w:t> </w:t>
      </w:r>
      <w:r w:rsidRPr="00C24C4C">
        <w:rPr>
          <w:rFonts w:ascii="Roboto Light" w:hAnsi="Roboto Light"/>
          <w:sz w:val="20"/>
          <w:szCs w:val="20"/>
        </w:rPr>
        <w:t>chwili powstania pierwszej szkody. Ochroną ubezpieczeniową objęte są wszystkie szkody z takiej serii, nawet jeśli powstały po zakończeniu okresu ubezpieczenia pod warunkiem, że pierwsza szkoda z tej serii powstała w okresie ubezpieczenia.</w:t>
      </w:r>
    </w:p>
    <w:p w14:paraId="7091B6AC" w14:textId="77777777" w:rsidR="004072C9" w:rsidRPr="00C24C4C" w:rsidRDefault="004072C9" w:rsidP="004072C9">
      <w:pPr>
        <w:spacing w:line="276" w:lineRule="auto"/>
        <w:ind w:left="786"/>
        <w:jc w:val="both"/>
        <w:rPr>
          <w:rFonts w:ascii="Roboto Light" w:hAnsi="Roboto Light"/>
          <w:sz w:val="20"/>
          <w:szCs w:val="20"/>
        </w:rPr>
      </w:pPr>
      <w:r w:rsidRPr="00C24C4C">
        <w:rPr>
          <w:rFonts w:ascii="Roboto Light" w:hAnsi="Roboto Light"/>
          <w:sz w:val="20"/>
          <w:szCs w:val="20"/>
        </w:rPr>
        <w:t>Dla wszystkich szkód będących wynikiem tej samej przyczyny zastosowanie będzie miała jedna franszyza.</w:t>
      </w:r>
    </w:p>
    <w:p w14:paraId="2119DE9F" w14:textId="6B3AC333" w:rsidR="007A2CBA" w:rsidRDefault="007A2CBA">
      <w:pPr>
        <w:rPr>
          <w:rFonts w:ascii="Roboto Light" w:eastAsia="HelveticaNeuePl-Regular" w:hAnsi="Roboto Light" w:cs="HelveticaNeuePl-Regular"/>
          <w:b/>
          <w:i/>
          <w:color w:val="269A2C"/>
          <w:sz w:val="20"/>
          <w:szCs w:val="20"/>
          <w:lang w:eastAsia="pl-PL"/>
        </w:rPr>
      </w:pPr>
      <w:r>
        <w:rPr>
          <w:rFonts w:ascii="Roboto Light" w:eastAsia="HelveticaNeuePl-Regular" w:hAnsi="Roboto Light" w:cs="HelveticaNeuePl-Regular"/>
          <w:b/>
          <w:i/>
          <w:color w:val="269A2C"/>
          <w:sz w:val="20"/>
          <w:szCs w:val="20"/>
          <w:lang w:eastAsia="pl-PL"/>
        </w:rPr>
        <w:br w:type="page"/>
      </w:r>
    </w:p>
    <w:p w14:paraId="787E303B" w14:textId="77777777" w:rsidR="004072C9" w:rsidRPr="00315B9D" w:rsidRDefault="004072C9" w:rsidP="00F75AE9">
      <w:pPr>
        <w:numPr>
          <w:ilvl w:val="0"/>
          <w:numId w:val="35"/>
        </w:numPr>
        <w:shd w:val="clear" w:color="auto" w:fill="FFFFFF"/>
        <w:spacing w:line="276" w:lineRule="auto"/>
        <w:ind w:left="426"/>
        <w:contextualSpacing/>
        <w:jc w:val="both"/>
        <w:rPr>
          <w:rFonts w:ascii="Roboto" w:hAnsi="Roboto"/>
          <w:b/>
          <w:sz w:val="20"/>
          <w:szCs w:val="20"/>
        </w:rPr>
      </w:pPr>
      <w:r w:rsidRPr="00315B9D">
        <w:rPr>
          <w:rFonts w:ascii="Roboto" w:hAnsi="Roboto"/>
          <w:b/>
          <w:sz w:val="20"/>
          <w:szCs w:val="20"/>
        </w:rPr>
        <w:lastRenderedPageBreak/>
        <w:t>Zakres terytorialny ubezpieczenia</w:t>
      </w:r>
    </w:p>
    <w:p w14:paraId="1C0D49A9" w14:textId="77777777" w:rsidR="004072C9" w:rsidRPr="00C24C4C" w:rsidRDefault="004072C9" w:rsidP="00F75AE9">
      <w:pPr>
        <w:pStyle w:val="Akapitzlist"/>
        <w:numPr>
          <w:ilvl w:val="0"/>
          <w:numId w:val="43"/>
        </w:numPr>
        <w:ind w:left="814"/>
        <w:rPr>
          <w:rFonts w:ascii="Roboto Light" w:hAnsi="Roboto Light"/>
          <w:szCs w:val="20"/>
        </w:rPr>
      </w:pPr>
      <w:r w:rsidRPr="00C24C4C">
        <w:rPr>
          <w:rFonts w:ascii="Roboto Light" w:hAnsi="Roboto Light"/>
          <w:szCs w:val="20"/>
        </w:rPr>
        <w:t>Teren Polski,</w:t>
      </w:r>
    </w:p>
    <w:p w14:paraId="09178A59" w14:textId="39F6C3F9" w:rsidR="006D05DA" w:rsidRPr="006D05DA" w:rsidRDefault="004072C9" w:rsidP="00F75AE9">
      <w:pPr>
        <w:pStyle w:val="Akapitzlist"/>
        <w:numPr>
          <w:ilvl w:val="0"/>
          <w:numId w:val="43"/>
        </w:numPr>
        <w:ind w:left="814"/>
        <w:rPr>
          <w:rFonts w:ascii="Roboto Light" w:hAnsi="Roboto Light"/>
          <w:szCs w:val="20"/>
        </w:rPr>
      </w:pPr>
      <w:r w:rsidRPr="006D05DA">
        <w:rPr>
          <w:rFonts w:ascii="Roboto Light" w:hAnsi="Roboto Light"/>
          <w:szCs w:val="20"/>
        </w:rPr>
        <w:t xml:space="preserve">Teren całego świata z wyjątkiem USA i Kanady, Australii i Nowej Zelandii w odniesieniu do </w:t>
      </w:r>
      <w:r w:rsidR="006D05DA" w:rsidRPr="006D05DA">
        <w:rPr>
          <w:rFonts w:ascii="Roboto Light" w:hAnsi="Roboto Light"/>
          <w:szCs w:val="20"/>
        </w:rPr>
        <w:t>szkód związanych z podróżami służbowymi pracowników, wizytami partnerskimi, zagranicznymi występami artystycznymi i warsztatami z udziałem dzieci, instruktorów, wymianą młodzieży, oraz wycieczkami z</w:t>
      </w:r>
      <w:r w:rsidR="006D05DA">
        <w:rPr>
          <w:rFonts w:ascii="Roboto Light" w:hAnsi="Roboto Light"/>
          <w:szCs w:val="20"/>
        </w:rPr>
        <w:t> </w:t>
      </w:r>
      <w:r w:rsidR="006D05DA" w:rsidRPr="006D05DA">
        <w:rPr>
          <w:rFonts w:ascii="Roboto Light" w:hAnsi="Roboto Light"/>
          <w:szCs w:val="20"/>
        </w:rPr>
        <w:t>udziałem dzieci i instruktorów/opiekunów itp.</w:t>
      </w:r>
    </w:p>
    <w:p w14:paraId="6E0D4F2E" w14:textId="77777777" w:rsidR="004072C9" w:rsidRDefault="004072C9" w:rsidP="004072C9">
      <w:pPr>
        <w:spacing w:line="276" w:lineRule="auto"/>
        <w:contextualSpacing/>
        <w:jc w:val="both"/>
        <w:rPr>
          <w:rFonts w:ascii="Roboto Light" w:hAnsi="Roboto Light"/>
          <w:sz w:val="20"/>
          <w:szCs w:val="20"/>
        </w:rPr>
      </w:pPr>
    </w:p>
    <w:p w14:paraId="2759430B" w14:textId="77777777" w:rsidR="004072C9" w:rsidRPr="00315B9D" w:rsidRDefault="004072C9" w:rsidP="00F75AE9">
      <w:pPr>
        <w:numPr>
          <w:ilvl w:val="0"/>
          <w:numId w:val="35"/>
        </w:numPr>
        <w:shd w:val="clear" w:color="auto" w:fill="FFFFFF"/>
        <w:spacing w:line="276" w:lineRule="auto"/>
        <w:ind w:left="426"/>
        <w:contextualSpacing/>
        <w:jc w:val="both"/>
        <w:rPr>
          <w:rFonts w:ascii="Roboto" w:hAnsi="Roboto"/>
          <w:b/>
          <w:sz w:val="20"/>
          <w:szCs w:val="20"/>
        </w:rPr>
      </w:pPr>
      <w:r w:rsidRPr="00315B9D">
        <w:rPr>
          <w:rFonts w:ascii="Roboto" w:hAnsi="Roboto"/>
          <w:b/>
          <w:sz w:val="20"/>
          <w:szCs w:val="20"/>
        </w:rPr>
        <w:t>Wyłączenia zakresu ubezpieczenia</w:t>
      </w:r>
    </w:p>
    <w:p w14:paraId="266DB738" w14:textId="77777777" w:rsidR="004072C9" w:rsidRPr="00B56F58" w:rsidRDefault="004072C9" w:rsidP="004072C9">
      <w:pPr>
        <w:pStyle w:val="Akapitzlist"/>
        <w:shd w:val="clear" w:color="auto" w:fill="FFFFFF"/>
        <w:ind w:left="1134" w:hanging="709"/>
        <w:rPr>
          <w:rFonts w:ascii="Roboto Light" w:hAnsi="Roboto Light"/>
          <w:i/>
          <w:szCs w:val="20"/>
        </w:rPr>
      </w:pPr>
      <w:r w:rsidRPr="00315B9D">
        <w:rPr>
          <w:rFonts w:ascii="Roboto" w:hAnsi="Roboto"/>
          <w:b/>
          <w:i/>
          <w:color w:val="E06E00"/>
          <w:szCs w:val="20"/>
        </w:rPr>
        <w:t>Uwaga:</w:t>
      </w:r>
      <w:r w:rsidRPr="00315B9D">
        <w:rPr>
          <w:rFonts w:ascii="Roboto Light" w:hAnsi="Roboto Light"/>
          <w:i/>
          <w:color w:val="E06E00"/>
          <w:szCs w:val="20"/>
        </w:rPr>
        <w:t xml:space="preserve"> </w:t>
      </w:r>
      <w:r w:rsidRPr="00B56F58">
        <w:rPr>
          <w:rFonts w:ascii="Roboto Light" w:hAnsi="Roboto Light"/>
          <w:i/>
          <w:szCs w:val="20"/>
        </w:rPr>
        <w:t xml:space="preserve">Mają zastosowanie </w:t>
      </w:r>
      <w:r w:rsidRPr="003A637C">
        <w:rPr>
          <w:rFonts w:ascii="Roboto Light" w:hAnsi="Roboto Light"/>
          <w:i/>
          <w:szCs w:val="20"/>
          <w:u w:val="single"/>
        </w:rPr>
        <w:t>tylko wyłączenia wymienione poniżej</w:t>
      </w:r>
      <w:r w:rsidRPr="00B56F58">
        <w:rPr>
          <w:rFonts w:ascii="Roboto Light" w:hAnsi="Roboto Light"/>
          <w:i/>
          <w:szCs w:val="20"/>
        </w:rPr>
        <w:t xml:space="preserve">. Nie mają zastosowania inne wyłączenia zawarte w OWU Wykonawcy. </w:t>
      </w:r>
    </w:p>
    <w:p w14:paraId="5A1A97FD" w14:textId="77777777" w:rsidR="004072C9" w:rsidRPr="00C24C4C" w:rsidRDefault="004072C9" w:rsidP="004072C9">
      <w:pPr>
        <w:shd w:val="clear" w:color="auto" w:fill="FFFFFF"/>
        <w:spacing w:line="276" w:lineRule="auto"/>
        <w:ind w:left="426"/>
        <w:jc w:val="both"/>
        <w:rPr>
          <w:rFonts w:ascii="Roboto Light" w:hAnsi="Roboto Light"/>
          <w:i/>
          <w:color w:val="0070C0"/>
          <w:sz w:val="20"/>
          <w:szCs w:val="20"/>
        </w:rPr>
      </w:pPr>
    </w:p>
    <w:p w14:paraId="4945AB0A" w14:textId="77777777" w:rsidR="004072C9" w:rsidRPr="00B56F58" w:rsidRDefault="004072C9" w:rsidP="004072C9">
      <w:pPr>
        <w:shd w:val="clear" w:color="auto" w:fill="FFFFFF"/>
        <w:tabs>
          <w:tab w:val="left" w:pos="142"/>
        </w:tabs>
        <w:spacing w:line="276" w:lineRule="auto"/>
        <w:ind w:left="426"/>
        <w:contextualSpacing/>
        <w:jc w:val="both"/>
        <w:rPr>
          <w:rFonts w:ascii="Roboto Light" w:hAnsi="Roboto Light"/>
          <w:w w:val="101"/>
          <w:sz w:val="20"/>
          <w:szCs w:val="20"/>
        </w:rPr>
      </w:pPr>
      <w:r w:rsidRPr="00B56F58">
        <w:rPr>
          <w:rFonts w:ascii="Roboto Light" w:hAnsi="Roboto Light"/>
          <w:w w:val="101"/>
          <w:sz w:val="20"/>
          <w:szCs w:val="20"/>
        </w:rPr>
        <w:t xml:space="preserve">Ochrona ubezpieczenia </w:t>
      </w:r>
      <w:r w:rsidRPr="00B56F58">
        <w:rPr>
          <w:rFonts w:ascii="Roboto Light" w:hAnsi="Roboto Light"/>
          <w:w w:val="101"/>
          <w:sz w:val="20"/>
          <w:szCs w:val="20"/>
          <w:u w:val="single"/>
        </w:rPr>
        <w:t>nie obejmuje</w:t>
      </w:r>
      <w:r w:rsidRPr="00B56F58">
        <w:rPr>
          <w:rFonts w:ascii="Roboto Light" w:hAnsi="Roboto Light"/>
          <w:w w:val="101"/>
          <w:sz w:val="20"/>
          <w:szCs w:val="20"/>
        </w:rPr>
        <w:t xml:space="preserve"> następujących szkód:</w:t>
      </w:r>
    </w:p>
    <w:p w14:paraId="10BF6837" w14:textId="77777777" w:rsidR="004072C9" w:rsidRPr="00B56F58" w:rsidRDefault="004072C9" w:rsidP="00F75AE9">
      <w:pPr>
        <w:pStyle w:val="Akapitzlist"/>
        <w:numPr>
          <w:ilvl w:val="0"/>
          <w:numId w:val="128"/>
        </w:numPr>
        <w:ind w:left="993"/>
        <w:rPr>
          <w:rFonts w:ascii="Roboto Light" w:hAnsi="Roboto Light"/>
          <w:szCs w:val="20"/>
        </w:rPr>
      </w:pPr>
      <w:r w:rsidRPr="00B56F58">
        <w:rPr>
          <w:rFonts w:ascii="Roboto Light" w:hAnsi="Roboto Light"/>
          <w:szCs w:val="20"/>
        </w:rPr>
        <w:t xml:space="preserve">jeżeli Zamawiający lub osoby, którymi się posługuje, nie posiadały odpowiednich, wymaganych przepisami prawa uprawnień do wykonywania zawodu (określonych czynności), chyba że wykonywanie zawodu (określonych czynności) miało miejsce w ramach odbywania stażu zawodowego, specjalizacji, praktycznej nauki zawodu lub niesienia pierwszej niezbędnej pomocy medycznej; </w:t>
      </w:r>
    </w:p>
    <w:p w14:paraId="1A0DC7B2" w14:textId="77777777" w:rsidR="004072C9" w:rsidRPr="00B56F58" w:rsidRDefault="004072C9" w:rsidP="00F75AE9">
      <w:pPr>
        <w:pStyle w:val="Akapitzlist"/>
        <w:numPr>
          <w:ilvl w:val="0"/>
          <w:numId w:val="128"/>
        </w:numPr>
        <w:ind w:left="993"/>
        <w:rPr>
          <w:rFonts w:ascii="Roboto Light" w:hAnsi="Roboto Light"/>
          <w:szCs w:val="20"/>
        </w:rPr>
      </w:pPr>
      <w:r w:rsidRPr="00B56F58">
        <w:rPr>
          <w:rFonts w:ascii="Roboto Light" w:hAnsi="Roboto Light"/>
          <w:szCs w:val="20"/>
        </w:rPr>
        <w:t xml:space="preserve">wyrządzonych w stanie nietrzeźwości lub pod wpływem środków odurzających, substancji psychotropowych, środków zastępczych lub nowych substancji psychoaktywnych w rozumieniu przepisów o przeciwdziałaniu narkomanii; </w:t>
      </w:r>
    </w:p>
    <w:p w14:paraId="1DB2B69B" w14:textId="77777777" w:rsidR="004072C9" w:rsidRPr="00B56F58" w:rsidRDefault="004072C9" w:rsidP="00F75AE9">
      <w:pPr>
        <w:pStyle w:val="Akapitzlist"/>
        <w:numPr>
          <w:ilvl w:val="0"/>
          <w:numId w:val="128"/>
        </w:numPr>
        <w:ind w:left="993"/>
        <w:rPr>
          <w:rFonts w:ascii="Roboto Light" w:hAnsi="Roboto Light"/>
          <w:szCs w:val="20"/>
        </w:rPr>
      </w:pPr>
      <w:r w:rsidRPr="00B56F58">
        <w:rPr>
          <w:rFonts w:ascii="Roboto Light" w:hAnsi="Roboto Light"/>
          <w:szCs w:val="20"/>
        </w:rPr>
        <w:t xml:space="preserve">powstałych w wyniku uszkodzenia kodu genetycznego; </w:t>
      </w:r>
    </w:p>
    <w:p w14:paraId="6C1421F6" w14:textId="77777777" w:rsidR="004072C9" w:rsidRPr="00B56F58" w:rsidRDefault="004072C9" w:rsidP="00F75AE9">
      <w:pPr>
        <w:pStyle w:val="Akapitzlist"/>
        <w:numPr>
          <w:ilvl w:val="0"/>
          <w:numId w:val="128"/>
        </w:numPr>
        <w:ind w:left="993"/>
        <w:rPr>
          <w:rFonts w:ascii="Roboto Light" w:hAnsi="Roboto Light"/>
          <w:szCs w:val="20"/>
        </w:rPr>
      </w:pPr>
      <w:r w:rsidRPr="00B56F58">
        <w:rPr>
          <w:rFonts w:ascii="Roboto Light" w:hAnsi="Roboto Light"/>
          <w:szCs w:val="20"/>
        </w:rPr>
        <w:t>wyrządzonych pracownikom Zamawiającego, będące następstwem choroby zawodowej;</w:t>
      </w:r>
    </w:p>
    <w:p w14:paraId="5B67C969" w14:textId="77777777" w:rsidR="004072C9" w:rsidRPr="00B56F58" w:rsidRDefault="004072C9" w:rsidP="00F75AE9">
      <w:pPr>
        <w:pStyle w:val="Akapitzlist"/>
        <w:numPr>
          <w:ilvl w:val="0"/>
          <w:numId w:val="128"/>
        </w:numPr>
        <w:ind w:left="993"/>
        <w:rPr>
          <w:rFonts w:ascii="Roboto Light" w:hAnsi="Roboto Light"/>
          <w:szCs w:val="20"/>
        </w:rPr>
      </w:pPr>
      <w:r w:rsidRPr="00B56F58">
        <w:rPr>
          <w:rFonts w:ascii="Roboto Light" w:hAnsi="Roboto Light"/>
          <w:szCs w:val="20"/>
        </w:rPr>
        <w:t xml:space="preserve">powstałych wskutek oddziaływania azbestu, formaldehydu, prionów lub dioksyn; </w:t>
      </w:r>
    </w:p>
    <w:p w14:paraId="37A6A27A" w14:textId="77777777" w:rsidR="004072C9" w:rsidRPr="00B56F58" w:rsidRDefault="004072C9" w:rsidP="00F75AE9">
      <w:pPr>
        <w:pStyle w:val="Akapitzlist"/>
        <w:numPr>
          <w:ilvl w:val="0"/>
          <w:numId w:val="128"/>
        </w:numPr>
        <w:ind w:left="993"/>
        <w:rPr>
          <w:rFonts w:ascii="Roboto Light" w:hAnsi="Roboto Light"/>
          <w:szCs w:val="20"/>
        </w:rPr>
      </w:pPr>
      <w:r w:rsidRPr="00B56F58">
        <w:rPr>
          <w:rFonts w:ascii="Roboto Light" w:hAnsi="Roboto Light"/>
          <w:szCs w:val="20"/>
        </w:rPr>
        <w:t xml:space="preserve">powstałych w związku z zastosowaniem nanotechnologii; </w:t>
      </w:r>
    </w:p>
    <w:p w14:paraId="0EB3FA4A" w14:textId="77777777" w:rsidR="004072C9" w:rsidRPr="00B56F58" w:rsidRDefault="004072C9" w:rsidP="00F75AE9">
      <w:pPr>
        <w:pStyle w:val="Akapitzlist"/>
        <w:numPr>
          <w:ilvl w:val="0"/>
          <w:numId w:val="128"/>
        </w:numPr>
        <w:ind w:left="993"/>
        <w:rPr>
          <w:rFonts w:ascii="Roboto Light" w:hAnsi="Roboto Light"/>
          <w:szCs w:val="20"/>
        </w:rPr>
      </w:pPr>
      <w:r w:rsidRPr="00B56F58">
        <w:rPr>
          <w:rFonts w:ascii="Roboto Light" w:hAnsi="Roboto Light"/>
          <w:szCs w:val="20"/>
        </w:rPr>
        <w:t xml:space="preserve">powstałych wskutek oddziaływania energii jądrowej, promieni laserowych, maserowych, promieniowania jonizującego, pola magnetycznego lub elektromagnetycznego lub skażenia radioaktywnego, chyba że oddziaływanie powstało w następstwie wykonywania zawodu niezgodnie z obowiązującymi w tym zakresie normami; </w:t>
      </w:r>
    </w:p>
    <w:p w14:paraId="2995A5CD" w14:textId="77777777" w:rsidR="004072C9" w:rsidRPr="00B56F58" w:rsidRDefault="004072C9" w:rsidP="00F75AE9">
      <w:pPr>
        <w:pStyle w:val="Akapitzlist"/>
        <w:numPr>
          <w:ilvl w:val="0"/>
          <w:numId w:val="128"/>
        </w:numPr>
        <w:ind w:left="993"/>
        <w:rPr>
          <w:rFonts w:ascii="Roboto Light" w:hAnsi="Roboto Light"/>
          <w:szCs w:val="20"/>
        </w:rPr>
      </w:pPr>
      <w:r w:rsidRPr="00B56F58">
        <w:rPr>
          <w:rFonts w:ascii="Roboto Light" w:hAnsi="Roboto Light"/>
          <w:szCs w:val="20"/>
        </w:rPr>
        <w:t xml:space="preserve">wynikłych z umownego rozszerzenia odpowiedzialności cywilnej w stosunku do zakresu wynikającego z powszechnie obowiązujących przepisów prawa, w szczególności wprowadzającego zobowiązanie do osiągnięcia rezultatu w miejsce zobowiązania do starannego działania; </w:t>
      </w:r>
    </w:p>
    <w:p w14:paraId="6D0676CC" w14:textId="77777777" w:rsidR="004072C9" w:rsidRPr="00B56F58" w:rsidRDefault="004072C9" w:rsidP="00F75AE9">
      <w:pPr>
        <w:pStyle w:val="Akapitzlist"/>
        <w:numPr>
          <w:ilvl w:val="0"/>
          <w:numId w:val="128"/>
        </w:numPr>
        <w:ind w:left="993"/>
        <w:rPr>
          <w:rFonts w:ascii="Roboto Light" w:hAnsi="Roboto Light"/>
          <w:szCs w:val="20"/>
        </w:rPr>
      </w:pPr>
      <w:r w:rsidRPr="00B56F58">
        <w:rPr>
          <w:rFonts w:ascii="Roboto Light" w:hAnsi="Roboto Light"/>
          <w:szCs w:val="20"/>
        </w:rPr>
        <w:t xml:space="preserve">powstałych w następstwie działań wojennych, stanu wojennego, stanu wyjątkowego, rewolucji, konfiskat, aktów terroryzmu, niepokojów społecznych, strajków, zamieszek lub rozruchów; </w:t>
      </w:r>
    </w:p>
    <w:p w14:paraId="2C085B55" w14:textId="77777777" w:rsidR="004072C9" w:rsidRPr="00B56F58" w:rsidRDefault="004072C9" w:rsidP="00F75AE9">
      <w:pPr>
        <w:pStyle w:val="Akapitzlist"/>
        <w:numPr>
          <w:ilvl w:val="0"/>
          <w:numId w:val="128"/>
        </w:numPr>
        <w:ind w:left="993"/>
        <w:rPr>
          <w:rFonts w:ascii="Roboto Light" w:hAnsi="Roboto Light"/>
          <w:szCs w:val="20"/>
        </w:rPr>
      </w:pPr>
      <w:r w:rsidRPr="00B56F58">
        <w:rPr>
          <w:rFonts w:ascii="Roboto Light" w:hAnsi="Roboto Light"/>
          <w:szCs w:val="20"/>
        </w:rPr>
        <w:t>polegających na zniszczeniu, uszkodzeniu, zaginięciu lub kradzieży gotówki, bonów towarowych, substytutów pieniądza, papierów wartościowych z zastrzeżeniem wprowadzonych rozszerzeń;</w:t>
      </w:r>
    </w:p>
    <w:p w14:paraId="57A4A305" w14:textId="77777777" w:rsidR="004072C9" w:rsidRPr="00B56F58" w:rsidRDefault="004072C9" w:rsidP="00F75AE9">
      <w:pPr>
        <w:pStyle w:val="Akapitzlist"/>
        <w:numPr>
          <w:ilvl w:val="0"/>
          <w:numId w:val="128"/>
        </w:numPr>
        <w:ind w:left="993"/>
        <w:rPr>
          <w:rFonts w:ascii="Roboto Light" w:hAnsi="Roboto Light"/>
          <w:szCs w:val="20"/>
        </w:rPr>
      </w:pPr>
      <w:r w:rsidRPr="00B56F58">
        <w:rPr>
          <w:rFonts w:ascii="Roboto Light" w:hAnsi="Roboto Light"/>
          <w:szCs w:val="20"/>
        </w:rPr>
        <w:t>polegających na zniszczeniu, uszkodzeniu, zaginięciu lub kradzieży dzieł sztuki, biżuterii, przedmiotów z metali lub kamieni szlachetnych, dokumentów, nośników danych, zbiorów o charakterze kolekcjonerskim lub archiwalnym lub rzeczy ruchomych o charakterze zabytkowym lub unikatowym z zastrzeżeniem wprowadzonych rozszerzeń;</w:t>
      </w:r>
    </w:p>
    <w:p w14:paraId="620EDA2B" w14:textId="77777777" w:rsidR="004072C9" w:rsidRPr="00B56F58" w:rsidRDefault="004072C9" w:rsidP="00F75AE9">
      <w:pPr>
        <w:pStyle w:val="Akapitzlist"/>
        <w:numPr>
          <w:ilvl w:val="0"/>
          <w:numId w:val="128"/>
        </w:numPr>
        <w:ind w:left="993"/>
        <w:rPr>
          <w:rFonts w:ascii="Roboto Light" w:hAnsi="Roboto Light"/>
          <w:szCs w:val="20"/>
        </w:rPr>
      </w:pPr>
      <w:r w:rsidRPr="00B56F58">
        <w:rPr>
          <w:rFonts w:ascii="Roboto Light" w:hAnsi="Roboto Light"/>
          <w:szCs w:val="20"/>
        </w:rPr>
        <w:t>powstałe wskutek powolnego działania temperatury, gazów, oparów, wilgoci, wody, dymu, sadzy, ścieków, zagrzybienia lub działania hałasu;</w:t>
      </w:r>
    </w:p>
    <w:p w14:paraId="6ED49E47" w14:textId="77777777" w:rsidR="004072C9" w:rsidRPr="00B56F58" w:rsidRDefault="004072C9" w:rsidP="00F75AE9">
      <w:pPr>
        <w:pStyle w:val="Akapitzlist"/>
        <w:numPr>
          <w:ilvl w:val="0"/>
          <w:numId w:val="128"/>
        </w:numPr>
        <w:ind w:left="993"/>
        <w:rPr>
          <w:rFonts w:ascii="Roboto Light" w:hAnsi="Roboto Light"/>
          <w:szCs w:val="20"/>
        </w:rPr>
      </w:pPr>
      <w:r w:rsidRPr="00B56F58">
        <w:rPr>
          <w:rFonts w:ascii="Roboto Light" w:hAnsi="Roboto Light"/>
          <w:szCs w:val="20"/>
        </w:rPr>
        <w:t xml:space="preserve">powstałe wskutek zapadnięcia się lub osiadania terenu (również budowli na nim wzniesionej) lub innego rodzaju przemieszczeń gruntu; </w:t>
      </w:r>
    </w:p>
    <w:p w14:paraId="6DC8F0E4" w14:textId="77777777" w:rsidR="004072C9" w:rsidRPr="00B56F58" w:rsidRDefault="004072C9" w:rsidP="00F75AE9">
      <w:pPr>
        <w:pStyle w:val="Akapitzlist"/>
        <w:numPr>
          <w:ilvl w:val="0"/>
          <w:numId w:val="128"/>
        </w:numPr>
        <w:ind w:left="993"/>
        <w:rPr>
          <w:rFonts w:ascii="Roboto Light" w:hAnsi="Roboto Light"/>
          <w:szCs w:val="20"/>
        </w:rPr>
      </w:pPr>
      <w:r w:rsidRPr="00B56F58">
        <w:rPr>
          <w:rFonts w:ascii="Roboto Light" w:hAnsi="Roboto Light"/>
          <w:szCs w:val="20"/>
        </w:rPr>
        <w:t xml:space="preserve">związane z naruszeniem praw własności intelektualnej; </w:t>
      </w:r>
    </w:p>
    <w:p w14:paraId="340C815F" w14:textId="2CAE1FCB" w:rsidR="00B621A1" w:rsidRPr="00B56F58" w:rsidRDefault="004072C9" w:rsidP="00F75AE9">
      <w:pPr>
        <w:pStyle w:val="Akapitzlist"/>
        <w:numPr>
          <w:ilvl w:val="0"/>
          <w:numId w:val="128"/>
        </w:numPr>
        <w:ind w:left="993"/>
        <w:rPr>
          <w:rFonts w:ascii="Roboto Light" w:hAnsi="Roboto Light"/>
          <w:szCs w:val="20"/>
        </w:rPr>
      </w:pPr>
      <w:r w:rsidRPr="00B56F58">
        <w:rPr>
          <w:rFonts w:ascii="Roboto Light" w:hAnsi="Roboto Light"/>
          <w:szCs w:val="20"/>
        </w:rPr>
        <w:t>wynikłe z wprowadzającej w błąd reklamy, braku reklamowanych właściwości</w:t>
      </w:r>
      <w:r w:rsidR="00B56F58">
        <w:rPr>
          <w:rFonts w:ascii="Roboto Light" w:hAnsi="Roboto Light"/>
          <w:szCs w:val="20"/>
        </w:rPr>
        <w:t>;</w:t>
      </w:r>
    </w:p>
    <w:p w14:paraId="62721C96" w14:textId="21529AE7" w:rsidR="00AD50B9" w:rsidRPr="00B621A1" w:rsidRDefault="00AD50B9" w:rsidP="00F75AE9">
      <w:pPr>
        <w:pStyle w:val="Akapitzlist"/>
        <w:numPr>
          <w:ilvl w:val="0"/>
          <w:numId w:val="128"/>
        </w:numPr>
        <w:ind w:left="993"/>
        <w:rPr>
          <w:rFonts w:ascii="Roboto Light" w:hAnsi="Roboto Light"/>
          <w:color w:val="C00000"/>
          <w:szCs w:val="20"/>
        </w:rPr>
      </w:pPr>
      <w:r w:rsidRPr="00B621A1">
        <w:rPr>
          <w:rFonts w:ascii="Roboto Light" w:hAnsi="Roboto Light"/>
          <w:bCs/>
          <w:iCs/>
          <w:szCs w:val="20"/>
        </w:rPr>
        <w:lastRenderedPageBreak/>
        <w:t>w środowisku powstał</w:t>
      </w:r>
      <w:r w:rsidR="00B621A1">
        <w:rPr>
          <w:rFonts w:ascii="Roboto Light" w:hAnsi="Roboto Light"/>
          <w:bCs/>
          <w:iCs/>
          <w:szCs w:val="20"/>
        </w:rPr>
        <w:t>ych</w:t>
      </w:r>
      <w:r w:rsidRPr="00B621A1">
        <w:rPr>
          <w:rFonts w:ascii="Roboto Light" w:hAnsi="Roboto Light"/>
          <w:bCs/>
          <w:iCs/>
          <w:szCs w:val="20"/>
        </w:rPr>
        <w:t xml:space="preserve"> w związku z posiadaniem, użytkowaniem, zarządzaniem oraz administrowaniem wysypiskiem lub składowiskiem odpadów a także w związku z prowadzeniem </w:t>
      </w:r>
      <w:r w:rsidRPr="001927C0">
        <w:rPr>
          <w:rFonts w:ascii="Roboto Light" w:hAnsi="Roboto Light"/>
          <w:bCs/>
          <w:iCs/>
          <w:szCs w:val="20"/>
        </w:rPr>
        <w:t xml:space="preserve">działalności związanej z sortowaniem, spalaniem, utylizowaniem, odzyskiem odpadów lub jakimkolwiek innym ich </w:t>
      </w:r>
      <w:r w:rsidR="001927C0" w:rsidRPr="001927C0">
        <w:rPr>
          <w:rFonts w:ascii="Roboto Light" w:hAnsi="Roboto Light"/>
          <w:bCs/>
          <w:iCs/>
          <w:szCs w:val="20"/>
        </w:rPr>
        <w:t>przetwarzaniem.</w:t>
      </w:r>
      <w:r w:rsidR="001927C0" w:rsidRPr="001927C0">
        <w:rPr>
          <w:rFonts w:ascii="Roboto Light" w:hAnsi="Roboto Light"/>
          <w:iCs/>
          <w:szCs w:val="20"/>
        </w:rPr>
        <w:t xml:space="preserve"> W</w:t>
      </w:r>
      <w:r w:rsidRPr="001927C0">
        <w:rPr>
          <w:rFonts w:ascii="Roboto Light" w:hAnsi="Roboto Light"/>
          <w:iCs/>
          <w:szCs w:val="20"/>
        </w:rPr>
        <w:t xml:space="preserve"> ciągu </w:t>
      </w:r>
      <w:r w:rsidRPr="001927C0">
        <w:rPr>
          <w:rFonts w:ascii="Roboto" w:hAnsi="Roboto"/>
          <w:b/>
          <w:bCs/>
          <w:iCs/>
          <w:szCs w:val="20"/>
        </w:rPr>
        <w:t>36 miesięcznego</w:t>
      </w:r>
      <w:r w:rsidRPr="001927C0">
        <w:rPr>
          <w:rFonts w:ascii="Roboto Light" w:hAnsi="Roboto Light"/>
          <w:iCs/>
          <w:szCs w:val="20"/>
        </w:rPr>
        <w:t xml:space="preserve"> okresu ubezpieczenia </w:t>
      </w:r>
      <w:r w:rsidRPr="00B621A1">
        <w:rPr>
          <w:rFonts w:ascii="Roboto Light" w:hAnsi="Roboto Light"/>
          <w:iCs/>
          <w:szCs w:val="20"/>
        </w:rPr>
        <w:t>Zamawiający nie planuje przejąć w zarząd wysypisko, składowisko odpadów, spalarnię lub sortownię odpadów.</w:t>
      </w:r>
    </w:p>
    <w:p w14:paraId="5D574143" w14:textId="77777777" w:rsidR="00183D30" w:rsidRDefault="00AD50B9" w:rsidP="00183D30">
      <w:pPr>
        <w:spacing w:line="276" w:lineRule="auto"/>
        <w:ind w:left="851" w:firstLine="142"/>
        <w:contextualSpacing/>
        <w:jc w:val="both"/>
        <w:rPr>
          <w:rFonts w:ascii="Roboto Light" w:hAnsi="Roboto Light"/>
          <w:iCs/>
          <w:sz w:val="20"/>
          <w:szCs w:val="20"/>
        </w:rPr>
      </w:pPr>
      <w:r w:rsidRPr="00E3677B">
        <w:rPr>
          <w:rFonts w:ascii="Roboto Light" w:hAnsi="Roboto Light"/>
          <w:iCs/>
          <w:sz w:val="20"/>
          <w:szCs w:val="20"/>
          <w:u w:val="single"/>
        </w:rPr>
        <w:t xml:space="preserve">Z zastarzeniem rozszerzenia pn. OC Składowisko. </w:t>
      </w:r>
    </w:p>
    <w:p w14:paraId="27DB3E50" w14:textId="45EAB69D" w:rsidR="00AD50B9" w:rsidRPr="00183D30" w:rsidRDefault="00AD50B9" w:rsidP="00F75AE9">
      <w:pPr>
        <w:pStyle w:val="Akapitzlist"/>
        <w:numPr>
          <w:ilvl w:val="0"/>
          <w:numId w:val="128"/>
        </w:numPr>
        <w:ind w:left="993"/>
        <w:rPr>
          <w:rFonts w:ascii="Roboto Light" w:hAnsi="Roboto Light"/>
          <w:iCs/>
          <w:szCs w:val="20"/>
        </w:rPr>
      </w:pPr>
      <w:r w:rsidRPr="00183D30">
        <w:rPr>
          <w:rFonts w:ascii="Roboto Light" w:hAnsi="Roboto Light"/>
          <w:iCs/>
          <w:szCs w:val="20"/>
        </w:rPr>
        <w:t xml:space="preserve">szkody powstałe w związku z prowadzeniem działalności medycznej, badawczej, farmaceutycznej, a także udzielaniem świadczeń opieki </w:t>
      </w:r>
      <w:r w:rsidRPr="00183D30">
        <w:rPr>
          <w:rFonts w:ascii="Roboto Light" w:hAnsi="Roboto Light" w:cs="Arial"/>
          <w:iCs/>
          <w:szCs w:val="20"/>
        </w:rPr>
        <w:t xml:space="preserve">medycznych (nie dotyczy drobnych świadczeń medycznych tj. zakładanie opatrunku, iniekcje, szczepienia, pobieranie krwi i krótkotrwałe jej przechowywanie) </w:t>
      </w:r>
      <w:r w:rsidRPr="00183D30">
        <w:rPr>
          <w:rFonts w:ascii="Roboto Light" w:hAnsi="Roboto Light"/>
          <w:iCs/>
          <w:szCs w:val="20"/>
        </w:rPr>
        <w:t xml:space="preserve">oraz </w:t>
      </w:r>
      <w:r w:rsidRPr="00183D30">
        <w:rPr>
          <w:rFonts w:ascii="Roboto Light" w:hAnsi="Roboto Light" w:cs="Arial"/>
          <w:iCs/>
          <w:szCs w:val="20"/>
        </w:rPr>
        <w:t>zarządzaniem jednostkami służby zdrowia</w:t>
      </w:r>
      <w:r w:rsidRPr="00183D30">
        <w:rPr>
          <w:rFonts w:ascii="Roboto Light" w:hAnsi="Roboto Light"/>
          <w:iCs/>
          <w:szCs w:val="20"/>
        </w:rPr>
        <w:t>.</w:t>
      </w:r>
    </w:p>
    <w:p w14:paraId="20F259D5" w14:textId="77777777" w:rsidR="00AD50B9" w:rsidRPr="00E3677B" w:rsidRDefault="00AD50B9" w:rsidP="00183D30">
      <w:pPr>
        <w:spacing w:line="276" w:lineRule="auto"/>
        <w:ind w:left="993"/>
        <w:contextualSpacing/>
        <w:jc w:val="both"/>
        <w:rPr>
          <w:rFonts w:ascii="Roboto Light" w:eastAsia="TimesNewRoman" w:hAnsi="Roboto Light" w:cs="TimesNewRoman"/>
          <w:iCs/>
          <w:sz w:val="20"/>
          <w:szCs w:val="20"/>
        </w:rPr>
      </w:pPr>
      <w:r w:rsidRPr="00E3677B">
        <w:rPr>
          <w:rFonts w:ascii="Roboto Light" w:hAnsi="Roboto Light"/>
          <w:iCs/>
          <w:sz w:val="20"/>
          <w:szCs w:val="20"/>
        </w:rPr>
        <w:t xml:space="preserve">Wyłączenie nie dotyczy rozszerzenia o </w:t>
      </w:r>
      <w:r w:rsidRPr="00E3677B">
        <w:rPr>
          <w:rFonts w:ascii="Roboto Light" w:eastAsia="Arial Unicode MS" w:hAnsi="Roboto Light" w:cs="Verdana"/>
          <w:iCs/>
          <w:sz w:val="20"/>
          <w:szCs w:val="20"/>
        </w:rPr>
        <w:t xml:space="preserve">szkody </w:t>
      </w:r>
      <w:r w:rsidRPr="00E3677B">
        <w:rPr>
          <w:rFonts w:ascii="Roboto Light" w:hAnsi="Roboto Light"/>
          <w:iCs/>
          <w:sz w:val="20"/>
          <w:szCs w:val="20"/>
        </w:rPr>
        <w:t>powstałe w zwi</w:t>
      </w:r>
      <w:r w:rsidRPr="00E3677B">
        <w:rPr>
          <w:rFonts w:ascii="Roboto Light" w:eastAsia="TimesNewRoman" w:hAnsi="Roboto Light" w:cs="TimesNewRoman"/>
          <w:iCs/>
          <w:sz w:val="20"/>
          <w:szCs w:val="20"/>
        </w:rPr>
        <w:t>ą</w:t>
      </w:r>
      <w:r w:rsidRPr="00E3677B">
        <w:rPr>
          <w:rFonts w:ascii="Roboto Light" w:hAnsi="Roboto Light"/>
          <w:iCs/>
          <w:sz w:val="20"/>
          <w:szCs w:val="20"/>
        </w:rPr>
        <w:t>zku z prowadzonym</w:t>
      </w:r>
      <w:r w:rsidRPr="00E3677B">
        <w:rPr>
          <w:rFonts w:ascii="Roboto Light" w:eastAsia="TimesNewRoman" w:hAnsi="Roboto Light" w:cs="TimesNewRoman"/>
          <w:iCs/>
          <w:sz w:val="20"/>
          <w:szCs w:val="20"/>
        </w:rPr>
        <w:t xml:space="preserve"> gabinetem pielęgniarskim;</w:t>
      </w:r>
    </w:p>
    <w:p w14:paraId="0283111E" w14:textId="77777777" w:rsidR="00183D30" w:rsidRDefault="00AD50B9" w:rsidP="00183D30">
      <w:pPr>
        <w:spacing w:line="276" w:lineRule="auto"/>
        <w:ind w:left="993"/>
        <w:contextualSpacing/>
        <w:jc w:val="both"/>
        <w:rPr>
          <w:rFonts w:ascii="Roboto Light" w:eastAsia="TimesNewRoman" w:hAnsi="Roboto Light" w:cs="TimesNewRoman"/>
          <w:iCs/>
          <w:sz w:val="20"/>
          <w:szCs w:val="20"/>
        </w:rPr>
      </w:pPr>
      <w:r w:rsidRPr="00E3677B">
        <w:rPr>
          <w:rFonts w:ascii="Roboto Light" w:hAnsi="Roboto Light"/>
          <w:iCs/>
          <w:sz w:val="20"/>
          <w:szCs w:val="20"/>
        </w:rPr>
        <w:t xml:space="preserve">W ciągu </w:t>
      </w:r>
      <w:r w:rsidR="00183D30">
        <w:rPr>
          <w:rFonts w:ascii="Roboto Light" w:hAnsi="Roboto Light"/>
          <w:iCs/>
          <w:sz w:val="20"/>
          <w:szCs w:val="20"/>
        </w:rPr>
        <w:t>36</w:t>
      </w:r>
      <w:r w:rsidRPr="00E3677B">
        <w:rPr>
          <w:rFonts w:ascii="Roboto Light" w:hAnsi="Roboto Light"/>
          <w:iCs/>
          <w:sz w:val="20"/>
          <w:szCs w:val="20"/>
        </w:rPr>
        <w:t xml:space="preserve"> miesięcznego okresu ubezpieczenia nie planuje prowadzenia działalności, medycznej, badawczej, farmaceutycznej, a także udzielania świadczeń opieki zdrowotnej.</w:t>
      </w:r>
    </w:p>
    <w:p w14:paraId="6C0FFAEA" w14:textId="24EFBF7D" w:rsidR="00183D30" w:rsidRPr="00183D30" w:rsidRDefault="00AD50B9" w:rsidP="00F75AE9">
      <w:pPr>
        <w:pStyle w:val="Akapitzlist"/>
        <w:numPr>
          <w:ilvl w:val="0"/>
          <w:numId w:val="128"/>
        </w:numPr>
        <w:ind w:left="993"/>
        <w:rPr>
          <w:rFonts w:ascii="Roboto Light" w:eastAsia="TimesNewRoman" w:hAnsi="Roboto Light" w:cs="TimesNewRoman"/>
          <w:iCs/>
          <w:szCs w:val="20"/>
        </w:rPr>
      </w:pPr>
      <w:r w:rsidRPr="00183D30">
        <w:rPr>
          <w:rFonts w:ascii="Roboto Light" w:hAnsi="Roboto Light"/>
          <w:iCs/>
          <w:szCs w:val="20"/>
        </w:rPr>
        <w:t xml:space="preserve">szkody polegające na przeniesieniu choroby </w:t>
      </w:r>
      <w:proofErr w:type="spellStart"/>
      <w:r w:rsidRPr="00183D30">
        <w:rPr>
          <w:rFonts w:ascii="Roboto Light" w:hAnsi="Roboto Light"/>
          <w:iCs/>
          <w:szCs w:val="20"/>
        </w:rPr>
        <w:t>Creutzfeldta</w:t>
      </w:r>
      <w:proofErr w:type="spellEnd"/>
      <w:r w:rsidRPr="00183D30">
        <w:rPr>
          <w:rFonts w:ascii="Roboto Light" w:hAnsi="Roboto Light"/>
          <w:iCs/>
          <w:szCs w:val="20"/>
        </w:rPr>
        <w:t xml:space="preserve"> - Jacoba lub innych encefalopatii gąbczastych</w:t>
      </w:r>
      <w:r w:rsidR="00B56F58">
        <w:rPr>
          <w:rFonts w:ascii="Roboto Light" w:hAnsi="Roboto Light"/>
          <w:iCs/>
          <w:szCs w:val="20"/>
        </w:rPr>
        <w:t>;</w:t>
      </w:r>
    </w:p>
    <w:p w14:paraId="32A9ABCD" w14:textId="7D171BC7" w:rsidR="00AD50B9" w:rsidRPr="00183D30" w:rsidRDefault="00AD50B9" w:rsidP="00F75AE9">
      <w:pPr>
        <w:pStyle w:val="Akapitzlist"/>
        <w:numPr>
          <w:ilvl w:val="0"/>
          <w:numId w:val="128"/>
        </w:numPr>
        <w:ind w:left="993"/>
        <w:rPr>
          <w:rFonts w:ascii="Roboto Light" w:eastAsia="TimesNewRoman" w:hAnsi="Roboto Light" w:cs="TimesNewRoman"/>
          <w:iCs/>
          <w:szCs w:val="20"/>
        </w:rPr>
      </w:pPr>
      <w:r w:rsidRPr="00183D30">
        <w:rPr>
          <w:rFonts w:ascii="Roboto Light" w:hAnsi="Roboto Light"/>
          <w:iCs/>
          <w:szCs w:val="20"/>
        </w:rPr>
        <w:t xml:space="preserve">OC zawodowa z tytułu pełnienia samodzielnych funkcji w budownictwie, w tym nadzoru architektonicznego, budowlanego, kierowania </w:t>
      </w:r>
      <w:r w:rsidR="00183D30" w:rsidRPr="00183D30">
        <w:rPr>
          <w:rFonts w:ascii="Roboto Light" w:hAnsi="Roboto Light"/>
          <w:iCs/>
          <w:szCs w:val="20"/>
        </w:rPr>
        <w:t>budową</w:t>
      </w:r>
      <w:r w:rsidRPr="00183D30">
        <w:rPr>
          <w:rFonts w:ascii="Roboto Light" w:hAnsi="Roboto Light"/>
          <w:iCs/>
          <w:szCs w:val="20"/>
        </w:rPr>
        <w:t xml:space="preserve"> oraz OC zawodowa inwestora/inwestora zastępczego</w:t>
      </w:r>
      <w:r w:rsidR="00183D30">
        <w:rPr>
          <w:rFonts w:ascii="Roboto Light" w:hAnsi="Roboto Light"/>
          <w:iCs/>
          <w:szCs w:val="20"/>
        </w:rPr>
        <w:t>.</w:t>
      </w:r>
    </w:p>
    <w:p w14:paraId="154F077B" w14:textId="77777777" w:rsidR="00AD50B9" w:rsidRDefault="00AD50B9" w:rsidP="004072C9">
      <w:pPr>
        <w:pStyle w:val="Akapitzlist"/>
        <w:ind w:left="993"/>
        <w:rPr>
          <w:rFonts w:ascii="Roboto Light" w:hAnsi="Roboto Light"/>
          <w:color w:val="C00000"/>
          <w:szCs w:val="20"/>
        </w:rPr>
      </w:pPr>
    </w:p>
    <w:p w14:paraId="6B3C9186" w14:textId="77777777" w:rsidR="004072C9" w:rsidRPr="00481E3D" w:rsidRDefault="004072C9" w:rsidP="004072C9">
      <w:pPr>
        <w:spacing w:line="276" w:lineRule="auto"/>
        <w:ind w:left="633"/>
        <w:contextualSpacing/>
        <w:jc w:val="both"/>
        <w:rPr>
          <w:rFonts w:ascii="Roboto Light" w:hAnsi="Roboto Light"/>
          <w:sz w:val="20"/>
          <w:szCs w:val="20"/>
        </w:rPr>
      </w:pPr>
      <w:r w:rsidRPr="00481E3D">
        <w:rPr>
          <w:rFonts w:ascii="Roboto Light" w:hAnsi="Roboto Light"/>
          <w:sz w:val="20"/>
          <w:szCs w:val="20"/>
        </w:rPr>
        <w:t>Ochrona ubezpieczeniowa nie obejmuje kar pieniężnych, kar umownych, grzywien sądowych i administracyjnych, zadatków, odszkodowań o charakterze karnym (</w:t>
      </w:r>
      <w:proofErr w:type="spellStart"/>
      <w:r w:rsidRPr="00481E3D">
        <w:rPr>
          <w:rFonts w:ascii="Roboto Light" w:hAnsi="Roboto Light"/>
          <w:sz w:val="20"/>
          <w:szCs w:val="20"/>
        </w:rPr>
        <w:t>exemplary</w:t>
      </w:r>
      <w:proofErr w:type="spellEnd"/>
      <w:r w:rsidRPr="00481E3D">
        <w:rPr>
          <w:rFonts w:ascii="Roboto Light" w:hAnsi="Roboto Light"/>
          <w:sz w:val="20"/>
          <w:szCs w:val="20"/>
        </w:rPr>
        <w:t xml:space="preserve"> </w:t>
      </w:r>
      <w:proofErr w:type="spellStart"/>
      <w:r w:rsidRPr="00481E3D">
        <w:rPr>
          <w:rFonts w:ascii="Roboto Light" w:hAnsi="Roboto Light"/>
          <w:sz w:val="20"/>
          <w:szCs w:val="20"/>
        </w:rPr>
        <w:t>damages</w:t>
      </w:r>
      <w:proofErr w:type="spellEnd"/>
      <w:r w:rsidRPr="00481E3D">
        <w:rPr>
          <w:rFonts w:ascii="Roboto Light" w:hAnsi="Roboto Light"/>
          <w:sz w:val="20"/>
          <w:szCs w:val="20"/>
        </w:rPr>
        <w:t xml:space="preserve">, </w:t>
      </w:r>
      <w:proofErr w:type="spellStart"/>
      <w:r w:rsidRPr="00481E3D">
        <w:rPr>
          <w:rFonts w:ascii="Roboto Light" w:hAnsi="Roboto Light"/>
          <w:sz w:val="20"/>
          <w:szCs w:val="20"/>
        </w:rPr>
        <w:t>punitive</w:t>
      </w:r>
      <w:proofErr w:type="spellEnd"/>
      <w:r w:rsidRPr="00481E3D">
        <w:rPr>
          <w:rFonts w:ascii="Roboto Light" w:hAnsi="Roboto Light"/>
          <w:sz w:val="20"/>
          <w:szCs w:val="20"/>
        </w:rPr>
        <w:t xml:space="preserve"> </w:t>
      </w:r>
      <w:proofErr w:type="spellStart"/>
      <w:r w:rsidRPr="00481E3D">
        <w:rPr>
          <w:rFonts w:ascii="Roboto Light" w:hAnsi="Roboto Light"/>
          <w:sz w:val="20"/>
          <w:szCs w:val="20"/>
        </w:rPr>
        <w:t>damages</w:t>
      </w:r>
      <w:proofErr w:type="spellEnd"/>
      <w:r w:rsidRPr="00481E3D">
        <w:rPr>
          <w:rFonts w:ascii="Roboto Light" w:hAnsi="Roboto Light"/>
          <w:sz w:val="20"/>
          <w:szCs w:val="20"/>
        </w:rPr>
        <w:t xml:space="preserve">), do zapłacenia których Zamawiający jest zobowiązany. </w:t>
      </w:r>
    </w:p>
    <w:p w14:paraId="5EECD0F5" w14:textId="4C896133" w:rsidR="00662123" w:rsidRPr="00481E3D" w:rsidRDefault="00662123">
      <w:pPr>
        <w:rPr>
          <w:rFonts w:ascii="Roboto Light" w:hAnsi="Roboto Light"/>
          <w:sz w:val="20"/>
          <w:szCs w:val="20"/>
        </w:rPr>
      </w:pPr>
    </w:p>
    <w:p w14:paraId="739E3CB2" w14:textId="65C8AEF5" w:rsidR="004072C9" w:rsidRPr="00481E3D" w:rsidRDefault="004072C9" w:rsidP="004072C9">
      <w:pPr>
        <w:spacing w:line="276" w:lineRule="auto"/>
        <w:ind w:firstLine="633"/>
        <w:contextualSpacing/>
        <w:jc w:val="both"/>
        <w:rPr>
          <w:rFonts w:ascii="Roboto Light" w:hAnsi="Roboto Light"/>
          <w:sz w:val="20"/>
          <w:szCs w:val="20"/>
        </w:rPr>
      </w:pPr>
      <w:r w:rsidRPr="00481E3D">
        <w:rPr>
          <w:rFonts w:ascii="Roboto Light" w:hAnsi="Roboto Light"/>
          <w:sz w:val="20"/>
          <w:szCs w:val="20"/>
        </w:rPr>
        <w:t>Ochrona ubezpieczeniowa nie obejmuje roszczeń:</w:t>
      </w:r>
    </w:p>
    <w:p w14:paraId="188B75A6" w14:textId="77777777" w:rsidR="004072C9" w:rsidRPr="00481E3D" w:rsidRDefault="004072C9" w:rsidP="00F75AE9">
      <w:pPr>
        <w:pStyle w:val="Akapitzlist"/>
        <w:numPr>
          <w:ilvl w:val="0"/>
          <w:numId w:val="129"/>
        </w:numPr>
        <w:ind w:left="1276"/>
        <w:rPr>
          <w:rFonts w:ascii="Roboto Light" w:hAnsi="Roboto Light"/>
          <w:szCs w:val="20"/>
        </w:rPr>
      </w:pPr>
      <w:r w:rsidRPr="00481E3D">
        <w:rPr>
          <w:rFonts w:ascii="Roboto Light" w:hAnsi="Roboto Light"/>
          <w:szCs w:val="20"/>
        </w:rPr>
        <w:t xml:space="preserve">o wykonanie lub należyte wykonanie zobowiązania oraz związanych z wykonaniem zastępczym; </w:t>
      </w:r>
    </w:p>
    <w:p w14:paraId="392D13E2" w14:textId="77777777" w:rsidR="004072C9" w:rsidRPr="00481E3D" w:rsidRDefault="004072C9" w:rsidP="00F75AE9">
      <w:pPr>
        <w:pStyle w:val="Akapitzlist"/>
        <w:numPr>
          <w:ilvl w:val="0"/>
          <w:numId w:val="129"/>
        </w:numPr>
        <w:ind w:left="1276"/>
        <w:rPr>
          <w:rFonts w:ascii="Roboto Light" w:hAnsi="Roboto Light"/>
          <w:szCs w:val="20"/>
        </w:rPr>
      </w:pPr>
      <w:r w:rsidRPr="00481E3D">
        <w:rPr>
          <w:rFonts w:ascii="Roboto Light" w:hAnsi="Roboto Light"/>
          <w:szCs w:val="20"/>
        </w:rPr>
        <w:t xml:space="preserve">z tytułu odstąpienia od umowy, o zwrot kosztów poniesionych na poczet lub w celu wykonania umowy; </w:t>
      </w:r>
    </w:p>
    <w:p w14:paraId="11608FE2" w14:textId="77777777" w:rsidR="004072C9" w:rsidRPr="00481E3D" w:rsidRDefault="004072C9" w:rsidP="00F75AE9">
      <w:pPr>
        <w:pStyle w:val="Akapitzlist"/>
        <w:numPr>
          <w:ilvl w:val="0"/>
          <w:numId w:val="129"/>
        </w:numPr>
        <w:ind w:left="1276"/>
        <w:rPr>
          <w:rFonts w:ascii="Roboto Light" w:hAnsi="Roboto Light"/>
          <w:szCs w:val="20"/>
        </w:rPr>
      </w:pPr>
      <w:r w:rsidRPr="00481E3D">
        <w:rPr>
          <w:rFonts w:ascii="Roboto Light" w:hAnsi="Roboto Light"/>
          <w:szCs w:val="20"/>
        </w:rPr>
        <w:t xml:space="preserve">wynikających z rękojmi, gwarancji lub z przepisów o prawach konsumenta a także szkód, które mogłyby być zaspokojone na podstawie tych przepisów. </w:t>
      </w:r>
    </w:p>
    <w:p w14:paraId="407C8F38" w14:textId="77777777" w:rsidR="004072C9" w:rsidRDefault="004072C9" w:rsidP="004072C9">
      <w:pPr>
        <w:spacing w:line="276" w:lineRule="auto"/>
        <w:contextualSpacing/>
        <w:jc w:val="both"/>
        <w:rPr>
          <w:rFonts w:ascii="Roboto Light" w:hAnsi="Roboto Light"/>
          <w:sz w:val="20"/>
          <w:szCs w:val="20"/>
        </w:rPr>
      </w:pPr>
    </w:p>
    <w:p w14:paraId="249EACB0" w14:textId="77777777" w:rsidR="007A1F23" w:rsidRPr="00315B9D" w:rsidRDefault="007A1F23" w:rsidP="00F75AE9">
      <w:pPr>
        <w:numPr>
          <w:ilvl w:val="0"/>
          <w:numId w:val="35"/>
        </w:numPr>
        <w:shd w:val="clear" w:color="auto" w:fill="FFFFFF"/>
        <w:spacing w:line="276" w:lineRule="auto"/>
        <w:ind w:left="426"/>
        <w:contextualSpacing/>
        <w:jc w:val="both"/>
        <w:rPr>
          <w:rFonts w:ascii="Roboto" w:hAnsi="Roboto"/>
          <w:b/>
          <w:sz w:val="20"/>
          <w:szCs w:val="20"/>
        </w:rPr>
      </w:pPr>
      <w:r w:rsidRPr="00315B9D">
        <w:rPr>
          <w:rFonts w:ascii="Roboto" w:hAnsi="Roboto"/>
          <w:b/>
          <w:sz w:val="20"/>
          <w:szCs w:val="20"/>
        </w:rPr>
        <w:t>Koszty pokrywane w graniach sumy gwarancyjnej</w:t>
      </w:r>
    </w:p>
    <w:p w14:paraId="7653B3D3" w14:textId="77777777" w:rsidR="007A1F23" w:rsidRPr="00C24C4C" w:rsidRDefault="007A1F23" w:rsidP="00F75AE9">
      <w:pPr>
        <w:pStyle w:val="Akapitzlist"/>
        <w:numPr>
          <w:ilvl w:val="0"/>
          <w:numId w:val="37"/>
        </w:numPr>
        <w:autoSpaceDE w:val="0"/>
        <w:autoSpaceDN w:val="0"/>
        <w:adjustRightInd w:val="0"/>
        <w:ind w:left="993"/>
        <w:rPr>
          <w:rFonts w:ascii="Roboto Light" w:eastAsia="HelveticaNeuePl-Regular" w:hAnsi="Roboto Light" w:cs="HelveticaNeuePl-Regular"/>
          <w:szCs w:val="20"/>
          <w:lang w:eastAsia="pl-PL"/>
        </w:rPr>
      </w:pPr>
      <w:r w:rsidRPr="00C24C4C">
        <w:rPr>
          <w:rFonts w:ascii="Roboto Light" w:eastAsia="HelveticaNeuePl-Regular" w:hAnsi="Roboto Light" w:cs="HelveticaNeuePl-Regular"/>
          <w:szCs w:val="20"/>
          <w:lang w:eastAsia="pl-PL"/>
        </w:rPr>
        <w:t>zastosowania wszelkich dostępnych środków na celu zapobieżenia powstaniu bezpośrednio grożącej szkodzie lub zwiększeniu się szkody, choćby okazały się bezskuteczne,</w:t>
      </w:r>
    </w:p>
    <w:p w14:paraId="0426A855" w14:textId="77777777" w:rsidR="007A1F23" w:rsidRPr="00C24C4C" w:rsidRDefault="007A1F23" w:rsidP="00F75AE9">
      <w:pPr>
        <w:pStyle w:val="Akapitzlist"/>
        <w:numPr>
          <w:ilvl w:val="0"/>
          <w:numId w:val="37"/>
        </w:numPr>
        <w:autoSpaceDE w:val="0"/>
        <w:autoSpaceDN w:val="0"/>
        <w:adjustRightInd w:val="0"/>
        <w:ind w:left="993"/>
        <w:rPr>
          <w:rFonts w:ascii="Roboto Light" w:eastAsia="HelveticaNeuePl-Regular" w:hAnsi="Roboto Light" w:cs="HelveticaNeuePl-Regular"/>
          <w:szCs w:val="20"/>
          <w:lang w:eastAsia="pl-PL"/>
        </w:rPr>
      </w:pPr>
      <w:r w:rsidRPr="00C24C4C">
        <w:rPr>
          <w:rFonts w:ascii="Roboto Light" w:eastAsia="HelveticaNeuePl-Regular" w:hAnsi="Roboto Light" w:cs="HelveticaNeuePl-Regular"/>
          <w:szCs w:val="20"/>
          <w:lang w:eastAsia="pl-PL"/>
        </w:rPr>
        <w:t>wynagrodzenia rzeczoznawców powołanych w celu ustalenia okoliczności lub rozmiaru szkody,</w:t>
      </w:r>
    </w:p>
    <w:p w14:paraId="5A146FF6" w14:textId="77777777" w:rsidR="007A1F23" w:rsidRPr="00A20FB3" w:rsidRDefault="007A1F23" w:rsidP="00F75AE9">
      <w:pPr>
        <w:pStyle w:val="Akapitzlist"/>
        <w:numPr>
          <w:ilvl w:val="0"/>
          <w:numId w:val="37"/>
        </w:numPr>
        <w:autoSpaceDE w:val="0"/>
        <w:autoSpaceDN w:val="0"/>
        <w:adjustRightInd w:val="0"/>
        <w:ind w:left="993"/>
        <w:rPr>
          <w:rFonts w:ascii="Roboto Light" w:eastAsia="HelveticaNeuePl-Regular" w:hAnsi="Roboto Light" w:cs="HelveticaNeuePl-Regular"/>
          <w:szCs w:val="20"/>
          <w:lang w:eastAsia="pl-PL"/>
        </w:rPr>
      </w:pPr>
      <w:r w:rsidRPr="00A20FB3">
        <w:rPr>
          <w:rFonts w:ascii="Roboto Light" w:eastAsia="HelveticaNeuePl-Regular" w:hAnsi="Roboto Light" w:cs="HelveticaNeuePl-Regular"/>
          <w:szCs w:val="20"/>
          <w:lang w:eastAsia="pl-PL"/>
        </w:rPr>
        <w:t>obrony sądowej w postępowaniu cywilnym z udziałem Zamawiającego jako strony pozwanej, przeciwko której toczy się proces o naprawienie szkody objętej ochroną ubezpieczeniową,</w:t>
      </w:r>
    </w:p>
    <w:p w14:paraId="5D181B37" w14:textId="77777777" w:rsidR="007A1F23" w:rsidRPr="00C87C11" w:rsidRDefault="007A1F23" w:rsidP="00F75AE9">
      <w:pPr>
        <w:pStyle w:val="Akapitzlist"/>
        <w:numPr>
          <w:ilvl w:val="0"/>
          <w:numId w:val="37"/>
        </w:numPr>
        <w:autoSpaceDE w:val="0"/>
        <w:autoSpaceDN w:val="0"/>
        <w:adjustRightInd w:val="0"/>
        <w:ind w:left="993"/>
        <w:rPr>
          <w:rFonts w:ascii="Roboto Light" w:eastAsia="HelveticaNeuePl-Regular" w:hAnsi="Roboto Light" w:cs="HelveticaNeuePl-Regular"/>
          <w:szCs w:val="20"/>
          <w:lang w:eastAsia="pl-PL"/>
        </w:rPr>
      </w:pPr>
      <w:r w:rsidRPr="00C87C11">
        <w:rPr>
          <w:rFonts w:ascii="Roboto Light" w:eastAsia="HelveticaNeuePl-Regular" w:hAnsi="Roboto Light" w:cs="HelveticaNeuePl-Regular"/>
          <w:szCs w:val="20"/>
          <w:lang w:eastAsia="pl-PL"/>
        </w:rPr>
        <w:t xml:space="preserve">obrony sądowej w postępowaniu karnym, jeśli prowadzone postępowanie związane jest z ustaleniem odpowiedzialności </w:t>
      </w:r>
      <w:r w:rsidRPr="00C87C11">
        <w:rPr>
          <w:rFonts w:ascii="Roboto Light" w:hAnsi="Roboto Light"/>
          <w:szCs w:val="20"/>
        </w:rPr>
        <w:t>Zamawiającego</w:t>
      </w:r>
      <w:r w:rsidRPr="00C87C11">
        <w:rPr>
          <w:rFonts w:ascii="Roboto Light" w:eastAsia="HelveticaNeuePl-Regular" w:hAnsi="Roboto Light" w:cs="HelveticaNeuePl-Regular"/>
          <w:szCs w:val="20"/>
          <w:lang w:eastAsia="pl-PL"/>
        </w:rPr>
        <w:t>,</w:t>
      </w:r>
    </w:p>
    <w:p w14:paraId="00D8E793" w14:textId="77777777" w:rsidR="007A1F23" w:rsidRDefault="007A1F23" w:rsidP="00F75AE9">
      <w:pPr>
        <w:pStyle w:val="Akapitzlist"/>
        <w:numPr>
          <w:ilvl w:val="0"/>
          <w:numId w:val="37"/>
        </w:numPr>
        <w:autoSpaceDE w:val="0"/>
        <w:autoSpaceDN w:val="0"/>
        <w:adjustRightInd w:val="0"/>
        <w:spacing w:after="240"/>
        <w:ind w:left="993"/>
        <w:rPr>
          <w:rFonts w:ascii="Roboto Light" w:eastAsia="HelveticaNeuePl-Regular" w:hAnsi="Roboto Light" w:cs="HelveticaNeuePl-Regular"/>
          <w:szCs w:val="20"/>
          <w:lang w:eastAsia="pl-PL"/>
        </w:rPr>
      </w:pPr>
      <w:r w:rsidRPr="00C87C11">
        <w:rPr>
          <w:rFonts w:ascii="Roboto Light" w:eastAsia="HelveticaNeuePl-Regular" w:hAnsi="Roboto Light" w:cs="HelveticaNeuePl-Regular"/>
          <w:szCs w:val="20"/>
          <w:lang w:eastAsia="pl-PL"/>
        </w:rPr>
        <w:t xml:space="preserve">postępowań sądowych, w tym mediacji lub postępowania pojednawczego oraz koszty opłat </w:t>
      </w:r>
      <w:r w:rsidRPr="00C24C4C">
        <w:rPr>
          <w:rFonts w:ascii="Roboto Light" w:eastAsia="HelveticaNeuePl-Regular" w:hAnsi="Roboto Light" w:cs="HelveticaNeuePl-Regular"/>
          <w:szCs w:val="20"/>
          <w:lang w:eastAsia="pl-PL"/>
        </w:rPr>
        <w:t>administracyjnych (sądowych)</w:t>
      </w:r>
      <w:r>
        <w:rPr>
          <w:rFonts w:ascii="Roboto Light" w:eastAsia="HelveticaNeuePl-Regular" w:hAnsi="Roboto Light" w:cs="HelveticaNeuePl-Regular"/>
          <w:szCs w:val="20"/>
          <w:lang w:eastAsia="pl-PL"/>
        </w:rPr>
        <w:t>,</w:t>
      </w:r>
    </w:p>
    <w:p w14:paraId="1C3896AC" w14:textId="00CF9236" w:rsidR="007A2CBA" w:rsidRDefault="007A1F23" w:rsidP="007A2CBA">
      <w:pPr>
        <w:pStyle w:val="Akapitzlist"/>
        <w:numPr>
          <w:ilvl w:val="0"/>
          <w:numId w:val="37"/>
        </w:numPr>
        <w:autoSpaceDE w:val="0"/>
        <w:autoSpaceDN w:val="0"/>
        <w:adjustRightInd w:val="0"/>
        <w:ind w:left="993"/>
        <w:rPr>
          <w:rFonts w:ascii="Roboto Light" w:eastAsia="HelveticaNeuePl-Regular" w:hAnsi="Roboto Light" w:cs="HelveticaNeuePl-Regular"/>
          <w:szCs w:val="20"/>
          <w:lang w:eastAsia="pl-PL"/>
        </w:rPr>
      </w:pPr>
      <w:r w:rsidRPr="00BD065C">
        <w:rPr>
          <w:rFonts w:ascii="Roboto Light" w:eastAsia="HelveticaNeuePl-Regular" w:hAnsi="Roboto Light" w:cs="HelveticaNeuePl-Regular"/>
          <w:szCs w:val="20"/>
          <w:lang w:eastAsia="pl-PL"/>
        </w:rPr>
        <w:t xml:space="preserve">zasądzone </w:t>
      </w:r>
      <w:r w:rsidR="002613A1">
        <w:rPr>
          <w:rFonts w:ascii="Roboto Light" w:eastAsia="HelveticaNeuePl-Regular" w:hAnsi="Roboto Light" w:cs="HelveticaNeuePl-Regular"/>
          <w:szCs w:val="20"/>
          <w:lang w:eastAsia="pl-PL"/>
        </w:rPr>
        <w:t xml:space="preserve">przez </w:t>
      </w:r>
      <w:r w:rsidRPr="00BD065C">
        <w:rPr>
          <w:rFonts w:ascii="Roboto Light" w:eastAsia="HelveticaNeuePl-Regular" w:hAnsi="Roboto Light" w:cs="HelveticaNeuePl-Regular"/>
          <w:szCs w:val="20"/>
          <w:lang w:eastAsia="pl-PL"/>
        </w:rPr>
        <w:t>Sąd odsetki od Zamawiającego.</w:t>
      </w:r>
    </w:p>
    <w:p w14:paraId="3628E4FB" w14:textId="77777777" w:rsidR="007A2CBA" w:rsidRDefault="007A2CBA">
      <w:pPr>
        <w:rPr>
          <w:rFonts w:ascii="Roboto Light" w:eastAsia="HelveticaNeuePl-Regular" w:hAnsi="Roboto Light" w:cs="HelveticaNeuePl-Regular"/>
          <w:sz w:val="20"/>
          <w:szCs w:val="20"/>
          <w:lang w:eastAsia="pl-PL"/>
        </w:rPr>
      </w:pPr>
      <w:r>
        <w:rPr>
          <w:rFonts w:ascii="Roboto Light" w:eastAsia="HelveticaNeuePl-Regular" w:hAnsi="Roboto Light" w:cs="HelveticaNeuePl-Regular"/>
          <w:szCs w:val="20"/>
          <w:lang w:eastAsia="pl-PL"/>
        </w:rPr>
        <w:br w:type="page"/>
      </w:r>
    </w:p>
    <w:p w14:paraId="058F2114" w14:textId="77777777" w:rsidR="004072C9" w:rsidRPr="00315B9D" w:rsidRDefault="004072C9" w:rsidP="00F75AE9">
      <w:pPr>
        <w:numPr>
          <w:ilvl w:val="0"/>
          <w:numId w:val="35"/>
        </w:numPr>
        <w:shd w:val="clear" w:color="auto" w:fill="FFFFFF"/>
        <w:spacing w:line="276" w:lineRule="auto"/>
        <w:ind w:left="426"/>
        <w:contextualSpacing/>
        <w:jc w:val="both"/>
        <w:rPr>
          <w:rFonts w:ascii="Roboto" w:hAnsi="Roboto"/>
          <w:b/>
          <w:sz w:val="20"/>
          <w:szCs w:val="20"/>
        </w:rPr>
      </w:pPr>
      <w:r w:rsidRPr="00315B9D">
        <w:rPr>
          <w:rFonts w:ascii="Roboto" w:hAnsi="Roboto"/>
          <w:b/>
          <w:sz w:val="20"/>
          <w:szCs w:val="20"/>
        </w:rPr>
        <w:lastRenderedPageBreak/>
        <w:t>Rozszerzenia zakresu ubezpieczenia</w:t>
      </w:r>
    </w:p>
    <w:p w14:paraId="31C2A4A1" w14:textId="77777777" w:rsidR="004072C9" w:rsidRPr="00C24C4C" w:rsidRDefault="004072C9" w:rsidP="00F75AE9">
      <w:pPr>
        <w:numPr>
          <w:ilvl w:val="0"/>
          <w:numId w:val="94"/>
        </w:numPr>
        <w:spacing w:line="276" w:lineRule="auto"/>
        <w:ind w:left="993"/>
        <w:jc w:val="both"/>
        <w:rPr>
          <w:rFonts w:ascii="Roboto Light" w:hAnsi="Roboto Light"/>
          <w:sz w:val="20"/>
          <w:szCs w:val="20"/>
          <w:u w:val="single"/>
        </w:rPr>
      </w:pPr>
      <w:r w:rsidRPr="00C24C4C">
        <w:rPr>
          <w:rFonts w:ascii="Roboto Light" w:hAnsi="Roboto Light" w:cs="Arial"/>
          <w:sz w:val="20"/>
          <w:szCs w:val="20"/>
          <w:u w:val="single"/>
        </w:rPr>
        <w:t>OC za produkt</w:t>
      </w:r>
    </w:p>
    <w:p w14:paraId="13327CCC" w14:textId="77777777" w:rsidR="004072C9" w:rsidRPr="00C24C4C" w:rsidRDefault="004072C9" w:rsidP="007A1F23">
      <w:pPr>
        <w:autoSpaceDE w:val="0"/>
        <w:autoSpaceDN w:val="0"/>
        <w:adjustRightInd w:val="0"/>
        <w:spacing w:line="276" w:lineRule="auto"/>
        <w:ind w:left="993"/>
        <w:jc w:val="both"/>
        <w:rPr>
          <w:rFonts w:ascii="Roboto Light" w:hAnsi="Roboto Light"/>
          <w:sz w:val="20"/>
          <w:szCs w:val="20"/>
        </w:rPr>
      </w:pPr>
      <w:r w:rsidRPr="00C24C4C">
        <w:rPr>
          <w:rFonts w:ascii="Roboto Light" w:hAnsi="Roboto Light" w:cs="Arial"/>
          <w:sz w:val="20"/>
          <w:szCs w:val="20"/>
        </w:rPr>
        <w:t xml:space="preserve">Odpowiedzialność </w:t>
      </w:r>
      <w:r w:rsidRPr="00C24C4C">
        <w:rPr>
          <w:rFonts w:ascii="Roboto Light" w:hAnsi="Roboto Light" w:cs="CIDFont+F1"/>
          <w:sz w:val="20"/>
          <w:szCs w:val="20"/>
        </w:rPr>
        <w:t>cywilna</w:t>
      </w:r>
      <w:r w:rsidRPr="00C24C4C">
        <w:rPr>
          <w:rFonts w:ascii="Roboto Light" w:hAnsi="Roboto Light" w:cs="Arial"/>
          <w:sz w:val="20"/>
          <w:szCs w:val="20"/>
        </w:rPr>
        <w:t xml:space="preserve"> za szkody </w:t>
      </w:r>
      <w:r w:rsidRPr="00C24C4C">
        <w:rPr>
          <w:rFonts w:ascii="Roboto Light" w:hAnsi="Roboto Light"/>
          <w:sz w:val="20"/>
          <w:szCs w:val="20"/>
        </w:rPr>
        <w:t>wyrządzone w związku z wprowadzeniem produktu do obrotu:</w:t>
      </w:r>
    </w:p>
    <w:p w14:paraId="12EA5C74" w14:textId="0384B15C" w:rsidR="003B3A72" w:rsidRDefault="004072C9" w:rsidP="007A1F23">
      <w:pPr>
        <w:spacing w:line="276" w:lineRule="auto"/>
        <w:ind w:left="993"/>
        <w:contextualSpacing/>
        <w:jc w:val="both"/>
        <w:rPr>
          <w:rFonts w:ascii="Roboto Light" w:hAnsi="Roboto Light"/>
          <w:i/>
          <w:color w:val="C00000"/>
          <w:sz w:val="20"/>
          <w:szCs w:val="20"/>
        </w:rPr>
      </w:pPr>
      <w:r w:rsidRPr="00C24C4C">
        <w:rPr>
          <w:rFonts w:ascii="Roboto Light" w:hAnsi="Roboto Light"/>
          <w:i/>
          <w:sz w:val="20"/>
          <w:szCs w:val="20"/>
        </w:rPr>
        <w:t xml:space="preserve">Rodzaj produktu: </w:t>
      </w:r>
      <w:r w:rsidR="009E507A" w:rsidRPr="0069345E">
        <w:rPr>
          <w:rFonts w:ascii="Roboto Light" w:hAnsi="Roboto Light"/>
          <w:i/>
          <w:sz w:val="20"/>
          <w:szCs w:val="20"/>
        </w:rPr>
        <w:t>produkty spożywcze, posiłki i napoje przygotowywane i przetwarzane przez Zamawiającego w związku z prowadzeniem kuchni, stołówek, żywienia zbiorowego, a także produkcja wody dostarczanej do spożycia</w:t>
      </w:r>
      <w:r w:rsidR="009E507A" w:rsidRPr="003F3F2C">
        <w:rPr>
          <w:rFonts w:ascii="Roboto Light" w:hAnsi="Roboto Light"/>
          <w:i/>
          <w:color w:val="C00000"/>
          <w:sz w:val="20"/>
          <w:szCs w:val="20"/>
        </w:rPr>
        <w:t>.</w:t>
      </w:r>
    </w:p>
    <w:p w14:paraId="6951D45B" w14:textId="35ACC484" w:rsidR="00F93AB9" w:rsidRPr="00F93AB9" w:rsidRDefault="00F93AB9" w:rsidP="00F75AE9">
      <w:pPr>
        <w:numPr>
          <w:ilvl w:val="0"/>
          <w:numId w:val="176"/>
        </w:numPr>
        <w:spacing w:line="276" w:lineRule="auto"/>
        <w:ind w:left="1560"/>
        <w:contextualSpacing/>
        <w:jc w:val="both"/>
        <w:rPr>
          <w:rFonts w:ascii="Roboto Light" w:hAnsi="Roboto Light"/>
          <w:iCs/>
          <w:sz w:val="20"/>
          <w:szCs w:val="20"/>
          <w:u w:val="single"/>
        </w:rPr>
      </w:pPr>
      <w:r w:rsidRPr="00F93AB9">
        <w:rPr>
          <w:rFonts w:ascii="Roboto Light" w:hAnsi="Roboto Light"/>
          <w:iCs/>
          <w:sz w:val="20"/>
          <w:szCs w:val="20"/>
          <w:u w:val="single"/>
        </w:rPr>
        <w:t>Wod</w:t>
      </w:r>
      <w:r w:rsidRPr="00697ADF">
        <w:rPr>
          <w:rFonts w:ascii="Roboto Light" w:hAnsi="Roboto Light"/>
          <w:iCs/>
          <w:sz w:val="20"/>
          <w:szCs w:val="20"/>
          <w:u w:val="single"/>
        </w:rPr>
        <w:t>a</w:t>
      </w:r>
    </w:p>
    <w:p w14:paraId="034C962E" w14:textId="3B653CFF" w:rsidR="00F93AB9" w:rsidRPr="00F93AB9" w:rsidRDefault="00F93AB9" w:rsidP="00F0585F">
      <w:pPr>
        <w:spacing w:line="276" w:lineRule="auto"/>
        <w:ind w:left="1560"/>
        <w:contextualSpacing/>
        <w:jc w:val="both"/>
        <w:rPr>
          <w:rFonts w:ascii="Roboto Light" w:hAnsi="Roboto Light"/>
          <w:iCs/>
          <w:sz w:val="20"/>
          <w:szCs w:val="20"/>
        </w:rPr>
      </w:pPr>
      <w:r w:rsidRPr="00F93AB9">
        <w:rPr>
          <w:rFonts w:ascii="Roboto Light" w:hAnsi="Roboto Light"/>
          <w:iCs/>
          <w:sz w:val="20"/>
          <w:szCs w:val="20"/>
        </w:rPr>
        <w:t>Odpowiedzialność za szkody związane z niedostarczaniem wody i lub jej dostarczaniem o</w:t>
      </w:r>
      <w:r w:rsidRPr="00697ADF">
        <w:rPr>
          <w:rFonts w:ascii="Roboto Light" w:hAnsi="Roboto Light"/>
          <w:iCs/>
          <w:sz w:val="20"/>
          <w:szCs w:val="20"/>
        </w:rPr>
        <w:t> </w:t>
      </w:r>
      <w:r w:rsidRPr="00F93AB9">
        <w:rPr>
          <w:rFonts w:ascii="Roboto Light" w:hAnsi="Roboto Light"/>
          <w:iCs/>
          <w:sz w:val="20"/>
          <w:szCs w:val="20"/>
        </w:rPr>
        <w:t>niewłaściwych parametrach (przerwy w dostawie, niezachowanie właściwych parametrów, uszkodzenia sieci itp.) w tym odpowiedzialność za szkody polegające na przeniesieniu chorób zakaźnych i zakażeń.</w:t>
      </w:r>
    </w:p>
    <w:p w14:paraId="2C2A2480" w14:textId="10D311A5" w:rsidR="00F93AB9" w:rsidRPr="00F93AB9" w:rsidRDefault="00F93AB9" w:rsidP="00F75AE9">
      <w:pPr>
        <w:numPr>
          <w:ilvl w:val="0"/>
          <w:numId w:val="176"/>
        </w:numPr>
        <w:spacing w:line="276" w:lineRule="auto"/>
        <w:ind w:left="1560"/>
        <w:contextualSpacing/>
        <w:jc w:val="both"/>
        <w:rPr>
          <w:rFonts w:ascii="Roboto Light" w:hAnsi="Roboto Light"/>
          <w:iCs/>
          <w:sz w:val="20"/>
          <w:szCs w:val="20"/>
          <w:u w:val="single"/>
        </w:rPr>
      </w:pPr>
      <w:r w:rsidRPr="00F93AB9">
        <w:rPr>
          <w:rFonts w:ascii="Roboto Light" w:hAnsi="Roboto Light"/>
          <w:iCs/>
          <w:sz w:val="20"/>
          <w:szCs w:val="20"/>
          <w:u w:val="single"/>
        </w:rPr>
        <w:t>Żywno</w:t>
      </w:r>
      <w:r w:rsidR="00AF6C38" w:rsidRPr="00697ADF">
        <w:rPr>
          <w:rFonts w:ascii="Roboto Light" w:hAnsi="Roboto Light"/>
          <w:iCs/>
          <w:sz w:val="20"/>
          <w:szCs w:val="20"/>
          <w:u w:val="single"/>
        </w:rPr>
        <w:t>ść</w:t>
      </w:r>
    </w:p>
    <w:p w14:paraId="67C70869" w14:textId="3F954888" w:rsidR="00F93AB9" w:rsidRPr="00F93AB9" w:rsidRDefault="00F93AB9" w:rsidP="00F0585F">
      <w:pPr>
        <w:spacing w:line="276" w:lineRule="auto"/>
        <w:ind w:left="1560"/>
        <w:contextualSpacing/>
        <w:jc w:val="both"/>
        <w:rPr>
          <w:rFonts w:ascii="Roboto Light" w:hAnsi="Roboto Light"/>
          <w:i/>
          <w:color w:val="C00000"/>
          <w:sz w:val="20"/>
          <w:szCs w:val="20"/>
        </w:rPr>
      </w:pPr>
      <w:r w:rsidRPr="00F93AB9">
        <w:rPr>
          <w:rFonts w:ascii="Roboto Light" w:hAnsi="Roboto Light"/>
          <w:iCs/>
          <w:sz w:val="20"/>
          <w:szCs w:val="20"/>
        </w:rPr>
        <w:t xml:space="preserve">Odpowiedzialność za szkody w związku z użytkowaniem, zastosowaniem lub konsumpcją żywności wytwarzanej, przetwarzanej lub podawanej w jednostkach </w:t>
      </w:r>
      <w:r w:rsidR="007C4D73" w:rsidRPr="00697ADF">
        <w:rPr>
          <w:rFonts w:ascii="Roboto Light" w:hAnsi="Roboto Light"/>
          <w:iCs/>
          <w:sz w:val="20"/>
          <w:szCs w:val="20"/>
        </w:rPr>
        <w:t>organizacyjnych Zamawiającego</w:t>
      </w:r>
      <w:r w:rsidRPr="00F93AB9">
        <w:rPr>
          <w:rFonts w:ascii="Roboto Light" w:hAnsi="Roboto Light"/>
          <w:iCs/>
          <w:sz w:val="20"/>
          <w:szCs w:val="20"/>
        </w:rPr>
        <w:t xml:space="preserve"> w szczególności w szkołach, przedszkolach, żłobkach oraz podczas organizowanych imprez okolicznościowych itp. (tzw. zbiorowe żywienie</w:t>
      </w:r>
      <w:r w:rsidRPr="00F93AB9">
        <w:rPr>
          <w:rFonts w:ascii="Roboto Light" w:hAnsi="Roboto Light"/>
          <w:i/>
          <w:sz w:val="20"/>
          <w:szCs w:val="20"/>
        </w:rPr>
        <w:t>)</w:t>
      </w:r>
      <w:r w:rsidRPr="00F93AB9">
        <w:rPr>
          <w:rFonts w:ascii="Roboto Light" w:hAnsi="Roboto Light"/>
          <w:i/>
          <w:color w:val="C00000"/>
          <w:sz w:val="20"/>
          <w:szCs w:val="20"/>
        </w:rPr>
        <w:t>.</w:t>
      </w:r>
    </w:p>
    <w:p w14:paraId="70D653CA" w14:textId="2BC13137" w:rsidR="004072C9" w:rsidRPr="00C24C4C" w:rsidRDefault="004072C9" w:rsidP="007A1F23">
      <w:pPr>
        <w:autoSpaceDE w:val="0"/>
        <w:autoSpaceDN w:val="0"/>
        <w:adjustRightInd w:val="0"/>
        <w:spacing w:line="276" w:lineRule="auto"/>
        <w:ind w:left="993"/>
        <w:jc w:val="both"/>
        <w:rPr>
          <w:rFonts w:ascii="Roboto Light" w:hAnsi="Roboto Light" w:cs="Arial"/>
          <w:sz w:val="20"/>
          <w:szCs w:val="20"/>
        </w:rPr>
      </w:pPr>
      <w:r w:rsidRPr="00C24C4C">
        <w:rPr>
          <w:rFonts w:ascii="Roboto Light" w:hAnsi="Roboto Light"/>
          <w:sz w:val="20"/>
          <w:szCs w:val="20"/>
          <w:lang w:eastAsia="pl-PL"/>
        </w:rPr>
        <w:t xml:space="preserve">Rozszerzenie </w:t>
      </w:r>
      <w:r w:rsidR="0037145B" w:rsidRPr="00C24C4C">
        <w:rPr>
          <w:rFonts w:ascii="Roboto Light" w:hAnsi="Roboto Light"/>
          <w:sz w:val="20"/>
          <w:szCs w:val="20"/>
          <w:lang w:eastAsia="pl-PL"/>
        </w:rPr>
        <w:t>obejmuje odpowiedzialność</w:t>
      </w:r>
      <w:r w:rsidRPr="00C24C4C">
        <w:rPr>
          <w:rFonts w:ascii="Roboto Light" w:hAnsi="Roboto Light"/>
          <w:sz w:val="20"/>
          <w:szCs w:val="20"/>
          <w:lang w:eastAsia="pl-PL"/>
        </w:rPr>
        <w:t xml:space="preserve"> za szkody </w:t>
      </w:r>
      <w:r w:rsidRPr="00C24C4C">
        <w:rPr>
          <w:rFonts w:ascii="Roboto Light" w:hAnsi="Roboto Light" w:cs="Arial"/>
          <w:sz w:val="20"/>
          <w:szCs w:val="20"/>
        </w:rPr>
        <w:t>powstałe na skutek zatrucia drogą pokarmową i zakażeń (w tym gronkowiec), a także związane z zarażeniem salmonellą, czerwonką i innymi zakażeniami pokarmowymi.</w:t>
      </w:r>
    </w:p>
    <w:p w14:paraId="695970EE" w14:textId="64B34373" w:rsidR="004072C9" w:rsidRPr="00971CD4" w:rsidRDefault="004072C9" w:rsidP="007A1F23">
      <w:pPr>
        <w:spacing w:line="276" w:lineRule="auto"/>
        <w:ind w:left="993"/>
        <w:contextualSpacing/>
        <w:jc w:val="both"/>
        <w:rPr>
          <w:rFonts w:ascii="Roboto Light" w:hAnsi="Roboto Light"/>
          <w:sz w:val="20"/>
          <w:szCs w:val="20"/>
        </w:rPr>
      </w:pPr>
      <w:r w:rsidRPr="00971CD4">
        <w:rPr>
          <w:rFonts w:ascii="Roboto Light" w:hAnsi="Roboto Light"/>
          <w:sz w:val="20"/>
          <w:szCs w:val="20"/>
        </w:rPr>
        <w:t xml:space="preserve">W ramach przedmiotowego rozszerzenia </w:t>
      </w:r>
      <w:r w:rsidR="00736308">
        <w:rPr>
          <w:rFonts w:ascii="Roboto Light" w:hAnsi="Roboto Light"/>
          <w:sz w:val="20"/>
          <w:szCs w:val="20"/>
        </w:rPr>
        <w:t xml:space="preserve">Wykonawca </w:t>
      </w:r>
      <w:r w:rsidRPr="0037145B">
        <w:rPr>
          <w:rFonts w:ascii="Roboto Light" w:hAnsi="Roboto Light"/>
          <w:sz w:val="20"/>
          <w:szCs w:val="20"/>
          <w:u w:val="single"/>
        </w:rPr>
        <w:t>nie odpowiada za szkody</w:t>
      </w:r>
      <w:r w:rsidRPr="00971CD4">
        <w:rPr>
          <w:rFonts w:ascii="Roboto Light" w:hAnsi="Roboto Light"/>
          <w:sz w:val="20"/>
          <w:szCs w:val="20"/>
        </w:rPr>
        <w:t xml:space="preserve"> (inne wyłączenia OWU nie mają zastosowania):</w:t>
      </w:r>
    </w:p>
    <w:p w14:paraId="274E40BD" w14:textId="77777777" w:rsidR="004072C9" w:rsidRPr="00971CD4" w:rsidRDefault="004072C9" w:rsidP="00F75AE9">
      <w:pPr>
        <w:numPr>
          <w:ilvl w:val="0"/>
          <w:numId w:val="95"/>
        </w:numPr>
        <w:shd w:val="clear" w:color="auto" w:fill="FFFFFF"/>
        <w:spacing w:line="276" w:lineRule="auto"/>
        <w:ind w:left="1560" w:hanging="284"/>
        <w:contextualSpacing/>
        <w:jc w:val="both"/>
        <w:rPr>
          <w:rFonts w:ascii="Roboto Light" w:hAnsi="Roboto Light"/>
          <w:sz w:val="20"/>
          <w:szCs w:val="20"/>
        </w:rPr>
      </w:pPr>
      <w:r w:rsidRPr="00971CD4">
        <w:rPr>
          <w:rFonts w:ascii="Roboto Light" w:hAnsi="Roboto Light"/>
          <w:sz w:val="20"/>
          <w:szCs w:val="20"/>
        </w:rPr>
        <w:t xml:space="preserve">polegające na uszkodzeniu bądź zniszczeniu samego produktu oraz z tytułu korzyści jakie poszkodowany mógłby osiągnąć w związku z jego używaniem; </w:t>
      </w:r>
    </w:p>
    <w:p w14:paraId="00166A2E" w14:textId="77777777" w:rsidR="004072C9" w:rsidRPr="00971CD4" w:rsidRDefault="004072C9" w:rsidP="00F75AE9">
      <w:pPr>
        <w:numPr>
          <w:ilvl w:val="0"/>
          <w:numId w:val="95"/>
        </w:numPr>
        <w:shd w:val="clear" w:color="auto" w:fill="FFFFFF"/>
        <w:spacing w:line="276" w:lineRule="auto"/>
        <w:ind w:left="1560" w:hanging="284"/>
        <w:contextualSpacing/>
        <w:jc w:val="both"/>
        <w:rPr>
          <w:rFonts w:ascii="Roboto Light" w:hAnsi="Roboto Light"/>
          <w:sz w:val="20"/>
          <w:szCs w:val="20"/>
        </w:rPr>
      </w:pPr>
      <w:r w:rsidRPr="00971CD4">
        <w:rPr>
          <w:rFonts w:ascii="Roboto Light" w:hAnsi="Roboto Light"/>
          <w:sz w:val="20"/>
          <w:szCs w:val="20"/>
        </w:rPr>
        <w:t>których przyczyną była jawna wada produktu na co produ</w:t>
      </w:r>
      <w:r w:rsidRPr="00971CD4">
        <w:rPr>
          <w:rFonts w:ascii="Roboto Light" w:hAnsi="Roboto Light"/>
          <w:sz w:val="20"/>
          <w:szCs w:val="20"/>
        </w:rPr>
        <w:softHyphen/>
        <w:t xml:space="preserve">cent wyraźnie zwrócił uwagę; </w:t>
      </w:r>
    </w:p>
    <w:p w14:paraId="76F4202E" w14:textId="77777777" w:rsidR="004072C9" w:rsidRPr="00971CD4" w:rsidRDefault="004072C9" w:rsidP="00F75AE9">
      <w:pPr>
        <w:numPr>
          <w:ilvl w:val="0"/>
          <w:numId w:val="95"/>
        </w:numPr>
        <w:shd w:val="clear" w:color="auto" w:fill="FFFFFF"/>
        <w:spacing w:line="276" w:lineRule="auto"/>
        <w:ind w:left="1560" w:hanging="284"/>
        <w:contextualSpacing/>
        <w:jc w:val="both"/>
        <w:rPr>
          <w:rFonts w:ascii="Roboto Light" w:hAnsi="Roboto Light"/>
          <w:sz w:val="20"/>
          <w:szCs w:val="20"/>
        </w:rPr>
      </w:pPr>
      <w:r w:rsidRPr="00971CD4">
        <w:rPr>
          <w:rFonts w:ascii="Roboto Light" w:hAnsi="Roboto Light"/>
          <w:sz w:val="20"/>
          <w:szCs w:val="20"/>
        </w:rPr>
        <w:t xml:space="preserve">powstałe w wyniku używania produktu niezgodnie z jego przeznaczeniem lub załączoną instrukcją obsługi lub innym dokumentem opisującym właściwości produktu oraz sposób jego wykorzystania; </w:t>
      </w:r>
    </w:p>
    <w:p w14:paraId="0E836AC5" w14:textId="77777777" w:rsidR="004072C9" w:rsidRPr="00971CD4" w:rsidRDefault="004072C9" w:rsidP="00F75AE9">
      <w:pPr>
        <w:numPr>
          <w:ilvl w:val="0"/>
          <w:numId w:val="95"/>
        </w:numPr>
        <w:shd w:val="clear" w:color="auto" w:fill="FFFFFF"/>
        <w:spacing w:line="276" w:lineRule="auto"/>
        <w:ind w:left="1560" w:hanging="284"/>
        <w:contextualSpacing/>
        <w:jc w:val="both"/>
        <w:rPr>
          <w:rFonts w:ascii="Roboto Light" w:hAnsi="Roboto Light"/>
          <w:sz w:val="20"/>
          <w:szCs w:val="20"/>
        </w:rPr>
      </w:pPr>
      <w:r w:rsidRPr="00971CD4">
        <w:rPr>
          <w:rFonts w:ascii="Roboto Light" w:hAnsi="Roboto Light"/>
          <w:sz w:val="20"/>
          <w:szCs w:val="20"/>
        </w:rPr>
        <w:t>wyrządzone przez produkt nie posiadający ważnego atestu (certyfikatu, zezwolenia) dopuszczającego do obrotu, o ile atest (certyfikat, zezwolenie) jest wymagany przez przepisy obowiązujące w kraju, w którym produkt został wprowadzony do obrotu;</w:t>
      </w:r>
    </w:p>
    <w:p w14:paraId="62A3B199" w14:textId="77777777" w:rsidR="004072C9" w:rsidRPr="00971CD4" w:rsidRDefault="004072C9" w:rsidP="00F75AE9">
      <w:pPr>
        <w:numPr>
          <w:ilvl w:val="0"/>
          <w:numId w:val="95"/>
        </w:numPr>
        <w:shd w:val="clear" w:color="auto" w:fill="FFFFFF"/>
        <w:spacing w:line="276" w:lineRule="auto"/>
        <w:ind w:left="1560" w:hanging="284"/>
        <w:contextualSpacing/>
        <w:jc w:val="both"/>
        <w:rPr>
          <w:rFonts w:ascii="Roboto Light" w:hAnsi="Roboto Light"/>
          <w:sz w:val="20"/>
          <w:szCs w:val="20"/>
        </w:rPr>
      </w:pPr>
      <w:r w:rsidRPr="00971CD4">
        <w:rPr>
          <w:rFonts w:ascii="Roboto Light" w:hAnsi="Roboto Light"/>
          <w:sz w:val="20"/>
          <w:szCs w:val="20"/>
        </w:rPr>
        <w:t xml:space="preserve">wyrządzone innym producentom wskutek zmieszania, połączenia, przetworzenia lub dalszej obróbki wadliwych produktów dostarczonych przez Zamawiającego; </w:t>
      </w:r>
    </w:p>
    <w:p w14:paraId="3CE136F7" w14:textId="77777777" w:rsidR="004072C9" w:rsidRPr="00971CD4" w:rsidRDefault="004072C9" w:rsidP="00F75AE9">
      <w:pPr>
        <w:numPr>
          <w:ilvl w:val="0"/>
          <w:numId w:val="95"/>
        </w:numPr>
        <w:shd w:val="clear" w:color="auto" w:fill="FFFFFF"/>
        <w:spacing w:line="276" w:lineRule="auto"/>
        <w:ind w:left="1560" w:hanging="284"/>
        <w:contextualSpacing/>
        <w:jc w:val="both"/>
        <w:rPr>
          <w:rFonts w:ascii="Roboto Light" w:hAnsi="Roboto Light"/>
          <w:sz w:val="20"/>
          <w:szCs w:val="20"/>
        </w:rPr>
      </w:pPr>
      <w:r w:rsidRPr="00971CD4">
        <w:rPr>
          <w:rFonts w:ascii="Roboto Light" w:hAnsi="Roboto Light"/>
          <w:sz w:val="20"/>
          <w:szCs w:val="20"/>
        </w:rPr>
        <w:t>poniesione przez osoby trzecie, z powodu wad etykiet i opa</w:t>
      </w:r>
      <w:r w:rsidRPr="00971CD4">
        <w:rPr>
          <w:rFonts w:ascii="Roboto Light" w:hAnsi="Roboto Light"/>
          <w:sz w:val="20"/>
          <w:szCs w:val="20"/>
        </w:rPr>
        <w:softHyphen/>
        <w:t xml:space="preserve">kowań wykonanych przez Zamawiającego; </w:t>
      </w:r>
    </w:p>
    <w:p w14:paraId="2706694A" w14:textId="77777777" w:rsidR="004072C9" w:rsidRPr="00971CD4" w:rsidRDefault="004072C9" w:rsidP="00F75AE9">
      <w:pPr>
        <w:numPr>
          <w:ilvl w:val="0"/>
          <w:numId w:val="95"/>
        </w:numPr>
        <w:shd w:val="clear" w:color="auto" w:fill="FFFFFF"/>
        <w:spacing w:line="276" w:lineRule="auto"/>
        <w:ind w:left="1560" w:hanging="284"/>
        <w:contextualSpacing/>
        <w:jc w:val="both"/>
        <w:rPr>
          <w:rFonts w:ascii="Roboto Light" w:hAnsi="Roboto Light"/>
          <w:strike/>
          <w:sz w:val="20"/>
          <w:szCs w:val="20"/>
        </w:rPr>
      </w:pPr>
      <w:r w:rsidRPr="00971CD4">
        <w:rPr>
          <w:rFonts w:ascii="Roboto Light" w:hAnsi="Roboto Light"/>
          <w:sz w:val="20"/>
          <w:szCs w:val="20"/>
        </w:rPr>
        <w:t>spowodowane wycofaniem produktu z rynku.</w:t>
      </w:r>
    </w:p>
    <w:p w14:paraId="3C020144" w14:textId="77777777" w:rsidR="004072C9" w:rsidRPr="003B0065" w:rsidRDefault="004072C9" w:rsidP="007A1F23">
      <w:pPr>
        <w:spacing w:line="276" w:lineRule="auto"/>
        <w:ind w:left="993"/>
        <w:jc w:val="both"/>
        <w:rPr>
          <w:rFonts w:ascii="Roboto Light" w:eastAsia="HelveticaNeuePl-Regular" w:hAnsi="Roboto Light" w:cs="HelveticaNeuePl-Regular"/>
          <w:i/>
          <w:sz w:val="20"/>
          <w:szCs w:val="20"/>
          <w:lang w:eastAsia="pl-PL"/>
        </w:rPr>
      </w:pPr>
      <w:r w:rsidRPr="003B0065">
        <w:rPr>
          <w:rFonts w:ascii="Roboto Light" w:eastAsia="HelveticaNeuePl-Regular" w:hAnsi="Roboto Light" w:cs="HelveticaNeuePl-Regular"/>
          <w:i/>
          <w:sz w:val="20"/>
          <w:szCs w:val="20"/>
          <w:lang w:eastAsia="pl-PL"/>
        </w:rPr>
        <w:t>Limit odpowiedzialności: do wysokości sumy gwarancyjnej</w:t>
      </w:r>
    </w:p>
    <w:p w14:paraId="37BDD3B8" w14:textId="37AB7051" w:rsidR="00074C2F" w:rsidRDefault="00074C2F">
      <w:pPr>
        <w:rPr>
          <w:rFonts w:ascii="Roboto Light" w:eastAsia="HelveticaNeuePl-Regular" w:hAnsi="Roboto Light" w:cs="HelveticaNeuePl-Regular"/>
          <w:i/>
          <w:color w:val="C00000"/>
          <w:sz w:val="20"/>
          <w:szCs w:val="20"/>
          <w:lang w:eastAsia="pl-PL"/>
        </w:rPr>
      </w:pPr>
    </w:p>
    <w:p w14:paraId="408B4D8C" w14:textId="77777777" w:rsidR="004051DA" w:rsidRPr="004051DA" w:rsidRDefault="004051DA" w:rsidP="00F75AE9">
      <w:pPr>
        <w:numPr>
          <w:ilvl w:val="0"/>
          <w:numId w:val="94"/>
        </w:numPr>
        <w:spacing w:line="276" w:lineRule="auto"/>
        <w:ind w:left="993"/>
        <w:jc w:val="both"/>
        <w:rPr>
          <w:rFonts w:ascii="Roboto Light" w:hAnsi="Roboto Light" w:cs="Arial"/>
          <w:sz w:val="20"/>
          <w:szCs w:val="20"/>
          <w:u w:val="single"/>
        </w:rPr>
      </w:pPr>
      <w:r w:rsidRPr="004051DA">
        <w:rPr>
          <w:rFonts w:ascii="Roboto Light" w:hAnsi="Roboto Light" w:cs="Arial"/>
          <w:sz w:val="20"/>
          <w:szCs w:val="20"/>
          <w:u w:val="single"/>
        </w:rPr>
        <w:t>OC połączenia pomieszania</w:t>
      </w:r>
    </w:p>
    <w:p w14:paraId="58AF5920" w14:textId="77777777" w:rsidR="0008214B" w:rsidRDefault="0008214B" w:rsidP="007A1F23">
      <w:pPr>
        <w:spacing w:line="276" w:lineRule="auto"/>
        <w:ind w:left="993"/>
        <w:jc w:val="both"/>
        <w:rPr>
          <w:rFonts w:ascii="Roboto Light" w:hAnsi="Roboto Light"/>
          <w:sz w:val="20"/>
          <w:szCs w:val="20"/>
        </w:rPr>
      </w:pPr>
      <w:r>
        <w:rPr>
          <w:rFonts w:ascii="Roboto Light" w:hAnsi="Roboto Light"/>
          <w:sz w:val="20"/>
          <w:szCs w:val="20"/>
        </w:rPr>
        <w:t>Odpowiedzialność cywilna za szkody poniesione przez osoby trzecie wskutek połączenia lub zmieszania wadliwego produktu dostarczonego przez Zamawiającego z innymi rzeczami albo wskutek dalszego przetwarzania produktu.</w:t>
      </w:r>
    </w:p>
    <w:p w14:paraId="6A6F1446" w14:textId="70299C0C" w:rsidR="004051DA" w:rsidRPr="00290A67" w:rsidRDefault="004051DA" w:rsidP="007A1F23">
      <w:pPr>
        <w:spacing w:line="276" w:lineRule="auto"/>
        <w:ind w:left="993"/>
        <w:jc w:val="both"/>
        <w:rPr>
          <w:rFonts w:ascii="Roboto Light" w:eastAsia="HelveticaNeuePl-Regular" w:hAnsi="Roboto Light" w:cs="HelveticaNeuePl-Regular"/>
          <w:i/>
          <w:sz w:val="20"/>
          <w:szCs w:val="20"/>
          <w:lang w:eastAsia="pl-PL"/>
        </w:rPr>
      </w:pPr>
      <w:r w:rsidRPr="00290A67">
        <w:rPr>
          <w:rFonts w:ascii="Roboto Light" w:eastAsia="HelveticaNeuePl-Regular" w:hAnsi="Roboto Light" w:cs="HelveticaNeuePl-Regular"/>
          <w:i/>
          <w:sz w:val="20"/>
          <w:szCs w:val="20"/>
          <w:lang w:eastAsia="pl-PL"/>
        </w:rPr>
        <w:t>Limit odpowiedzialności: do wysokości sumy gwarancyjnej</w:t>
      </w:r>
    </w:p>
    <w:p w14:paraId="5A81FE26" w14:textId="5BBB2FCA" w:rsidR="007A2CBA" w:rsidRDefault="007A2CBA">
      <w:pPr>
        <w:rPr>
          <w:rFonts w:ascii="Roboto Light" w:hAnsi="Roboto Light" w:cs="Arial"/>
          <w:sz w:val="20"/>
          <w:szCs w:val="20"/>
          <w:u w:val="single"/>
        </w:rPr>
      </w:pPr>
      <w:r>
        <w:rPr>
          <w:rFonts w:ascii="Roboto Light" w:hAnsi="Roboto Light" w:cs="Arial"/>
          <w:sz w:val="20"/>
          <w:szCs w:val="20"/>
          <w:u w:val="single"/>
        </w:rPr>
        <w:br w:type="page"/>
      </w:r>
    </w:p>
    <w:p w14:paraId="2AABF764" w14:textId="77777777" w:rsidR="008F68A7" w:rsidRPr="008F68A7" w:rsidRDefault="008F68A7" w:rsidP="00F75AE9">
      <w:pPr>
        <w:numPr>
          <w:ilvl w:val="0"/>
          <w:numId w:val="94"/>
        </w:numPr>
        <w:spacing w:line="276" w:lineRule="auto"/>
        <w:ind w:left="993"/>
        <w:jc w:val="both"/>
        <w:rPr>
          <w:rFonts w:ascii="Roboto Light" w:hAnsi="Roboto Light" w:cs="Arial"/>
          <w:sz w:val="20"/>
          <w:szCs w:val="20"/>
          <w:u w:val="single"/>
        </w:rPr>
      </w:pPr>
      <w:r w:rsidRPr="008F68A7">
        <w:rPr>
          <w:rFonts w:ascii="Roboto Light" w:hAnsi="Roboto Light" w:cs="Arial"/>
          <w:sz w:val="20"/>
          <w:szCs w:val="20"/>
          <w:u w:val="single"/>
        </w:rPr>
        <w:lastRenderedPageBreak/>
        <w:t>OC za szkody powstałe po wykonaniu pracy albo usługi</w:t>
      </w:r>
    </w:p>
    <w:p w14:paraId="223E8DF3" w14:textId="77777777" w:rsidR="008F68A7" w:rsidRPr="002F3250" w:rsidRDefault="008F68A7" w:rsidP="007A1F23">
      <w:pPr>
        <w:spacing w:line="276" w:lineRule="auto"/>
        <w:ind w:left="993"/>
        <w:jc w:val="both"/>
        <w:rPr>
          <w:rFonts w:ascii="Roboto Light" w:hAnsi="Roboto Light"/>
          <w:sz w:val="20"/>
          <w:szCs w:val="20"/>
        </w:rPr>
      </w:pPr>
      <w:r w:rsidRPr="008F68A7">
        <w:rPr>
          <w:rFonts w:ascii="Roboto Light" w:hAnsi="Roboto Light"/>
          <w:sz w:val="20"/>
          <w:szCs w:val="20"/>
        </w:rPr>
        <w:t xml:space="preserve">Odpowiedzialność cywilna za szkody powstałe po wykonaniu pracy albo usługi wynikłe z wadliwego </w:t>
      </w:r>
      <w:r w:rsidRPr="002F3250">
        <w:rPr>
          <w:rFonts w:ascii="Roboto Light" w:hAnsi="Roboto Light"/>
          <w:sz w:val="20"/>
          <w:szCs w:val="20"/>
        </w:rPr>
        <w:t>wykonania czynności, prac lub usług spowodowane przez wypadki ubezpieczeniowe powstałe po przekazaniu odbiorcy przedmiotu tych czynności, prac lub usług.</w:t>
      </w:r>
    </w:p>
    <w:p w14:paraId="5864B6F7" w14:textId="77777777" w:rsidR="00F07B76" w:rsidRPr="002F3250" w:rsidRDefault="00F07B76" w:rsidP="00F07B76">
      <w:pPr>
        <w:spacing w:line="276" w:lineRule="auto"/>
        <w:ind w:left="993"/>
        <w:jc w:val="both"/>
        <w:rPr>
          <w:rFonts w:ascii="Roboto Light" w:eastAsia="HelveticaNeuePl-Regular" w:hAnsi="Roboto Light" w:cs="HelveticaNeuePl-Regular"/>
          <w:iCs/>
          <w:sz w:val="20"/>
          <w:szCs w:val="20"/>
          <w:lang w:eastAsia="pl-PL"/>
        </w:rPr>
      </w:pPr>
      <w:r w:rsidRPr="002F3250">
        <w:rPr>
          <w:rFonts w:ascii="Roboto Light" w:eastAsia="HelveticaNeuePl-Regular" w:hAnsi="Roboto Light" w:cs="HelveticaNeuePl-Regular"/>
          <w:iCs/>
          <w:sz w:val="20"/>
          <w:szCs w:val="20"/>
          <w:lang w:eastAsia="pl-PL"/>
        </w:rPr>
        <w:t xml:space="preserve">W ramach rozszerzenia zakres ubezpieczenia obejmuje szkody wyrządzone odbiorcy czynności, pracy lub usługi oraz innym poszkodowanym. </w:t>
      </w:r>
    </w:p>
    <w:p w14:paraId="2ACBFC8C" w14:textId="77777777" w:rsidR="00F07B76" w:rsidRPr="002F3250" w:rsidRDefault="00F07B76" w:rsidP="00F07B76">
      <w:pPr>
        <w:spacing w:line="276" w:lineRule="auto"/>
        <w:ind w:left="993"/>
        <w:jc w:val="both"/>
        <w:rPr>
          <w:rFonts w:ascii="Roboto Light" w:eastAsia="HelveticaNeuePl-Regular" w:hAnsi="Roboto Light" w:cs="HelveticaNeuePl-Regular"/>
          <w:iCs/>
          <w:sz w:val="20"/>
          <w:szCs w:val="20"/>
          <w:lang w:eastAsia="pl-PL"/>
        </w:rPr>
      </w:pPr>
      <w:r w:rsidRPr="002F3250">
        <w:rPr>
          <w:rFonts w:ascii="Roboto Light" w:eastAsia="HelveticaNeuePl-Regular" w:hAnsi="Roboto Light" w:cs="HelveticaNeuePl-Regular"/>
          <w:iCs/>
          <w:sz w:val="20"/>
          <w:szCs w:val="20"/>
          <w:lang w:eastAsia="pl-PL"/>
        </w:rPr>
        <w:t>W przypadku wątpliwości za moment przekazania odbiorcy przedmiotu czynności, pracy lub usługi świadczonej przez Zamawiającego przyjmuje się moment, w którym została dokonana ostatnia faktyczna czynność związana z realizacją całości lub formalnie wyodrębnionego etapu tej czynności, pracy lub usługi.</w:t>
      </w:r>
    </w:p>
    <w:p w14:paraId="6715BE58" w14:textId="77777777" w:rsidR="008F68A7" w:rsidRPr="002F3250" w:rsidRDefault="008F68A7" w:rsidP="007A1F23">
      <w:pPr>
        <w:spacing w:line="276" w:lineRule="auto"/>
        <w:ind w:left="993"/>
        <w:jc w:val="both"/>
        <w:rPr>
          <w:rFonts w:ascii="Roboto Light" w:eastAsia="HelveticaNeuePl-Regular" w:hAnsi="Roboto Light" w:cs="HelveticaNeuePl-Regular"/>
          <w:i/>
          <w:sz w:val="20"/>
          <w:szCs w:val="20"/>
          <w:lang w:eastAsia="pl-PL"/>
        </w:rPr>
      </w:pPr>
      <w:r w:rsidRPr="002F3250">
        <w:rPr>
          <w:rFonts w:ascii="Roboto Light" w:eastAsia="HelveticaNeuePl-Regular" w:hAnsi="Roboto Light" w:cs="HelveticaNeuePl-Regular"/>
          <w:i/>
          <w:sz w:val="20"/>
          <w:szCs w:val="20"/>
          <w:lang w:eastAsia="pl-PL"/>
        </w:rPr>
        <w:t>Limit odpowiedzialności: do wysokości sumy gwarancyjnej</w:t>
      </w:r>
    </w:p>
    <w:p w14:paraId="57CCC040" w14:textId="77777777" w:rsidR="002F3250" w:rsidRPr="002F3250" w:rsidRDefault="002F3250" w:rsidP="002F3250">
      <w:pPr>
        <w:spacing w:line="276" w:lineRule="auto"/>
        <w:ind w:left="993"/>
        <w:jc w:val="both"/>
        <w:rPr>
          <w:rFonts w:ascii="Roboto Light" w:hAnsi="Roboto Light" w:cs="Arial"/>
          <w:sz w:val="20"/>
          <w:szCs w:val="20"/>
          <w:u w:val="single"/>
        </w:rPr>
      </w:pPr>
    </w:p>
    <w:p w14:paraId="32E295EA" w14:textId="7EE950C6" w:rsidR="004E62CE" w:rsidRPr="004E62CE" w:rsidRDefault="004E62CE" w:rsidP="00F75AE9">
      <w:pPr>
        <w:numPr>
          <w:ilvl w:val="0"/>
          <w:numId w:val="94"/>
        </w:numPr>
        <w:spacing w:line="276" w:lineRule="auto"/>
        <w:ind w:left="993"/>
        <w:jc w:val="both"/>
        <w:rPr>
          <w:rFonts w:ascii="Roboto Light" w:hAnsi="Roboto Light" w:cs="Arial"/>
          <w:sz w:val="20"/>
          <w:szCs w:val="20"/>
          <w:u w:val="single"/>
        </w:rPr>
      </w:pPr>
      <w:r w:rsidRPr="004E62CE">
        <w:rPr>
          <w:rFonts w:ascii="Roboto Light" w:hAnsi="Roboto Light" w:cs="Arial"/>
          <w:sz w:val="20"/>
          <w:szCs w:val="20"/>
          <w:u w:val="single"/>
        </w:rPr>
        <w:t>OC składowiska</w:t>
      </w:r>
    </w:p>
    <w:p w14:paraId="399E07BA" w14:textId="106238C7" w:rsidR="004E62CE" w:rsidRPr="004E62CE" w:rsidRDefault="004E62CE" w:rsidP="007A1F23">
      <w:pPr>
        <w:spacing w:line="276" w:lineRule="auto"/>
        <w:ind w:left="993"/>
        <w:jc w:val="both"/>
        <w:rPr>
          <w:rFonts w:ascii="Roboto Light" w:hAnsi="Roboto Light"/>
          <w:sz w:val="20"/>
          <w:szCs w:val="20"/>
        </w:rPr>
      </w:pPr>
      <w:r w:rsidRPr="004E62CE">
        <w:rPr>
          <w:rFonts w:ascii="Roboto Light" w:hAnsi="Roboto Light"/>
          <w:sz w:val="20"/>
          <w:szCs w:val="20"/>
        </w:rPr>
        <w:t xml:space="preserve">Odpowiedzialność </w:t>
      </w:r>
      <w:r>
        <w:rPr>
          <w:rFonts w:ascii="Roboto Light" w:hAnsi="Roboto Light"/>
          <w:sz w:val="20"/>
          <w:szCs w:val="20"/>
        </w:rPr>
        <w:t xml:space="preserve">cywilna </w:t>
      </w:r>
      <w:r w:rsidRPr="004E62CE">
        <w:rPr>
          <w:rFonts w:ascii="Roboto Light" w:hAnsi="Roboto Light"/>
          <w:sz w:val="20"/>
          <w:szCs w:val="20"/>
        </w:rPr>
        <w:t xml:space="preserve">za szkody </w:t>
      </w:r>
      <w:r w:rsidR="002E6EB3" w:rsidRPr="002E6EB3">
        <w:rPr>
          <w:rFonts w:ascii="Roboto Light" w:hAnsi="Roboto Light"/>
          <w:sz w:val="20"/>
          <w:szCs w:val="20"/>
        </w:rPr>
        <w:t>(inne niż określone w Rozszerzeniu pn. „OC z tytułu szkód środowiskowych”)</w:t>
      </w:r>
      <w:r w:rsidR="0021778E">
        <w:rPr>
          <w:rFonts w:ascii="Roboto Light" w:hAnsi="Roboto Light"/>
          <w:sz w:val="20"/>
          <w:szCs w:val="20"/>
        </w:rPr>
        <w:t xml:space="preserve"> </w:t>
      </w:r>
      <w:r w:rsidRPr="004E62CE">
        <w:rPr>
          <w:rFonts w:ascii="Roboto Light" w:hAnsi="Roboto Light"/>
          <w:sz w:val="20"/>
          <w:szCs w:val="20"/>
        </w:rPr>
        <w:t xml:space="preserve">powstałe w związku z posiadaniem, użytkowaniem, zarządzaniem oraz administrowaniem zamkniętym i zrekultywowanym składowiskiem. </w:t>
      </w:r>
    </w:p>
    <w:p w14:paraId="102DFBFD" w14:textId="77777777" w:rsidR="001C706E" w:rsidRPr="001C706E" w:rsidRDefault="001C706E" w:rsidP="001C706E">
      <w:pPr>
        <w:spacing w:line="276" w:lineRule="auto"/>
        <w:ind w:left="993"/>
        <w:jc w:val="both"/>
        <w:rPr>
          <w:rFonts w:ascii="Roboto Light" w:eastAsia="HelveticaNeuePl-Regular" w:hAnsi="Roboto Light" w:cs="HelveticaNeuePl-Regular"/>
          <w:i/>
          <w:sz w:val="20"/>
          <w:szCs w:val="20"/>
          <w:lang w:eastAsia="pl-PL"/>
        </w:rPr>
      </w:pPr>
      <w:r w:rsidRPr="001C706E">
        <w:rPr>
          <w:rFonts w:ascii="Roboto Light" w:eastAsia="HelveticaNeuePl-Regular" w:hAnsi="Roboto Light" w:cs="HelveticaNeuePl-Regular"/>
          <w:i/>
          <w:sz w:val="20"/>
          <w:szCs w:val="20"/>
          <w:lang w:eastAsia="pl-PL"/>
        </w:rPr>
        <w:t>Limit odpowiedzialności: do wysokości sumy gwarancyjnej</w:t>
      </w:r>
    </w:p>
    <w:p w14:paraId="37C2B4D6" w14:textId="77777777" w:rsidR="004E62CE" w:rsidRDefault="004E62CE" w:rsidP="007A1F23">
      <w:pPr>
        <w:spacing w:line="276" w:lineRule="auto"/>
        <w:ind w:left="993"/>
        <w:jc w:val="both"/>
        <w:rPr>
          <w:rFonts w:ascii="Roboto Light" w:eastAsia="HelveticaNeuePl-Regular" w:hAnsi="Roboto Light" w:cs="HelveticaNeuePl-Regular"/>
          <w:i/>
          <w:color w:val="C00000"/>
          <w:sz w:val="20"/>
          <w:szCs w:val="20"/>
          <w:lang w:eastAsia="pl-PL"/>
        </w:rPr>
      </w:pPr>
    </w:p>
    <w:p w14:paraId="51826CE2" w14:textId="77777777" w:rsidR="00C32197" w:rsidRPr="0070469F" w:rsidRDefault="00C32197" w:rsidP="00F75AE9">
      <w:pPr>
        <w:numPr>
          <w:ilvl w:val="0"/>
          <w:numId w:val="94"/>
        </w:numPr>
        <w:spacing w:line="276" w:lineRule="auto"/>
        <w:ind w:left="993"/>
        <w:jc w:val="both"/>
        <w:rPr>
          <w:rFonts w:ascii="Roboto Light" w:hAnsi="Roboto Light" w:cs="Arial"/>
          <w:sz w:val="20"/>
          <w:szCs w:val="20"/>
          <w:u w:val="single"/>
        </w:rPr>
      </w:pPr>
      <w:r w:rsidRPr="0070469F">
        <w:rPr>
          <w:rFonts w:ascii="Roboto Light" w:hAnsi="Roboto Light" w:cs="Arial"/>
          <w:sz w:val="20"/>
          <w:szCs w:val="20"/>
          <w:u w:val="single"/>
        </w:rPr>
        <w:t>OC w związku z posiadaniem i administrowaniem nieruchomościami komunalnymi</w:t>
      </w:r>
    </w:p>
    <w:p w14:paraId="13980B65" w14:textId="3D68F7EF" w:rsidR="00C32197" w:rsidRPr="0070469F" w:rsidRDefault="00C32197" w:rsidP="00691C91">
      <w:pPr>
        <w:spacing w:line="276" w:lineRule="auto"/>
        <w:ind w:left="993"/>
        <w:jc w:val="both"/>
        <w:rPr>
          <w:rFonts w:ascii="Roboto Light" w:hAnsi="Roboto Light"/>
          <w:sz w:val="20"/>
          <w:szCs w:val="20"/>
        </w:rPr>
      </w:pPr>
      <w:r w:rsidRPr="0070469F">
        <w:rPr>
          <w:rFonts w:ascii="Roboto Light" w:hAnsi="Roboto Light"/>
          <w:sz w:val="20"/>
          <w:szCs w:val="20"/>
        </w:rPr>
        <w:t>Odpowiedzialność cywilna za szkody wynikające w związku z posiadaniem i administrowaniem nieruchomościami komunalnymi, z wyłączeniem zakresu, który powinien być objęty ochroną w zakresie ubezpieczenia obowiązkowego.</w:t>
      </w:r>
    </w:p>
    <w:p w14:paraId="769EAEBE" w14:textId="77777777" w:rsidR="00C32197" w:rsidRPr="0070469F" w:rsidRDefault="00C32197" w:rsidP="00691C91">
      <w:pPr>
        <w:spacing w:line="276" w:lineRule="auto"/>
        <w:ind w:left="993"/>
        <w:jc w:val="both"/>
        <w:rPr>
          <w:rFonts w:ascii="Roboto Light" w:eastAsia="HelveticaNeuePl-Regular" w:hAnsi="Roboto Light" w:cs="HelveticaNeuePl-Regular"/>
          <w:i/>
          <w:sz w:val="20"/>
          <w:szCs w:val="20"/>
          <w:lang w:eastAsia="pl-PL"/>
        </w:rPr>
      </w:pPr>
      <w:r w:rsidRPr="0070469F">
        <w:rPr>
          <w:rFonts w:ascii="Roboto Light" w:eastAsia="HelveticaNeuePl-Regular" w:hAnsi="Roboto Light" w:cs="HelveticaNeuePl-Regular"/>
          <w:i/>
          <w:sz w:val="20"/>
          <w:szCs w:val="20"/>
          <w:lang w:eastAsia="pl-PL"/>
        </w:rPr>
        <w:t>Limit odpowiedzialności: do wysokości sumy gwarancyjnej</w:t>
      </w:r>
    </w:p>
    <w:p w14:paraId="4DE325E2" w14:textId="117D494E" w:rsidR="00074C2F" w:rsidRDefault="00074C2F" w:rsidP="00691C91">
      <w:pPr>
        <w:ind w:left="993"/>
        <w:rPr>
          <w:rFonts w:ascii="Roboto Light" w:eastAsia="HelveticaNeuePl-Regular" w:hAnsi="Roboto Light" w:cs="HelveticaNeuePl-Regular"/>
          <w:i/>
          <w:color w:val="C00000"/>
          <w:sz w:val="20"/>
          <w:szCs w:val="20"/>
          <w:lang w:eastAsia="pl-PL"/>
        </w:rPr>
      </w:pPr>
    </w:p>
    <w:p w14:paraId="37C73D15" w14:textId="77777777" w:rsidR="00CE78E8" w:rsidRPr="0068439F" w:rsidRDefault="00CE78E8" w:rsidP="00F75AE9">
      <w:pPr>
        <w:numPr>
          <w:ilvl w:val="0"/>
          <w:numId w:val="94"/>
        </w:numPr>
        <w:spacing w:line="276" w:lineRule="auto"/>
        <w:ind w:left="993"/>
        <w:jc w:val="both"/>
        <w:rPr>
          <w:rFonts w:ascii="Roboto Light" w:hAnsi="Roboto Light" w:cs="Arial"/>
          <w:sz w:val="20"/>
          <w:szCs w:val="20"/>
          <w:u w:val="single"/>
        </w:rPr>
      </w:pPr>
      <w:r w:rsidRPr="0068439F">
        <w:rPr>
          <w:rFonts w:ascii="Roboto Light" w:hAnsi="Roboto Light" w:cs="Arial"/>
          <w:sz w:val="20"/>
          <w:szCs w:val="20"/>
          <w:u w:val="single"/>
        </w:rPr>
        <w:t xml:space="preserve">OC posiadania kanalizacji   </w:t>
      </w:r>
    </w:p>
    <w:p w14:paraId="41B83A5E" w14:textId="6F5063F4" w:rsidR="00A56302" w:rsidRDefault="00CE78E8" w:rsidP="00691C91">
      <w:pPr>
        <w:autoSpaceDE w:val="0"/>
        <w:autoSpaceDN w:val="0"/>
        <w:adjustRightInd w:val="0"/>
        <w:spacing w:line="276" w:lineRule="auto"/>
        <w:ind w:left="993"/>
        <w:contextualSpacing/>
        <w:jc w:val="both"/>
        <w:rPr>
          <w:rFonts w:ascii="Roboto Light" w:hAnsi="Roboto Light"/>
          <w:sz w:val="20"/>
          <w:szCs w:val="20"/>
        </w:rPr>
      </w:pPr>
      <w:r w:rsidRPr="0068439F">
        <w:rPr>
          <w:rFonts w:ascii="Roboto Light" w:hAnsi="Roboto Light"/>
          <w:sz w:val="20"/>
          <w:szCs w:val="20"/>
        </w:rPr>
        <w:t xml:space="preserve">Odpowiedzialność </w:t>
      </w:r>
      <w:r w:rsidR="0068439F">
        <w:rPr>
          <w:rFonts w:ascii="Roboto Light" w:hAnsi="Roboto Light"/>
          <w:sz w:val="20"/>
          <w:szCs w:val="20"/>
        </w:rPr>
        <w:t xml:space="preserve">cywilna </w:t>
      </w:r>
      <w:r w:rsidRPr="0068439F">
        <w:rPr>
          <w:rFonts w:ascii="Roboto Light" w:hAnsi="Roboto Light"/>
          <w:sz w:val="20"/>
          <w:szCs w:val="20"/>
        </w:rPr>
        <w:t>za szkody związane z posiadaniem kanalizacji oraz wykonywaniem zadań z tego zakresu</w:t>
      </w:r>
      <w:r w:rsidR="00E46C05">
        <w:rPr>
          <w:rFonts w:ascii="Roboto Light" w:hAnsi="Roboto Light"/>
          <w:sz w:val="20"/>
          <w:szCs w:val="20"/>
        </w:rPr>
        <w:t xml:space="preserve">, np. wykonywanie naprawy, </w:t>
      </w:r>
      <w:r w:rsidR="004C53F1">
        <w:rPr>
          <w:rFonts w:ascii="Roboto Light" w:hAnsi="Roboto Light"/>
          <w:sz w:val="20"/>
          <w:szCs w:val="20"/>
        </w:rPr>
        <w:t>konserwacji, remontu, czyszczenia, podłączeń wodociągów oraz kanalizacji</w:t>
      </w:r>
      <w:r w:rsidR="00681DD5">
        <w:rPr>
          <w:rFonts w:ascii="Roboto Light" w:hAnsi="Roboto Light"/>
          <w:sz w:val="20"/>
          <w:szCs w:val="20"/>
        </w:rPr>
        <w:t>.</w:t>
      </w:r>
    </w:p>
    <w:p w14:paraId="717F1AFA" w14:textId="32305830" w:rsidR="00CE78E8" w:rsidRPr="0068439F" w:rsidRDefault="00CE78E8" w:rsidP="00691C91">
      <w:pPr>
        <w:autoSpaceDE w:val="0"/>
        <w:autoSpaceDN w:val="0"/>
        <w:adjustRightInd w:val="0"/>
        <w:spacing w:line="276" w:lineRule="auto"/>
        <w:ind w:left="993"/>
        <w:contextualSpacing/>
        <w:jc w:val="both"/>
        <w:rPr>
          <w:rFonts w:ascii="Roboto Light" w:hAnsi="Roboto Light"/>
          <w:sz w:val="20"/>
          <w:szCs w:val="20"/>
        </w:rPr>
      </w:pPr>
      <w:r w:rsidRPr="0068439F">
        <w:rPr>
          <w:rFonts w:ascii="Roboto Light" w:hAnsi="Roboto Light"/>
          <w:sz w:val="20"/>
          <w:szCs w:val="20"/>
        </w:rPr>
        <w:t xml:space="preserve">Ochrona obejmuje </w:t>
      </w:r>
      <w:r w:rsidR="00681DD5">
        <w:rPr>
          <w:rFonts w:ascii="Roboto Light" w:hAnsi="Roboto Light"/>
          <w:sz w:val="20"/>
          <w:szCs w:val="20"/>
        </w:rPr>
        <w:t>także</w:t>
      </w:r>
      <w:r w:rsidR="008C6604">
        <w:rPr>
          <w:rFonts w:ascii="Roboto Light" w:hAnsi="Roboto Light"/>
          <w:sz w:val="20"/>
          <w:szCs w:val="20"/>
        </w:rPr>
        <w:t xml:space="preserve"> </w:t>
      </w:r>
      <w:r w:rsidRPr="0068439F">
        <w:rPr>
          <w:rFonts w:ascii="Roboto Light" w:hAnsi="Roboto Light"/>
          <w:sz w:val="20"/>
          <w:szCs w:val="20"/>
        </w:rPr>
        <w:t>szkody z tytułu wybicia, uszkodzenia i kradzieży pokryw studni kanalizacji oraz nieusunięcia na czas uszkodzenia.</w:t>
      </w:r>
    </w:p>
    <w:p w14:paraId="10F760B7" w14:textId="77777777" w:rsidR="00A56302" w:rsidRPr="006A48D4" w:rsidRDefault="00A56302" w:rsidP="00691C91">
      <w:pPr>
        <w:spacing w:line="276" w:lineRule="auto"/>
        <w:ind w:left="993"/>
        <w:jc w:val="both"/>
        <w:rPr>
          <w:rFonts w:ascii="Roboto Light" w:eastAsia="HelveticaNeuePl-Regular" w:hAnsi="Roboto Light" w:cs="HelveticaNeuePl-Regular"/>
          <w:i/>
          <w:sz w:val="20"/>
          <w:szCs w:val="20"/>
          <w:lang w:eastAsia="pl-PL"/>
        </w:rPr>
      </w:pPr>
      <w:r w:rsidRPr="006A48D4">
        <w:rPr>
          <w:rFonts w:ascii="Roboto Light" w:eastAsia="HelveticaNeuePl-Regular" w:hAnsi="Roboto Light" w:cs="HelveticaNeuePl-Regular"/>
          <w:i/>
          <w:sz w:val="20"/>
          <w:szCs w:val="20"/>
          <w:lang w:eastAsia="pl-PL"/>
        </w:rPr>
        <w:t>Limit odpowiedzialności: do wysokości sumy gwarancyjnej</w:t>
      </w:r>
    </w:p>
    <w:p w14:paraId="32A935E8" w14:textId="77777777" w:rsidR="00074C2F" w:rsidRDefault="00074C2F" w:rsidP="00691C91">
      <w:pPr>
        <w:spacing w:line="276" w:lineRule="auto"/>
        <w:ind w:left="993"/>
        <w:jc w:val="both"/>
        <w:rPr>
          <w:rFonts w:ascii="Roboto Light" w:eastAsia="HelveticaNeuePl-Regular" w:hAnsi="Roboto Light" w:cs="HelveticaNeuePl-Regular"/>
          <w:i/>
          <w:color w:val="C00000"/>
          <w:sz w:val="20"/>
          <w:szCs w:val="20"/>
          <w:lang w:eastAsia="pl-PL"/>
        </w:rPr>
      </w:pPr>
    </w:p>
    <w:p w14:paraId="79A2FD62" w14:textId="07D8EB77" w:rsidR="008679A2" w:rsidRDefault="0068439F" w:rsidP="00F75AE9">
      <w:pPr>
        <w:numPr>
          <w:ilvl w:val="0"/>
          <w:numId w:val="94"/>
        </w:numPr>
        <w:spacing w:line="276" w:lineRule="auto"/>
        <w:ind w:left="993"/>
        <w:jc w:val="both"/>
        <w:rPr>
          <w:rFonts w:ascii="Roboto Light" w:hAnsi="Roboto Light" w:cs="Arial"/>
          <w:sz w:val="20"/>
          <w:szCs w:val="20"/>
          <w:u w:val="single"/>
        </w:rPr>
      </w:pPr>
      <w:r w:rsidRPr="0068439F">
        <w:rPr>
          <w:rFonts w:ascii="Roboto Light" w:hAnsi="Roboto Light" w:cs="Arial"/>
          <w:sz w:val="20"/>
          <w:szCs w:val="20"/>
          <w:u w:val="single"/>
        </w:rPr>
        <w:t>OC remont</w:t>
      </w:r>
      <w:r w:rsidR="008679A2">
        <w:rPr>
          <w:rFonts w:ascii="Roboto Light" w:hAnsi="Roboto Light" w:cs="Arial"/>
          <w:sz w:val="20"/>
          <w:szCs w:val="20"/>
          <w:u w:val="single"/>
        </w:rPr>
        <w:t xml:space="preserve">ów, </w:t>
      </w:r>
      <w:r w:rsidRPr="0068439F">
        <w:rPr>
          <w:rFonts w:ascii="Roboto Light" w:hAnsi="Roboto Light" w:cs="Arial"/>
          <w:sz w:val="20"/>
          <w:szCs w:val="20"/>
          <w:u w:val="single"/>
        </w:rPr>
        <w:t>utrzymani</w:t>
      </w:r>
      <w:r w:rsidR="008679A2">
        <w:rPr>
          <w:rFonts w:ascii="Roboto Light" w:hAnsi="Roboto Light" w:cs="Arial"/>
          <w:sz w:val="20"/>
          <w:szCs w:val="20"/>
          <w:u w:val="single"/>
        </w:rPr>
        <w:t>a</w:t>
      </w:r>
      <w:r w:rsidRPr="0068439F">
        <w:rPr>
          <w:rFonts w:ascii="Roboto Light" w:hAnsi="Roboto Light" w:cs="Arial"/>
          <w:sz w:val="20"/>
          <w:szCs w:val="20"/>
          <w:u w:val="single"/>
        </w:rPr>
        <w:t xml:space="preserve"> dróg, ulic, chodników, mostów oraz organizacj</w:t>
      </w:r>
      <w:r w:rsidR="008679A2">
        <w:rPr>
          <w:rFonts w:ascii="Roboto Light" w:hAnsi="Roboto Light" w:cs="Arial"/>
          <w:sz w:val="20"/>
          <w:szCs w:val="20"/>
          <w:u w:val="single"/>
        </w:rPr>
        <w:t>i</w:t>
      </w:r>
      <w:r w:rsidRPr="0068439F">
        <w:rPr>
          <w:rFonts w:ascii="Roboto Light" w:hAnsi="Roboto Light" w:cs="Arial"/>
          <w:sz w:val="20"/>
          <w:szCs w:val="20"/>
          <w:u w:val="single"/>
        </w:rPr>
        <w:t xml:space="preserve"> ruchu drogowego</w:t>
      </w:r>
    </w:p>
    <w:p w14:paraId="540976CC" w14:textId="03DF6C28" w:rsidR="008679A2" w:rsidRPr="008679A2" w:rsidRDefault="008679A2" w:rsidP="00691C91">
      <w:pPr>
        <w:spacing w:line="276" w:lineRule="auto"/>
        <w:ind w:left="993"/>
        <w:jc w:val="both"/>
        <w:rPr>
          <w:rFonts w:ascii="Roboto Light" w:hAnsi="Roboto Light"/>
          <w:sz w:val="20"/>
          <w:szCs w:val="20"/>
        </w:rPr>
      </w:pPr>
      <w:r w:rsidRPr="008679A2">
        <w:rPr>
          <w:rFonts w:ascii="Roboto Light" w:hAnsi="Roboto Light"/>
          <w:sz w:val="20"/>
          <w:szCs w:val="20"/>
        </w:rPr>
        <w:t>Odpowiedzialność cywilna za szkody związane z remontami i utrzymaniem dróg, ulic, chodników, mostów oraz organizacją ruchu drogowego</w:t>
      </w:r>
    </w:p>
    <w:p w14:paraId="53DD3E3D" w14:textId="77777777" w:rsidR="00A56302" w:rsidRPr="00E246AE" w:rsidRDefault="00A56302" w:rsidP="00691C91">
      <w:pPr>
        <w:spacing w:line="276" w:lineRule="auto"/>
        <w:ind w:left="993"/>
        <w:jc w:val="both"/>
        <w:rPr>
          <w:rFonts w:ascii="Roboto Light" w:eastAsia="HelveticaNeuePl-Regular" w:hAnsi="Roboto Light" w:cs="HelveticaNeuePl-Regular"/>
          <w:i/>
          <w:sz w:val="20"/>
          <w:szCs w:val="20"/>
          <w:lang w:eastAsia="pl-PL"/>
        </w:rPr>
      </w:pPr>
      <w:r w:rsidRPr="00E246AE">
        <w:rPr>
          <w:rFonts w:ascii="Roboto Light" w:eastAsia="HelveticaNeuePl-Regular" w:hAnsi="Roboto Light" w:cs="HelveticaNeuePl-Regular"/>
          <w:i/>
          <w:sz w:val="20"/>
          <w:szCs w:val="20"/>
          <w:lang w:eastAsia="pl-PL"/>
        </w:rPr>
        <w:t>Limit odpowiedzialności: do wysokości sumy gwarancyjnej</w:t>
      </w:r>
    </w:p>
    <w:p w14:paraId="5BB34013" w14:textId="5209EAE1" w:rsidR="00C24E7D" w:rsidRDefault="00C24E7D">
      <w:pPr>
        <w:rPr>
          <w:rFonts w:ascii="Roboto Light" w:eastAsia="HelveticaNeuePl-Regular" w:hAnsi="Roboto Light" w:cs="HelveticaNeuePl-Regular"/>
          <w:i/>
          <w:color w:val="C00000"/>
          <w:sz w:val="20"/>
          <w:szCs w:val="20"/>
          <w:lang w:eastAsia="pl-PL"/>
        </w:rPr>
      </w:pPr>
    </w:p>
    <w:p w14:paraId="3249A8DC" w14:textId="77777777" w:rsidR="004072C9" w:rsidRPr="00971CD4" w:rsidRDefault="004072C9" w:rsidP="00F75AE9">
      <w:pPr>
        <w:numPr>
          <w:ilvl w:val="0"/>
          <w:numId w:val="94"/>
        </w:numPr>
        <w:spacing w:line="276" w:lineRule="auto"/>
        <w:ind w:left="993"/>
        <w:jc w:val="both"/>
        <w:rPr>
          <w:rFonts w:ascii="Roboto Light" w:hAnsi="Roboto Light"/>
          <w:sz w:val="20"/>
          <w:szCs w:val="20"/>
          <w:u w:val="single"/>
        </w:rPr>
      </w:pPr>
      <w:r w:rsidRPr="00971CD4">
        <w:rPr>
          <w:rFonts w:ascii="Roboto Light" w:hAnsi="Roboto Light" w:cs="Arial"/>
          <w:bCs/>
          <w:sz w:val="20"/>
          <w:szCs w:val="20"/>
          <w:u w:val="single"/>
        </w:rPr>
        <w:t>OC pracodawcy</w:t>
      </w:r>
      <w:r w:rsidRPr="00971CD4">
        <w:rPr>
          <w:rFonts w:ascii="Roboto Light" w:hAnsi="Roboto Light" w:cs="Arial"/>
          <w:sz w:val="20"/>
          <w:szCs w:val="20"/>
          <w:u w:val="single"/>
        </w:rPr>
        <w:t xml:space="preserve"> </w:t>
      </w:r>
    </w:p>
    <w:p w14:paraId="4EDFCDFF" w14:textId="77777777" w:rsidR="004072C9" w:rsidRPr="00971CD4" w:rsidRDefault="004072C9" w:rsidP="00691C91">
      <w:pPr>
        <w:spacing w:line="276" w:lineRule="auto"/>
        <w:ind w:left="993"/>
        <w:jc w:val="both"/>
        <w:rPr>
          <w:rFonts w:ascii="Roboto Light" w:hAnsi="Roboto Light"/>
          <w:b/>
          <w:sz w:val="20"/>
          <w:szCs w:val="20"/>
        </w:rPr>
      </w:pPr>
      <w:r w:rsidRPr="00971CD4">
        <w:rPr>
          <w:rFonts w:ascii="Roboto Light" w:hAnsi="Roboto Light"/>
          <w:sz w:val="20"/>
          <w:szCs w:val="20"/>
        </w:rPr>
        <w:t>Odpowiedzialność cywilna za</w:t>
      </w:r>
      <w:r w:rsidRPr="00971CD4">
        <w:rPr>
          <w:rFonts w:ascii="Roboto Light" w:hAnsi="Roboto Light"/>
          <w:bCs/>
          <w:sz w:val="20"/>
          <w:szCs w:val="20"/>
        </w:rPr>
        <w:t xml:space="preserve"> szkody rzeczowe i osobowe</w:t>
      </w:r>
      <w:r w:rsidRPr="00971CD4">
        <w:rPr>
          <w:rFonts w:ascii="Roboto Light" w:hAnsi="Roboto Light"/>
          <w:sz w:val="20"/>
          <w:szCs w:val="20"/>
        </w:rPr>
        <w:t xml:space="preserve"> poniesione przez pracowników Zamawiającego bez względu na formę zatrudnienia. </w:t>
      </w:r>
    </w:p>
    <w:p w14:paraId="7AEE93D0" w14:textId="77777777" w:rsidR="004072C9" w:rsidRPr="00971CD4" w:rsidRDefault="004072C9" w:rsidP="00691C91">
      <w:pPr>
        <w:spacing w:line="276" w:lineRule="auto"/>
        <w:ind w:left="993"/>
        <w:jc w:val="both"/>
        <w:rPr>
          <w:rFonts w:ascii="Roboto Light" w:hAnsi="Roboto Light"/>
          <w:sz w:val="20"/>
          <w:szCs w:val="20"/>
        </w:rPr>
      </w:pPr>
      <w:r w:rsidRPr="00971CD4">
        <w:rPr>
          <w:rFonts w:ascii="Roboto Light" w:hAnsi="Roboto Light"/>
          <w:sz w:val="20"/>
          <w:szCs w:val="20"/>
        </w:rPr>
        <w:t>Zakres OC pracodawcy obejmuje szkody osobowe poniesione przez Pracowników, będące skutkiem wypadku przy pracy w rozumieniu ustawy o ubezpieczeniu społecznym z tytułu wypadków przy pracy i chorób zawodowych oraz szkody rzeczowe poniesione przez Pracowników w związku z wykonywaniem obowiązków służbowych na rzecz Zamawiającego.</w:t>
      </w:r>
    </w:p>
    <w:p w14:paraId="2DA98D26" w14:textId="77777777" w:rsidR="004072C9" w:rsidRPr="00971CD4" w:rsidRDefault="004072C9" w:rsidP="00691C91">
      <w:pPr>
        <w:spacing w:line="276" w:lineRule="auto"/>
        <w:ind w:left="993"/>
        <w:contextualSpacing/>
        <w:jc w:val="both"/>
        <w:rPr>
          <w:rFonts w:ascii="Roboto Light" w:hAnsi="Roboto Light"/>
          <w:sz w:val="20"/>
          <w:szCs w:val="20"/>
        </w:rPr>
      </w:pPr>
      <w:r w:rsidRPr="00971CD4">
        <w:rPr>
          <w:rFonts w:ascii="Roboto Light" w:hAnsi="Roboto Light"/>
          <w:sz w:val="20"/>
          <w:szCs w:val="20"/>
        </w:rPr>
        <w:lastRenderedPageBreak/>
        <w:t>Wykonawca wypłaca należne odszkodowanie w części przekraczającej wysokość świadczenia wypłaconego Pracownikowi na podstawie ustawy o ubezpieczeniu społecznym z tytułu wypadków przy pracy i chorób zawodowych.</w:t>
      </w:r>
    </w:p>
    <w:p w14:paraId="5C98A493" w14:textId="77777777" w:rsidR="004072C9" w:rsidRPr="00E232D5" w:rsidRDefault="004072C9" w:rsidP="00691C91">
      <w:pPr>
        <w:spacing w:line="276" w:lineRule="auto"/>
        <w:ind w:left="993"/>
        <w:contextualSpacing/>
        <w:jc w:val="both"/>
        <w:rPr>
          <w:rFonts w:ascii="Roboto Light" w:hAnsi="Roboto Light"/>
          <w:sz w:val="20"/>
          <w:szCs w:val="20"/>
        </w:rPr>
      </w:pPr>
      <w:r w:rsidRPr="00E232D5">
        <w:rPr>
          <w:rFonts w:ascii="Roboto Light" w:hAnsi="Roboto Light"/>
          <w:sz w:val="20"/>
          <w:szCs w:val="20"/>
        </w:rPr>
        <w:t>Ochrona obejmuje także:</w:t>
      </w:r>
    </w:p>
    <w:p w14:paraId="66EE76F6" w14:textId="77777777" w:rsidR="004072C9" w:rsidRPr="00E232D5" w:rsidRDefault="004072C9" w:rsidP="00F75AE9">
      <w:pPr>
        <w:pStyle w:val="Akapitzlist"/>
        <w:numPr>
          <w:ilvl w:val="3"/>
          <w:numId w:val="157"/>
        </w:numPr>
        <w:ind w:left="1560"/>
        <w:rPr>
          <w:rFonts w:ascii="Roboto Light" w:hAnsi="Roboto Light"/>
          <w:szCs w:val="20"/>
        </w:rPr>
      </w:pPr>
      <w:r w:rsidRPr="00E232D5">
        <w:rPr>
          <w:rFonts w:ascii="Roboto Light" w:hAnsi="Roboto Light"/>
          <w:szCs w:val="20"/>
        </w:rPr>
        <w:t>szkody poniesione przez osoby bliskie Pracownika (w szczególności rodzina) w następstwie jego śmierci np. zadośćuczynienie czy renta,</w:t>
      </w:r>
    </w:p>
    <w:p w14:paraId="6556BA38" w14:textId="77777777" w:rsidR="004072C9" w:rsidRPr="00E232D5" w:rsidRDefault="004072C9" w:rsidP="00F75AE9">
      <w:pPr>
        <w:pStyle w:val="Akapitzlist"/>
        <w:numPr>
          <w:ilvl w:val="3"/>
          <w:numId w:val="157"/>
        </w:numPr>
        <w:ind w:left="1560"/>
        <w:rPr>
          <w:rFonts w:ascii="Roboto Light" w:hAnsi="Roboto Light"/>
          <w:szCs w:val="20"/>
        </w:rPr>
      </w:pPr>
      <w:r w:rsidRPr="00E232D5">
        <w:rPr>
          <w:rFonts w:ascii="Roboto Light" w:hAnsi="Roboto Light"/>
          <w:szCs w:val="20"/>
        </w:rPr>
        <w:t>szkody majątkowe wynikające z naruszenia przepisów o ochronie danych osobowych</w:t>
      </w:r>
    </w:p>
    <w:p w14:paraId="4B32E40A" w14:textId="77777777" w:rsidR="004072C9" w:rsidRPr="00053080" w:rsidRDefault="004072C9" w:rsidP="00691C91">
      <w:pPr>
        <w:spacing w:line="276" w:lineRule="auto"/>
        <w:ind w:left="993"/>
        <w:jc w:val="both"/>
        <w:rPr>
          <w:rFonts w:ascii="Roboto Light" w:eastAsia="HelveticaNeuePl-Regular" w:hAnsi="Roboto Light" w:cs="HelveticaNeuePl-Regular"/>
          <w:i/>
          <w:sz w:val="20"/>
          <w:szCs w:val="20"/>
          <w:lang w:eastAsia="pl-PL"/>
        </w:rPr>
      </w:pPr>
      <w:r w:rsidRPr="00053080">
        <w:rPr>
          <w:rFonts w:ascii="Roboto Light" w:eastAsia="HelveticaNeuePl-Regular" w:hAnsi="Roboto Light" w:cs="HelveticaNeuePl-Regular"/>
          <w:i/>
          <w:sz w:val="20"/>
          <w:szCs w:val="20"/>
          <w:lang w:eastAsia="pl-PL"/>
        </w:rPr>
        <w:t>Limit odpowiedzialności: do wysokości sumy gwarancyjnej</w:t>
      </w:r>
    </w:p>
    <w:p w14:paraId="5AC85909" w14:textId="75166822" w:rsidR="00F0585F" w:rsidRDefault="00F0585F">
      <w:pPr>
        <w:rPr>
          <w:rFonts w:ascii="Roboto Light" w:eastAsia="HelveticaNeuePl-Regular" w:hAnsi="Roboto Light" w:cs="HelveticaNeuePl-Regular"/>
          <w:i/>
          <w:color w:val="C00000"/>
          <w:sz w:val="20"/>
          <w:szCs w:val="20"/>
          <w:lang w:eastAsia="pl-PL"/>
        </w:rPr>
      </w:pPr>
    </w:p>
    <w:p w14:paraId="7D892943" w14:textId="63129416" w:rsidR="007973D3" w:rsidRPr="007973D3" w:rsidRDefault="004072C9" w:rsidP="00F75AE9">
      <w:pPr>
        <w:numPr>
          <w:ilvl w:val="0"/>
          <w:numId w:val="94"/>
        </w:numPr>
        <w:spacing w:line="276" w:lineRule="auto"/>
        <w:ind w:left="993"/>
        <w:jc w:val="both"/>
        <w:rPr>
          <w:rFonts w:ascii="Roboto Light" w:hAnsi="Roboto Light" w:cs="Tahoma"/>
          <w:bCs/>
          <w:sz w:val="20"/>
          <w:szCs w:val="20"/>
        </w:rPr>
      </w:pPr>
      <w:r w:rsidRPr="00E120ED">
        <w:rPr>
          <w:rFonts w:ascii="Roboto Light" w:hAnsi="Roboto Light" w:cs="Tahoma"/>
          <w:bCs/>
          <w:sz w:val="20"/>
          <w:szCs w:val="20"/>
          <w:u w:val="single"/>
        </w:rPr>
        <w:t xml:space="preserve">OC za szkody </w:t>
      </w:r>
      <w:r w:rsidR="00840E51" w:rsidRPr="00E120ED">
        <w:rPr>
          <w:rFonts w:ascii="Roboto Light" w:hAnsi="Roboto Light" w:cs="Tahoma"/>
          <w:bCs/>
          <w:sz w:val="20"/>
          <w:szCs w:val="20"/>
          <w:u w:val="single"/>
        </w:rPr>
        <w:t>w mieniu pracowników</w:t>
      </w:r>
      <w:r w:rsidR="00E120ED" w:rsidRPr="00E120ED">
        <w:rPr>
          <w:rFonts w:ascii="Roboto Light" w:hAnsi="Roboto Light" w:cs="Tahoma"/>
          <w:bCs/>
          <w:sz w:val="20"/>
          <w:szCs w:val="20"/>
          <w:u w:val="single"/>
        </w:rPr>
        <w:t xml:space="preserve"> Zamawiającego</w:t>
      </w:r>
      <w:r w:rsidR="00840E51" w:rsidRPr="00E120ED">
        <w:rPr>
          <w:rFonts w:ascii="Roboto Light" w:hAnsi="Roboto Light" w:cs="Tahoma"/>
          <w:bCs/>
          <w:sz w:val="20"/>
          <w:szCs w:val="20"/>
          <w:u w:val="single"/>
        </w:rPr>
        <w:t xml:space="preserve">, w tym </w:t>
      </w:r>
      <w:r w:rsidRPr="00E120ED">
        <w:rPr>
          <w:rFonts w:ascii="Roboto Light" w:hAnsi="Roboto Light" w:cs="Tahoma"/>
          <w:bCs/>
          <w:sz w:val="20"/>
          <w:szCs w:val="20"/>
          <w:u w:val="single"/>
        </w:rPr>
        <w:t>w pojazdach mechanicznych</w:t>
      </w:r>
      <w:r w:rsidR="007973D3">
        <w:rPr>
          <w:rFonts w:ascii="Roboto Light" w:hAnsi="Roboto Light" w:cs="Tahoma"/>
          <w:bCs/>
          <w:sz w:val="20"/>
          <w:szCs w:val="20"/>
        </w:rPr>
        <w:t xml:space="preserve"> </w:t>
      </w:r>
      <w:r w:rsidR="007973D3" w:rsidRPr="007973D3">
        <w:rPr>
          <w:rFonts w:ascii="Roboto Light" w:hAnsi="Roboto Light" w:cs="Tahoma"/>
          <w:bCs/>
          <w:sz w:val="20"/>
          <w:szCs w:val="20"/>
          <w:u w:val="single"/>
        </w:rPr>
        <w:t>należących do pracowników Zamawiającego</w:t>
      </w:r>
    </w:p>
    <w:p w14:paraId="5877DE98" w14:textId="0674059C" w:rsidR="004072C9" w:rsidRPr="00E232D5" w:rsidRDefault="004072C9" w:rsidP="00F824A2">
      <w:pPr>
        <w:spacing w:line="276" w:lineRule="auto"/>
        <w:ind w:left="993"/>
        <w:jc w:val="both"/>
        <w:rPr>
          <w:rFonts w:ascii="Roboto Light" w:hAnsi="Roboto Light" w:cs="Tahoma"/>
          <w:bCs/>
          <w:sz w:val="20"/>
          <w:szCs w:val="20"/>
        </w:rPr>
      </w:pPr>
      <w:r w:rsidRPr="00E120ED">
        <w:rPr>
          <w:rFonts w:ascii="Roboto Light" w:hAnsi="Roboto Light" w:cs="Arial"/>
          <w:sz w:val="20"/>
          <w:szCs w:val="20"/>
        </w:rPr>
        <w:t xml:space="preserve">Odpowiedzialność </w:t>
      </w:r>
      <w:r w:rsidRPr="00E120ED">
        <w:rPr>
          <w:rFonts w:ascii="Roboto Light" w:hAnsi="Roboto Light"/>
          <w:sz w:val="20"/>
          <w:szCs w:val="20"/>
        </w:rPr>
        <w:t>cywilna</w:t>
      </w:r>
      <w:r w:rsidRPr="00E120ED">
        <w:rPr>
          <w:rFonts w:ascii="Roboto Light" w:hAnsi="Roboto Light" w:cs="Arial"/>
          <w:sz w:val="20"/>
          <w:szCs w:val="20"/>
        </w:rPr>
        <w:t xml:space="preserve"> </w:t>
      </w:r>
      <w:r w:rsidRPr="00E120ED">
        <w:rPr>
          <w:rFonts w:ascii="Roboto Light" w:hAnsi="Roboto Light" w:cs="Tahoma"/>
          <w:bCs/>
          <w:sz w:val="20"/>
          <w:szCs w:val="20"/>
        </w:rPr>
        <w:t xml:space="preserve">z tytułu prowadzonej działalności lub posiadanego mienia za szkody </w:t>
      </w:r>
      <w:r w:rsidRPr="00E232D5">
        <w:rPr>
          <w:rFonts w:ascii="Roboto Light" w:hAnsi="Roboto Light" w:cs="Tahoma"/>
          <w:bCs/>
          <w:sz w:val="20"/>
          <w:szCs w:val="20"/>
        </w:rPr>
        <w:t xml:space="preserve">mające postać uszkodzenia </w:t>
      </w:r>
      <w:r w:rsidR="00EC3D73" w:rsidRPr="00E232D5">
        <w:rPr>
          <w:rFonts w:ascii="Roboto Light" w:hAnsi="Roboto Light" w:cs="Tahoma"/>
          <w:bCs/>
          <w:sz w:val="20"/>
          <w:szCs w:val="20"/>
        </w:rPr>
        <w:t>i/</w:t>
      </w:r>
      <w:r w:rsidRPr="00E232D5">
        <w:rPr>
          <w:rFonts w:ascii="Roboto Light" w:hAnsi="Roboto Light" w:cs="Tahoma"/>
          <w:bCs/>
          <w:sz w:val="20"/>
          <w:szCs w:val="20"/>
        </w:rPr>
        <w:t xml:space="preserve">lub zniszczenia </w:t>
      </w:r>
      <w:r w:rsidR="00EC3D73" w:rsidRPr="00E232D5">
        <w:rPr>
          <w:rFonts w:ascii="Roboto Light" w:hAnsi="Roboto Light" w:cs="Tahoma"/>
          <w:bCs/>
          <w:sz w:val="20"/>
          <w:szCs w:val="20"/>
        </w:rPr>
        <w:t>mienia pracowników Zamawiającego</w:t>
      </w:r>
      <w:r w:rsidR="007634A7" w:rsidRPr="00E232D5">
        <w:rPr>
          <w:rFonts w:ascii="Roboto Light" w:hAnsi="Roboto Light" w:cs="Tahoma"/>
          <w:bCs/>
          <w:sz w:val="20"/>
          <w:szCs w:val="20"/>
        </w:rPr>
        <w:t xml:space="preserve"> </w:t>
      </w:r>
      <w:r w:rsidR="00BC2CBC">
        <w:rPr>
          <w:rFonts w:ascii="Roboto Light" w:hAnsi="Roboto Light" w:cs="Tahoma"/>
          <w:bCs/>
          <w:sz w:val="20"/>
          <w:szCs w:val="20"/>
        </w:rPr>
        <w:t>i</w:t>
      </w:r>
      <w:r w:rsidR="007634A7" w:rsidRPr="00E232D5">
        <w:rPr>
          <w:rFonts w:ascii="Roboto Light" w:hAnsi="Roboto Light" w:cs="Tahoma"/>
          <w:bCs/>
          <w:sz w:val="20"/>
          <w:szCs w:val="20"/>
        </w:rPr>
        <w:t xml:space="preserve"> </w:t>
      </w:r>
      <w:r w:rsidR="00276BFF" w:rsidRPr="00E232D5">
        <w:rPr>
          <w:rFonts w:ascii="Roboto Light" w:hAnsi="Roboto Light" w:cs="Tahoma"/>
          <w:bCs/>
          <w:sz w:val="20"/>
          <w:szCs w:val="20"/>
        </w:rPr>
        <w:t>ich osób bliskich</w:t>
      </w:r>
      <w:r w:rsidR="00B35C69" w:rsidRPr="00E232D5">
        <w:rPr>
          <w:rFonts w:ascii="Roboto Light" w:hAnsi="Roboto Light" w:cs="Tahoma"/>
          <w:bCs/>
          <w:sz w:val="20"/>
          <w:szCs w:val="20"/>
        </w:rPr>
        <w:t xml:space="preserve">, w tym odpowiedzialność za szkody w ich pojazdach. </w:t>
      </w:r>
      <w:r w:rsidRPr="00E232D5">
        <w:rPr>
          <w:rFonts w:ascii="Roboto Light" w:hAnsi="Roboto Light" w:cs="Tahoma"/>
          <w:bCs/>
          <w:sz w:val="20"/>
          <w:szCs w:val="20"/>
        </w:rPr>
        <w:t xml:space="preserve"> </w:t>
      </w:r>
    </w:p>
    <w:p w14:paraId="09A34A82" w14:textId="3C82064B" w:rsidR="004072C9" w:rsidRPr="00C24C4C" w:rsidRDefault="00DD0EFA" w:rsidP="00F824A2">
      <w:pPr>
        <w:autoSpaceDE w:val="0"/>
        <w:spacing w:line="276" w:lineRule="auto"/>
        <w:ind w:left="993"/>
        <w:jc w:val="both"/>
        <w:rPr>
          <w:rFonts w:ascii="Roboto Light" w:eastAsia="HelveticaNeuePl-Regular" w:hAnsi="Roboto Light" w:cs="Tahoma"/>
          <w:sz w:val="20"/>
          <w:szCs w:val="20"/>
        </w:rPr>
      </w:pPr>
      <w:r w:rsidRPr="00E232D5">
        <w:rPr>
          <w:rFonts w:ascii="Roboto Light" w:hAnsi="Roboto Light" w:cs="Tahoma"/>
          <w:sz w:val="20"/>
          <w:szCs w:val="20"/>
        </w:rPr>
        <w:t>W odniesieniu</w:t>
      </w:r>
      <w:r>
        <w:rPr>
          <w:rFonts w:ascii="Roboto Light" w:hAnsi="Roboto Light" w:cs="Tahoma"/>
          <w:sz w:val="20"/>
          <w:szCs w:val="20"/>
        </w:rPr>
        <w:t xml:space="preserve"> do szkód w pojazdach o</w:t>
      </w:r>
      <w:r w:rsidR="004072C9" w:rsidRPr="00C24C4C">
        <w:rPr>
          <w:rFonts w:ascii="Roboto Light" w:hAnsi="Roboto Light" w:cs="Tahoma"/>
          <w:sz w:val="20"/>
          <w:szCs w:val="20"/>
        </w:rPr>
        <w:t>chrona ubezpieczeniowa nie obejmuje kradzieży pojazdu i</w:t>
      </w:r>
      <w:r w:rsidR="00F0585F">
        <w:rPr>
          <w:rFonts w:ascii="Roboto Light" w:hAnsi="Roboto Light" w:cs="Tahoma"/>
          <w:sz w:val="20"/>
          <w:szCs w:val="20"/>
        </w:rPr>
        <w:t> </w:t>
      </w:r>
      <w:r w:rsidR="004072C9" w:rsidRPr="00C24C4C">
        <w:rPr>
          <w:rFonts w:ascii="Roboto Light" w:hAnsi="Roboto Light" w:cs="Tahoma"/>
          <w:sz w:val="20"/>
          <w:szCs w:val="20"/>
        </w:rPr>
        <w:t>jego wyposażenia.</w:t>
      </w:r>
    </w:p>
    <w:p w14:paraId="586E162C" w14:textId="61BF80B9" w:rsidR="004072C9" w:rsidRPr="005E1D27" w:rsidRDefault="004072C9" w:rsidP="00F824A2">
      <w:pPr>
        <w:spacing w:line="276" w:lineRule="auto"/>
        <w:ind w:left="993"/>
        <w:jc w:val="both"/>
        <w:rPr>
          <w:rFonts w:ascii="Roboto Light" w:eastAsia="HelveticaNeuePl-Regular" w:hAnsi="Roboto Light" w:cs="HelveticaNeuePl-Regular"/>
          <w:i/>
          <w:sz w:val="20"/>
          <w:szCs w:val="20"/>
          <w:lang w:eastAsia="pl-PL"/>
        </w:rPr>
      </w:pPr>
      <w:r w:rsidRPr="005E1D27">
        <w:rPr>
          <w:rFonts w:ascii="Roboto Light" w:eastAsia="HelveticaNeuePl-Regular" w:hAnsi="Roboto Light" w:cs="HelveticaNeuePl-Regular"/>
          <w:i/>
          <w:sz w:val="20"/>
          <w:szCs w:val="20"/>
          <w:lang w:eastAsia="pl-PL"/>
        </w:rPr>
        <w:t xml:space="preserve">Limit odpowiedzialności: </w:t>
      </w:r>
      <w:r w:rsidR="005E1D27" w:rsidRPr="005E1D27">
        <w:rPr>
          <w:rFonts w:ascii="Roboto Light" w:eastAsia="HelveticaNeuePl-Regular" w:hAnsi="Roboto Light" w:cs="HelveticaNeuePl-Regular"/>
          <w:i/>
          <w:sz w:val="20"/>
          <w:szCs w:val="20"/>
          <w:lang w:eastAsia="pl-PL"/>
        </w:rPr>
        <w:t>500 000</w:t>
      </w:r>
      <w:r w:rsidRPr="005E1D27">
        <w:rPr>
          <w:rFonts w:ascii="Roboto Light" w:eastAsia="HelveticaNeuePl-Regular" w:hAnsi="Roboto Light" w:cs="HelveticaNeuePl-Regular"/>
          <w:i/>
          <w:sz w:val="20"/>
          <w:szCs w:val="20"/>
          <w:lang w:eastAsia="pl-PL"/>
        </w:rPr>
        <w:t xml:space="preserve"> zł na jeden i wszystkie wypadki w okresie ubezpieczenia</w:t>
      </w:r>
    </w:p>
    <w:p w14:paraId="4639DE73" w14:textId="22BFA9B2" w:rsidR="00074C2F" w:rsidRDefault="00074C2F" w:rsidP="00F824A2">
      <w:pPr>
        <w:ind w:left="993"/>
        <w:rPr>
          <w:rFonts w:ascii="Roboto Light" w:eastAsia="HelveticaNeuePl-Regular" w:hAnsi="Roboto Light" w:cs="HelveticaNeuePl-Regular"/>
          <w:i/>
          <w:color w:val="C00000"/>
          <w:sz w:val="20"/>
          <w:szCs w:val="20"/>
          <w:lang w:eastAsia="pl-PL"/>
        </w:rPr>
      </w:pPr>
    </w:p>
    <w:p w14:paraId="125571A0" w14:textId="77777777" w:rsidR="004072C9" w:rsidRPr="00C24C4C" w:rsidRDefault="004072C9" w:rsidP="00F75AE9">
      <w:pPr>
        <w:numPr>
          <w:ilvl w:val="0"/>
          <w:numId w:val="94"/>
        </w:numPr>
        <w:autoSpaceDE w:val="0"/>
        <w:autoSpaceDN w:val="0"/>
        <w:adjustRightInd w:val="0"/>
        <w:spacing w:line="276" w:lineRule="auto"/>
        <w:ind w:left="993"/>
        <w:jc w:val="both"/>
        <w:rPr>
          <w:rFonts w:ascii="Roboto Light" w:eastAsia="HelveticaNeuePl-Regular" w:hAnsi="Roboto Light" w:cs="HelveticaNeuePl-Regular"/>
          <w:sz w:val="20"/>
          <w:szCs w:val="20"/>
          <w:lang w:eastAsia="pl-PL"/>
        </w:rPr>
      </w:pPr>
      <w:r w:rsidRPr="00C24C4C">
        <w:rPr>
          <w:rFonts w:ascii="Roboto Light" w:hAnsi="Roboto Light" w:cs="Arial"/>
          <w:sz w:val="20"/>
          <w:szCs w:val="20"/>
          <w:u w:val="single"/>
        </w:rPr>
        <w:t>OC podczas podróży służbowych pracowników</w:t>
      </w:r>
    </w:p>
    <w:p w14:paraId="550FF9A4" w14:textId="77777777" w:rsidR="00771D83" w:rsidRPr="001C3AD8" w:rsidRDefault="00771D83" w:rsidP="00771D83">
      <w:pPr>
        <w:autoSpaceDE w:val="0"/>
        <w:autoSpaceDN w:val="0"/>
        <w:adjustRightInd w:val="0"/>
        <w:spacing w:line="276" w:lineRule="auto"/>
        <w:ind w:left="993"/>
        <w:jc w:val="both"/>
        <w:rPr>
          <w:rFonts w:ascii="Roboto Light" w:eastAsia="Calibri" w:hAnsi="Roboto Light" w:cs="Times New Roman"/>
          <w:sz w:val="20"/>
          <w:szCs w:val="20"/>
        </w:rPr>
      </w:pPr>
      <w:r w:rsidRPr="00971CD4">
        <w:rPr>
          <w:rFonts w:ascii="Roboto Light" w:hAnsi="Roboto Light" w:cs="Arial"/>
          <w:sz w:val="20"/>
          <w:szCs w:val="20"/>
        </w:rPr>
        <w:t xml:space="preserve">Odpowiedzialność </w:t>
      </w:r>
      <w:r w:rsidRPr="00971CD4">
        <w:rPr>
          <w:rFonts w:ascii="Roboto Light" w:hAnsi="Roboto Light"/>
          <w:sz w:val="20"/>
          <w:szCs w:val="20"/>
        </w:rPr>
        <w:t>cywilna</w:t>
      </w:r>
      <w:r w:rsidRPr="00971CD4">
        <w:rPr>
          <w:rFonts w:ascii="Roboto Light" w:hAnsi="Roboto Light" w:cs="Arial"/>
          <w:sz w:val="20"/>
          <w:szCs w:val="20"/>
        </w:rPr>
        <w:t xml:space="preserve"> za szkody wyrządzone podczas podróży służbowych pracowników</w:t>
      </w:r>
      <w:r>
        <w:rPr>
          <w:rFonts w:ascii="Roboto Light" w:hAnsi="Roboto Light" w:cs="Arial"/>
          <w:sz w:val="20"/>
          <w:szCs w:val="20"/>
        </w:rPr>
        <w:t xml:space="preserve"> </w:t>
      </w:r>
      <w:r w:rsidRPr="001C3AD8">
        <w:rPr>
          <w:rFonts w:ascii="Roboto Light" w:eastAsia="Calibri" w:hAnsi="Roboto Light" w:cs="Times New Roman"/>
          <w:sz w:val="20"/>
          <w:szCs w:val="20"/>
        </w:rPr>
        <w:t xml:space="preserve">odbywanych wyłącznie w celu uczestnictwa w spotkaniach, konferencjach, sympozjach itp. </w:t>
      </w:r>
    </w:p>
    <w:p w14:paraId="60E8EDF4" w14:textId="3A693DFF" w:rsidR="00771D83" w:rsidRPr="001C3AD8" w:rsidRDefault="00CA3547" w:rsidP="00771D83">
      <w:pPr>
        <w:autoSpaceDE w:val="0"/>
        <w:autoSpaceDN w:val="0"/>
        <w:adjustRightInd w:val="0"/>
        <w:spacing w:line="276" w:lineRule="auto"/>
        <w:ind w:left="285" w:firstLine="708"/>
        <w:jc w:val="both"/>
        <w:rPr>
          <w:rFonts w:ascii="Roboto Light" w:eastAsia="Calibri" w:hAnsi="Roboto Light" w:cs="Times New Roman"/>
          <w:sz w:val="20"/>
          <w:szCs w:val="20"/>
        </w:rPr>
      </w:pPr>
      <w:r w:rsidRPr="001C3AD8">
        <w:rPr>
          <w:rFonts w:ascii="Roboto Light" w:eastAsia="Calibri" w:hAnsi="Roboto Light" w:cs="Times New Roman"/>
          <w:sz w:val="20"/>
          <w:szCs w:val="20"/>
        </w:rPr>
        <w:t>O</w:t>
      </w:r>
      <w:r w:rsidR="00771D83" w:rsidRPr="001C3AD8">
        <w:rPr>
          <w:rFonts w:ascii="Roboto Light" w:eastAsia="Calibri" w:hAnsi="Roboto Light" w:cs="Times New Roman"/>
          <w:sz w:val="20"/>
          <w:szCs w:val="20"/>
        </w:rPr>
        <w:t>chrona nie obejmuje:</w:t>
      </w:r>
    </w:p>
    <w:p w14:paraId="62FDA0A0" w14:textId="280C1009" w:rsidR="00771D83" w:rsidRPr="001C3AD8" w:rsidRDefault="00771D83" w:rsidP="00F75AE9">
      <w:pPr>
        <w:numPr>
          <w:ilvl w:val="0"/>
          <w:numId w:val="197"/>
        </w:numPr>
        <w:autoSpaceDE w:val="0"/>
        <w:autoSpaceDN w:val="0"/>
        <w:adjustRightInd w:val="0"/>
        <w:spacing w:line="276" w:lineRule="auto"/>
        <w:ind w:left="1560"/>
        <w:jc w:val="both"/>
        <w:rPr>
          <w:rFonts w:ascii="Roboto Light" w:eastAsia="Calibri" w:hAnsi="Roboto Light" w:cs="Times New Roman"/>
          <w:sz w:val="20"/>
          <w:szCs w:val="20"/>
        </w:rPr>
      </w:pPr>
      <w:r w:rsidRPr="001C3AD8">
        <w:rPr>
          <w:rFonts w:ascii="Roboto Light" w:eastAsia="Calibri" w:hAnsi="Roboto Light" w:cs="Times New Roman"/>
          <w:sz w:val="20"/>
          <w:szCs w:val="20"/>
        </w:rPr>
        <w:t xml:space="preserve">szkód związanych z </w:t>
      </w:r>
      <w:r w:rsidR="00CA3547" w:rsidRPr="001C3AD8">
        <w:rPr>
          <w:rFonts w:ascii="Roboto Light" w:eastAsia="Calibri" w:hAnsi="Roboto Light" w:cs="Times New Roman"/>
          <w:sz w:val="20"/>
          <w:szCs w:val="20"/>
        </w:rPr>
        <w:t>wykonywaniem jakichkolwiek</w:t>
      </w:r>
      <w:r w:rsidRPr="001C3AD8">
        <w:rPr>
          <w:rFonts w:ascii="Roboto Light" w:eastAsia="Calibri" w:hAnsi="Roboto Light" w:cs="Times New Roman"/>
          <w:sz w:val="20"/>
          <w:szCs w:val="20"/>
        </w:rPr>
        <w:t xml:space="preserve"> czynności, usług lub prac w ramach działalności prowadzonej przez Zamawiającego</w:t>
      </w:r>
      <w:r w:rsidR="00CA3547" w:rsidRPr="001C3AD8">
        <w:rPr>
          <w:rFonts w:ascii="Roboto Light" w:eastAsia="Calibri" w:hAnsi="Roboto Light" w:cs="Times New Roman"/>
          <w:sz w:val="20"/>
          <w:szCs w:val="20"/>
        </w:rPr>
        <w:t>,</w:t>
      </w:r>
    </w:p>
    <w:p w14:paraId="3708050C" w14:textId="77777777" w:rsidR="00771D83" w:rsidRPr="001C3AD8" w:rsidRDefault="00771D83" w:rsidP="00F75AE9">
      <w:pPr>
        <w:numPr>
          <w:ilvl w:val="0"/>
          <w:numId w:val="197"/>
        </w:numPr>
        <w:autoSpaceDE w:val="0"/>
        <w:autoSpaceDN w:val="0"/>
        <w:adjustRightInd w:val="0"/>
        <w:spacing w:line="276" w:lineRule="auto"/>
        <w:ind w:left="1560"/>
        <w:jc w:val="both"/>
        <w:rPr>
          <w:rFonts w:ascii="Roboto Light" w:eastAsia="Calibri" w:hAnsi="Roboto Light" w:cs="Times New Roman"/>
          <w:sz w:val="20"/>
          <w:szCs w:val="20"/>
        </w:rPr>
      </w:pPr>
      <w:r w:rsidRPr="001C3AD8">
        <w:rPr>
          <w:rFonts w:ascii="Roboto Light" w:eastAsia="Calibri" w:hAnsi="Roboto Light" w:cs="Times New Roman"/>
          <w:sz w:val="20"/>
          <w:szCs w:val="20"/>
        </w:rPr>
        <w:t>czystych strat finansowych, nawet w przypadku rozszerzenia zakresu ochrony o to ryzyko,</w:t>
      </w:r>
    </w:p>
    <w:p w14:paraId="49B67EEA" w14:textId="52341071" w:rsidR="00771D83" w:rsidRPr="001C3AD8" w:rsidRDefault="00771D83" w:rsidP="00F75AE9">
      <w:pPr>
        <w:numPr>
          <w:ilvl w:val="0"/>
          <w:numId w:val="197"/>
        </w:numPr>
        <w:autoSpaceDE w:val="0"/>
        <w:autoSpaceDN w:val="0"/>
        <w:adjustRightInd w:val="0"/>
        <w:spacing w:line="276" w:lineRule="auto"/>
        <w:ind w:left="1560"/>
        <w:jc w:val="both"/>
        <w:rPr>
          <w:rFonts w:ascii="Roboto Light" w:eastAsia="Calibri" w:hAnsi="Roboto Light" w:cs="Times New Roman"/>
          <w:sz w:val="20"/>
          <w:szCs w:val="20"/>
        </w:rPr>
      </w:pPr>
      <w:r w:rsidRPr="001C3AD8">
        <w:rPr>
          <w:rFonts w:ascii="Roboto Light" w:eastAsia="Calibri" w:hAnsi="Roboto Light" w:cs="Times New Roman"/>
          <w:sz w:val="20"/>
          <w:szCs w:val="20"/>
        </w:rPr>
        <w:t xml:space="preserve">szkód w środowisku naturalnym, nawet w przypadku rozszerzenia zakresu </w:t>
      </w:r>
      <w:r w:rsidR="00CA3547" w:rsidRPr="001C3AD8">
        <w:rPr>
          <w:rFonts w:ascii="Roboto Light" w:eastAsia="Calibri" w:hAnsi="Roboto Light" w:cs="Times New Roman"/>
          <w:sz w:val="20"/>
          <w:szCs w:val="20"/>
        </w:rPr>
        <w:t>ochrony o</w:t>
      </w:r>
      <w:r w:rsidRPr="001C3AD8">
        <w:rPr>
          <w:rFonts w:ascii="Roboto Light" w:eastAsia="Calibri" w:hAnsi="Roboto Light" w:cs="Times New Roman"/>
          <w:sz w:val="20"/>
          <w:szCs w:val="20"/>
        </w:rPr>
        <w:t xml:space="preserve"> to ryzyko.</w:t>
      </w:r>
    </w:p>
    <w:p w14:paraId="0E805E0D" w14:textId="77777777" w:rsidR="00771D83" w:rsidRPr="00771D83" w:rsidRDefault="00771D83" w:rsidP="00771D83">
      <w:pPr>
        <w:pStyle w:val="Akapitzlist"/>
        <w:autoSpaceDE w:val="0"/>
        <w:autoSpaceDN w:val="0"/>
        <w:adjustRightInd w:val="0"/>
        <w:ind w:firstLine="273"/>
        <w:rPr>
          <w:rFonts w:ascii="Roboto Light" w:eastAsia="HelveticaNeuePl-Regular" w:hAnsi="Roboto Light" w:cs="HelveticaNeuePl-Regular"/>
          <w:szCs w:val="20"/>
          <w:lang w:eastAsia="pl-PL"/>
        </w:rPr>
      </w:pPr>
      <w:r w:rsidRPr="00771D83">
        <w:rPr>
          <w:rFonts w:ascii="Roboto Light" w:hAnsi="Roboto Light" w:cs="Arial"/>
          <w:szCs w:val="20"/>
        </w:rPr>
        <w:t>Zakres terytorialny: cały świat z wyłączeniem USA, Kanady, Australii i Nowej Zelandii</w:t>
      </w:r>
    </w:p>
    <w:p w14:paraId="4F45C7A9" w14:textId="436CD85B" w:rsidR="004072C9" w:rsidRPr="001C3AD8" w:rsidRDefault="004072C9" w:rsidP="00F824A2">
      <w:pPr>
        <w:spacing w:line="276" w:lineRule="auto"/>
        <w:ind w:left="993"/>
        <w:jc w:val="both"/>
        <w:rPr>
          <w:rFonts w:ascii="Roboto Light" w:eastAsia="HelveticaNeuePl-Regular" w:hAnsi="Roboto Light" w:cs="HelveticaNeuePl-Regular"/>
          <w:i/>
          <w:sz w:val="20"/>
          <w:szCs w:val="20"/>
          <w:lang w:eastAsia="pl-PL"/>
        </w:rPr>
      </w:pPr>
      <w:r w:rsidRPr="001C3AD8">
        <w:rPr>
          <w:rFonts w:ascii="Roboto Light" w:eastAsia="HelveticaNeuePl-Regular" w:hAnsi="Roboto Light" w:cs="HelveticaNeuePl-Regular"/>
          <w:i/>
          <w:sz w:val="20"/>
          <w:szCs w:val="20"/>
          <w:lang w:eastAsia="pl-PL"/>
        </w:rPr>
        <w:t>Limit odpowiedzialności: do wysokości sumy gwarancyjnej</w:t>
      </w:r>
    </w:p>
    <w:p w14:paraId="0F2739B2" w14:textId="77777777" w:rsidR="004C1FD5" w:rsidRDefault="004C1FD5" w:rsidP="00F824A2">
      <w:pPr>
        <w:spacing w:line="276" w:lineRule="auto"/>
        <w:ind w:left="993"/>
        <w:jc w:val="both"/>
        <w:rPr>
          <w:rFonts w:ascii="Roboto Light" w:eastAsia="HelveticaNeuePl-Regular" w:hAnsi="Roboto Light" w:cs="HelveticaNeuePl-Regular"/>
          <w:i/>
          <w:color w:val="C00000"/>
          <w:sz w:val="20"/>
          <w:szCs w:val="20"/>
          <w:lang w:eastAsia="pl-PL"/>
        </w:rPr>
      </w:pPr>
    </w:p>
    <w:p w14:paraId="0A96EE2E" w14:textId="77777777" w:rsidR="004072C9" w:rsidRPr="00C24C4C" w:rsidRDefault="004072C9" w:rsidP="00F75AE9">
      <w:pPr>
        <w:numPr>
          <w:ilvl w:val="0"/>
          <w:numId w:val="94"/>
        </w:numPr>
        <w:autoSpaceDE w:val="0"/>
        <w:autoSpaceDN w:val="0"/>
        <w:adjustRightInd w:val="0"/>
        <w:spacing w:line="276" w:lineRule="auto"/>
        <w:ind w:left="993"/>
        <w:jc w:val="both"/>
        <w:rPr>
          <w:rFonts w:ascii="Roboto Light" w:eastAsia="HelveticaNeuePl-Regular" w:hAnsi="Roboto Light" w:cs="HelveticaNeuePl-Regular"/>
          <w:sz w:val="20"/>
          <w:szCs w:val="20"/>
          <w:u w:val="single"/>
          <w:lang w:eastAsia="pl-PL"/>
        </w:rPr>
      </w:pPr>
      <w:r w:rsidRPr="00C24C4C">
        <w:rPr>
          <w:rFonts w:ascii="Roboto Light" w:hAnsi="Roboto Light" w:cs="Arial"/>
          <w:bCs/>
          <w:sz w:val="20"/>
          <w:szCs w:val="20"/>
          <w:u w:val="single"/>
        </w:rPr>
        <w:t>OC najemcy rzeczy ruchomych</w:t>
      </w:r>
      <w:r w:rsidRPr="00C24C4C">
        <w:rPr>
          <w:rFonts w:ascii="Roboto Light" w:hAnsi="Roboto Light" w:cs="Arial"/>
          <w:sz w:val="20"/>
          <w:szCs w:val="20"/>
          <w:u w:val="single"/>
        </w:rPr>
        <w:t xml:space="preserve"> </w:t>
      </w:r>
    </w:p>
    <w:p w14:paraId="5B3C2244" w14:textId="77777777" w:rsidR="004072C9" w:rsidRPr="00A83950" w:rsidRDefault="004072C9" w:rsidP="00F824A2">
      <w:pPr>
        <w:autoSpaceDE w:val="0"/>
        <w:autoSpaceDN w:val="0"/>
        <w:adjustRightInd w:val="0"/>
        <w:spacing w:line="276" w:lineRule="auto"/>
        <w:ind w:left="993"/>
        <w:jc w:val="both"/>
        <w:rPr>
          <w:rFonts w:ascii="Roboto Light" w:hAnsi="Roboto Light" w:cs="Arial"/>
          <w:sz w:val="20"/>
          <w:szCs w:val="20"/>
        </w:rPr>
      </w:pPr>
      <w:r w:rsidRPr="00A83950">
        <w:rPr>
          <w:rFonts w:ascii="Roboto Light" w:hAnsi="Roboto Light" w:cs="Arial"/>
          <w:sz w:val="20"/>
          <w:szCs w:val="20"/>
        </w:rPr>
        <w:t xml:space="preserve">Odpowiedzialność </w:t>
      </w:r>
      <w:r w:rsidRPr="00A83950">
        <w:rPr>
          <w:rFonts w:ascii="Roboto Light" w:hAnsi="Roboto Light"/>
          <w:sz w:val="20"/>
          <w:szCs w:val="20"/>
        </w:rPr>
        <w:t>cywilna</w:t>
      </w:r>
      <w:r w:rsidRPr="00A83950">
        <w:rPr>
          <w:rFonts w:ascii="Roboto Light" w:hAnsi="Roboto Light" w:cs="Arial"/>
          <w:sz w:val="20"/>
          <w:szCs w:val="20"/>
        </w:rPr>
        <w:t xml:space="preserve"> za szkody w rzeczach ruchomych będących przedmiotem umowy najmu, leasingu, użyczenia lub innego pokrewnego stosunku prawnego.</w:t>
      </w:r>
    </w:p>
    <w:p w14:paraId="2CFB7674" w14:textId="77777777" w:rsidR="004072C9" w:rsidRPr="00A83950" w:rsidRDefault="004072C9" w:rsidP="00F824A2">
      <w:pPr>
        <w:autoSpaceDE w:val="0"/>
        <w:autoSpaceDN w:val="0"/>
        <w:adjustRightInd w:val="0"/>
        <w:spacing w:line="276" w:lineRule="auto"/>
        <w:ind w:left="285" w:firstLine="708"/>
        <w:jc w:val="both"/>
        <w:rPr>
          <w:rFonts w:ascii="Roboto Light" w:hAnsi="Roboto Light" w:cs="Tahoma"/>
          <w:sz w:val="20"/>
          <w:szCs w:val="20"/>
          <w:lang w:eastAsia="pl-PL"/>
        </w:rPr>
      </w:pPr>
      <w:r w:rsidRPr="00A83950">
        <w:rPr>
          <w:rFonts w:ascii="Roboto Light" w:hAnsi="Roboto Light" w:cs="Tahoma"/>
          <w:sz w:val="20"/>
          <w:szCs w:val="20"/>
          <w:lang w:eastAsia="pl-PL"/>
        </w:rPr>
        <w:t>Ochrona ubezpieczeniowa nie obejmuje szkód:</w:t>
      </w:r>
    </w:p>
    <w:p w14:paraId="45FBFB42" w14:textId="77777777" w:rsidR="004072C9" w:rsidRPr="00A83950" w:rsidRDefault="004072C9" w:rsidP="00F75AE9">
      <w:pPr>
        <w:numPr>
          <w:ilvl w:val="0"/>
          <w:numId w:val="96"/>
        </w:numPr>
        <w:autoSpaceDE w:val="0"/>
        <w:autoSpaceDN w:val="0"/>
        <w:adjustRightInd w:val="0"/>
        <w:spacing w:line="276" w:lineRule="auto"/>
        <w:ind w:left="1560" w:hanging="284"/>
        <w:jc w:val="both"/>
        <w:rPr>
          <w:rFonts w:ascii="Roboto Light" w:hAnsi="Roboto Light" w:cs="Tahoma"/>
          <w:sz w:val="20"/>
          <w:szCs w:val="20"/>
          <w:lang w:eastAsia="pl-PL"/>
        </w:rPr>
      </w:pPr>
      <w:r w:rsidRPr="00A83950">
        <w:rPr>
          <w:rFonts w:ascii="Roboto Light" w:hAnsi="Roboto Light" w:cs="Tahoma"/>
          <w:sz w:val="20"/>
          <w:szCs w:val="20"/>
          <w:lang w:eastAsia="pl-PL"/>
        </w:rPr>
        <w:t>wynikłych z normalnego zużycia rzeczy ruchomych;</w:t>
      </w:r>
    </w:p>
    <w:p w14:paraId="6EE2F8E0" w14:textId="77777777" w:rsidR="004072C9" w:rsidRPr="00A83950" w:rsidRDefault="004072C9" w:rsidP="00F75AE9">
      <w:pPr>
        <w:numPr>
          <w:ilvl w:val="0"/>
          <w:numId w:val="96"/>
        </w:numPr>
        <w:autoSpaceDE w:val="0"/>
        <w:autoSpaceDN w:val="0"/>
        <w:adjustRightInd w:val="0"/>
        <w:spacing w:line="276" w:lineRule="auto"/>
        <w:ind w:left="1560" w:hanging="284"/>
        <w:jc w:val="both"/>
        <w:rPr>
          <w:rFonts w:ascii="Roboto Light" w:hAnsi="Roboto Light" w:cs="Tahoma"/>
          <w:sz w:val="20"/>
          <w:szCs w:val="20"/>
          <w:lang w:eastAsia="pl-PL"/>
        </w:rPr>
      </w:pPr>
      <w:r w:rsidRPr="00A83950">
        <w:rPr>
          <w:rFonts w:ascii="Roboto Light" w:hAnsi="Roboto Light" w:cs="Tahoma"/>
          <w:sz w:val="20"/>
          <w:szCs w:val="20"/>
          <w:lang w:eastAsia="pl-PL"/>
        </w:rPr>
        <w:t>powstałych w pojazdach lub ich wyposażeniu lub rzeczach pozostawionych w tych pojazdach.</w:t>
      </w:r>
    </w:p>
    <w:p w14:paraId="1472AAC7" w14:textId="77777777" w:rsidR="004072C9" w:rsidRPr="00A83950" w:rsidRDefault="004072C9" w:rsidP="00F824A2">
      <w:pPr>
        <w:autoSpaceDE w:val="0"/>
        <w:autoSpaceDN w:val="0"/>
        <w:adjustRightInd w:val="0"/>
        <w:spacing w:line="276" w:lineRule="auto"/>
        <w:ind w:left="993"/>
        <w:jc w:val="both"/>
        <w:rPr>
          <w:rFonts w:ascii="Roboto Light" w:hAnsi="Roboto Light" w:cs="Tahoma"/>
          <w:sz w:val="20"/>
          <w:szCs w:val="20"/>
          <w:lang w:eastAsia="pl-PL"/>
        </w:rPr>
      </w:pPr>
      <w:r w:rsidRPr="00A83950">
        <w:rPr>
          <w:rFonts w:ascii="Roboto Light" w:hAnsi="Roboto Light" w:cs="Tahoma"/>
          <w:sz w:val="20"/>
          <w:szCs w:val="20"/>
          <w:lang w:eastAsia="pl-PL"/>
        </w:rPr>
        <w:t>W rozumieniu niniejszego rozszerzenia zwierzęta nie są rzeczami ruchomymi.</w:t>
      </w:r>
    </w:p>
    <w:p w14:paraId="28ED98A1" w14:textId="07AECD2F" w:rsidR="004072C9" w:rsidRDefault="004072C9" w:rsidP="00F824A2">
      <w:pPr>
        <w:spacing w:line="276" w:lineRule="auto"/>
        <w:ind w:left="993"/>
        <w:jc w:val="both"/>
        <w:rPr>
          <w:rFonts w:ascii="Roboto Light" w:eastAsia="HelveticaNeuePl-Regular" w:hAnsi="Roboto Light" w:cs="HelveticaNeuePl-Regular"/>
          <w:i/>
          <w:sz w:val="20"/>
          <w:szCs w:val="20"/>
          <w:lang w:eastAsia="pl-PL"/>
        </w:rPr>
      </w:pPr>
      <w:r w:rsidRPr="002B59B7">
        <w:rPr>
          <w:rFonts w:ascii="Roboto Light" w:eastAsia="HelveticaNeuePl-Regular" w:hAnsi="Roboto Light" w:cs="HelveticaNeuePl-Regular"/>
          <w:i/>
          <w:sz w:val="20"/>
          <w:szCs w:val="20"/>
          <w:lang w:eastAsia="pl-PL"/>
        </w:rPr>
        <w:t xml:space="preserve">Limit odpowiedzialności: </w:t>
      </w:r>
      <w:r w:rsidR="002B59B7" w:rsidRPr="002B59B7">
        <w:rPr>
          <w:rFonts w:ascii="Roboto Light" w:eastAsia="HelveticaNeuePl-Regular" w:hAnsi="Roboto Light" w:cs="HelveticaNeuePl-Regular"/>
          <w:i/>
          <w:sz w:val="20"/>
          <w:szCs w:val="20"/>
          <w:lang w:eastAsia="pl-PL"/>
        </w:rPr>
        <w:t>200 000</w:t>
      </w:r>
      <w:r w:rsidRPr="002B59B7">
        <w:rPr>
          <w:rFonts w:ascii="Roboto Light" w:eastAsia="HelveticaNeuePl-Regular" w:hAnsi="Roboto Light" w:cs="HelveticaNeuePl-Regular"/>
          <w:i/>
          <w:sz w:val="20"/>
          <w:szCs w:val="20"/>
          <w:lang w:eastAsia="pl-PL"/>
        </w:rPr>
        <w:t xml:space="preserve"> zł na jeden i wszystkie wypadki w okresie ubezpieczenia</w:t>
      </w:r>
    </w:p>
    <w:p w14:paraId="7646128C" w14:textId="77777777" w:rsidR="00630BA0" w:rsidRPr="002B59B7" w:rsidRDefault="00630BA0" w:rsidP="00F824A2">
      <w:pPr>
        <w:spacing w:line="276" w:lineRule="auto"/>
        <w:ind w:left="993"/>
        <w:jc w:val="both"/>
        <w:rPr>
          <w:rFonts w:ascii="Roboto Light" w:eastAsia="HelveticaNeuePl-Regular" w:hAnsi="Roboto Light" w:cs="HelveticaNeuePl-Regular"/>
          <w:i/>
          <w:sz w:val="20"/>
          <w:szCs w:val="20"/>
          <w:lang w:eastAsia="pl-PL"/>
        </w:rPr>
      </w:pPr>
    </w:p>
    <w:p w14:paraId="3E0512A2" w14:textId="77777777" w:rsidR="004072C9" w:rsidRPr="00C24C4C" w:rsidRDefault="004072C9" w:rsidP="00F75AE9">
      <w:pPr>
        <w:numPr>
          <w:ilvl w:val="0"/>
          <w:numId w:val="94"/>
        </w:numPr>
        <w:spacing w:line="276" w:lineRule="auto"/>
        <w:ind w:left="993"/>
        <w:jc w:val="both"/>
        <w:rPr>
          <w:rFonts w:ascii="Roboto Light" w:hAnsi="Roboto Light"/>
          <w:sz w:val="20"/>
          <w:szCs w:val="20"/>
          <w:u w:val="single"/>
        </w:rPr>
      </w:pPr>
      <w:r w:rsidRPr="00C24C4C">
        <w:rPr>
          <w:rFonts w:ascii="Roboto Light" w:hAnsi="Roboto Light" w:cs="Arial"/>
          <w:bCs/>
          <w:sz w:val="20"/>
          <w:szCs w:val="20"/>
          <w:u w:val="single"/>
        </w:rPr>
        <w:t>OC najemcy nieruchomości</w:t>
      </w:r>
    </w:p>
    <w:p w14:paraId="63A8A8E4" w14:textId="37B0BDAC" w:rsidR="004072C9" w:rsidRPr="00A83950" w:rsidRDefault="000C6C71" w:rsidP="00F824A2">
      <w:pPr>
        <w:spacing w:line="276" w:lineRule="auto"/>
        <w:ind w:left="993"/>
        <w:jc w:val="both"/>
        <w:rPr>
          <w:rFonts w:ascii="Roboto Light" w:hAnsi="Roboto Light"/>
          <w:b/>
          <w:sz w:val="20"/>
          <w:szCs w:val="20"/>
        </w:rPr>
      </w:pPr>
      <w:r w:rsidRPr="00A83950">
        <w:rPr>
          <w:rFonts w:ascii="Roboto Light" w:hAnsi="Roboto Light" w:cs="Arial"/>
          <w:sz w:val="20"/>
          <w:szCs w:val="20"/>
        </w:rPr>
        <w:t>Odpowiedzialność cywilna</w:t>
      </w:r>
      <w:r w:rsidR="004072C9" w:rsidRPr="00A83950">
        <w:rPr>
          <w:rFonts w:ascii="Roboto Light" w:hAnsi="Roboto Light" w:cs="Arial"/>
          <w:sz w:val="20"/>
          <w:szCs w:val="20"/>
        </w:rPr>
        <w:t xml:space="preserve"> za szkody w nieruchomościach będących przedmiotem umowy najmu, leasingu, użyczenia, dzierżawy lub innego pokrewnego stosunku prawnego</w:t>
      </w:r>
    </w:p>
    <w:p w14:paraId="58641D13" w14:textId="77777777" w:rsidR="004072C9" w:rsidRPr="00A83950" w:rsidRDefault="004072C9" w:rsidP="00F824A2">
      <w:pPr>
        <w:spacing w:line="276" w:lineRule="auto"/>
        <w:ind w:left="993"/>
        <w:jc w:val="both"/>
        <w:rPr>
          <w:rFonts w:ascii="Roboto Light" w:hAnsi="Roboto Light" w:cs="Arial"/>
          <w:sz w:val="20"/>
          <w:szCs w:val="20"/>
        </w:rPr>
      </w:pPr>
      <w:r w:rsidRPr="00A83950">
        <w:rPr>
          <w:rFonts w:ascii="Roboto Light" w:hAnsi="Roboto Light" w:cs="Arial"/>
          <w:sz w:val="20"/>
          <w:szCs w:val="20"/>
        </w:rPr>
        <w:t>Ochrona ubezpieczeniowa nie obejmuje szkód:</w:t>
      </w:r>
    </w:p>
    <w:p w14:paraId="13BC5179" w14:textId="77777777" w:rsidR="004072C9" w:rsidRPr="00A83950" w:rsidRDefault="004072C9" w:rsidP="00F75AE9">
      <w:pPr>
        <w:numPr>
          <w:ilvl w:val="0"/>
          <w:numId w:val="144"/>
        </w:numPr>
        <w:spacing w:line="276" w:lineRule="auto"/>
        <w:ind w:left="1560"/>
        <w:jc w:val="both"/>
        <w:rPr>
          <w:rFonts w:ascii="Roboto Light" w:hAnsi="Roboto Light" w:cs="Arial"/>
          <w:sz w:val="20"/>
          <w:szCs w:val="20"/>
        </w:rPr>
      </w:pPr>
      <w:r w:rsidRPr="00A83950">
        <w:rPr>
          <w:rFonts w:ascii="Roboto Light" w:hAnsi="Roboto Light" w:cs="Arial"/>
          <w:sz w:val="20"/>
          <w:szCs w:val="20"/>
        </w:rPr>
        <w:t>w gruntach;</w:t>
      </w:r>
    </w:p>
    <w:p w14:paraId="3A8E5431" w14:textId="77777777" w:rsidR="004072C9" w:rsidRPr="00A83950" w:rsidRDefault="004072C9" w:rsidP="00F75AE9">
      <w:pPr>
        <w:numPr>
          <w:ilvl w:val="0"/>
          <w:numId w:val="144"/>
        </w:numPr>
        <w:spacing w:line="276" w:lineRule="auto"/>
        <w:ind w:left="1560"/>
        <w:jc w:val="both"/>
        <w:rPr>
          <w:rFonts w:ascii="Roboto Light" w:hAnsi="Roboto Light" w:cs="Arial"/>
          <w:sz w:val="20"/>
          <w:szCs w:val="20"/>
        </w:rPr>
      </w:pPr>
      <w:r w:rsidRPr="00A83950">
        <w:rPr>
          <w:rFonts w:ascii="Roboto Light" w:hAnsi="Roboto Light" w:cs="Arial"/>
          <w:sz w:val="20"/>
          <w:szCs w:val="20"/>
        </w:rPr>
        <w:t>wynikłych z normalnego zużycia mienia;</w:t>
      </w:r>
    </w:p>
    <w:p w14:paraId="0140AF5A" w14:textId="77777777" w:rsidR="004072C9" w:rsidRPr="000C6C71" w:rsidRDefault="004072C9" w:rsidP="00F75AE9">
      <w:pPr>
        <w:numPr>
          <w:ilvl w:val="0"/>
          <w:numId w:val="144"/>
        </w:numPr>
        <w:spacing w:line="276" w:lineRule="auto"/>
        <w:ind w:left="1560"/>
        <w:jc w:val="both"/>
        <w:rPr>
          <w:rFonts w:ascii="Roboto Light" w:hAnsi="Roboto Light" w:cs="Arial"/>
          <w:sz w:val="20"/>
          <w:szCs w:val="20"/>
        </w:rPr>
      </w:pPr>
      <w:r w:rsidRPr="00A83950">
        <w:rPr>
          <w:rFonts w:ascii="Roboto Light" w:hAnsi="Roboto Light" w:cs="Arial"/>
          <w:sz w:val="20"/>
          <w:szCs w:val="20"/>
        </w:rPr>
        <w:lastRenderedPageBreak/>
        <w:t xml:space="preserve">powstałych w urządzeniach, instalacjach lub rzeczach ruchomych, o ile nie stanowią one części składowej nieruchomości, z których </w:t>
      </w:r>
      <w:r w:rsidRPr="00A83950">
        <w:rPr>
          <w:rFonts w:ascii="Roboto Light" w:hAnsi="Roboto Light"/>
          <w:sz w:val="20"/>
          <w:szCs w:val="20"/>
        </w:rPr>
        <w:t>Zamawiający</w:t>
      </w:r>
      <w:r w:rsidRPr="00A83950">
        <w:rPr>
          <w:rFonts w:ascii="Roboto Light" w:hAnsi="Roboto Light" w:cs="Arial"/>
          <w:sz w:val="20"/>
          <w:szCs w:val="20"/>
        </w:rPr>
        <w:t xml:space="preserve"> korzystał na podstawie umowy najmu, dzierżawy, użytkowania, użyczenia, leasingu lub innej podobnej formy korzystania </w:t>
      </w:r>
      <w:r w:rsidRPr="000C6C71">
        <w:rPr>
          <w:rFonts w:ascii="Roboto Light" w:hAnsi="Roboto Light" w:cs="Arial"/>
          <w:sz w:val="20"/>
          <w:szCs w:val="20"/>
        </w:rPr>
        <w:t>z cudzej rzeczy.</w:t>
      </w:r>
    </w:p>
    <w:p w14:paraId="2993B11D" w14:textId="77777777" w:rsidR="004072C9" w:rsidRPr="000C6C71" w:rsidRDefault="004072C9" w:rsidP="00F824A2">
      <w:pPr>
        <w:spacing w:line="276" w:lineRule="auto"/>
        <w:ind w:left="993"/>
        <w:jc w:val="both"/>
        <w:rPr>
          <w:rFonts w:ascii="Roboto Light" w:hAnsi="Roboto Light"/>
          <w:b/>
          <w:sz w:val="20"/>
          <w:szCs w:val="20"/>
        </w:rPr>
      </w:pPr>
      <w:r w:rsidRPr="000C6C71">
        <w:rPr>
          <w:rFonts w:ascii="Roboto Light" w:eastAsia="HelveticaNeuePl-Regular" w:hAnsi="Roboto Light" w:cs="HelveticaNeuePl-Regular"/>
          <w:i/>
          <w:sz w:val="20"/>
          <w:szCs w:val="20"/>
          <w:lang w:eastAsia="pl-PL"/>
        </w:rPr>
        <w:t xml:space="preserve">Limit odpowiedzialności: do wysokości sumy gwarancyjnej </w:t>
      </w:r>
    </w:p>
    <w:p w14:paraId="21FE7FD4" w14:textId="77777777" w:rsidR="004072C9" w:rsidRDefault="004072C9" w:rsidP="004072C9">
      <w:pPr>
        <w:rPr>
          <w:rFonts w:ascii="Roboto" w:eastAsia="HelveticaNeuePl-Regular" w:hAnsi="Roboto" w:cs="HelveticaNeuePl-Regular"/>
          <w:b/>
          <w:i/>
          <w:color w:val="0070C0"/>
          <w:sz w:val="20"/>
          <w:szCs w:val="20"/>
          <w:lang w:eastAsia="pl-PL"/>
        </w:rPr>
      </w:pPr>
    </w:p>
    <w:p w14:paraId="3B7AA246" w14:textId="77777777" w:rsidR="004072C9" w:rsidRPr="00C24C4C" w:rsidRDefault="004072C9" w:rsidP="00F75AE9">
      <w:pPr>
        <w:numPr>
          <w:ilvl w:val="0"/>
          <w:numId w:val="94"/>
        </w:numPr>
        <w:autoSpaceDE w:val="0"/>
        <w:autoSpaceDN w:val="0"/>
        <w:adjustRightInd w:val="0"/>
        <w:spacing w:line="276" w:lineRule="auto"/>
        <w:ind w:left="993"/>
        <w:jc w:val="both"/>
        <w:rPr>
          <w:rFonts w:ascii="Roboto Light" w:eastAsia="HelveticaNeuePl-Regular" w:hAnsi="Roboto Light" w:cs="HelveticaNeuePl-Regular"/>
          <w:sz w:val="20"/>
          <w:szCs w:val="20"/>
          <w:u w:val="single"/>
          <w:lang w:eastAsia="pl-PL"/>
        </w:rPr>
      </w:pPr>
      <w:r w:rsidRPr="00C24C4C">
        <w:rPr>
          <w:rFonts w:ascii="Roboto Light" w:hAnsi="Roboto Light" w:cs="Arial"/>
          <w:sz w:val="20"/>
          <w:szCs w:val="20"/>
          <w:u w:val="single"/>
        </w:rPr>
        <w:t xml:space="preserve">OC wynajmującego </w:t>
      </w:r>
    </w:p>
    <w:p w14:paraId="6AB026BD" w14:textId="2F9806F4" w:rsidR="004072C9" w:rsidRDefault="004072C9" w:rsidP="00410EE0">
      <w:pPr>
        <w:autoSpaceDE w:val="0"/>
        <w:autoSpaceDN w:val="0"/>
        <w:adjustRightInd w:val="0"/>
        <w:spacing w:line="276" w:lineRule="auto"/>
        <w:ind w:left="993"/>
        <w:jc w:val="both"/>
        <w:rPr>
          <w:rFonts w:ascii="Roboto Light" w:hAnsi="Roboto Light" w:cs="Arial"/>
          <w:sz w:val="20"/>
          <w:szCs w:val="20"/>
        </w:rPr>
      </w:pPr>
      <w:r w:rsidRPr="00A83950">
        <w:rPr>
          <w:rFonts w:ascii="Roboto Light" w:hAnsi="Roboto Light" w:cs="Arial"/>
          <w:sz w:val="20"/>
          <w:szCs w:val="20"/>
        </w:rPr>
        <w:t xml:space="preserve">Odpowiedzialność </w:t>
      </w:r>
      <w:r w:rsidR="007B3D7A">
        <w:rPr>
          <w:rFonts w:ascii="Roboto Light" w:hAnsi="Roboto Light" w:cs="Arial"/>
          <w:sz w:val="20"/>
          <w:szCs w:val="20"/>
        </w:rPr>
        <w:t xml:space="preserve">cywilna </w:t>
      </w:r>
      <w:r w:rsidRPr="00A83950">
        <w:rPr>
          <w:rFonts w:ascii="Roboto Light" w:hAnsi="Roboto Light" w:cs="Arial"/>
          <w:sz w:val="20"/>
          <w:szCs w:val="20"/>
        </w:rPr>
        <w:t>za szkody powstałe w związku z wynajmem</w:t>
      </w:r>
      <w:r w:rsidRPr="00A83950">
        <w:rPr>
          <w:rFonts w:ascii="Roboto Light" w:hAnsi="Roboto Light" w:cs="Arial"/>
          <w:b/>
          <w:sz w:val="20"/>
          <w:szCs w:val="20"/>
        </w:rPr>
        <w:t xml:space="preserve"> </w:t>
      </w:r>
      <w:r w:rsidRPr="00A83950">
        <w:rPr>
          <w:rFonts w:ascii="Roboto Light" w:hAnsi="Roboto Light" w:cs="Arial"/>
          <w:sz w:val="20"/>
          <w:szCs w:val="20"/>
        </w:rPr>
        <w:t>oraz dzierżawą pomieszczeń, wyposażenia, urządzeń i sprzętu innym podmiotom.</w:t>
      </w:r>
    </w:p>
    <w:p w14:paraId="281A19FD" w14:textId="60ACAA87" w:rsidR="001D519D" w:rsidRDefault="003E5367" w:rsidP="00410EE0">
      <w:pPr>
        <w:autoSpaceDE w:val="0"/>
        <w:autoSpaceDN w:val="0"/>
        <w:adjustRightInd w:val="0"/>
        <w:spacing w:line="276" w:lineRule="auto"/>
        <w:ind w:left="993"/>
        <w:jc w:val="both"/>
        <w:rPr>
          <w:rFonts w:ascii="Roboto Light" w:hAnsi="Roboto Light" w:cs="Arial"/>
          <w:sz w:val="20"/>
          <w:szCs w:val="20"/>
        </w:rPr>
      </w:pPr>
      <w:r>
        <w:rPr>
          <w:rFonts w:ascii="Roboto Light" w:hAnsi="Roboto Light" w:cs="Arial"/>
          <w:sz w:val="20"/>
          <w:szCs w:val="20"/>
        </w:rPr>
        <w:t>W ramach rozszerzenia ochrona obejmuje także o</w:t>
      </w:r>
      <w:r w:rsidR="007B3D7A" w:rsidRPr="002C7598">
        <w:rPr>
          <w:rFonts w:ascii="Roboto Light" w:hAnsi="Roboto Light" w:cs="Arial"/>
          <w:sz w:val="20"/>
          <w:szCs w:val="20"/>
        </w:rPr>
        <w:t xml:space="preserve">dpowiedzialność </w:t>
      </w:r>
      <w:r>
        <w:rPr>
          <w:rFonts w:ascii="Roboto Light" w:hAnsi="Roboto Light" w:cs="Arial"/>
          <w:sz w:val="20"/>
          <w:szCs w:val="20"/>
        </w:rPr>
        <w:t xml:space="preserve">cywilną </w:t>
      </w:r>
      <w:r w:rsidR="007B3D7A" w:rsidRPr="002C7598">
        <w:rPr>
          <w:rFonts w:ascii="Roboto Light" w:hAnsi="Roboto Light" w:cs="Arial"/>
          <w:sz w:val="20"/>
          <w:szCs w:val="20"/>
        </w:rPr>
        <w:t>za szkody powstałe w</w:t>
      </w:r>
      <w:r w:rsidR="00A23D60">
        <w:rPr>
          <w:rFonts w:ascii="Roboto Light" w:hAnsi="Roboto Light" w:cs="Arial"/>
          <w:sz w:val="20"/>
          <w:szCs w:val="20"/>
        </w:rPr>
        <w:t> </w:t>
      </w:r>
      <w:r w:rsidR="007B3D7A" w:rsidRPr="002C7598">
        <w:rPr>
          <w:rFonts w:ascii="Roboto Light" w:hAnsi="Roboto Light" w:cs="Arial"/>
          <w:sz w:val="20"/>
          <w:szCs w:val="20"/>
        </w:rPr>
        <w:t>związku z wynajmem</w:t>
      </w:r>
      <w:r w:rsidR="007B3D7A" w:rsidRPr="002C7598">
        <w:rPr>
          <w:rFonts w:ascii="Roboto Light" w:hAnsi="Roboto Light" w:cs="Arial"/>
          <w:b/>
          <w:sz w:val="20"/>
          <w:szCs w:val="20"/>
        </w:rPr>
        <w:t xml:space="preserve"> </w:t>
      </w:r>
      <w:r w:rsidR="004A6866" w:rsidRPr="002C7598">
        <w:rPr>
          <w:rFonts w:ascii="Roboto Light" w:hAnsi="Roboto Light" w:cs="Arial"/>
          <w:sz w:val="20"/>
          <w:szCs w:val="20"/>
        </w:rPr>
        <w:t xml:space="preserve">innym podmiotom </w:t>
      </w:r>
      <w:r w:rsidR="007B3D7A" w:rsidRPr="002C7598">
        <w:rPr>
          <w:rFonts w:ascii="Roboto Light" w:hAnsi="Roboto Light" w:cs="Arial"/>
          <w:sz w:val="20"/>
          <w:szCs w:val="20"/>
        </w:rPr>
        <w:t>pomieszczeń własnych</w:t>
      </w:r>
      <w:r w:rsidR="001D519D">
        <w:rPr>
          <w:rFonts w:ascii="Roboto Light" w:hAnsi="Roboto Light" w:cs="Arial"/>
          <w:sz w:val="20"/>
          <w:szCs w:val="20"/>
        </w:rPr>
        <w:t>, np.</w:t>
      </w:r>
    </w:p>
    <w:p w14:paraId="59F654DA" w14:textId="77777777" w:rsidR="001D519D" w:rsidRPr="002C7598" w:rsidRDefault="001D519D" w:rsidP="00F75AE9">
      <w:pPr>
        <w:pStyle w:val="Akapitzlist"/>
        <w:numPr>
          <w:ilvl w:val="0"/>
          <w:numId w:val="168"/>
        </w:numPr>
        <w:autoSpaceDE w:val="0"/>
        <w:autoSpaceDN w:val="0"/>
        <w:adjustRightInd w:val="0"/>
        <w:ind w:left="1560"/>
        <w:rPr>
          <w:rFonts w:ascii="Roboto Light" w:eastAsia="HelveticaNeuePl-Regular" w:hAnsi="Roboto Light" w:cs="HelveticaNeuePl-Regular"/>
          <w:szCs w:val="20"/>
          <w:lang w:eastAsia="pl-PL"/>
        </w:rPr>
      </w:pPr>
      <w:proofErr w:type="spellStart"/>
      <w:r w:rsidRPr="002C7598">
        <w:rPr>
          <w:rFonts w:ascii="Roboto Light" w:eastAsia="HelveticaNeuePl-Regular" w:hAnsi="Roboto Light" w:cs="HelveticaNeuePl-Regular"/>
          <w:szCs w:val="20"/>
          <w:lang w:eastAsia="pl-PL"/>
        </w:rPr>
        <w:t>sal</w:t>
      </w:r>
      <w:proofErr w:type="spellEnd"/>
      <w:r w:rsidRPr="002C7598">
        <w:rPr>
          <w:rFonts w:ascii="Roboto Light" w:eastAsia="HelveticaNeuePl-Regular" w:hAnsi="Roboto Light" w:cs="HelveticaNeuePl-Regular"/>
          <w:szCs w:val="20"/>
          <w:lang w:eastAsia="pl-PL"/>
        </w:rPr>
        <w:t xml:space="preserve"> gimnastycznych,</w:t>
      </w:r>
    </w:p>
    <w:p w14:paraId="5A22201C" w14:textId="77777777" w:rsidR="001D519D" w:rsidRPr="002C7598" w:rsidRDefault="001D519D" w:rsidP="00F75AE9">
      <w:pPr>
        <w:numPr>
          <w:ilvl w:val="0"/>
          <w:numId w:val="168"/>
        </w:numPr>
        <w:autoSpaceDE w:val="0"/>
        <w:autoSpaceDN w:val="0"/>
        <w:adjustRightInd w:val="0"/>
        <w:spacing w:line="276" w:lineRule="auto"/>
        <w:ind w:left="1560"/>
        <w:jc w:val="both"/>
        <w:rPr>
          <w:rFonts w:ascii="Roboto Light" w:eastAsia="HelveticaNeuePl-Regular" w:hAnsi="Roboto Light" w:cs="HelveticaNeuePl-Regular"/>
          <w:sz w:val="20"/>
          <w:szCs w:val="20"/>
          <w:lang w:eastAsia="pl-PL"/>
        </w:rPr>
      </w:pPr>
      <w:r w:rsidRPr="002C7598">
        <w:rPr>
          <w:rFonts w:ascii="Roboto Light" w:eastAsia="HelveticaNeuePl-Regular" w:hAnsi="Roboto Light" w:cs="HelveticaNeuePl-Regular"/>
          <w:sz w:val="20"/>
          <w:szCs w:val="20"/>
          <w:lang w:eastAsia="pl-PL"/>
        </w:rPr>
        <w:t>pomieszczeń szkolnych,</w:t>
      </w:r>
    </w:p>
    <w:p w14:paraId="6A36C81B" w14:textId="77777777" w:rsidR="001D519D" w:rsidRPr="002C7598" w:rsidRDefault="001D519D" w:rsidP="00F75AE9">
      <w:pPr>
        <w:numPr>
          <w:ilvl w:val="0"/>
          <w:numId w:val="168"/>
        </w:numPr>
        <w:autoSpaceDE w:val="0"/>
        <w:autoSpaceDN w:val="0"/>
        <w:adjustRightInd w:val="0"/>
        <w:spacing w:line="276" w:lineRule="auto"/>
        <w:ind w:left="1560"/>
        <w:jc w:val="both"/>
        <w:rPr>
          <w:rFonts w:ascii="Roboto Light" w:eastAsia="HelveticaNeuePl-Regular" w:hAnsi="Roboto Light" w:cs="HelveticaNeuePl-Regular"/>
          <w:sz w:val="20"/>
          <w:szCs w:val="20"/>
          <w:lang w:eastAsia="pl-PL"/>
        </w:rPr>
      </w:pPr>
      <w:r w:rsidRPr="002C7598">
        <w:rPr>
          <w:rFonts w:ascii="Roboto Light" w:eastAsia="HelveticaNeuePl-Regular" w:hAnsi="Roboto Light" w:cs="HelveticaNeuePl-Regular"/>
          <w:sz w:val="20"/>
          <w:szCs w:val="20"/>
          <w:lang w:eastAsia="pl-PL"/>
        </w:rPr>
        <w:t>innych obiektów i pomieszczeń.</w:t>
      </w:r>
    </w:p>
    <w:p w14:paraId="70DA9DCC" w14:textId="78ED82E1" w:rsidR="007B3D7A" w:rsidRPr="002C7598" w:rsidRDefault="00A23D60" w:rsidP="00410EE0">
      <w:pPr>
        <w:autoSpaceDE w:val="0"/>
        <w:autoSpaceDN w:val="0"/>
        <w:adjustRightInd w:val="0"/>
        <w:spacing w:line="276" w:lineRule="auto"/>
        <w:ind w:left="993"/>
        <w:jc w:val="both"/>
        <w:rPr>
          <w:rFonts w:ascii="Roboto Light" w:eastAsia="HelveticaNeuePl-Regular" w:hAnsi="Roboto Light" w:cs="HelveticaNeuePl-Regular"/>
          <w:sz w:val="20"/>
          <w:szCs w:val="20"/>
          <w:lang w:eastAsia="pl-PL"/>
        </w:rPr>
      </w:pPr>
      <w:r>
        <w:rPr>
          <w:rFonts w:ascii="Roboto Light" w:hAnsi="Roboto Light" w:cs="Arial"/>
          <w:sz w:val="20"/>
          <w:szCs w:val="20"/>
        </w:rPr>
        <w:t xml:space="preserve">także </w:t>
      </w:r>
      <w:r w:rsidR="007B3D7A" w:rsidRPr="002C7598">
        <w:rPr>
          <w:rFonts w:ascii="Roboto Light" w:eastAsia="HelveticaNeuePl-Regular" w:hAnsi="Roboto Light" w:cs="HelveticaNeuePl-Regular"/>
          <w:sz w:val="20"/>
          <w:szCs w:val="20"/>
          <w:lang w:eastAsia="pl-PL"/>
        </w:rPr>
        <w:t>w celu organizacji różnego rodzaju zabaw, np. sylwestrowych, karnawałowych, weselnych</w:t>
      </w:r>
      <w:r w:rsidR="004A6866">
        <w:rPr>
          <w:rFonts w:ascii="Roboto Light" w:eastAsia="HelveticaNeuePl-Regular" w:hAnsi="Roboto Light" w:cs="HelveticaNeuePl-Regular"/>
          <w:sz w:val="20"/>
          <w:szCs w:val="20"/>
          <w:lang w:eastAsia="pl-PL"/>
        </w:rPr>
        <w:t xml:space="preserve">, </w:t>
      </w:r>
      <w:r w:rsidR="007B3D7A" w:rsidRPr="002C7598">
        <w:rPr>
          <w:rFonts w:ascii="Roboto Light" w:eastAsia="HelveticaNeuePl-Regular" w:hAnsi="Roboto Light" w:cs="HelveticaNeuePl-Regular"/>
          <w:sz w:val="20"/>
          <w:szCs w:val="20"/>
          <w:lang w:eastAsia="pl-PL"/>
        </w:rPr>
        <w:t>kiermaszów, itp.</w:t>
      </w:r>
    </w:p>
    <w:p w14:paraId="02CB17F3" w14:textId="77777777" w:rsidR="004072C9" w:rsidRPr="00E0100A" w:rsidRDefault="004072C9" w:rsidP="00410EE0">
      <w:pPr>
        <w:spacing w:line="276" w:lineRule="auto"/>
        <w:ind w:left="993"/>
        <w:jc w:val="both"/>
        <w:rPr>
          <w:rFonts w:ascii="Roboto Light" w:eastAsia="HelveticaNeuePl-Regular" w:hAnsi="Roboto Light" w:cs="HelveticaNeuePl-Regular"/>
          <w:i/>
          <w:sz w:val="20"/>
          <w:szCs w:val="20"/>
          <w:lang w:eastAsia="pl-PL"/>
        </w:rPr>
      </w:pPr>
      <w:r w:rsidRPr="00E0100A">
        <w:rPr>
          <w:rFonts w:ascii="Roboto Light" w:eastAsia="HelveticaNeuePl-Regular" w:hAnsi="Roboto Light" w:cs="HelveticaNeuePl-Regular"/>
          <w:i/>
          <w:sz w:val="20"/>
          <w:szCs w:val="20"/>
          <w:lang w:eastAsia="pl-PL"/>
        </w:rPr>
        <w:t>Limit odpowiedzialności: do wysokości sumy gwarancyjnej</w:t>
      </w:r>
    </w:p>
    <w:p w14:paraId="31CF3E74" w14:textId="7EDDF1E2" w:rsidR="007C7933" w:rsidRDefault="007C7933" w:rsidP="00410EE0">
      <w:pPr>
        <w:ind w:left="993"/>
        <w:rPr>
          <w:rFonts w:ascii="Roboto Light" w:eastAsia="HelveticaNeuePl-Regular" w:hAnsi="Roboto Light" w:cs="HelveticaNeuePl-Regular"/>
          <w:i/>
          <w:color w:val="C00000"/>
          <w:sz w:val="20"/>
          <w:szCs w:val="20"/>
          <w:lang w:eastAsia="pl-PL"/>
        </w:rPr>
      </w:pPr>
    </w:p>
    <w:p w14:paraId="7F7F56C9" w14:textId="77777777" w:rsidR="004072C9" w:rsidRPr="006853FD" w:rsidRDefault="004072C9" w:rsidP="00F75AE9">
      <w:pPr>
        <w:numPr>
          <w:ilvl w:val="0"/>
          <w:numId w:val="94"/>
        </w:numPr>
        <w:autoSpaceDE w:val="0"/>
        <w:autoSpaceDN w:val="0"/>
        <w:adjustRightInd w:val="0"/>
        <w:spacing w:line="276" w:lineRule="auto"/>
        <w:ind w:left="993"/>
        <w:jc w:val="both"/>
        <w:rPr>
          <w:rFonts w:ascii="Roboto Light" w:eastAsia="HelveticaNeuePl-Regular" w:hAnsi="Roboto Light" w:cs="HelveticaNeuePl-Regular"/>
          <w:sz w:val="20"/>
          <w:szCs w:val="20"/>
          <w:u w:val="single"/>
          <w:lang w:eastAsia="pl-PL"/>
        </w:rPr>
      </w:pPr>
      <w:r w:rsidRPr="006853FD">
        <w:rPr>
          <w:rFonts w:ascii="Roboto Light" w:hAnsi="Roboto Light" w:cs="Arial"/>
          <w:sz w:val="20"/>
          <w:szCs w:val="20"/>
          <w:u w:val="single"/>
        </w:rPr>
        <w:t>OC za pojazdy wolnobieżne</w:t>
      </w:r>
    </w:p>
    <w:p w14:paraId="058C94C2" w14:textId="3BEAC419" w:rsidR="004F2CB4" w:rsidRPr="006853FD" w:rsidRDefault="004F2CB4" w:rsidP="004F2CB4">
      <w:pPr>
        <w:autoSpaceDE w:val="0"/>
        <w:autoSpaceDN w:val="0"/>
        <w:adjustRightInd w:val="0"/>
        <w:spacing w:line="276" w:lineRule="auto"/>
        <w:ind w:left="993"/>
        <w:jc w:val="both"/>
        <w:rPr>
          <w:rFonts w:ascii="Roboto Light" w:hAnsi="Roboto Light" w:cs="Arial"/>
          <w:sz w:val="20"/>
          <w:szCs w:val="20"/>
        </w:rPr>
      </w:pPr>
      <w:r w:rsidRPr="006853FD">
        <w:rPr>
          <w:rFonts w:ascii="Roboto Light" w:hAnsi="Roboto Light" w:cs="Arial"/>
          <w:sz w:val="20"/>
          <w:szCs w:val="20"/>
        </w:rPr>
        <w:t xml:space="preserve">Odpowiedzialność </w:t>
      </w:r>
      <w:r w:rsidRPr="006853FD">
        <w:rPr>
          <w:rFonts w:ascii="Roboto Light" w:hAnsi="Roboto Light"/>
          <w:sz w:val="20"/>
          <w:szCs w:val="20"/>
        </w:rPr>
        <w:t>cywilna</w:t>
      </w:r>
      <w:r w:rsidRPr="006853FD">
        <w:rPr>
          <w:rFonts w:ascii="Roboto Light" w:hAnsi="Roboto Light" w:cs="Arial"/>
          <w:sz w:val="20"/>
          <w:szCs w:val="20"/>
        </w:rPr>
        <w:t xml:space="preserve"> za szkody </w:t>
      </w:r>
      <w:r w:rsidRPr="006853FD">
        <w:rPr>
          <w:rFonts w:ascii="Roboto Light" w:eastAsia="Calibri" w:hAnsi="Roboto Light" w:cs="Times New Roman"/>
          <w:sz w:val="20"/>
          <w:szCs w:val="20"/>
        </w:rPr>
        <w:t>nie objęte ubezpieczeniem odpowiedzialności cywilnej posiadaczy pojazdów mechanicznych, a wyrządzone przez maszyny budowlane i rolnicze oraz pojazdy wolnobieżne</w:t>
      </w:r>
      <w:r w:rsidRPr="006853FD">
        <w:rPr>
          <w:rFonts w:ascii="Roboto Light" w:hAnsi="Roboto Light" w:cs="Arial"/>
          <w:sz w:val="20"/>
          <w:szCs w:val="20"/>
        </w:rPr>
        <w:t xml:space="preserve"> w tym traktorki, kosiarki, ciągniki ogrodowe, odśnieżarki itp.</w:t>
      </w:r>
    </w:p>
    <w:p w14:paraId="29A9903F" w14:textId="5D2746AA" w:rsidR="004072C9" w:rsidRPr="006853FD" w:rsidRDefault="004072C9" w:rsidP="00410EE0">
      <w:pPr>
        <w:spacing w:line="276" w:lineRule="auto"/>
        <w:ind w:left="993"/>
        <w:jc w:val="both"/>
        <w:rPr>
          <w:rFonts w:ascii="Roboto Light" w:eastAsia="HelveticaNeuePl-Regular" w:hAnsi="Roboto Light" w:cs="HelveticaNeuePl-Regular"/>
          <w:i/>
          <w:sz w:val="20"/>
          <w:szCs w:val="20"/>
          <w:lang w:eastAsia="pl-PL"/>
        </w:rPr>
      </w:pPr>
      <w:r w:rsidRPr="006853FD">
        <w:rPr>
          <w:rFonts w:ascii="Roboto Light" w:eastAsia="HelveticaNeuePl-Regular" w:hAnsi="Roboto Light" w:cs="HelveticaNeuePl-Regular"/>
          <w:i/>
          <w:sz w:val="20"/>
          <w:szCs w:val="20"/>
          <w:lang w:eastAsia="pl-PL"/>
        </w:rPr>
        <w:t>Limit odpowiedzialności: do wysokości sumy gwarancyjnej</w:t>
      </w:r>
    </w:p>
    <w:p w14:paraId="4C052129" w14:textId="661410EE" w:rsidR="00A228A8" w:rsidRDefault="00A228A8" w:rsidP="00410EE0">
      <w:pPr>
        <w:ind w:left="993"/>
        <w:rPr>
          <w:rFonts w:ascii="Roboto Light" w:eastAsia="HelveticaNeuePl-Regular" w:hAnsi="Roboto Light" w:cs="HelveticaNeuePl-Regular"/>
          <w:i/>
          <w:color w:val="C00000"/>
          <w:sz w:val="20"/>
          <w:szCs w:val="20"/>
          <w:lang w:eastAsia="pl-PL"/>
        </w:rPr>
      </w:pPr>
    </w:p>
    <w:p w14:paraId="4619A1F3" w14:textId="77777777" w:rsidR="004072C9" w:rsidRPr="003047E8" w:rsidRDefault="004072C9" w:rsidP="00F75AE9">
      <w:pPr>
        <w:numPr>
          <w:ilvl w:val="0"/>
          <w:numId w:val="94"/>
        </w:numPr>
        <w:autoSpaceDE w:val="0"/>
        <w:autoSpaceDN w:val="0"/>
        <w:adjustRightInd w:val="0"/>
        <w:spacing w:line="276" w:lineRule="auto"/>
        <w:ind w:left="993"/>
        <w:jc w:val="both"/>
        <w:rPr>
          <w:rFonts w:ascii="Roboto Light" w:hAnsi="Roboto Light" w:cs="Arial"/>
          <w:sz w:val="20"/>
          <w:szCs w:val="20"/>
          <w:u w:val="single"/>
        </w:rPr>
      </w:pPr>
      <w:r w:rsidRPr="003047E8">
        <w:rPr>
          <w:rFonts w:ascii="Roboto Light" w:hAnsi="Roboto Light" w:cs="Arial"/>
          <w:sz w:val="20"/>
          <w:szCs w:val="20"/>
          <w:u w:val="single"/>
        </w:rPr>
        <w:t>OC za szkody wyrządzone podczas czynności ładunkowych</w:t>
      </w:r>
    </w:p>
    <w:p w14:paraId="6066D2CC" w14:textId="5A6FCB22" w:rsidR="004072C9" w:rsidRPr="003047E8" w:rsidRDefault="004072C9" w:rsidP="00410EE0">
      <w:pPr>
        <w:shd w:val="clear" w:color="auto" w:fill="FFFFFF"/>
        <w:adjustRightInd w:val="0"/>
        <w:spacing w:line="276" w:lineRule="auto"/>
        <w:ind w:left="993"/>
        <w:jc w:val="both"/>
        <w:rPr>
          <w:rFonts w:ascii="Roboto Light" w:hAnsi="Roboto Light" w:cs="Arial"/>
          <w:sz w:val="20"/>
          <w:szCs w:val="20"/>
        </w:rPr>
      </w:pPr>
      <w:r w:rsidRPr="003047E8">
        <w:rPr>
          <w:rFonts w:ascii="Roboto Light" w:hAnsi="Roboto Light" w:cs="Arial"/>
          <w:sz w:val="20"/>
          <w:szCs w:val="20"/>
        </w:rPr>
        <w:t>Odpowiedzialność cywilna za szkody wyrządzone w środkach transportu podczas prac ładunkowych (ładunek/rozładunek) z włączeniem odpowiedzialności za szkodę w ładunku (o ile nie stanowi on własności Zamawiającego lub nie jest przeznaczony dla Zamawiającego)</w:t>
      </w:r>
      <w:r w:rsidR="009F2100">
        <w:rPr>
          <w:rFonts w:ascii="Roboto Light" w:hAnsi="Roboto Light" w:cs="Arial"/>
          <w:sz w:val="20"/>
          <w:szCs w:val="20"/>
        </w:rPr>
        <w:t>.</w:t>
      </w:r>
    </w:p>
    <w:p w14:paraId="63B1CF0C" w14:textId="77777777" w:rsidR="004072C9" w:rsidRPr="005F4CEF" w:rsidRDefault="004072C9" w:rsidP="00410EE0">
      <w:pPr>
        <w:spacing w:line="276" w:lineRule="auto"/>
        <w:ind w:left="285" w:firstLine="708"/>
        <w:jc w:val="both"/>
        <w:rPr>
          <w:rFonts w:ascii="Roboto Light" w:eastAsia="HelveticaNeuePl-Regular" w:hAnsi="Roboto Light" w:cs="HelveticaNeuePl-Regular"/>
          <w:i/>
          <w:sz w:val="20"/>
          <w:szCs w:val="20"/>
          <w:lang w:eastAsia="pl-PL"/>
        </w:rPr>
      </w:pPr>
      <w:r w:rsidRPr="005F4CEF">
        <w:rPr>
          <w:rFonts w:ascii="Roboto Light" w:eastAsia="HelveticaNeuePl-Regular" w:hAnsi="Roboto Light" w:cs="HelveticaNeuePl-Regular"/>
          <w:i/>
          <w:sz w:val="20"/>
          <w:szCs w:val="20"/>
          <w:lang w:eastAsia="pl-PL"/>
        </w:rPr>
        <w:t xml:space="preserve">Limit odpowiedzialności: </w:t>
      </w:r>
    </w:p>
    <w:p w14:paraId="3760F1A0" w14:textId="2765B3D3" w:rsidR="004072C9" w:rsidRPr="005F4CEF" w:rsidRDefault="004072C9" w:rsidP="00F75AE9">
      <w:pPr>
        <w:pStyle w:val="Akapitzlist"/>
        <w:numPr>
          <w:ilvl w:val="3"/>
          <w:numId w:val="158"/>
        </w:numPr>
        <w:spacing w:after="240"/>
        <w:rPr>
          <w:rFonts w:ascii="Roboto Light" w:eastAsia="HelveticaNeuePl-Regular" w:hAnsi="Roboto Light" w:cs="HelveticaNeuePl-Regular"/>
          <w:i/>
          <w:szCs w:val="20"/>
          <w:lang w:eastAsia="pl-PL"/>
        </w:rPr>
      </w:pPr>
      <w:r w:rsidRPr="005F4CEF">
        <w:rPr>
          <w:rFonts w:ascii="Roboto Light" w:eastAsia="HelveticaNeuePl-Regular" w:hAnsi="Roboto Light" w:cs="HelveticaNeuePl-Regular"/>
          <w:i/>
          <w:szCs w:val="20"/>
          <w:lang w:eastAsia="pl-PL"/>
        </w:rPr>
        <w:t xml:space="preserve">dla szkód rzeczowych: </w:t>
      </w:r>
      <w:r w:rsidR="005F4CEF" w:rsidRPr="005F4CEF">
        <w:rPr>
          <w:rFonts w:ascii="Roboto Light" w:eastAsia="HelveticaNeuePl-Regular" w:hAnsi="Roboto Light" w:cs="HelveticaNeuePl-Regular"/>
          <w:i/>
          <w:szCs w:val="20"/>
          <w:lang w:eastAsia="pl-PL"/>
        </w:rPr>
        <w:t xml:space="preserve">300 0000 </w:t>
      </w:r>
      <w:r w:rsidRPr="005F4CEF">
        <w:rPr>
          <w:rFonts w:ascii="Roboto Light" w:eastAsia="HelveticaNeuePl-Regular" w:hAnsi="Roboto Light" w:cs="HelveticaNeuePl-Regular"/>
          <w:i/>
          <w:szCs w:val="20"/>
          <w:lang w:eastAsia="pl-PL"/>
        </w:rPr>
        <w:t>zł na jeden i wszystkie wypadki w okresie ubezpieczenia</w:t>
      </w:r>
    </w:p>
    <w:p w14:paraId="1D22610B" w14:textId="2460B202" w:rsidR="004072C9" w:rsidRPr="005F4CEF" w:rsidRDefault="004072C9" w:rsidP="00F75AE9">
      <w:pPr>
        <w:pStyle w:val="Akapitzlist"/>
        <w:numPr>
          <w:ilvl w:val="3"/>
          <w:numId w:val="158"/>
        </w:numPr>
        <w:rPr>
          <w:rFonts w:ascii="Roboto Light" w:eastAsia="HelveticaNeuePl-Regular" w:hAnsi="Roboto Light" w:cs="HelveticaNeuePl-Regular"/>
          <w:i/>
          <w:szCs w:val="20"/>
          <w:lang w:eastAsia="pl-PL"/>
        </w:rPr>
      </w:pPr>
      <w:r w:rsidRPr="005F4CEF">
        <w:rPr>
          <w:rFonts w:ascii="Roboto Light" w:eastAsia="HelveticaNeuePl-Regular" w:hAnsi="Roboto Light" w:cs="HelveticaNeuePl-Regular"/>
          <w:i/>
          <w:szCs w:val="20"/>
          <w:lang w:eastAsia="pl-PL"/>
        </w:rPr>
        <w:t>dla szkód osobowych: do wysokości sumy gwarancyjnej</w:t>
      </w:r>
    </w:p>
    <w:p w14:paraId="643B7E9F" w14:textId="0C0D6397" w:rsidR="008318AF" w:rsidRDefault="008318AF">
      <w:pPr>
        <w:rPr>
          <w:rFonts w:ascii="Roboto Light" w:eastAsia="HelveticaNeuePl-Regular" w:hAnsi="Roboto Light" w:cs="HelveticaNeuePl-Regular"/>
          <w:i/>
          <w:color w:val="C00000"/>
          <w:sz w:val="20"/>
          <w:szCs w:val="20"/>
          <w:lang w:eastAsia="pl-PL"/>
        </w:rPr>
      </w:pPr>
    </w:p>
    <w:p w14:paraId="4AF19546" w14:textId="77777777" w:rsidR="004072C9" w:rsidRPr="00C24C4C" w:rsidRDefault="004072C9" w:rsidP="00F75AE9">
      <w:pPr>
        <w:numPr>
          <w:ilvl w:val="0"/>
          <w:numId w:val="94"/>
        </w:numPr>
        <w:spacing w:line="276" w:lineRule="auto"/>
        <w:ind w:left="993"/>
        <w:contextualSpacing/>
        <w:jc w:val="both"/>
        <w:rPr>
          <w:rFonts w:ascii="Roboto Light" w:hAnsi="Roboto Light"/>
          <w:sz w:val="20"/>
          <w:szCs w:val="20"/>
          <w:u w:val="single"/>
        </w:rPr>
      </w:pPr>
      <w:r w:rsidRPr="00C24C4C">
        <w:rPr>
          <w:rFonts w:ascii="Roboto Light" w:hAnsi="Roboto Light"/>
          <w:sz w:val="20"/>
          <w:szCs w:val="20"/>
          <w:u w:val="single"/>
        </w:rPr>
        <w:t>OC podwykonawców</w:t>
      </w:r>
    </w:p>
    <w:p w14:paraId="30F873B3" w14:textId="5231A467" w:rsidR="004072C9" w:rsidRDefault="004072C9" w:rsidP="00410EE0">
      <w:pPr>
        <w:spacing w:line="276" w:lineRule="auto"/>
        <w:ind w:left="993"/>
        <w:contextualSpacing/>
        <w:jc w:val="both"/>
        <w:rPr>
          <w:rFonts w:ascii="Roboto" w:eastAsia="Times New Roman" w:hAnsi="Roboto"/>
          <w:b/>
          <w:bCs/>
          <w:color w:val="C00000"/>
          <w:sz w:val="20"/>
          <w:szCs w:val="20"/>
          <w:lang w:eastAsia="pl-PL"/>
        </w:rPr>
      </w:pPr>
      <w:r w:rsidRPr="003047E8">
        <w:rPr>
          <w:rFonts w:ascii="Roboto Light" w:eastAsia="Times New Roman" w:hAnsi="Roboto Light"/>
          <w:sz w:val="20"/>
          <w:szCs w:val="20"/>
          <w:lang w:eastAsia="pl-PL"/>
        </w:rPr>
        <w:t xml:space="preserve">Odpowiedzialność </w:t>
      </w:r>
      <w:r w:rsidRPr="003047E8">
        <w:rPr>
          <w:rFonts w:ascii="Roboto Light" w:hAnsi="Roboto Light"/>
          <w:sz w:val="20"/>
          <w:szCs w:val="20"/>
        </w:rPr>
        <w:t>cywilna</w:t>
      </w:r>
      <w:r w:rsidRPr="003047E8">
        <w:rPr>
          <w:rFonts w:ascii="Roboto Light" w:eastAsia="Times New Roman" w:hAnsi="Roboto Light"/>
          <w:sz w:val="20"/>
          <w:szCs w:val="20"/>
          <w:lang w:eastAsia="pl-PL"/>
        </w:rPr>
        <w:t xml:space="preserve"> za szkody wyrządzone przez podwykonawców, którym Zamawiający </w:t>
      </w:r>
      <w:r w:rsidRPr="00C24C4C">
        <w:rPr>
          <w:rFonts w:ascii="Roboto Light" w:eastAsia="Times New Roman" w:hAnsi="Roboto Light"/>
          <w:color w:val="000000"/>
          <w:sz w:val="20"/>
          <w:szCs w:val="20"/>
          <w:lang w:eastAsia="pl-PL"/>
        </w:rPr>
        <w:t xml:space="preserve">powierzył wykonanie czynności, </w:t>
      </w:r>
      <w:r w:rsidRPr="00D92D6A">
        <w:rPr>
          <w:rFonts w:ascii="Roboto Light" w:eastAsia="Times New Roman" w:hAnsi="Roboto Light"/>
          <w:sz w:val="20"/>
          <w:szCs w:val="20"/>
          <w:lang w:eastAsia="pl-PL"/>
        </w:rPr>
        <w:t xml:space="preserve">prac lub usług </w:t>
      </w:r>
      <w:r w:rsidRPr="00D92D6A">
        <w:rPr>
          <w:rFonts w:ascii="Roboto" w:eastAsia="Times New Roman" w:hAnsi="Roboto"/>
          <w:b/>
          <w:bCs/>
          <w:sz w:val="20"/>
          <w:szCs w:val="20"/>
          <w:lang w:eastAsia="pl-PL"/>
        </w:rPr>
        <w:t>z zachowaniem prawa regresu.</w:t>
      </w:r>
    </w:p>
    <w:p w14:paraId="467B68A1" w14:textId="77777777" w:rsidR="004072C9" w:rsidRPr="0050448B" w:rsidRDefault="004072C9" w:rsidP="00410EE0">
      <w:pPr>
        <w:spacing w:line="276" w:lineRule="auto"/>
        <w:ind w:left="993"/>
        <w:jc w:val="both"/>
        <w:rPr>
          <w:rFonts w:ascii="Roboto Light" w:eastAsia="HelveticaNeuePl-Regular" w:hAnsi="Roboto Light" w:cs="HelveticaNeuePl-Regular"/>
          <w:i/>
          <w:sz w:val="20"/>
          <w:szCs w:val="20"/>
          <w:lang w:eastAsia="pl-PL"/>
        </w:rPr>
      </w:pPr>
      <w:r w:rsidRPr="0050448B">
        <w:rPr>
          <w:rFonts w:ascii="Roboto Light" w:eastAsia="HelveticaNeuePl-Regular" w:hAnsi="Roboto Light" w:cs="HelveticaNeuePl-Regular"/>
          <w:i/>
          <w:sz w:val="20"/>
          <w:szCs w:val="20"/>
          <w:lang w:eastAsia="pl-PL"/>
        </w:rPr>
        <w:t>Limit odpowiedzialności: do wysokości sumy gwarancyjnej</w:t>
      </w:r>
    </w:p>
    <w:p w14:paraId="78E6FD45" w14:textId="77777777" w:rsidR="00074C2F" w:rsidRPr="00C24C4C" w:rsidRDefault="00074C2F" w:rsidP="00410EE0">
      <w:pPr>
        <w:spacing w:line="276" w:lineRule="auto"/>
        <w:ind w:left="993"/>
        <w:jc w:val="both"/>
        <w:rPr>
          <w:rFonts w:ascii="Roboto Light" w:eastAsia="HelveticaNeuePl-Regular" w:hAnsi="Roboto Light" w:cs="HelveticaNeuePl-Regular"/>
          <w:i/>
          <w:color w:val="C00000"/>
          <w:sz w:val="20"/>
          <w:szCs w:val="20"/>
          <w:lang w:eastAsia="pl-PL"/>
        </w:rPr>
      </w:pPr>
    </w:p>
    <w:p w14:paraId="225EF086" w14:textId="77777777" w:rsidR="004072C9" w:rsidRPr="003047E8" w:rsidRDefault="004072C9" w:rsidP="00F75AE9">
      <w:pPr>
        <w:numPr>
          <w:ilvl w:val="0"/>
          <w:numId w:val="94"/>
        </w:numPr>
        <w:shd w:val="clear" w:color="auto" w:fill="FFFFFF" w:themeFill="background1"/>
        <w:spacing w:line="276" w:lineRule="auto"/>
        <w:ind w:left="993"/>
        <w:contextualSpacing/>
        <w:jc w:val="both"/>
        <w:rPr>
          <w:rFonts w:ascii="Roboto Light" w:hAnsi="Roboto Light"/>
          <w:sz w:val="20"/>
          <w:szCs w:val="20"/>
          <w:u w:val="single"/>
        </w:rPr>
      </w:pPr>
      <w:r w:rsidRPr="003047E8">
        <w:rPr>
          <w:rFonts w:ascii="Roboto Light" w:hAnsi="Roboto Light"/>
          <w:sz w:val="20"/>
          <w:szCs w:val="20"/>
          <w:u w:val="single"/>
        </w:rPr>
        <w:t>OC za szkody wyrządzone podwykonawcom</w:t>
      </w:r>
    </w:p>
    <w:p w14:paraId="2F3E07BE" w14:textId="0DD0C533" w:rsidR="004072C9" w:rsidRDefault="004072C9" w:rsidP="00410EE0">
      <w:pPr>
        <w:shd w:val="clear" w:color="auto" w:fill="FFFFFF" w:themeFill="background1"/>
        <w:spacing w:line="276" w:lineRule="auto"/>
        <w:ind w:left="993"/>
        <w:contextualSpacing/>
        <w:jc w:val="both"/>
        <w:rPr>
          <w:rFonts w:ascii="Roboto Light" w:eastAsia="Times New Roman" w:hAnsi="Roboto Light"/>
          <w:sz w:val="20"/>
          <w:szCs w:val="20"/>
          <w:lang w:eastAsia="pl-PL"/>
        </w:rPr>
      </w:pPr>
      <w:r w:rsidRPr="003047E8">
        <w:rPr>
          <w:rFonts w:ascii="Roboto Light" w:eastAsia="Times New Roman" w:hAnsi="Roboto Light"/>
          <w:sz w:val="20"/>
          <w:szCs w:val="20"/>
          <w:lang w:eastAsia="pl-PL"/>
        </w:rPr>
        <w:t xml:space="preserve">Odpowiedzialność </w:t>
      </w:r>
      <w:r w:rsidRPr="003047E8">
        <w:rPr>
          <w:rFonts w:ascii="Roboto Light" w:hAnsi="Roboto Light"/>
          <w:sz w:val="20"/>
          <w:szCs w:val="20"/>
        </w:rPr>
        <w:t>cywilna</w:t>
      </w:r>
      <w:r w:rsidRPr="003047E8">
        <w:rPr>
          <w:rFonts w:ascii="Roboto Light" w:eastAsia="Times New Roman" w:hAnsi="Roboto Light"/>
          <w:sz w:val="20"/>
          <w:szCs w:val="20"/>
          <w:lang w:eastAsia="pl-PL"/>
        </w:rPr>
        <w:t xml:space="preserve"> za szkody wyrządzone przez Zamawiającego podwykonawcom lub dalszym podwykonawcom oraz ich pracownikom, którzy będą traktowani jako osoby trzecie</w:t>
      </w:r>
      <w:r w:rsidR="009F2100">
        <w:rPr>
          <w:rFonts w:ascii="Roboto Light" w:eastAsia="Times New Roman" w:hAnsi="Roboto Light"/>
          <w:sz w:val="20"/>
          <w:szCs w:val="20"/>
          <w:lang w:eastAsia="pl-PL"/>
        </w:rPr>
        <w:t>.</w:t>
      </w:r>
    </w:p>
    <w:p w14:paraId="79BBCD4D" w14:textId="77777777" w:rsidR="004072C9" w:rsidRDefault="004072C9" w:rsidP="00410EE0">
      <w:pPr>
        <w:spacing w:line="276" w:lineRule="auto"/>
        <w:ind w:left="993"/>
        <w:jc w:val="both"/>
        <w:rPr>
          <w:rFonts w:ascii="Roboto Light" w:eastAsia="HelveticaNeuePl-Regular" w:hAnsi="Roboto Light" w:cs="HelveticaNeuePl-Regular"/>
          <w:i/>
          <w:sz w:val="20"/>
          <w:szCs w:val="20"/>
          <w:lang w:eastAsia="pl-PL"/>
        </w:rPr>
      </w:pPr>
      <w:r w:rsidRPr="00220EBF">
        <w:rPr>
          <w:rFonts w:ascii="Roboto Light" w:eastAsia="HelveticaNeuePl-Regular" w:hAnsi="Roboto Light" w:cs="HelveticaNeuePl-Regular"/>
          <w:i/>
          <w:sz w:val="20"/>
          <w:szCs w:val="20"/>
          <w:lang w:eastAsia="pl-PL"/>
        </w:rPr>
        <w:t>Limit odpowiedzialności: do wysokości sumy gwarancyjnej</w:t>
      </w:r>
    </w:p>
    <w:p w14:paraId="47102E82" w14:textId="77777777" w:rsidR="009E1916" w:rsidRPr="00220EBF" w:rsidRDefault="009E1916" w:rsidP="00410EE0">
      <w:pPr>
        <w:spacing w:line="276" w:lineRule="auto"/>
        <w:ind w:left="993"/>
        <w:jc w:val="both"/>
        <w:rPr>
          <w:rFonts w:ascii="Roboto Light" w:eastAsia="HelveticaNeuePl-Regular" w:hAnsi="Roboto Light" w:cs="HelveticaNeuePl-Regular"/>
          <w:i/>
          <w:sz w:val="20"/>
          <w:szCs w:val="20"/>
          <w:lang w:eastAsia="pl-PL"/>
        </w:rPr>
      </w:pPr>
    </w:p>
    <w:p w14:paraId="2F476457" w14:textId="77777777" w:rsidR="00404C7B" w:rsidRPr="00CC25A9" w:rsidRDefault="00404C7B" w:rsidP="00F75AE9">
      <w:pPr>
        <w:numPr>
          <w:ilvl w:val="0"/>
          <w:numId w:val="94"/>
        </w:numPr>
        <w:shd w:val="clear" w:color="auto" w:fill="FFFFFF" w:themeFill="background1"/>
        <w:spacing w:line="276" w:lineRule="auto"/>
        <w:ind w:left="993"/>
        <w:contextualSpacing/>
        <w:jc w:val="both"/>
        <w:rPr>
          <w:rFonts w:ascii="Roboto Light" w:hAnsi="Roboto Light"/>
          <w:sz w:val="20"/>
          <w:szCs w:val="20"/>
          <w:u w:val="single"/>
        </w:rPr>
      </w:pPr>
      <w:r w:rsidRPr="00CC25A9">
        <w:rPr>
          <w:rFonts w:ascii="Roboto Light" w:hAnsi="Roboto Light"/>
          <w:sz w:val="20"/>
          <w:szCs w:val="20"/>
          <w:u w:val="single"/>
        </w:rPr>
        <w:t>OC wzajemna</w:t>
      </w:r>
    </w:p>
    <w:p w14:paraId="60E11760" w14:textId="77777777" w:rsidR="00404C7B" w:rsidRPr="00CC25A9" w:rsidRDefault="00404C7B" w:rsidP="00410EE0">
      <w:pPr>
        <w:autoSpaceDE w:val="0"/>
        <w:autoSpaceDN w:val="0"/>
        <w:adjustRightInd w:val="0"/>
        <w:spacing w:line="276" w:lineRule="auto"/>
        <w:ind w:left="993"/>
        <w:jc w:val="both"/>
        <w:rPr>
          <w:rFonts w:ascii="Roboto Light" w:hAnsi="Roboto Light" w:cs="Tahoma"/>
          <w:sz w:val="20"/>
          <w:szCs w:val="20"/>
          <w:lang w:eastAsia="pl-PL"/>
        </w:rPr>
      </w:pPr>
      <w:r w:rsidRPr="00CC25A9">
        <w:rPr>
          <w:rFonts w:ascii="Roboto Light" w:hAnsi="Roboto Light" w:cs="Tahoma"/>
          <w:sz w:val="20"/>
          <w:szCs w:val="20"/>
          <w:lang w:eastAsia="pl-PL"/>
        </w:rPr>
        <w:t>Odpowiedzialność za szkody wyrządzone pomiędzy podmiotami i jednostkami organizacyjnymi objętymi tą samą umową ubezpieczenia.</w:t>
      </w:r>
    </w:p>
    <w:p w14:paraId="18F47BE8" w14:textId="77777777" w:rsidR="00CB70B3" w:rsidRPr="00CC25A9" w:rsidRDefault="00CB70B3" w:rsidP="00CB70B3">
      <w:pPr>
        <w:autoSpaceDE w:val="0"/>
        <w:autoSpaceDN w:val="0"/>
        <w:adjustRightInd w:val="0"/>
        <w:spacing w:line="276" w:lineRule="auto"/>
        <w:ind w:left="993"/>
        <w:jc w:val="both"/>
        <w:rPr>
          <w:rFonts w:ascii="Roboto Light" w:eastAsia="HelveticaNeuePl-Regular" w:hAnsi="Roboto Light" w:cs="HelveticaNeuePl-Regular"/>
          <w:sz w:val="20"/>
          <w:szCs w:val="20"/>
          <w:u w:val="single"/>
          <w:lang w:eastAsia="pl-PL"/>
        </w:rPr>
      </w:pPr>
      <w:r w:rsidRPr="00CC25A9">
        <w:rPr>
          <w:rFonts w:ascii="Roboto Light" w:eastAsia="Calibri" w:hAnsi="Roboto Light" w:cs="Times New Roman"/>
          <w:sz w:val="20"/>
          <w:szCs w:val="20"/>
        </w:rPr>
        <w:t>Zakres nie obejmuje czystych strat finansowych.</w:t>
      </w:r>
    </w:p>
    <w:p w14:paraId="364A9970" w14:textId="77777777" w:rsidR="00404C7B" w:rsidRPr="00CC25A9" w:rsidRDefault="00404C7B" w:rsidP="00410EE0">
      <w:pPr>
        <w:spacing w:line="276" w:lineRule="auto"/>
        <w:ind w:left="285" w:firstLine="708"/>
        <w:jc w:val="both"/>
        <w:rPr>
          <w:rFonts w:ascii="Roboto Light" w:eastAsia="HelveticaNeuePl-Regular" w:hAnsi="Roboto Light" w:cs="HelveticaNeuePl-Regular"/>
          <w:i/>
          <w:sz w:val="20"/>
          <w:szCs w:val="20"/>
          <w:lang w:eastAsia="pl-PL"/>
        </w:rPr>
      </w:pPr>
      <w:r w:rsidRPr="00CC25A9">
        <w:rPr>
          <w:rFonts w:ascii="Roboto Light" w:eastAsia="HelveticaNeuePl-Regular" w:hAnsi="Roboto Light" w:cs="HelveticaNeuePl-Regular"/>
          <w:i/>
          <w:sz w:val="20"/>
          <w:szCs w:val="20"/>
          <w:lang w:eastAsia="pl-PL"/>
        </w:rPr>
        <w:t xml:space="preserve">Limit odpowiedzialności: do wysokości sumy gwarancyjnej </w:t>
      </w:r>
    </w:p>
    <w:p w14:paraId="1FC5C8E4" w14:textId="41F1C381" w:rsidR="00F0585F" w:rsidRDefault="00F0585F">
      <w:pPr>
        <w:rPr>
          <w:rFonts w:ascii="Roboto Light" w:eastAsia="HelveticaNeuePl-Regular" w:hAnsi="Roboto Light" w:cs="HelveticaNeuePl-Regular"/>
          <w:sz w:val="20"/>
          <w:szCs w:val="20"/>
          <w:lang w:eastAsia="pl-PL"/>
        </w:rPr>
      </w:pPr>
    </w:p>
    <w:p w14:paraId="01B8A82D" w14:textId="77777777" w:rsidR="00C25896" w:rsidRPr="00C25896" w:rsidRDefault="00C25896" w:rsidP="00F75AE9">
      <w:pPr>
        <w:numPr>
          <w:ilvl w:val="0"/>
          <w:numId w:val="94"/>
        </w:numPr>
        <w:shd w:val="clear" w:color="auto" w:fill="FFFFFF" w:themeFill="background1"/>
        <w:spacing w:line="276" w:lineRule="auto"/>
        <w:ind w:left="993"/>
        <w:contextualSpacing/>
        <w:jc w:val="both"/>
        <w:rPr>
          <w:rFonts w:ascii="Roboto Light" w:hAnsi="Roboto Light"/>
          <w:sz w:val="20"/>
          <w:szCs w:val="20"/>
          <w:u w:val="single"/>
        </w:rPr>
      </w:pPr>
      <w:r w:rsidRPr="00C25896">
        <w:rPr>
          <w:rFonts w:ascii="Roboto Light" w:hAnsi="Roboto Light"/>
          <w:sz w:val="20"/>
          <w:szCs w:val="20"/>
          <w:u w:val="single"/>
        </w:rPr>
        <w:t xml:space="preserve">OC za szkody wyrządzone </w:t>
      </w:r>
      <w:r w:rsidRPr="002C7598">
        <w:rPr>
          <w:rFonts w:ascii="Roboto Light" w:hAnsi="Roboto Light"/>
          <w:sz w:val="20"/>
          <w:szCs w:val="20"/>
          <w:u w:val="single"/>
        </w:rPr>
        <w:t>uczniom i wychowankom</w:t>
      </w:r>
    </w:p>
    <w:p w14:paraId="64968388" w14:textId="77777777" w:rsidR="00362E1F" w:rsidRDefault="00362E1F" w:rsidP="00362E1F">
      <w:pPr>
        <w:autoSpaceDE w:val="0"/>
        <w:autoSpaceDN w:val="0"/>
        <w:adjustRightInd w:val="0"/>
        <w:spacing w:line="276" w:lineRule="auto"/>
        <w:ind w:left="993"/>
        <w:jc w:val="both"/>
        <w:rPr>
          <w:rFonts w:ascii="Roboto Light" w:eastAsia="HelveticaNeuePl-Regular" w:hAnsi="Roboto Light" w:cs="HelveticaNeuePl-Regular"/>
          <w:sz w:val="20"/>
          <w:szCs w:val="20"/>
          <w:lang w:eastAsia="pl-PL"/>
        </w:rPr>
      </w:pPr>
      <w:r w:rsidRPr="000909E5">
        <w:rPr>
          <w:rFonts w:ascii="Roboto Light" w:eastAsia="Arial Unicode MS" w:hAnsi="Roboto Light" w:cs="Verdana"/>
          <w:sz w:val="20"/>
          <w:szCs w:val="20"/>
        </w:rPr>
        <w:t>Odpowiedzialność cywilna za szkody</w:t>
      </w:r>
      <w:r w:rsidRPr="000909E5">
        <w:rPr>
          <w:rFonts w:ascii="Roboto Light" w:hAnsi="Roboto Light"/>
          <w:sz w:val="20"/>
          <w:szCs w:val="20"/>
          <w:lang w:eastAsia="pl-PL"/>
        </w:rPr>
        <w:t xml:space="preserve"> wyrządzone uczniom, wychowankom i innym podopiecznym, powstałe w związku z prowadzeniem działalno</w:t>
      </w:r>
      <w:r w:rsidRPr="000909E5">
        <w:rPr>
          <w:rFonts w:ascii="Roboto Light" w:eastAsia="TimesNewRoman" w:hAnsi="Roboto Light" w:cs="TimesNewRoman"/>
          <w:sz w:val="20"/>
          <w:szCs w:val="20"/>
          <w:lang w:eastAsia="pl-PL"/>
        </w:rPr>
        <w:t>ś</w:t>
      </w:r>
      <w:r w:rsidRPr="000909E5">
        <w:rPr>
          <w:rFonts w:ascii="Roboto Light" w:hAnsi="Roboto Light"/>
          <w:sz w:val="20"/>
          <w:szCs w:val="20"/>
          <w:lang w:eastAsia="pl-PL"/>
        </w:rPr>
        <w:t>ci wychowawczej</w:t>
      </w:r>
      <w:r w:rsidRPr="000909E5">
        <w:rPr>
          <w:rFonts w:ascii="Roboto Light" w:eastAsia="HelveticaNeuePl-Regular" w:hAnsi="Roboto Light" w:cs="HelveticaNeuePl-Regular"/>
          <w:sz w:val="20"/>
          <w:szCs w:val="20"/>
          <w:lang w:eastAsia="pl-PL"/>
        </w:rPr>
        <w:t xml:space="preserve">, </w:t>
      </w:r>
      <w:r w:rsidRPr="000909E5">
        <w:rPr>
          <w:rFonts w:ascii="Roboto Light" w:hAnsi="Roboto Light"/>
          <w:sz w:val="20"/>
          <w:szCs w:val="20"/>
          <w:lang w:eastAsia="pl-PL"/>
        </w:rPr>
        <w:t>edukacyjnej, rekreacyjnej, kulturowej, opiekuńczej.</w:t>
      </w:r>
      <w:r>
        <w:rPr>
          <w:rFonts w:ascii="Roboto Light" w:hAnsi="Roboto Light"/>
          <w:sz w:val="20"/>
          <w:szCs w:val="20"/>
          <w:lang w:eastAsia="pl-PL"/>
        </w:rPr>
        <w:t xml:space="preserve"> </w:t>
      </w:r>
    </w:p>
    <w:p w14:paraId="59628CB2" w14:textId="36106760" w:rsidR="00C25896" w:rsidRPr="00410EE0" w:rsidRDefault="00C25896" w:rsidP="00410EE0">
      <w:pPr>
        <w:autoSpaceDE w:val="0"/>
        <w:autoSpaceDN w:val="0"/>
        <w:adjustRightInd w:val="0"/>
        <w:spacing w:line="276" w:lineRule="auto"/>
        <w:ind w:left="285" w:firstLine="708"/>
        <w:jc w:val="both"/>
        <w:rPr>
          <w:rFonts w:ascii="Roboto Light" w:eastAsia="HelveticaNeuePl-Regular" w:hAnsi="Roboto Light" w:cs="HelveticaNeuePl-Regular"/>
          <w:sz w:val="20"/>
          <w:szCs w:val="20"/>
          <w:lang w:eastAsia="pl-PL"/>
        </w:rPr>
      </w:pPr>
      <w:r w:rsidRPr="002C7598">
        <w:rPr>
          <w:rFonts w:ascii="Roboto Light" w:eastAsia="HelveticaNeuePl-Regular" w:hAnsi="Roboto Light" w:cs="HelveticaNeuePl-Regular"/>
          <w:i/>
          <w:sz w:val="20"/>
          <w:szCs w:val="20"/>
          <w:lang w:eastAsia="pl-PL"/>
        </w:rPr>
        <w:t xml:space="preserve">Limit odpowiedzialności: do wysokości sumy gwarancyjnej </w:t>
      </w:r>
    </w:p>
    <w:p w14:paraId="34BC7DC7" w14:textId="32CAD28A" w:rsidR="009E1916" w:rsidRDefault="009E1916">
      <w:pPr>
        <w:rPr>
          <w:rFonts w:ascii="Roboto Light" w:eastAsia="HelveticaNeuePl-Regular" w:hAnsi="Roboto Light" w:cs="HelveticaNeuePl-Regular"/>
          <w:sz w:val="20"/>
          <w:szCs w:val="20"/>
          <w:lang w:eastAsia="pl-PL"/>
        </w:rPr>
      </w:pPr>
    </w:p>
    <w:p w14:paraId="3E321176" w14:textId="77777777" w:rsidR="00C25896" w:rsidRPr="00B0163D" w:rsidRDefault="00C25896" w:rsidP="00F75AE9">
      <w:pPr>
        <w:numPr>
          <w:ilvl w:val="0"/>
          <w:numId w:val="94"/>
        </w:numPr>
        <w:shd w:val="clear" w:color="auto" w:fill="FFFFFF" w:themeFill="background1"/>
        <w:spacing w:line="276" w:lineRule="auto"/>
        <w:ind w:left="993"/>
        <w:contextualSpacing/>
        <w:jc w:val="both"/>
        <w:rPr>
          <w:rFonts w:ascii="Roboto Light" w:hAnsi="Roboto Light"/>
          <w:sz w:val="20"/>
          <w:szCs w:val="20"/>
          <w:u w:val="single"/>
        </w:rPr>
      </w:pPr>
      <w:r w:rsidRPr="00B0163D">
        <w:rPr>
          <w:rFonts w:ascii="Roboto Light" w:hAnsi="Roboto Light"/>
          <w:sz w:val="20"/>
          <w:szCs w:val="20"/>
          <w:u w:val="single"/>
        </w:rPr>
        <w:t>OC organizacji pobytów i wycieczek podopiecznych poza placówkami</w:t>
      </w:r>
    </w:p>
    <w:p w14:paraId="21D4B15D" w14:textId="66AE081D" w:rsidR="00C25896" w:rsidRPr="007D0082" w:rsidRDefault="00C25896" w:rsidP="00410EE0">
      <w:pPr>
        <w:autoSpaceDE w:val="0"/>
        <w:autoSpaceDN w:val="0"/>
        <w:adjustRightInd w:val="0"/>
        <w:spacing w:line="276" w:lineRule="auto"/>
        <w:ind w:left="993"/>
        <w:jc w:val="both"/>
        <w:rPr>
          <w:rFonts w:ascii="Roboto Light" w:eastAsia="HelveticaNeuePl-Regular" w:hAnsi="Roboto Light" w:cs="HelveticaNeuePl-Regular"/>
          <w:sz w:val="20"/>
          <w:szCs w:val="20"/>
          <w:lang w:eastAsia="pl-PL"/>
        </w:rPr>
      </w:pPr>
      <w:r w:rsidRPr="002C7598">
        <w:rPr>
          <w:rFonts w:ascii="Roboto Light" w:eastAsia="HelveticaNeuePl-Regular" w:hAnsi="Roboto Light" w:cs="HelveticaNeuePl-Regular"/>
          <w:sz w:val="20"/>
          <w:szCs w:val="20"/>
          <w:lang w:eastAsia="pl-PL"/>
        </w:rPr>
        <w:t xml:space="preserve">Odpowiedzialność </w:t>
      </w:r>
      <w:r w:rsidR="00B0163D">
        <w:rPr>
          <w:rFonts w:ascii="Roboto Light" w:eastAsia="Arial Unicode MS" w:hAnsi="Roboto Light" w:cs="Verdana"/>
          <w:sz w:val="20"/>
          <w:szCs w:val="20"/>
        </w:rPr>
        <w:t>cywilna</w:t>
      </w:r>
      <w:r w:rsidR="00B0163D" w:rsidRPr="002C7598">
        <w:rPr>
          <w:rFonts w:ascii="Roboto Light" w:eastAsia="HelveticaNeuePl-Regular" w:hAnsi="Roboto Light" w:cs="HelveticaNeuePl-Regular"/>
          <w:sz w:val="20"/>
          <w:szCs w:val="20"/>
          <w:lang w:eastAsia="pl-PL"/>
        </w:rPr>
        <w:t xml:space="preserve"> </w:t>
      </w:r>
      <w:r w:rsidRPr="002C7598">
        <w:rPr>
          <w:rFonts w:ascii="Roboto Light" w:eastAsia="HelveticaNeuePl-Regular" w:hAnsi="Roboto Light" w:cs="HelveticaNeuePl-Regular"/>
          <w:sz w:val="20"/>
          <w:szCs w:val="20"/>
          <w:lang w:eastAsia="pl-PL"/>
        </w:rPr>
        <w:t>za szkody spowodowane w wyniku organizowania pobytów i wycieczek młodzieży i dzieci poza placówkami wychowawczo-oświatowymi, zarówno w kraju jak i zagranicą,</w:t>
      </w:r>
      <w:r w:rsidRPr="002C7598">
        <w:rPr>
          <w:rFonts w:ascii="Roboto Light" w:hAnsi="Roboto Light"/>
          <w:sz w:val="20"/>
          <w:szCs w:val="20"/>
        </w:rPr>
        <w:t xml:space="preserve"> (</w:t>
      </w:r>
      <w:r w:rsidRPr="007D0082">
        <w:rPr>
          <w:rFonts w:ascii="Roboto Light" w:hAnsi="Roboto Light"/>
          <w:sz w:val="20"/>
          <w:szCs w:val="20"/>
        </w:rPr>
        <w:t>m.in. międzyszkolna/międzynarodowa wymiana młodzieży)</w:t>
      </w:r>
    </w:p>
    <w:p w14:paraId="41F6C161" w14:textId="77777777" w:rsidR="005C02AA" w:rsidRPr="007D0082" w:rsidRDefault="005C02AA" w:rsidP="005C02AA">
      <w:pPr>
        <w:autoSpaceDE w:val="0"/>
        <w:autoSpaceDN w:val="0"/>
        <w:adjustRightInd w:val="0"/>
        <w:spacing w:line="276" w:lineRule="auto"/>
        <w:ind w:left="993"/>
        <w:jc w:val="both"/>
        <w:rPr>
          <w:rFonts w:ascii="Roboto Light" w:eastAsia="HelveticaNeuePl-Regular" w:hAnsi="Roboto Light" w:cs="HelveticaNeuePl-Regular"/>
          <w:sz w:val="20"/>
          <w:szCs w:val="20"/>
          <w:lang w:eastAsia="pl-PL"/>
        </w:rPr>
      </w:pPr>
      <w:r w:rsidRPr="007D0082">
        <w:rPr>
          <w:rFonts w:ascii="Roboto Light" w:hAnsi="Roboto Light" w:cs="Arial"/>
          <w:sz w:val="20"/>
          <w:szCs w:val="20"/>
        </w:rPr>
        <w:t>Zakres terytorialny: cały świat z wyłączeniem USA, Kanady, Australii i Nowej Zelandii</w:t>
      </w:r>
    </w:p>
    <w:p w14:paraId="0F14DB55" w14:textId="470F2F10" w:rsidR="00C25896" w:rsidRDefault="00C25896" w:rsidP="00410EE0">
      <w:pPr>
        <w:spacing w:line="276" w:lineRule="auto"/>
        <w:ind w:left="285" w:firstLine="708"/>
        <w:jc w:val="both"/>
        <w:rPr>
          <w:rFonts w:ascii="Roboto Light" w:eastAsia="HelveticaNeuePl-Regular" w:hAnsi="Roboto Light" w:cs="HelveticaNeuePl-Regular"/>
          <w:i/>
          <w:sz w:val="20"/>
          <w:szCs w:val="20"/>
          <w:lang w:eastAsia="pl-PL"/>
        </w:rPr>
      </w:pPr>
      <w:r w:rsidRPr="007D0082">
        <w:rPr>
          <w:rFonts w:ascii="Roboto Light" w:eastAsia="HelveticaNeuePl-Regular" w:hAnsi="Roboto Light" w:cs="HelveticaNeuePl-Regular"/>
          <w:i/>
          <w:sz w:val="20"/>
          <w:szCs w:val="20"/>
          <w:lang w:eastAsia="pl-PL"/>
        </w:rPr>
        <w:t>Limit odpowiedzialności: do wysokości sumy gwarancyjnej</w:t>
      </w:r>
      <w:r w:rsidRPr="002C7598">
        <w:rPr>
          <w:rFonts w:ascii="Roboto Light" w:eastAsia="HelveticaNeuePl-Regular" w:hAnsi="Roboto Light" w:cs="HelveticaNeuePl-Regular"/>
          <w:i/>
          <w:sz w:val="20"/>
          <w:szCs w:val="20"/>
          <w:lang w:eastAsia="pl-PL"/>
        </w:rPr>
        <w:t xml:space="preserve"> </w:t>
      </w:r>
    </w:p>
    <w:p w14:paraId="5CD0A784" w14:textId="77777777" w:rsidR="00410EE0" w:rsidRDefault="00410EE0" w:rsidP="00410EE0">
      <w:pPr>
        <w:spacing w:line="276" w:lineRule="auto"/>
        <w:ind w:left="993" w:firstLine="708"/>
        <w:jc w:val="both"/>
        <w:rPr>
          <w:rFonts w:ascii="Roboto Light" w:eastAsia="HelveticaNeuePl-Regular" w:hAnsi="Roboto Light" w:cs="HelveticaNeuePl-Regular"/>
          <w:i/>
          <w:sz w:val="20"/>
          <w:szCs w:val="20"/>
          <w:lang w:eastAsia="pl-PL"/>
        </w:rPr>
      </w:pPr>
    </w:p>
    <w:p w14:paraId="74A34399" w14:textId="77777777" w:rsidR="00FC732D" w:rsidRPr="009E1916" w:rsidRDefault="00FC732D" w:rsidP="00F75AE9">
      <w:pPr>
        <w:numPr>
          <w:ilvl w:val="0"/>
          <w:numId w:val="94"/>
        </w:numPr>
        <w:shd w:val="clear" w:color="auto" w:fill="FFFFFF" w:themeFill="background1"/>
        <w:spacing w:line="276" w:lineRule="auto"/>
        <w:ind w:left="993"/>
        <w:contextualSpacing/>
        <w:jc w:val="both"/>
        <w:rPr>
          <w:rFonts w:ascii="Roboto Light" w:hAnsi="Roboto Light"/>
          <w:sz w:val="20"/>
          <w:szCs w:val="20"/>
          <w:u w:val="single"/>
        </w:rPr>
      </w:pPr>
      <w:r w:rsidRPr="009E1916">
        <w:rPr>
          <w:rFonts w:ascii="Roboto Light" w:hAnsi="Roboto Light"/>
          <w:sz w:val="20"/>
          <w:szCs w:val="20"/>
          <w:u w:val="single"/>
        </w:rPr>
        <w:t xml:space="preserve">OC praktyk i staży </w:t>
      </w:r>
    </w:p>
    <w:p w14:paraId="36653281" w14:textId="77777777" w:rsidR="00FC732D" w:rsidRPr="009E1916" w:rsidRDefault="00FC732D" w:rsidP="00FC732D">
      <w:pPr>
        <w:autoSpaceDE w:val="0"/>
        <w:autoSpaceDN w:val="0"/>
        <w:adjustRightInd w:val="0"/>
        <w:spacing w:line="276" w:lineRule="auto"/>
        <w:ind w:left="993"/>
        <w:jc w:val="both"/>
        <w:rPr>
          <w:rFonts w:ascii="Roboto Light" w:eastAsia="HelveticaNeuePl-Regular" w:hAnsi="Roboto Light" w:cs="HelveticaNeuePl-Regular"/>
          <w:sz w:val="20"/>
          <w:szCs w:val="20"/>
          <w:lang w:eastAsia="pl-PL"/>
        </w:rPr>
      </w:pPr>
      <w:r w:rsidRPr="009E1916">
        <w:rPr>
          <w:rFonts w:ascii="Roboto Light" w:eastAsia="HelveticaNeuePl-Regular" w:hAnsi="Roboto Light" w:cs="HelveticaNeuePl-Regular"/>
          <w:sz w:val="20"/>
          <w:szCs w:val="20"/>
          <w:lang w:eastAsia="pl-PL"/>
        </w:rPr>
        <w:t xml:space="preserve">Odpowiedzialność </w:t>
      </w:r>
      <w:r w:rsidRPr="009E1916">
        <w:rPr>
          <w:rFonts w:ascii="Roboto Light" w:eastAsia="Arial Unicode MS" w:hAnsi="Roboto Light" w:cs="Verdana"/>
          <w:sz w:val="20"/>
          <w:szCs w:val="20"/>
        </w:rPr>
        <w:t>cywilna</w:t>
      </w:r>
      <w:r w:rsidRPr="009E1916">
        <w:rPr>
          <w:rFonts w:ascii="Roboto Light" w:eastAsia="HelveticaNeuePl-Regular" w:hAnsi="Roboto Light" w:cs="HelveticaNeuePl-Regular"/>
          <w:sz w:val="20"/>
          <w:szCs w:val="20"/>
          <w:lang w:eastAsia="pl-PL"/>
        </w:rPr>
        <w:t xml:space="preserve"> za szkody spowodowane przez podopiecznych/uczniów w związku z odbywaniem przez nich praktyk i/lub staży zawodowych w kraju i zagranicą.</w:t>
      </w:r>
    </w:p>
    <w:p w14:paraId="634F4452" w14:textId="77777777" w:rsidR="00FC732D" w:rsidRPr="009E1916" w:rsidRDefault="00FC732D" w:rsidP="00FC732D">
      <w:pPr>
        <w:autoSpaceDE w:val="0"/>
        <w:autoSpaceDN w:val="0"/>
        <w:adjustRightInd w:val="0"/>
        <w:spacing w:line="276" w:lineRule="auto"/>
        <w:ind w:left="993"/>
        <w:jc w:val="both"/>
        <w:rPr>
          <w:rFonts w:ascii="Roboto Light" w:eastAsia="HelveticaNeuePl-Regular" w:hAnsi="Roboto Light" w:cs="HelveticaNeuePl-Regular"/>
          <w:sz w:val="20"/>
          <w:szCs w:val="20"/>
          <w:lang w:eastAsia="pl-PL"/>
        </w:rPr>
      </w:pPr>
      <w:r w:rsidRPr="009E1916">
        <w:rPr>
          <w:rFonts w:ascii="Roboto Light" w:hAnsi="Roboto Light" w:cs="Arial"/>
          <w:sz w:val="20"/>
          <w:szCs w:val="20"/>
        </w:rPr>
        <w:t>Zakres terytorialny: cały świat z wyłączeniem USA, Kanady, Australii i Nowej Zelandii</w:t>
      </w:r>
    </w:p>
    <w:p w14:paraId="72FCE63C" w14:textId="77777777" w:rsidR="00FC732D" w:rsidRDefault="00FC732D" w:rsidP="00FC732D">
      <w:pPr>
        <w:spacing w:line="276" w:lineRule="auto"/>
        <w:ind w:left="285" w:firstLine="708"/>
        <w:jc w:val="both"/>
        <w:rPr>
          <w:rFonts w:ascii="Roboto Light" w:eastAsia="HelveticaNeuePl-Regular" w:hAnsi="Roboto Light" w:cs="HelveticaNeuePl-Regular"/>
          <w:i/>
          <w:sz w:val="20"/>
          <w:szCs w:val="20"/>
          <w:lang w:eastAsia="pl-PL"/>
        </w:rPr>
      </w:pPr>
      <w:r w:rsidRPr="009E1916">
        <w:rPr>
          <w:rFonts w:ascii="Roboto Light" w:eastAsia="HelveticaNeuePl-Regular" w:hAnsi="Roboto Light" w:cs="HelveticaNeuePl-Regular"/>
          <w:i/>
          <w:sz w:val="20"/>
          <w:szCs w:val="20"/>
          <w:lang w:eastAsia="pl-PL"/>
        </w:rPr>
        <w:t>Limit odpowiedzialności: do wysokości sumy gwarancyjnej</w:t>
      </w:r>
      <w:r w:rsidRPr="002C7598">
        <w:rPr>
          <w:rFonts w:ascii="Roboto Light" w:eastAsia="HelveticaNeuePl-Regular" w:hAnsi="Roboto Light" w:cs="HelveticaNeuePl-Regular"/>
          <w:i/>
          <w:sz w:val="20"/>
          <w:szCs w:val="20"/>
          <w:lang w:eastAsia="pl-PL"/>
        </w:rPr>
        <w:t xml:space="preserve"> </w:t>
      </w:r>
    </w:p>
    <w:p w14:paraId="38858099" w14:textId="77777777" w:rsidR="00FC732D" w:rsidRPr="00074C2F" w:rsidRDefault="00FC732D" w:rsidP="00410EE0">
      <w:pPr>
        <w:spacing w:line="276" w:lineRule="auto"/>
        <w:ind w:left="993" w:firstLine="708"/>
        <w:jc w:val="both"/>
        <w:rPr>
          <w:rFonts w:ascii="Roboto Light" w:eastAsia="HelveticaNeuePl-Regular" w:hAnsi="Roboto Light" w:cs="HelveticaNeuePl-Regular"/>
          <w:i/>
          <w:sz w:val="20"/>
          <w:szCs w:val="20"/>
          <w:lang w:eastAsia="pl-PL"/>
        </w:rPr>
      </w:pPr>
    </w:p>
    <w:p w14:paraId="5E48D321" w14:textId="77777777" w:rsidR="008646E8" w:rsidRDefault="008646E8" w:rsidP="00F75AE9">
      <w:pPr>
        <w:numPr>
          <w:ilvl w:val="0"/>
          <w:numId w:val="94"/>
        </w:numPr>
        <w:shd w:val="clear" w:color="auto" w:fill="FFFFFF" w:themeFill="background1"/>
        <w:spacing w:line="276" w:lineRule="auto"/>
        <w:ind w:left="993"/>
        <w:contextualSpacing/>
        <w:jc w:val="both"/>
        <w:rPr>
          <w:rFonts w:ascii="Roboto Light" w:hAnsi="Roboto Light"/>
          <w:sz w:val="20"/>
          <w:szCs w:val="20"/>
          <w:u w:val="single"/>
        </w:rPr>
      </w:pPr>
      <w:r w:rsidRPr="008646E8">
        <w:rPr>
          <w:rFonts w:ascii="Roboto Light" w:hAnsi="Roboto Light"/>
          <w:sz w:val="20"/>
          <w:szCs w:val="20"/>
          <w:u w:val="single"/>
        </w:rPr>
        <w:t>OC dowozu dzieci i młodzieży</w:t>
      </w:r>
    </w:p>
    <w:p w14:paraId="3C23E380" w14:textId="32E03C3C" w:rsidR="008646E8" w:rsidRPr="008646E8" w:rsidRDefault="008646E8" w:rsidP="00410EE0">
      <w:pPr>
        <w:shd w:val="clear" w:color="auto" w:fill="FFFFFF" w:themeFill="background1"/>
        <w:spacing w:line="276" w:lineRule="auto"/>
        <w:ind w:left="993"/>
        <w:contextualSpacing/>
        <w:jc w:val="both"/>
        <w:rPr>
          <w:rFonts w:ascii="Roboto Light" w:hAnsi="Roboto Light"/>
          <w:sz w:val="20"/>
          <w:szCs w:val="20"/>
          <w:u w:val="single"/>
        </w:rPr>
      </w:pPr>
      <w:r w:rsidRPr="008646E8">
        <w:rPr>
          <w:rFonts w:ascii="Roboto Light" w:eastAsia="HelveticaNeuePl-Regular" w:hAnsi="Roboto Light" w:cs="HelveticaNeuePl-Regular"/>
          <w:sz w:val="20"/>
          <w:szCs w:val="20"/>
          <w:lang w:eastAsia="pl-PL"/>
        </w:rPr>
        <w:t>Odpowiedzialność</w:t>
      </w:r>
      <w:r>
        <w:rPr>
          <w:rFonts w:ascii="Roboto Light" w:eastAsia="HelveticaNeuePl-Regular" w:hAnsi="Roboto Light" w:cs="HelveticaNeuePl-Regular"/>
          <w:sz w:val="20"/>
          <w:szCs w:val="20"/>
          <w:lang w:eastAsia="pl-PL"/>
        </w:rPr>
        <w:t xml:space="preserve"> cywilna</w:t>
      </w:r>
      <w:r w:rsidRPr="008646E8">
        <w:rPr>
          <w:rFonts w:ascii="Roboto Light" w:eastAsia="HelveticaNeuePl-Regular" w:hAnsi="Roboto Light" w:cs="HelveticaNeuePl-Regular"/>
          <w:sz w:val="20"/>
          <w:szCs w:val="20"/>
          <w:lang w:eastAsia="pl-PL"/>
        </w:rPr>
        <w:t xml:space="preserve"> za szkody związane z dowozem dzieci i młodzieży </w:t>
      </w:r>
    </w:p>
    <w:p w14:paraId="47DB8555" w14:textId="77777777" w:rsidR="008646E8" w:rsidRPr="008646E8" w:rsidRDefault="008646E8" w:rsidP="00410EE0">
      <w:pPr>
        <w:spacing w:line="276" w:lineRule="auto"/>
        <w:ind w:left="285" w:firstLine="708"/>
        <w:jc w:val="both"/>
        <w:rPr>
          <w:rFonts w:ascii="Roboto Light" w:eastAsia="HelveticaNeuePl-Regular" w:hAnsi="Roboto Light" w:cs="HelveticaNeuePl-Regular"/>
          <w:i/>
          <w:sz w:val="20"/>
          <w:szCs w:val="20"/>
          <w:lang w:eastAsia="pl-PL"/>
        </w:rPr>
      </w:pPr>
      <w:r w:rsidRPr="008646E8">
        <w:rPr>
          <w:rFonts w:ascii="Roboto Light" w:eastAsia="HelveticaNeuePl-Regular" w:hAnsi="Roboto Light" w:cs="HelveticaNeuePl-Regular"/>
          <w:i/>
          <w:sz w:val="20"/>
          <w:szCs w:val="20"/>
          <w:lang w:eastAsia="pl-PL"/>
        </w:rPr>
        <w:t xml:space="preserve">Limit odpowiedzialności: do wysokości sumy gwarancyjnej </w:t>
      </w:r>
    </w:p>
    <w:p w14:paraId="305F98FF" w14:textId="77777777" w:rsidR="008646E8" w:rsidRPr="002C7598" w:rsidRDefault="008646E8" w:rsidP="00410EE0">
      <w:pPr>
        <w:autoSpaceDE w:val="0"/>
        <w:autoSpaceDN w:val="0"/>
        <w:adjustRightInd w:val="0"/>
        <w:spacing w:line="276" w:lineRule="auto"/>
        <w:ind w:left="993"/>
        <w:rPr>
          <w:rFonts w:ascii="Roboto Light" w:eastAsia="HelveticaNeuePl-Regular" w:hAnsi="Roboto Light" w:cs="HelveticaNeuePl-Regular"/>
          <w:sz w:val="20"/>
          <w:szCs w:val="20"/>
          <w:lang w:eastAsia="pl-PL"/>
        </w:rPr>
      </w:pPr>
    </w:p>
    <w:p w14:paraId="2E2F0474" w14:textId="77777777" w:rsidR="00C25896" w:rsidRPr="00847DBD" w:rsidRDefault="00C25896" w:rsidP="00F75AE9">
      <w:pPr>
        <w:numPr>
          <w:ilvl w:val="0"/>
          <w:numId w:val="94"/>
        </w:numPr>
        <w:shd w:val="clear" w:color="auto" w:fill="FFFFFF" w:themeFill="background1"/>
        <w:spacing w:line="276" w:lineRule="auto"/>
        <w:ind w:left="993"/>
        <w:contextualSpacing/>
        <w:jc w:val="both"/>
        <w:rPr>
          <w:rFonts w:ascii="Roboto Light" w:hAnsi="Roboto Light"/>
          <w:sz w:val="20"/>
          <w:szCs w:val="20"/>
          <w:u w:val="single"/>
        </w:rPr>
      </w:pPr>
      <w:r w:rsidRPr="00847DBD">
        <w:rPr>
          <w:rFonts w:ascii="Roboto Light" w:hAnsi="Roboto Light"/>
          <w:sz w:val="20"/>
          <w:szCs w:val="20"/>
          <w:u w:val="single"/>
        </w:rPr>
        <w:t>OC za szkody spowodowane przez podopiecznych</w:t>
      </w:r>
    </w:p>
    <w:p w14:paraId="6DF67C22" w14:textId="77777777" w:rsidR="001609C5" w:rsidRPr="002C7598" w:rsidRDefault="001609C5" w:rsidP="001609C5">
      <w:pPr>
        <w:autoSpaceDE w:val="0"/>
        <w:autoSpaceDN w:val="0"/>
        <w:adjustRightInd w:val="0"/>
        <w:spacing w:line="276" w:lineRule="auto"/>
        <w:ind w:left="993"/>
        <w:jc w:val="both"/>
        <w:rPr>
          <w:rFonts w:ascii="Roboto Light" w:eastAsia="HelveticaNeuePl-Regular" w:hAnsi="Roboto Light" w:cs="HelveticaNeuePl-Regular"/>
          <w:sz w:val="20"/>
          <w:szCs w:val="20"/>
          <w:lang w:eastAsia="pl-PL"/>
        </w:rPr>
      </w:pPr>
      <w:r w:rsidRPr="00654B9F">
        <w:rPr>
          <w:rFonts w:ascii="Roboto Light" w:eastAsia="HelveticaNeuePl-Regular" w:hAnsi="Roboto Light" w:cs="HelveticaNeuePl-Regular"/>
          <w:sz w:val="20"/>
          <w:szCs w:val="20"/>
          <w:lang w:eastAsia="pl-PL"/>
        </w:rPr>
        <w:t xml:space="preserve">Odpowiedzialność </w:t>
      </w:r>
      <w:r w:rsidRPr="00654B9F">
        <w:rPr>
          <w:rFonts w:ascii="Roboto Light" w:eastAsia="Arial Unicode MS" w:hAnsi="Roboto Light" w:cs="Verdana"/>
          <w:sz w:val="20"/>
          <w:szCs w:val="20"/>
        </w:rPr>
        <w:t>cywilna</w:t>
      </w:r>
      <w:r w:rsidRPr="00654B9F">
        <w:rPr>
          <w:rFonts w:ascii="Roboto Light" w:eastAsia="HelveticaNeuePl-Regular" w:hAnsi="Roboto Light" w:cs="HelveticaNeuePl-Regular"/>
          <w:sz w:val="20"/>
          <w:szCs w:val="20"/>
          <w:lang w:eastAsia="pl-PL"/>
        </w:rPr>
        <w:t xml:space="preserve"> za szkody spowodowane przez podopiecznych (placówek wychowawczo-oświatowych i opiekuńczych w tym osoby niepełnosprawne) podczas sprawowania opieki na nimi.</w:t>
      </w:r>
    </w:p>
    <w:p w14:paraId="61DA5AE3" w14:textId="23EA25F2" w:rsidR="00C25896" w:rsidRPr="002C7598" w:rsidRDefault="00C25896" w:rsidP="00410EE0">
      <w:pPr>
        <w:spacing w:line="276" w:lineRule="auto"/>
        <w:ind w:left="285" w:firstLine="708"/>
        <w:jc w:val="both"/>
        <w:rPr>
          <w:rFonts w:ascii="Roboto Light" w:eastAsia="HelveticaNeuePl-Regular" w:hAnsi="Roboto Light" w:cs="HelveticaNeuePl-Regular"/>
          <w:i/>
          <w:sz w:val="20"/>
          <w:szCs w:val="20"/>
          <w:lang w:eastAsia="pl-PL"/>
        </w:rPr>
      </w:pPr>
      <w:r w:rsidRPr="002C7598">
        <w:rPr>
          <w:rFonts w:ascii="Roboto Light" w:eastAsia="HelveticaNeuePl-Regular" w:hAnsi="Roboto Light" w:cs="HelveticaNeuePl-Regular"/>
          <w:i/>
          <w:sz w:val="20"/>
          <w:szCs w:val="20"/>
          <w:lang w:eastAsia="pl-PL"/>
        </w:rPr>
        <w:t xml:space="preserve">Limit odpowiedzialności: do wysokości sumy gwarancyjnej </w:t>
      </w:r>
    </w:p>
    <w:p w14:paraId="10DD9E2B" w14:textId="0B50EA3A" w:rsidR="00847DBD" w:rsidRDefault="00847DBD" w:rsidP="00410EE0">
      <w:pPr>
        <w:ind w:left="993"/>
        <w:rPr>
          <w:rFonts w:ascii="Roboto Light" w:eastAsia="HelveticaNeuePl-Regular" w:hAnsi="Roboto Light" w:cs="HelveticaNeuePl-Regular"/>
          <w:i/>
          <w:sz w:val="20"/>
          <w:szCs w:val="20"/>
          <w:lang w:eastAsia="pl-PL"/>
        </w:rPr>
      </w:pPr>
    </w:p>
    <w:p w14:paraId="21099A16" w14:textId="77777777" w:rsidR="00C25896" w:rsidRPr="00847DBD" w:rsidRDefault="00C25896" w:rsidP="00F75AE9">
      <w:pPr>
        <w:numPr>
          <w:ilvl w:val="0"/>
          <w:numId w:val="94"/>
        </w:numPr>
        <w:shd w:val="clear" w:color="auto" w:fill="FFFFFF" w:themeFill="background1"/>
        <w:spacing w:line="276" w:lineRule="auto"/>
        <w:ind w:left="993"/>
        <w:contextualSpacing/>
        <w:jc w:val="both"/>
        <w:rPr>
          <w:rFonts w:ascii="Roboto Light" w:hAnsi="Roboto Light"/>
          <w:sz w:val="20"/>
          <w:szCs w:val="20"/>
          <w:u w:val="single"/>
        </w:rPr>
      </w:pPr>
      <w:r w:rsidRPr="00847DBD">
        <w:rPr>
          <w:rFonts w:ascii="Roboto Light" w:hAnsi="Roboto Light"/>
          <w:sz w:val="20"/>
          <w:szCs w:val="20"/>
          <w:u w:val="single"/>
        </w:rPr>
        <w:t xml:space="preserve">OC za szkody wyrządzone przez nauczycieli </w:t>
      </w:r>
    </w:p>
    <w:p w14:paraId="0868F5E4" w14:textId="262AB4FE" w:rsidR="00C25896" w:rsidRPr="002C7598" w:rsidRDefault="00C25896" w:rsidP="00410EE0">
      <w:pPr>
        <w:autoSpaceDE w:val="0"/>
        <w:autoSpaceDN w:val="0"/>
        <w:adjustRightInd w:val="0"/>
        <w:spacing w:after="90" w:line="276" w:lineRule="auto"/>
        <w:ind w:left="993"/>
        <w:contextualSpacing/>
        <w:jc w:val="both"/>
        <w:rPr>
          <w:rFonts w:ascii="Roboto Light" w:hAnsi="Roboto Light" w:cs="Arial"/>
          <w:sz w:val="20"/>
          <w:szCs w:val="20"/>
        </w:rPr>
      </w:pPr>
      <w:r w:rsidRPr="002C7598">
        <w:rPr>
          <w:rFonts w:ascii="Roboto Light" w:hAnsi="Roboto Light" w:cs="Arial"/>
          <w:sz w:val="20"/>
          <w:szCs w:val="20"/>
        </w:rPr>
        <w:t xml:space="preserve">Odpowiedzialność </w:t>
      </w:r>
      <w:r w:rsidR="00847DBD">
        <w:rPr>
          <w:rFonts w:ascii="Roboto Light" w:hAnsi="Roboto Light" w:cs="Arial"/>
          <w:sz w:val="20"/>
          <w:szCs w:val="20"/>
        </w:rPr>
        <w:t xml:space="preserve">cywilna </w:t>
      </w:r>
      <w:r w:rsidRPr="002C7598">
        <w:rPr>
          <w:rFonts w:ascii="Roboto Light" w:hAnsi="Roboto Light" w:cs="Arial"/>
          <w:sz w:val="20"/>
          <w:szCs w:val="20"/>
        </w:rPr>
        <w:t>za szkody wyrządzone przez nauczycieli</w:t>
      </w:r>
      <w:r w:rsidR="00294F77">
        <w:rPr>
          <w:rFonts w:ascii="Roboto Light" w:hAnsi="Roboto Light" w:cs="Arial"/>
          <w:sz w:val="20"/>
          <w:szCs w:val="20"/>
        </w:rPr>
        <w:t xml:space="preserve">, </w:t>
      </w:r>
      <w:r w:rsidRPr="002C7598">
        <w:rPr>
          <w:rFonts w:ascii="Roboto Light" w:hAnsi="Roboto Light" w:cs="Arial"/>
          <w:sz w:val="20"/>
          <w:szCs w:val="20"/>
        </w:rPr>
        <w:t xml:space="preserve">pozostały personel jednostek oświatowych i oświatowo-wychowawczych, instruktorów, wolontariuszy oraz pielęgniarki, pielęgniarzy, ratowników, opiekunów i praktykantów. </w:t>
      </w:r>
    </w:p>
    <w:p w14:paraId="7DDEE2AF" w14:textId="77777777" w:rsidR="00847DBD" w:rsidRPr="002C7598" w:rsidRDefault="00847DBD" w:rsidP="00410EE0">
      <w:pPr>
        <w:spacing w:line="276" w:lineRule="auto"/>
        <w:ind w:left="285" w:firstLine="708"/>
        <w:jc w:val="both"/>
        <w:rPr>
          <w:rFonts w:ascii="Roboto Light" w:eastAsia="HelveticaNeuePl-Regular" w:hAnsi="Roboto Light" w:cs="HelveticaNeuePl-Regular"/>
          <w:i/>
          <w:sz w:val="20"/>
          <w:szCs w:val="20"/>
          <w:lang w:eastAsia="pl-PL"/>
        </w:rPr>
      </w:pPr>
      <w:r w:rsidRPr="002C7598">
        <w:rPr>
          <w:rFonts w:ascii="Roboto Light" w:eastAsia="HelveticaNeuePl-Regular" w:hAnsi="Roboto Light" w:cs="HelveticaNeuePl-Regular"/>
          <w:i/>
          <w:sz w:val="20"/>
          <w:szCs w:val="20"/>
          <w:lang w:eastAsia="pl-PL"/>
        </w:rPr>
        <w:t xml:space="preserve">Limit odpowiedzialności: do wysokości sumy gwarancyjnej </w:t>
      </w:r>
    </w:p>
    <w:p w14:paraId="554223A4" w14:textId="77777777" w:rsidR="00C25896" w:rsidRPr="002C7598" w:rsidRDefault="00C25896" w:rsidP="00410EE0">
      <w:pPr>
        <w:spacing w:line="276" w:lineRule="auto"/>
        <w:ind w:left="993" w:firstLine="708"/>
        <w:jc w:val="both"/>
        <w:rPr>
          <w:rFonts w:ascii="Roboto Light" w:eastAsia="HelveticaNeuePl-Regular" w:hAnsi="Roboto Light" w:cs="HelveticaNeuePl-Regular"/>
          <w:i/>
          <w:sz w:val="20"/>
          <w:szCs w:val="20"/>
          <w:lang w:eastAsia="pl-PL"/>
        </w:rPr>
      </w:pPr>
    </w:p>
    <w:p w14:paraId="055293DC" w14:textId="7F53F8D0" w:rsidR="000F55E1" w:rsidRPr="000F55E1" w:rsidRDefault="00C25896" w:rsidP="00F75AE9">
      <w:pPr>
        <w:pStyle w:val="Akapitzlist"/>
        <w:numPr>
          <w:ilvl w:val="0"/>
          <w:numId w:val="94"/>
        </w:numPr>
        <w:ind w:left="993"/>
        <w:rPr>
          <w:rFonts w:ascii="Roboto Light" w:hAnsi="Roboto Light" w:cs="Arial"/>
          <w:szCs w:val="20"/>
        </w:rPr>
      </w:pPr>
      <w:r w:rsidRPr="00753A25">
        <w:rPr>
          <w:rFonts w:ascii="Roboto Light" w:hAnsi="Roboto Light"/>
          <w:szCs w:val="20"/>
          <w:u w:val="single"/>
        </w:rPr>
        <w:t xml:space="preserve">OC </w:t>
      </w:r>
      <w:r w:rsidR="000F55E1">
        <w:rPr>
          <w:rFonts w:ascii="Roboto Light" w:hAnsi="Roboto Light"/>
          <w:szCs w:val="20"/>
          <w:u w:val="single"/>
        </w:rPr>
        <w:t xml:space="preserve">chorób zakaźnych </w:t>
      </w:r>
    </w:p>
    <w:p w14:paraId="655E2EE8" w14:textId="6A8375D4" w:rsidR="00C25896" w:rsidRPr="00753A25" w:rsidRDefault="000F55E1" w:rsidP="00410EE0">
      <w:pPr>
        <w:pStyle w:val="Akapitzlist"/>
        <w:ind w:left="993"/>
        <w:rPr>
          <w:rFonts w:ascii="Roboto Light" w:hAnsi="Roboto Light" w:cs="Arial"/>
          <w:szCs w:val="20"/>
        </w:rPr>
      </w:pPr>
      <w:r w:rsidRPr="000F55E1">
        <w:rPr>
          <w:rFonts w:ascii="Roboto Light" w:hAnsi="Roboto Light"/>
          <w:szCs w:val="20"/>
        </w:rPr>
        <w:t xml:space="preserve">Odpowiedzialność cywilna </w:t>
      </w:r>
      <w:r w:rsidR="00C25896" w:rsidRPr="000F55E1">
        <w:rPr>
          <w:rFonts w:ascii="Roboto Light" w:hAnsi="Roboto Light"/>
          <w:szCs w:val="20"/>
        </w:rPr>
        <w:t>za szkody powstałe w wyniku przeniesienia chorób zakaźnych (w tym HIV i WZW), zakażeń oraz zatruć pokarmowych, w związku z przygotowaniem, zapewnianiem</w:t>
      </w:r>
      <w:r w:rsidR="00C25896" w:rsidRPr="000F55E1">
        <w:rPr>
          <w:rFonts w:ascii="Roboto Light" w:hAnsi="Roboto Light" w:cs="Arial"/>
          <w:szCs w:val="20"/>
        </w:rPr>
        <w:t xml:space="preserve"> żywności przez Zamawiającego oraz świadczenia drobnych usług medycznych przez</w:t>
      </w:r>
      <w:r w:rsidR="00C25896" w:rsidRPr="00753A25">
        <w:rPr>
          <w:rFonts w:ascii="Roboto Light" w:hAnsi="Roboto Light" w:cs="Arial"/>
          <w:szCs w:val="20"/>
        </w:rPr>
        <w:t xml:space="preserve"> personel na rzecz podopiecznych (np. szczepienia, opatrunki, iniekcje)</w:t>
      </w:r>
    </w:p>
    <w:p w14:paraId="44DAEDBF" w14:textId="078AB4AB" w:rsidR="00060790" w:rsidRPr="00E015A3" w:rsidRDefault="00060790" w:rsidP="00060790">
      <w:pPr>
        <w:pStyle w:val="Akapitzlist"/>
        <w:ind w:left="993"/>
        <w:rPr>
          <w:rFonts w:ascii="Roboto Light" w:eastAsia="Calibri" w:hAnsi="Roboto Light" w:cs="Times New Roman"/>
          <w:szCs w:val="20"/>
        </w:rPr>
      </w:pPr>
      <w:r w:rsidRPr="00E015A3">
        <w:rPr>
          <w:rFonts w:ascii="Roboto Light" w:eastAsia="Calibri" w:hAnsi="Roboto Light" w:cs="Times New Roman"/>
          <w:szCs w:val="20"/>
        </w:rPr>
        <w:t xml:space="preserve">Zakres ochrony nie obejmuje szkód polegających na przeniesieniu chorób encefalopatii gąbczastych choroby </w:t>
      </w:r>
      <w:proofErr w:type="spellStart"/>
      <w:r w:rsidRPr="00E015A3">
        <w:rPr>
          <w:rFonts w:ascii="Roboto Light" w:eastAsia="Calibri" w:hAnsi="Roboto Light" w:cs="Times New Roman"/>
          <w:szCs w:val="20"/>
        </w:rPr>
        <w:t>Creutzfeldta</w:t>
      </w:r>
      <w:proofErr w:type="spellEnd"/>
      <w:r w:rsidRPr="00E015A3">
        <w:rPr>
          <w:rFonts w:ascii="Roboto Light" w:eastAsia="Calibri" w:hAnsi="Roboto Light" w:cs="Times New Roman"/>
          <w:szCs w:val="20"/>
        </w:rPr>
        <w:t xml:space="preserve">-Jakoba (CJD), przeniesienia wirusa </w:t>
      </w:r>
      <w:proofErr w:type="spellStart"/>
      <w:r w:rsidRPr="00E015A3">
        <w:rPr>
          <w:rFonts w:ascii="Roboto Light" w:eastAsia="Calibri" w:hAnsi="Roboto Light" w:cs="Times New Roman"/>
          <w:szCs w:val="20"/>
        </w:rPr>
        <w:t>Sars</w:t>
      </w:r>
      <w:proofErr w:type="spellEnd"/>
      <w:r w:rsidRPr="00E015A3">
        <w:rPr>
          <w:rFonts w:ascii="Roboto Light" w:eastAsia="Calibri" w:hAnsi="Roboto Light" w:cs="Times New Roman"/>
          <w:szCs w:val="20"/>
        </w:rPr>
        <w:t xml:space="preserve"> </w:t>
      </w:r>
      <w:proofErr w:type="spellStart"/>
      <w:r w:rsidRPr="00E015A3">
        <w:rPr>
          <w:rFonts w:ascii="Roboto Light" w:eastAsia="Calibri" w:hAnsi="Roboto Light" w:cs="Times New Roman"/>
          <w:szCs w:val="20"/>
        </w:rPr>
        <w:t>Cov</w:t>
      </w:r>
      <w:proofErr w:type="spellEnd"/>
      <w:r w:rsidRPr="00E015A3">
        <w:rPr>
          <w:rFonts w:ascii="Roboto Light" w:eastAsia="Calibri" w:hAnsi="Roboto Light" w:cs="Times New Roman"/>
          <w:szCs w:val="20"/>
        </w:rPr>
        <w:t xml:space="preserve"> 2 lub jego dalszych mutacji, a także innych chorób zakaźnych dla których ogłoszony został stan pandemii oraz przeniesienia choroby zakaźnej, w </w:t>
      </w:r>
      <w:r w:rsidR="0079063A" w:rsidRPr="00E015A3">
        <w:rPr>
          <w:rFonts w:ascii="Roboto Light" w:eastAsia="Calibri" w:hAnsi="Roboto Light" w:cs="Times New Roman"/>
          <w:szCs w:val="20"/>
        </w:rPr>
        <w:t>sytuacji,</w:t>
      </w:r>
      <w:r w:rsidRPr="00E015A3">
        <w:rPr>
          <w:rFonts w:ascii="Roboto Light" w:eastAsia="Calibri" w:hAnsi="Roboto Light" w:cs="Times New Roman"/>
          <w:szCs w:val="20"/>
        </w:rPr>
        <w:t xml:space="preserve"> kiedy Zamawiający o chorobie wiedział lub przy dołożeniu należytej staranności wiedzieć był powinien.</w:t>
      </w:r>
    </w:p>
    <w:p w14:paraId="1DDF9AB2" w14:textId="588E3A37" w:rsidR="00060790" w:rsidRPr="00E015A3" w:rsidRDefault="00060790" w:rsidP="00060790">
      <w:pPr>
        <w:autoSpaceDE w:val="0"/>
        <w:autoSpaceDN w:val="0"/>
        <w:adjustRightInd w:val="0"/>
        <w:spacing w:line="276" w:lineRule="auto"/>
        <w:ind w:left="993"/>
        <w:jc w:val="both"/>
        <w:rPr>
          <w:rFonts w:ascii="Roboto Light" w:eastAsia="Calibri" w:hAnsi="Roboto Light" w:cs="Times New Roman"/>
          <w:sz w:val="20"/>
          <w:szCs w:val="20"/>
        </w:rPr>
      </w:pPr>
      <w:r w:rsidRPr="00E015A3">
        <w:rPr>
          <w:rFonts w:ascii="Roboto Light" w:eastAsia="Calibri" w:hAnsi="Roboto Light" w:cs="Times New Roman"/>
          <w:sz w:val="20"/>
          <w:szCs w:val="20"/>
        </w:rPr>
        <w:lastRenderedPageBreak/>
        <w:t xml:space="preserve">Ochrona ubezpieczeniowa obejmuje odpowiedzialność cywilną Ubezpieczonego za szkody wynikające z przeniesienia chorób zakaźnych, </w:t>
      </w:r>
      <w:r w:rsidR="0079063A" w:rsidRPr="00E015A3">
        <w:rPr>
          <w:rFonts w:ascii="Roboto Light" w:eastAsia="Calibri" w:hAnsi="Roboto Light" w:cs="Times New Roman"/>
          <w:sz w:val="20"/>
          <w:szCs w:val="20"/>
        </w:rPr>
        <w:t>z wyjątkiem</w:t>
      </w:r>
      <w:r w:rsidRPr="00E015A3">
        <w:rPr>
          <w:rFonts w:ascii="Roboto Light" w:eastAsia="Calibri" w:hAnsi="Roboto Light" w:cs="Times New Roman"/>
          <w:sz w:val="20"/>
          <w:szCs w:val="20"/>
        </w:rPr>
        <w:t xml:space="preserve"> szkód wyrządzonych z winy umyślnej bądź wskutek rażącego niedbalstwa Zamawiającego. </w:t>
      </w:r>
    </w:p>
    <w:p w14:paraId="263E5E21" w14:textId="77777777" w:rsidR="00060790" w:rsidRDefault="00060790" w:rsidP="00060790">
      <w:pPr>
        <w:autoSpaceDE w:val="0"/>
        <w:autoSpaceDN w:val="0"/>
        <w:adjustRightInd w:val="0"/>
        <w:spacing w:line="276" w:lineRule="auto"/>
        <w:ind w:left="993"/>
        <w:jc w:val="both"/>
        <w:rPr>
          <w:rFonts w:ascii="Roboto Light" w:eastAsia="Calibri" w:hAnsi="Roboto Light" w:cs="Times New Roman"/>
          <w:color w:val="C00000"/>
          <w:sz w:val="20"/>
          <w:szCs w:val="20"/>
        </w:rPr>
      </w:pPr>
      <w:r w:rsidRPr="00E015A3">
        <w:rPr>
          <w:rFonts w:ascii="Roboto Light" w:eastAsia="Calibri" w:hAnsi="Roboto Light" w:cs="Times New Roman"/>
          <w:sz w:val="20"/>
          <w:szCs w:val="20"/>
        </w:rPr>
        <w:t>Ochrona ubezpieczeniowa nie obejmuje i Ubezpieczyciel nie odpowiada dodatkowo za szkody spowodowane przez wirus BSE, TSE, HTLV III, LAV, lub szkody spowodowane w wyniku lub w związku z uszkodzeniem lub modyfikacją kodu genetycznego.</w:t>
      </w:r>
    </w:p>
    <w:p w14:paraId="0CA07ADA" w14:textId="77777777" w:rsidR="00781A43" w:rsidRPr="00E3677B" w:rsidRDefault="00781A43" w:rsidP="00781A43">
      <w:pPr>
        <w:spacing w:line="276" w:lineRule="auto"/>
        <w:ind w:left="285" w:firstLine="708"/>
        <w:jc w:val="both"/>
        <w:rPr>
          <w:rFonts w:ascii="Roboto Light" w:eastAsia="HelveticaNeuePl-Regular" w:hAnsi="Roboto Light" w:cs="HelveticaNeuePl-Regular"/>
          <w:i/>
          <w:sz w:val="20"/>
          <w:szCs w:val="20"/>
          <w:lang w:eastAsia="pl-PL"/>
        </w:rPr>
      </w:pPr>
      <w:r w:rsidRPr="00E3677B">
        <w:rPr>
          <w:rFonts w:ascii="Roboto Light" w:eastAsia="HelveticaNeuePl-Regular" w:hAnsi="Roboto Light" w:cs="HelveticaNeuePl-Regular"/>
          <w:i/>
          <w:sz w:val="20"/>
          <w:szCs w:val="20"/>
          <w:lang w:eastAsia="pl-PL"/>
        </w:rPr>
        <w:t xml:space="preserve">Limit odpowiedzialności: do wysokości sumy gwarancyjnej </w:t>
      </w:r>
    </w:p>
    <w:p w14:paraId="41ADEC0F" w14:textId="26287B3E" w:rsidR="00060790" w:rsidRPr="00E015A3" w:rsidRDefault="00060790" w:rsidP="00060790">
      <w:pPr>
        <w:spacing w:line="276" w:lineRule="auto"/>
        <w:ind w:left="993"/>
        <w:jc w:val="both"/>
        <w:rPr>
          <w:rFonts w:ascii="Roboto Light" w:eastAsia="HelveticaNeuePl-Regular" w:hAnsi="Roboto Light" w:cs="HelveticaNeuePl-Regular"/>
          <w:i/>
          <w:sz w:val="20"/>
          <w:szCs w:val="20"/>
          <w:lang w:eastAsia="pl-PL"/>
        </w:rPr>
      </w:pPr>
      <w:r w:rsidRPr="00E015A3">
        <w:rPr>
          <w:rFonts w:ascii="Roboto Light" w:eastAsia="HelveticaNeuePl-Regular" w:hAnsi="Roboto Light" w:cs="HelveticaNeuePl-Regular"/>
          <w:i/>
          <w:sz w:val="20"/>
          <w:szCs w:val="20"/>
          <w:lang w:eastAsia="pl-PL"/>
        </w:rPr>
        <w:t>Limit odpowiedzialności:1 000 000 zł na jeden i wszystkie wypadki w okresie ubezpieczenia</w:t>
      </w:r>
    </w:p>
    <w:p w14:paraId="4845CDA5" w14:textId="0096AB39" w:rsidR="00060790" w:rsidRPr="00E015A3" w:rsidRDefault="00060790" w:rsidP="00060790">
      <w:pPr>
        <w:spacing w:line="276" w:lineRule="auto"/>
        <w:ind w:left="993"/>
        <w:jc w:val="both"/>
        <w:rPr>
          <w:rFonts w:ascii="Roboto Light" w:eastAsia="HelveticaNeuePl-Regular" w:hAnsi="Roboto Light" w:cs="HelveticaNeuePl-Regular"/>
          <w:i/>
          <w:strike/>
          <w:sz w:val="20"/>
          <w:szCs w:val="20"/>
          <w:lang w:eastAsia="pl-PL"/>
        </w:rPr>
      </w:pPr>
      <w:r w:rsidRPr="00E015A3">
        <w:rPr>
          <w:rFonts w:ascii="Roboto" w:eastAsia="Calibri" w:hAnsi="Roboto" w:cs="Times New Roman"/>
          <w:b/>
          <w:bCs/>
          <w:i/>
          <w:iCs/>
          <w:sz w:val="20"/>
          <w:szCs w:val="20"/>
        </w:rPr>
        <w:t xml:space="preserve">W tym </w:t>
      </w:r>
      <w:proofErr w:type="spellStart"/>
      <w:r w:rsidRPr="00E015A3">
        <w:rPr>
          <w:rFonts w:ascii="Roboto" w:eastAsia="Calibri" w:hAnsi="Roboto" w:cs="Times New Roman"/>
          <w:b/>
          <w:bCs/>
          <w:i/>
          <w:iCs/>
          <w:sz w:val="20"/>
          <w:szCs w:val="20"/>
        </w:rPr>
        <w:t>podlimit</w:t>
      </w:r>
      <w:proofErr w:type="spellEnd"/>
      <w:r w:rsidRPr="00E015A3">
        <w:rPr>
          <w:rFonts w:ascii="Roboto" w:eastAsia="Calibri" w:hAnsi="Roboto" w:cs="Times New Roman"/>
          <w:b/>
          <w:bCs/>
          <w:i/>
          <w:iCs/>
          <w:sz w:val="20"/>
          <w:szCs w:val="20"/>
        </w:rPr>
        <w:t xml:space="preserve"> dla odpowiedzialności cywilnej z tytułu przeniesienia chorób zakaźnych HIV i WZW w wysokości do 500 </w:t>
      </w:r>
      <w:r w:rsidR="00E015A3" w:rsidRPr="00E015A3">
        <w:rPr>
          <w:rFonts w:ascii="Roboto" w:eastAsia="Calibri" w:hAnsi="Roboto" w:cs="Times New Roman"/>
          <w:b/>
          <w:bCs/>
          <w:i/>
          <w:iCs/>
          <w:sz w:val="20"/>
          <w:szCs w:val="20"/>
        </w:rPr>
        <w:t>000 zł</w:t>
      </w:r>
    </w:p>
    <w:p w14:paraId="1EAF4446" w14:textId="77777777" w:rsidR="00060790" w:rsidRDefault="00060790" w:rsidP="00410EE0">
      <w:pPr>
        <w:spacing w:line="276" w:lineRule="auto"/>
        <w:ind w:left="993" w:firstLine="708"/>
        <w:jc w:val="both"/>
        <w:rPr>
          <w:rFonts w:ascii="Roboto Light" w:eastAsia="HelveticaNeuePl-Regular" w:hAnsi="Roboto Light" w:cs="HelveticaNeuePl-Regular"/>
          <w:i/>
          <w:sz w:val="20"/>
          <w:szCs w:val="20"/>
          <w:lang w:eastAsia="pl-PL"/>
        </w:rPr>
      </w:pPr>
    </w:p>
    <w:p w14:paraId="2F9B8178" w14:textId="77777777" w:rsidR="00DB5CB7" w:rsidRDefault="00F56F5A" w:rsidP="00F75AE9">
      <w:pPr>
        <w:pStyle w:val="Akapitzlist"/>
        <w:numPr>
          <w:ilvl w:val="0"/>
          <w:numId w:val="94"/>
        </w:numPr>
        <w:ind w:left="993"/>
        <w:rPr>
          <w:rFonts w:ascii="Roboto Light" w:hAnsi="Roboto Light"/>
          <w:szCs w:val="20"/>
          <w:u w:val="single"/>
        </w:rPr>
      </w:pPr>
      <w:r w:rsidRPr="00F56F5A">
        <w:rPr>
          <w:rFonts w:ascii="Roboto Light" w:hAnsi="Roboto Light"/>
          <w:szCs w:val="20"/>
          <w:u w:val="single"/>
        </w:rPr>
        <w:t>OC za szkody powstałe w związku z prowadzonym gabinetem pielęgniarskim</w:t>
      </w:r>
    </w:p>
    <w:p w14:paraId="44A0ADBB" w14:textId="30B5200E" w:rsidR="00F56F5A" w:rsidRPr="00DB5CB7" w:rsidRDefault="00F56F5A" w:rsidP="00410EE0">
      <w:pPr>
        <w:pStyle w:val="Akapitzlist"/>
        <w:ind w:left="993"/>
        <w:rPr>
          <w:rFonts w:ascii="Roboto Light" w:hAnsi="Roboto Light"/>
          <w:szCs w:val="20"/>
          <w:u w:val="single"/>
        </w:rPr>
      </w:pPr>
      <w:r w:rsidRPr="00DB5CB7">
        <w:rPr>
          <w:rFonts w:ascii="Roboto Light" w:hAnsi="Roboto Light"/>
          <w:szCs w:val="20"/>
        </w:rPr>
        <w:t xml:space="preserve">Odpowiedzialność </w:t>
      </w:r>
      <w:r w:rsidR="00DB5CB7" w:rsidRPr="00DB5CB7">
        <w:rPr>
          <w:rFonts w:ascii="Roboto Light" w:hAnsi="Roboto Light"/>
          <w:szCs w:val="20"/>
        </w:rPr>
        <w:t xml:space="preserve">cywilna </w:t>
      </w:r>
      <w:r w:rsidRPr="00DB5CB7">
        <w:rPr>
          <w:rFonts w:ascii="Roboto Light" w:hAnsi="Roboto Light"/>
          <w:szCs w:val="20"/>
        </w:rPr>
        <w:t>za szkody powstałe w wyniku świadczenia na rzecz podopiecznych</w:t>
      </w:r>
      <w:r w:rsidR="00DB5CB7" w:rsidRPr="00DB5CB7">
        <w:rPr>
          <w:rFonts w:ascii="Roboto Light" w:hAnsi="Roboto Light"/>
          <w:szCs w:val="20"/>
        </w:rPr>
        <w:t xml:space="preserve"> </w:t>
      </w:r>
      <w:r w:rsidRPr="00DB5CB7">
        <w:rPr>
          <w:rFonts w:ascii="Roboto Light" w:hAnsi="Roboto Light"/>
          <w:szCs w:val="20"/>
        </w:rPr>
        <w:t>niewielkich usług medycznych takich jak opatrunki, szczepienia itp.</w:t>
      </w:r>
    </w:p>
    <w:p w14:paraId="45040467" w14:textId="6335C715" w:rsidR="00F56F5A" w:rsidRDefault="00F56F5A" w:rsidP="007270B2">
      <w:pPr>
        <w:spacing w:line="276" w:lineRule="auto"/>
        <w:ind w:left="285" w:firstLine="708"/>
        <w:jc w:val="both"/>
        <w:rPr>
          <w:rFonts w:ascii="Roboto Light" w:eastAsia="HelveticaNeuePl-Regular" w:hAnsi="Roboto Light" w:cs="HelveticaNeuePl-Regular"/>
          <w:i/>
          <w:sz w:val="20"/>
          <w:szCs w:val="20"/>
          <w:lang w:eastAsia="pl-PL"/>
        </w:rPr>
      </w:pPr>
      <w:r w:rsidRPr="00F56F5A">
        <w:rPr>
          <w:rFonts w:ascii="Roboto Light" w:eastAsia="HelveticaNeuePl-Regular" w:hAnsi="Roboto Light" w:cs="HelveticaNeuePl-Regular"/>
          <w:i/>
          <w:sz w:val="20"/>
          <w:szCs w:val="20"/>
          <w:lang w:eastAsia="pl-PL"/>
        </w:rPr>
        <w:t>Limit odpowiedzialności: do wysokości sumy gwarancyjnej</w:t>
      </w:r>
    </w:p>
    <w:p w14:paraId="4B739175" w14:textId="77777777" w:rsidR="00F56F5A" w:rsidRPr="002C7598" w:rsidRDefault="00F56F5A" w:rsidP="00410EE0">
      <w:pPr>
        <w:spacing w:line="276" w:lineRule="auto"/>
        <w:ind w:left="993" w:firstLine="708"/>
        <w:jc w:val="both"/>
        <w:rPr>
          <w:rFonts w:ascii="Roboto Light" w:eastAsia="HelveticaNeuePl-Regular" w:hAnsi="Roboto Light" w:cs="HelveticaNeuePl-Regular"/>
          <w:i/>
          <w:sz w:val="20"/>
          <w:szCs w:val="20"/>
          <w:lang w:eastAsia="pl-PL"/>
        </w:rPr>
      </w:pPr>
    </w:p>
    <w:p w14:paraId="5C75DBF9" w14:textId="77777777" w:rsidR="004072C9" w:rsidRPr="00C24C4C" w:rsidRDefault="004072C9" w:rsidP="00F75AE9">
      <w:pPr>
        <w:numPr>
          <w:ilvl w:val="0"/>
          <w:numId w:val="94"/>
        </w:numPr>
        <w:autoSpaceDE w:val="0"/>
        <w:autoSpaceDN w:val="0"/>
        <w:adjustRightInd w:val="0"/>
        <w:spacing w:line="276" w:lineRule="auto"/>
        <w:ind w:left="993"/>
        <w:jc w:val="both"/>
        <w:rPr>
          <w:rFonts w:ascii="Roboto Light" w:eastAsia="HelveticaNeuePl-Regular" w:hAnsi="Roboto Light" w:cs="HelveticaNeuePl-Regular"/>
          <w:sz w:val="20"/>
          <w:szCs w:val="20"/>
          <w:lang w:eastAsia="pl-PL"/>
        </w:rPr>
      </w:pPr>
      <w:r w:rsidRPr="00C24C4C">
        <w:rPr>
          <w:rFonts w:ascii="Roboto Light" w:hAnsi="Roboto Light"/>
          <w:sz w:val="20"/>
          <w:szCs w:val="20"/>
          <w:u w:val="single"/>
        </w:rPr>
        <w:t xml:space="preserve">OC za szkody </w:t>
      </w:r>
      <w:proofErr w:type="spellStart"/>
      <w:r w:rsidRPr="00C24C4C">
        <w:rPr>
          <w:rFonts w:ascii="Roboto Light" w:hAnsi="Roboto Light"/>
          <w:sz w:val="20"/>
          <w:szCs w:val="20"/>
          <w:u w:val="single"/>
        </w:rPr>
        <w:t>zalaniowe</w:t>
      </w:r>
      <w:proofErr w:type="spellEnd"/>
      <w:r w:rsidRPr="00C24C4C">
        <w:rPr>
          <w:rFonts w:ascii="Roboto Light" w:hAnsi="Roboto Light"/>
          <w:sz w:val="20"/>
          <w:szCs w:val="20"/>
          <w:u w:val="single"/>
        </w:rPr>
        <w:t xml:space="preserve"> </w:t>
      </w:r>
    </w:p>
    <w:p w14:paraId="3084D878" w14:textId="47E1EA7F" w:rsidR="004072C9" w:rsidRPr="00C24C4C" w:rsidRDefault="004072C9" w:rsidP="00410EE0">
      <w:pPr>
        <w:autoSpaceDE w:val="0"/>
        <w:autoSpaceDN w:val="0"/>
        <w:adjustRightInd w:val="0"/>
        <w:spacing w:line="276" w:lineRule="auto"/>
        <w:ind w:left="993"/>
        <w:jc w:val="both"/>
        <w:rPr>
          <w:rFonts w:ascii="Roboto Light" w:eastAsia="HelveticaNeuePl-Regular" w:hAnsi="Roboto Light" w:cs="HelveticaNeuePl-Regular"/>
          <w:sz w:val="20"/>
          <w:szCs w:val="20"/>
          <w:u w:val="single"/>
          <w:lang w:eastAsia="pl-PL"/>
        </w:rPr>
      </w:pPr>
      <w:r w:rsidRPr="003047E8">
        <w:rPr>
          <w:rFonts w:ascii="Roboto Light" w:hAnsi="Roboto Light"/>
          <w:sz w:val="20"/>
          <w:szCs w:val="20"/>
        </w:rPr>
        <w:t xml:space="preserve">Odpowiedzialność cywilna za szkody powstałe w następstwie awarii, działania oraz eksploatacji instalacji i urządzeń wodociągowych, kanalizacyjnych (także kanalizacji deszczowej), klimatyzacyjnych, centralnego ogrzewania, gazowych </w:t>
      </w:r>
      <w:r w:rsidRPr="003047E8">
        <w:rPr>
          <w:rFonts w:ascii="Roboto Light" w:hAnsi="Roboto Light" w:cs="Verdana"/>
          <w:sz w:val="20"/>
          <w:szCs w:val="20"/>
          <w:lang w:eastAsia="pl-PL"/>
        </w:rPr>
        <w:t>oraz związanych z dostarczeniem i</w:t>
      </w:r>
      <w:r w:rsidRPr="003047E8">
        <w:rPr>
          <w:rFonts w:ascii="Roboto Light" w:eastAsia="HelveticaNeuePl-Regular" w:hAnsi="Roboto Light" w:cs="HelveticaNeuePl-Regular"/>
          <w:sz w:val="20"/>
          <w:szCs w:val="20"/>
          <w:lang w:eastAsia="pl-PL"/>
        </w:rPr>
        <w:t> </w:t>
      </w:r>
      <w:r w:rsidRPr="003047E8">
        <w:rPr>
          <w:rFonts w:ascii="Roboto Light" w:hAnsi="Roboto Light" w:cs="Verdana"/>
          <w:sz w:val="20"/>
          <w:szCs w:val="20"/>
          <w:lang w:eastAsia="pl-PL"/>
        </w:rPr>
        <w:t xml:space="preserve">przetwarzaniem energii elektrycznej </w:t>
      </w:r>
      <w:r w:rsidRPr="003047E8">
        <w:rPr>
          <w:rFonts w:ascii="Roboto Light" w:hAnsi="Roboto Light" w:cs="Verdana"/>
          <w:sz w:val="20"/>
          <w:szCs w:val="20"/>
          <w:u w:val="single"/>
          <w:lang w:eastAsia="pl-PL"/>
        </w:rPr>
        <w:t xml:space="preserve">(w tym </w:t>
      </w:r>
      <w:r w:rsidRPr="003047E8">
        <w:rPr>
          <w:rFonts w:ascii="Roboto Light" w:hAnsi="Roboto Light" w:cs="Arial"/>
          <w:sz w:val="20"/>
          <w:szCs w:val="20"/>
          <w:u w:val="single"/>
        </w:rPr>
        <w:t xml:space="preserve">szkody spowodowane </w:t>
      </w:r>
      <w:r w:rsidRPr="00C24C4C">
        <w:rPr>
          <w:rFonts w:ascii="Roboto Light" w:hAnsi="Roboto Light" w:cs="Arial"/>
          <w:sz w:val="20"/>
          <w:szCs w:val="20"/>
          <w:u w:val="single"/>
        </w:rPr>
        <w:t>cofnięciem się cieczy w</w:t>
      </w:r>
      <w:r w:rsidR="00234159">
        <w:rPr>
          <w:rFonts w:ascii="Roboto Light" w:hAnsi="Roboto Light" w:cs="Arial"/>
          <w:sz w:val="20"/>
          <w:szCs w:val="20"/>
          <w:u w:val="single"/>
        </w:rPr>
        <w:t> </w:t>
      </w:r>
      <w:r w:rsidRPr="00C24C4C">
        <w:rPr>
          <w:rFonts w:ascii="Roboto Light" w:hAnsi="Roboto Light" w:cs="Arial"/>
          <w:sz w:val="20"/>
          <w:szCs w:val="20"/>
          <w:u w:val="single"/>
        </w:rPr>
        <w:t>instalacjach wod.-kan.)</w:t>
      </w:r>
    </w:p>
    <w:p w14:paraId="7371347B" w14:textId="66B07FF6" w:rsidR="004072C9" w:rsidRPr="00C24C4C" w:rsidRDefault="004072C9" w:rsidP="00410EE0">
      <w:pPr>
        <w:autoSpaceDE w:val="0"/>
        <w:autoSpaceDN w:val="0"/>
        <w:adjustRightInd w:val="0"/>
        <w:spacing w:line="276" w:lineRule="auto"/>
        <w:ind w:left="993"/>
        <w:jc w:val="both"/>
        <w:rPr>
          <w:rFonts w:ascii="Roboto Light" w:eastAsia="HelveticaNeuePl-Regular" w:hAnsi="Roboto Light" w:cs="HelveticaNeuePl-Regular"/>
          <w:sz w:val="20"/>
          <w:szCs w:val="20"/>
          <w:u w:val="single"/>
          <w:lang w:eastAsia="pl-PL"/>
        </w:rPr>
      </w:pPr>
      <w:r w:rsidRPr="00C24C4C">
        <w:rPr>
          <w:rFonts w:ascii="Roboto Light" w:hAnsi="Roboto Light"/>
          <w:sz w:val="20"/>
          <w:szCs w:val="20"/>
        </w:rPr>
        <w:t xml:space="preserve">Ochrona obejmuje także szkody powstałe na skutek </w:t>
      </w:r>
      <w:r w:rsidRPr="00C24C4C">
        <w:rPr>
          <w:rFonts w:ascii="Roboto Light" w:eastAsia="HelveticaNeuePl-Regular" w:hAnsi="Roboto Light"/>
          <w:sz w:val="20"/>
          <w:szCs w:val="20"/>
          <w:lang w:eastAsia="pl-PL"/>
        </w:rPr>
        <w:t>zalania z jakiejkolwiek przyczyny, w tym wodą wskutek opadów atmosferycznych lub topniejącego śniegu poprzez nieszczelności dachu, stolarki okiennej, spoin i złączy ścian zewnętrznych, awarii pionów kanalizacyjnych, wodociągowych, centralnego ogrzewania lub innej instalacji technicznej</w:t>
      </w:r>
      <w:r w:rsidR="000F67A1">
        <w:rPr>
          <w:rFonts w:ascii="Roboto Light" w:eastAsia="HelveticaNeuePl-Regular" w:hAnsi="Roboto Light"/>
          <w:sz w:val="20"/>
          <w:szCs w:val="20"/>
          <w:lang w:eastAsia="pl-PL"/>
        </w:rPr>
        <w:t>.</w:t>
      </w:r>
    </w:p>
    <w:p w14:paraId="58F7380F" w14:textId="77777777" w:rsidR="004072C9" w:rsidRPr="00C24C4C" w:rsidRDefault="004072C9" w:rsidP="00410EE0">
      <w:pPr>
        <w:autoSpaceDE w:val="0"/>
        <w:autoSpaceDN w:val="0"/>
        <w:adjustRightInd w:val="0"/>
        <w:spacing w:line="276" w:lineRule="auto"/>
        <w:ind w:left="993"/>
        <w:jc w:val="both"/>
        <w:rPr>
          <w:rFonts w:ascii="Roboto Light" w:eastAsia="HelveticaNeuePl-Regular" w:hAnsi="Roboto Light" w:cs="HelveticaNeuePl-Regular"/>
          <w:sz w:val="20"/>
          <w:szCs w:val="20"/>
          <w:u w:val="single"/>
          <w:lang w:eastAsia="pl-PL"/>
        </w:rPr>
      </w:pPr>
      <w:r w:rsidRPr="00C24C4C">
        <w:rPr>
          <w:rFonts w:ascii="Roboto Light" w:eastAsia="HelveticaNeuePl-Regular" w:hAnsi="Roboto Light" w:cs="HelveticaNeuePl-Regular"/>
          <w:i/>
          <w:sz w:val="20"/>
          <w:szCs w:val="20"/>
          <w:lang w:eastAsia="pl-PL"/>
        </w:rPr>
        <w:t>Limit odpowiedzialności: do wysokości sumy gwarancyjnej</w:t>
      </w:r>
    </w:p>
    <w:p w14:paraId="1F2E8E83" w14:textId="77777777" w:rsidR="004072C9" w:rsidRDefault="004072C9" w:rsidP="004072C9">
      <w:pPr>
        <w:autoSpaceDE w:val="0"/>
        <w:autoSpaceDN w:val="0"/>
        <w:adjustRightInd w:val="0"/>
        <w:spacing w:line="276" w:lineRule="auto"/>
        <w:ind w:left="851"/>
        <w:jc w:val="both"/>
        <w:rPr>
          <w:rFonts w:ascii="Roboto Light" w:eastAsia="HelveticaNeuePl-Regular" w:hAnsi="Roboto Light" w:cs="HelveticaNeuePl-Regular"/>
          <w:sz w:val="20"/>
          <w:szCs w:val="20"/>
          <w:u w:val="single"/>
          <w:lang w:eastAsia="pl-PL"/>
        </w:rPr>
      </w:pPr>
    </w:p>
    <w:p w14:paraId="1DF34934" w14:textId="77777777" w:rsidR="00BE4D2F" w:rsidRPr="00C24C4C" w:rsidRDefault="00BE4D2F" w:rsidP="00F75AE9">
      <w:pPr>
        <w:pStyle w:val="Akapitzlist"/>
        <w:numPr>
          <w:ilvl w:val="0"/>
          <w:numId w:val="94"/>
        </w:numPr>
        <w:autoSpaceDE w:val="0"/>
        <w:autoSpaceDN w:val="0"/>
        <w:adjustRightInd w:val="0"/>
        <w:ind w:left="993"/>
        <w:rPr>
          <w:rFonts w:ascii="Roboto Light" w:eastAsia="HelveticaNeuePl-Regular" w:hAnsi="Roboto Light" w:cs="HelveticaNeuePl-Regular"/>
          <w:szCs w:val="20"/>
          <w:u w:val="single"/>
          <w:lang w:eastAsia="pl-PL"/>
        </w:rPr>
      </w:pPr>
      <w:r w:rsidRPr="00C24C4C">
        <w:rPr>
          <w:rFonts w:ascii="Roboto Light" w:eastAsia="SimSun" w:hAnsi="Roboto Light"/>
          <w:szCs w:val="20"/>
          <w:u w:val="single"/>
        </w:rPr>
        <w:t>OC za przeniesienie się ognia</w:t>
      </w:r>
    </w:p>
    <w:p w14:paraId="194C01DF" w14:textId="77777777" w:rsidR="00BE4D2F" w:rsidRPr="00C24C4C" w:rsidRDefault="00BE4D2F" w:rsidP="007270B2">
      <w:pPr>
        <w:pStyle w:val="Akapitzlist"/>
        <w:autoSpaceDE w:val="0"/>
        <w:autoSpaceDN w:val="0"/>
        <w:adjustRightInd w:val="0"/>
        <w:ind w:left="993"/>
        <w:rPr>
          <w:rFonts w:ascii="Roboto Light" w:eastAsia="HelveticaNeuePl-Regular" w:hAnsi="Roboto Light" w:cs="HelveticaNeuePl-Regular"/>
          <w:szCs w:val="20"/>
          <w:u w:val="single"/>
          <w:lang w:eastAsia="pl-PL"/>
        </w:rPr>
      </w:pPr>
      <w:r w:rsidRPr="00C24C4C">
        <w:rPr>
          <w:rFonts w:ascii="Roboto Light" w:eastAsia="SimSun" w:hAnsi="Roboto Light"/>
          <w:szCs w:val="20"/>
        </w:rPr>
        <w:t xml:space="preserve">Odpowiedzialność </w:t>
      </w:r>
      <w:r w:rsidRPr="00C24C4C">
        <w:rPr>
          <w:rFonts w:ascii="Roboto Light" w:hAnsi="Roboto Light" w:cs="CIDFont+F1"/>
          <w:szCs w:val="20"/>
        </w:rPr>
        <w:t>cywilna</w:t>
      </w:r>
      <w:r w:rsidRPr="00C24C4C">
        <w:rPr>
          <w:rFonts w:ascii="Roboto Light" w:eastAsia="SimSun" w:hAnsi="Roboto Light"/>
          <w:szCs w:val="20"/>
        </w:rPr>
        <w:t xml:space="preserve"> za szkody powstałe w związku z przeniesieniem się ognia</w:t>
      </w:r>
      <w:r>
        <w:rPr>
          <w:rFonts w:ascii="Roboto Light" w:eastAsia="SimSun" w:hAnsi="Roboto Light"/>
          <w:szCs w:val="20"/>
        </w:rPr>
        <w:t>.</w:t>
      </w:r>
    </w:p>
    <w:p w14:paraId="2A1AE96F" w14:textId="3557A6A1" w:rsidR="00BE4D2F" w:rsidRDefault="00BE4D2F" w:rsidP="007270B2">
      <w:pPr>
        <w:shd w:val="clear" w:color="auto" w:fill="FFFFFF" w:themeFill="background1"/>
        <w:adjustRightInd w:val="0"/>
        <w:spacing w:line="276" w:lineRule="auto"/>
        <w:ind w:left="993"/>
        <w:jc w:val="both"/>
        <w:rPr>
          <w:rFonts w:ascii="Roboto Light" w:eastAsia="HelveticaNeuePl-Regular" w:hAnsi="Roboto Light" w:cs="HelveticaNeuePl-Regular"/>
          <w:iCs/>
          <w:sz w:val="20"/>
          <w:szCs w:val="20"/>
          <w:lang w:eastAsia="pl-PL"/>
        </w:rPr>
      </w:pPr>
      <w:r w:rsidRPr="00326759">
        <w:rPr>
          <w:rFonts w:ascii="Roboto Light" w:eastAsia="HelveticaNeuePl-Regular" w:hAnsi="Roboto Light" w:cs="HelveticaNeuePl-Regular"/>
          <w:iCs/>
          <w:sz w:val="20"/>
          <w:szCs w:val="20"/>
          <w:lang w:eastAsia="pl-PL"/>
        </w:rPr>
        <w:t xml:space="preserve">W przypadku szkód rzeczowych ochrona obejmuje szkody polegające na zniszczeniu lub </w:t>
      </w:r>
      <w:r w:rsidR="00F24BBD" w:rsidRPr="00326759">
        <w:rPr>
          <w:rFonts w:ascii="Roboto Light" w:eastAsia="HelveticaNeuePl-Regular" w:hAnsi="Roboto Light" w:cs="HelveticaNeuePl-Regular"/>
          <w:iCs/>
          <w:sz w:val="20"/>
          <w:szCs w:val="20"/>
          <w:lang w:eastAsia="pl-PL"/>
        </w:rPr>
        <w:t>uszkodzeniu wskutek</w:t>
      </w:r>
      <w:r w:rsidRPr="00326759">
        <w:rPr>
          <w:rFonts w:ascii="Roboto Light" w:eastAsia="HelveticaNeuePl-Regular" w:hAnsi="Roboto Light" w:cs="HelveticaNeuePl-Regular"/>
          <w:iCs/>
          <w:sz w:val="20"/>
          <w:szCs w:val="20"/>
          <w:lang w:eastAsia="pl-PL"/>
        </w:rPr>
        <w:t xml:space="preserve"> działania ognia, wyrządzone w mieniu otaczającym przez przeniesienie ognia. </w:t>
      </w:r>
    </w:p>
    <w:p w14:paraId="0CA151DE" w14:textId="77777777" w:rsidR="00BE4D2F" w:rsidRDefault="00BE4D2F" w:rsidP="007270B2">
      <w:pPr>
        <w:adjustRightInd w:val="0"/>
        <w:spacing w:line="276" w:lineRule="auto"/>
        <w:ind w:left="285" w:firstLine="708"/>
        <w:jc w:val="both"/>
        <w:rPr>
          <w:rFonts w:ascii="Roboto Light" w:hAnsi="Roboto Light"/>
          <w:i/>
          <w:sz w:val="20"/>
          <w:szCs w:val="20"/>
        </w:rPr>
      </w:pPr>
      <w:r w:rsidRPr="00C24C4C">
        <w:rPr>
          <w:rFonts w:ascii="Roboto Light" w:eastAsia="HelveticaNeuePl-Regular" w:hAnsi="Roboto Light" w:cs="HelveticaNeuePl-Regular"/>
          <w:i/>
          <w:sz w:val="20"/>
          <w:szCs w:val="20"/>
          <w:lang w:eastAsia="pl-PL"/>
        </w:rPr>
        <w:t xml:space="preserve">Limit odpowiedzialności: </w:t>
      </w:r>
      <w:r w:rsidRPr="00C24C4C">
        <w:rPr>
          <w:rFonts w:ascii="Roboto Light" w:hAnsi="Roboto Light"/>
          <w:i/>
          <w:sz w:val="20"/>
          <w:szCs w:val="20"/>
        </w:rPr>
        <w:t>do wysokości sumy gwarancyjnej</w:t>
      </w:r>
    </w:p>
    <w:p w14:paraId="646F1B99" w14:textId="581920B8" w:rsidR="005271E6" w:rsidRDefault="005271E6" w:rsidP="007270B2">
      <w:pPr>
        <w:ind w:left="993"/>
        <w:rPr>
          <w:rFonts w:ascii="Roboto Light" w:eastAsia="HelveticaNeuePl-Regular" w:hAnsi="Roboto Light" w:cs="HelveticaNeuePl-Regular"/>
          <w:i/>
          <w:sz w:val="20"/>
          <w:szCs w:val="20"/>
          <w:lang w:eastAsia="pl-PL"/>
        </w:rPr>
      </w:pPr>
    </w:p>
    <w:p w14:paraId="68287CF3" w14:textId="77777777" w:rsidR="00C34C06" w:rsidRPr="00EC5AE4" w:rsidRDefault="00C34C06" w:rsidP="00F75AE9">
      <w:pPr>
        <w:numPr>
          <w:ilvl w:val="0"/>
          <w:numId w:val="94"/>
        </w:numPr>
        <w:spacing w:line="276" w:lineRule="auto"/>
        <w:ind w:left="993"/>
        <w:jc w:val="both"/>
        <w:rPr>
          <w:rFonts w:ascii="Roboto Light" w:hAnsi="Roboto Light"/>
          <w:sz w:val="20"/>
          <w:szCs w:val="20"/>
          <w:u w:val="single"/>
        </w:rPr>
      </w:pPr>
      <w:r w:rsidRPr="00EC5AE4">
        <w:rPr>
          <w:rFonts w:ascii="Roboto Light" w:hAnsi="Roboto Light"/>
          <w:sz w:val="20"/>
          <w:szCs w:val="20"/>
          <w:u w:val="single"/>
        </w:rPr>
        <w:t>OC imprez</w:t>
      </w:r>
    </w:p>
    <w:p w14:paraId="744E6D7C" w14:textId="77777777" w:rsidR="00C34C06" w:rsidRPr="00EC5AE4" w:rsidRDefault="00C34C06" w:rsidP="007270B2">
      <w:pPr>
        <w:autoSpaceDE w:val="0"/>
        <w:autoSpaceDN w:val="0"/>
        <w:adjustRightInd w:val="0"/>
        <w:spacing w:line="276" w:lineRule="auto"/>
        <w:ind w:left="993"/>
        <w:jc w:val="both"/>
        <w:rPr>
          <w:rFonts w:ascii="Roboto Light" w:eastAsia="HelveticaNeuePl-Regular" w:hAnsi="Roboto Light" w:cs="HelveticaNeuePl-Regular"/>
          <w:sz w:val="20"/>
          <w:szCs w:val="20"/>
          <w:u w:val="single"/>
          <w:lang w:eastAsia="pl-PL"/>
        </w:rPr>
      </w:pPr>
      <w:r w:rsidRPr="00EC5AE4">
        <w:rPr>
          <w:rFonts w:ascii="Roboto Light" w:eastAsia="Arial Unicode MS" w:hAnsi="Roboto Light" w:cs="Verdana"/>
          <w:sz w:val="20"/>
          <w:szCs w:val="20"/>
        </w:rPr>
        <w:t xml:space="preserve">Odpowiedzialność </w:t>
      </w:r>
      <w:r w:rsidRPr="00EC5AE4">
        <w:rPr>
          <w:rFonts w:ascii="Roboto Light" w:hAnsi="Roboto Light"/>
          <w:sz w:val="20"/>
          <w:szCs w:val="20"/>
        </w:rPr>
        <w:t>cywilna</w:t>
      </w:r>
      <w:r w:rsidRPr="00EC5AE4">
        <w:rPr>
          <w:rFonts w:ascii="Roboto Light" w:eastAsia="Arial Unicode MS" w:hAnsi="Roboto Light" w:cs="Verdana"/>
          <w:sz w:val="20"/>
          <w:szCs w:val="20"/>
        </w:rPr>
        <w:t xml:space="preserve"> za szkody wyrządzone w wyniku prowadzenia imprezy (zarówno płatnej jak i bezpłatnej) nie mającej charakteru imprezy masowej podlegającej obowiązkowemu ubezpieczeniu odpowiedzialności cywilnej, bez względu na miejsce organizacji imprezy, liczby uczestników i rodzaju imprezy.</w:t>
      </w:r>
    </w:p>
    <w:p w14:paraId="7FCB2DDF" w14:textId="4D15D2EA" w:rsidR="00C34C06" w:rsidRPr="00EC5AE4" w:rsidRDefault="00C34C06" w:rsidP="007270B2">
      <w:pPr>
        <w:autoSpaceDE w:val="0"/>
        <w:autoSpaceDN w:val="0"/>
        <w:adjustRightInd w:val="0"/>
        <w:spacing w:line="276" w:lineRule="auto"/>
        <w:ind w:left="993"/>
        <w:jc w:val="both"/>
        <w:rPr>
          <w:rFonts w:ascii="Roboto Light" w:hAnsi="Roboto Light"/>
          <w:sz w:val="20"/>
          <w:szCs w:val="20"/>
          <w:lang w:eastAsia="pl-PL"/>
        </w:rPr>
      </w:pPr>
      <w:r w:rsidRPr="00EC5AE4">
        <w:rPr>
          <w:rFonts w:ascii="Roboto Light" w:hAnsi="Roboto Light"/>
          <w:sz w:val="20"/>
          <w:szCs w:val="20"/>
          <w:lang w:eastAsia="pl-PL"/>
        </w:rPr>
        <w:t xml:space="preserve">W ramach niniejszego rozszerzenia </w:t>
      </w:r>
      <w:r w:rsidR="004C716F">
        <w:rPr>
          <w:rFonts w:ascii="Roboto Light" w:hAnsi="Roboto Light"/>
          <w:sz w:val="20"/>
          <w:szCs w:val="20"/>
          <w:lang w:eastAsia="pl-PL"/>
        </w:rPr>
        <w:t>Wykonawca</w:t>
      </w:r>
      <w:r w:rsidRPr="00EC5AE4">
        <w:rPr>
          <w:rFonts w:ascii="Roboto Light" w:hAnsi="Roboto Light"/>
          <w:sz w:val="20"/>
          <w:szCs w:val="20"/>
          <w:lang w:eastAsia="pl-PL"/>
        </w:rPr>
        <w:t xml:space="preserve"> odpowiada za szkody wyrządzone w wyniku organizacji m.in.: festynów</w:t>
      </w:r>
      <w:r w:rsidR="00434E77">
        <w:rPr>
          <w:rFonts w:ascii="Roboto Light" w:hAnsi="Roboto Light"/>
          <w:sz w:val="20"/>
          <w:szCs w:val="20"/>
          <w:lang w:eastAsia="pl-PL"/>
        </w:rPr>
        <w:t>, dożynek,</w:t>
      </w:r>
      <w:r w:rsidR="003B5360">
        <w:rPr>
          <w:rFonts w:ascii="Roboto Light" w:hAnsi="Roboto Light"/>
          <w:sz w:val="20"/>
          <w:szCs w:val="20"/>
          <w:lang w:eastAsia="pl-PL"/>
        </w:rPr>
        <w:t xml:space="preserve"> zabaw tanecznych, Sylwestra, </w:t>
      </w:r>
      <w:r w:rsidRPr="00EC5AE4">
        <w:rPr>
          <w:rFonts w:ascii="Roboto Light" w:hAnsi="Roboto Light"/>
          <w:sz w:val="20"/>
          <w:szCs w:val="20"/>
          <w:lang w:eastAsia="pl-PL"/>
        </w:rPr>
        <w:t>imprez rekreacyjnych, koncertów, pikników, zawodów sportowych itp.</w:t>
      </w:r>
    </w:p>
    <w:p w14:paraId="30ABBFB8" w14:textId="1FCE8170" w:rsidR="00C34C06" w:rsidRPr="00EC5AE4" w:rsidRDefault="00C34C06" w:rsidP="007270B2">
      <w:pPr>
        <w:autoSpaceDE w:val="0"/>
        <w:autoSpaceDN w:val="0"/>
        <w:adjustRightInd w:val="0"/>
        <w:spacing w:line="276" w:lineRule="auto"/>
        <w:ind w:left="993"/>
        <w:jc w:val="both"/>
        <w:rPr>
          <w:rFonts w:ascii="Roboto Light" w:hAnsi="Roboto Light"/>
          <w:sz w:val="20"/>
          <w:szCs w:val="20"/>
          <w:lang w:eastAsia="pl-PL"/>
        </w:rPr>
      </w:pPr>
      <w:r w:rsidRPr="00EC5AE4">
        <w:rPr>
          <w:rFonts w:ascii="Roboto Light" w:hAnsi="Roboto Light"/>
          <w:sz w:val="20"/>
          <w:szCs w:val="20"/>
          <w:lang w:eastAsia="pl-PL"/>
        </w:rPr>
        <w:t xml:space="preserve">Ochrona ubezpieczeniowa obejmuje szkody wyrządzone uczestnikom imprezy </w:t>
      </w:r>
      <w:r w:rsidR="003A1A7B" w:rsidRPr="00EC5AE4">
        <w:rPr>
          <w:rFonts w:ascii="Roboto Light" w:hAnsi="Roboto Light"/>
          <w:sz w:val="20"/>
          <w:szCs w:val="20"/>
          <w:lang w:eastAsia="pl-PL"/>
        </w:rPr>
        <w:t>niemającej</w:t>
      </w:r>
      <w:r w:rsidRPr="00EC5AE4">
        <w:rPr>
          <w:rFonts w:ascii="Roboto Light" w:hAnsi="Roboto Light"/>
          <w:sz w:val="20"/>
          <w:szCs w:val="20"/>
          <w:lang w:eastAsia="pl-PL"/>
        </w:rPr>
        <w:t xml:space="preserve"> charakteru imprezy masowej podlegającej obowiązkowemu ubezpieczeniu odpowiedzialności cywilnej.</w:t>
      </w:r>
    </w:p>
    <w:p w14:paraId="47E6CB7D" w14:textId="77777777" w:rsidR="00C34C06" w:rsidRPr="00EC5AE4" w:rsidRDefault="00C34C06" w:rsidP="007270B2">
      <w:pPr>
        <w:autoSpaceDE w:val="0"/>
        <w:autoSpaceDN w:val="0"/>
        <w:adjustRightInd w:val="0"/>
        <w:spacing w:line="276" w:lineRule="auto"/>
        <w:ind w:left="993"/>
        <w:jc w:val="both"/>
        <w:rPr>
          <w:rFonts w:ascii="Roboto Light" w:hAnsi="Roboto Light"/>
          <w:sz w:val="20"/>
          <w:szCs w:val="20"/>
          <w:lang w:eastAsia="pl-PL"/>
        </w:rPr>
      </w:pPr>
      <w:r w:rsidRPr="00EC5AE4">
        <w:rPr>
          <w:rFonts w:ascii="Roboto Light" w:hAnsi="Roboto Light"/>
          <w:sz w:val="20"/>
          <w:szCs w:val="20"/>
          <w:lang w:eastAsia="pl-PL"/>
        </w:rPr>
        <w:lastRenderedPageBreak/>
        <w:t>Za uczestnika uważa się osobę fizyczną znajdującą się w czasie trwania imprezy na terenie, na którym jest ona przeprowadzana, w charakterze widza, wykonawcy, zawodnika, sędziego, obsługi techniczno-administracyjnej a także osobę świadczącą usługi dodatkowe w czasie trwania imprezy.</w:t>
      </w:r>
    </w:p>
    <w:p w14:paraId="532A1ACB" w14:textId="0B47F367" w:rsidR="0072768D" w:rsidRPr="004E2AB5" w:rsidRDefault="0072768D" w:rsidP="007270B2">
      <w:pPr>
        <w:autoSpaceDE w:val="0"/>
        <w:autoSpaceDN w:val="0"/>
        <w:adjustRightInd w:val="0"/>
        <w:spacing w:line="276" w:lineRule="auto"/>
        <w:ind w:left="993"/>
        <w:jc w:val="both"/>
        <w:rPr>
          <w:rFonts w:ascii="Roboto Light" w:hAnsi="Roboto Light"/>
          <w:i/>
          <w:iCs/>
          <w:sz w:val="20"/>
          <w:szCs w:val="20"/>
          <w:lang w:eastAsia="pl-PL"/>
        </w:rPr>
      </w:pPr>
      <w:r w:rsidRPr="002C7598">
        <w:rPr>
          <w:rFonts w:ascii="Roboto Light" w:hAnsi="Roboto Light"/>
          <w:sz w:val="20"/>
          <w:szCs w:val="20"/>
          <w:lang w:eastAsia="pl-PL"/>
        </w:rPr>
        <w:t xml:space="preserve">Ochroną ubezpieczeniową nie będą objęte imprezy: </w:t>
      </w:r>
      <w:r w:rsidRPr="0072768D">
        <w:rPr>
          <w:rFonts w:ascii="Roboto Light" w:hAnsi="Roboto Light"/>
          <w:sz w:val="20"/>
          <w:szCs w:val="20"/>
          <w:lang w:eastAsia="pl-PL"/>
        </w:rPr>
        <w:t xml:space="preserve">ekstremalne, lotnicze, motorowe, </w:t>
      </w:r>
      <w:r w:rsidRPr="0072768D">
        <w:rPr>
          <w:rFonts w:ascii="Roboto Light" w:eastAsia="Calibri" w:hAnsi="Roboto Light" w:cs="Times New Roman"/>
          <w:iCs/>
          <w:sz w:val="20"/>
          <w:szCs w:val="20"/>
        </w:rPr>
        <w:t xml:space="preserve">motorowodne </w:t>
      </w:r>
      <w:r w:rsidRPr="0072768D">
        <w:rPr>
          <w:rFonts w:ascii="Roboto Light" w:hAnsi="Roboto Light"/>
          <w:sz w:val="20"/>
          <w:szCs w:val="20"/>
          <w:lang w:eastAsia="pl-PL"/>
        </w:rPr>
        <w:t>oraz inne, gdzie celem jest osiągnięcie maksymalnej prędkości</w:t>
      </w:r>
      <w:r w:rsidR="000C57C1">
        <w:rPr>
          <w:rFonts w:ascii="Roboto Light" w:hAnsi="Roboto Light"/>
          <w:sz w:val="20"/>
          <w:szCs w:val="20"/>
          <w:lang w:eastAsia="pl-PL"/>
        </w:rPr>
        <w:t xml:space="preserve"> </w:t>
      </w:r>
      <w:r w:rsidR="000C57C1" w:rsidRPr="004E2AB5">
        <w:rPr>
          <w:rFonts w:ascii="Roboto Light" w:hAnsi="Roboto Light"/>
          <w:i/>
          <w:iCs/>
          <w:sz w:val="20"/>
          <w:szCs w:val="20"/>
          <w:u w:val="single"/>
          <w:lang w:eastAsia="pl-PL"/>
        </w:rPr>
        <w:t>(</w:t>
      </w:r>
      <w:r w:rsidR="004E2AB5" w:rsidRPr="004E2AB5">
        <w:rPr>
          <w:rFonts w:ascii="Roboto Light" w:hAnsi="Roboto Light"/>
          <w:i/>
          <w:iCs/>
          <w:sz w:val="20"/>
          <w:szCs w:val="20"/>
          <w:u w:val="single"/>
          <w:lang w:eastAsia="pl-PL"/>
        </w:rPr>
        <w:t xml:space="preserve">Uwaga! </w:t>
      </w:r>
      <w:r w:rsidR="000C57C1" w:rsidRPr="004E2AB5">
        <w:rPr>
          <w:rFonts w:ascii="Roboto Light" w:hAnsi="Roboto Light"/>
          <w:i/>
          <w:iCs/>
          <w:sz w:val="20"/>
          <w:szCs w:val="20"/>
          <w:u w:val="single"/>
          <w:lang w:eastAsia="pl-PL"/>
        </w:rPr>
        <w:t xml:space="preserve">z zastrzeżeniem </w:t>
      </w:r>
      <w:r w:rsidR="005079F8" w:rsidRPr="004E2AB5">
        <w:rPr>
          <w:rFonts w:ascii="Roboto Light" w:hAnsi="Roboto Light"/>
          <w:i/>
          <w:iCs/>
          <w:sz w:val="20"/>
          <w:szCs w:val="20"/>
          <w:u w:val="single"/>
          <w:lang w:eastAsia="pl-PL"/>
        </w:rPr>
        <w:t>organizowanego</w:t>
      </w:r>
      <w:r w:rsidR="005079F8" w:rsidRPr="000C57C1">
        <w:rPr>
          <w:rFonts w:ascii="Roboto Light" w:hAnsi="Roboto Light"/>
          <w:i/>
          <w:iCs/>
          <w:sz w:val="20"/>
          <w:szCs w:val="20"/>
          <w:u w:val="single"/>
          <w:lang w:eastAsia="pl-PL"/>
        </w:rPr>
        <w:t xml:space="preserve"> </w:t>
      </w:r>
      <w:r w:rsidR="004E2AB5" w:rsidRPr="000C57C1">
        <w:rPr>
          <w:rFonts w:ascii="Roboto Light" w:hAnsi="Roboto Light"/>
          <w:i/>
          <w:iCs/>
          <w:sz w:val="20"/>
          <w:szCs w:val="20"/>
          <w:u w:val="single"/>
          <w:lang w:eastAsia="pl-PL"/>
        </w:rPr>
        <w:t xml:space="preserve">z okazji Dnia </w:t>
      </w:r>
      <w:r w:rsidR="004E2AB5" w:rsidRPr="004E2AB5">
        <w:rPr>
          <w:rFonts w:ascii="Roboto Light" w:hAnsi="Roboto Light"/>
          <w:i/>
          <w:iCs/>
          <w:sz w:val="20"/>
          <w:szCs w:val="20"/>
          <w:u w:val="single"/>
          <w:lang w:eastAsia="pl-PL"/>
        </w:rPr>
        <w:t>Dziecka Pikniku</w:t>
      </w:r>
      <w:r w:rsidR="005079F8" w:rsidRPr="000C57C1">
        <w:rPr>
          <w:rFonts w:ascii="Roboto Light" w:hAnsi="Roboto Light"/>
          <w:i/>
          <w:iCs/>
          <w:sz w:val="20"/>
          <w:szCs w:val="20"/>
          <w:u w:val="single"/>
          <w:lang w:eastAsia="pl-PL"/>
        </w:rPr>
        <w:t xml:space="preserve"> </w:t>
      </w:r>
      <w:r w:rsidR="005079F8" w:rsidRPr="004E2AB5">
        <w:rPr>
          <w:rFonts w:ascii="Roboto Light" w:hAnsi="Roboto Light"/>
          <w:i/>
          <w:iCs/>
          <w:sz w:val="20"/>
          <w:szCs w:val="20"/>
          <w:u w:val="single"/>
          <w:lang w:eastAsia="pl-PL"/>
        </w:rPr>
        <w:t xml:space="preserve">Żeglarskiego </w:t>
      </w:r>
      <w:r w:rsidR="005079F8" w:rsidRPr="000C57C1">
        <w:rPr>
          <w:rFonts w:ascii="Roboto Light" w:hAnsi="Roboto Light"/>
          <w:i/>
          <w:iCs/>
          <w:sz w:val="20"/>
          <w:szCs w:val="20"/>
          <w:u w:val="single"/>
          <w:lang w:eastAsia="pl-PL"/>
        </w:rPr>
        <w:t>na przystani żeglarskiej- nad jeziorem</w:t>
      </w:r>
      <w:r w:rsidR="005079F8" w:rsidRPr="004E2AB5">
        <w:rPr>
          <w:rFonts w:ascii="Roboto Light" w:hAnsi="Roboto Light"/>
          <w:i/>
          <w:iCs/>
          <w:sz w:val="20"/>
          <w:szCs w:val="20"/>
          <w:u w:val="single"/>
          <w:lang w:eastAsia="pl-PL"/>
        </w:rPr>
        <w:t xml:space="preserve"> przez </w:t>
      </w:r>
      <w:r w:rsidR="005079F8" w:rsidRPr="000C57C1">
        <w:rPr>
          <w:rFonts w:ascii="Roboto Light" w:hAnsi="Roboto Light"/>
          <w:i/>
          <w:iCs/>
          <w:sz w:val="20"/>
          <w:szCs w:val="20"/>
          <w:u w:val="single"/>
          <w:lang w:eastAsia="pl-PL"/>
        </w:rPr>
        <w:t>Przedszkole Samorządowe z Oddziałem Integracyjnym w Buczu</w:t>
      </w:r>
      <w:r w:rsidR="004E2AB5" w:rsidRPr="004E2AB5">
        <w:rPr>
          <w:rFonts w:ascii="Roboto Light" w:hAnsi="Roboto Light"/>
          <w:i/>
          <w:iCs/>
          <w:sz w:val="20"/>
          <w:szCs w:val="20"/>
          <w:u w:val="single"/>
          <w:lang w:eastAsia="pl-PL"/>
        </w:rPr>
        <w:t xml:space="preserve">. </w:t>
      </w:r>
      <w:r w:rsidR="005079F8" w:rsidRPr="000C57C1">
        <w:rPr>
          <w:rFonts w:ascii="Roboto Light" w:hAnsi="Roboto Light"/>
          <w:i/>
          <w:iCs/>
          <w:sz w:val="20"/>
          <w:szCs w:val="20"/>
          <w:u w:val="single"/>
          <w:lang w:eastAsia="pl-PL"/>
        </w:rPr>
        <w:t>Dzieci pływają łodzią motorową pod opieką nauczycieli, wychowawców oraz instruktorów. Wszystkie dzieci mają kapoki</w:t>
      </w:r>
      <w:r w:rsidR="004E2AB5" w:rsidRPr="004E2AB5">
        <w:rPr>
          <w:rFonts w:ascii="Roboto Light" w:hAnsi="Roboto Light"/>
          <w:i/>
          <w:iCs/>
          <w:sz w:val="20"/>
          <w:szCs w:val="20"/>
          <w:u w:val="single"/>
          <w:lang w:eastAsia="pl-PL"/>
        </w:rPr>
        <w:t>)</w:t>
      </w:r>
    </w:p>
    <w:p w14:paraId="27551B09" w14:textId="77777777" w:rsidR="000C57C1" w:rsidRDefault="000C57C1" w:rsidP="007270B2">
      <w:pPr>
        <w:autoSpaceDE w:val="0"/>
        <w:autoSpaceDN w:val="0"/>
        <w:adjustRightInd w:val="0"/>
        <w:spacing w:line="276" w:lineRule="auto"/>
        <w:ind w:left="993"/>
        <w:jc w:val="both"/>
        <w:rPr>
          <w:rFonts w:ascii="Roboto Light" w:hAnsi="Roboto Light"/>
          <w:sz w:val="20"/>
          <w:szCs w:val="20"/>
          <w:lang w:eastAsia="pl-PL"/>
        </w:rPr>
      </w:pPr>
    </w:p>
    <w:p w14:paraId="16B1F7E8" w14:textId="3FF28D6B" w:rsidR="00FD69D6" w:rsidRPr="005271E6" w:rsidRDefault="00FD69D6" w:rsidP="007270B2">
      <w:pPr>
        <w:autoSpaceDE w:val="0"/>
        <w:autoSpaceDN w:val="0"/>
        <w:adjustRightInd w:val="0"/>
        <w:spacing w:line="276" w:lineRule="auto"/>
        <w:ind w:left="993"/>
        <w:jc w:val="both"/>
        <w:rPr>
          <w:rFonts w:ascii="Roboto Light" w:hAnsi="Roboto Light"/>
          <w:sz w:val="20"/>
          <w:szCs w:val="20"/>
          <w:lang w:eastAsia="pl-PL"/>
        </w:rPr>
      </w:pPr>
      <w:r w:rsidRPr="005271E6">
        <w:rPr>
          <w:rFonts w:ascii="Roboto Light" w:hAnsi="Roboto Light"/>
          <w:sz w:val="20"/>
          <w:szCs w:val="20"/>
          <w:lang w:eastAsia="pl-PL"/>
        </w:rPr>
        <w:t>Ochroną ubezpieczeniową nie będą objęte również sporty ekstremalne rozumiane jako sporty wysokiego ryzyka uprawiane w celu osiągnięcia maksymalnych wrażeń, związane z aktywnością fizyczną zagrażającą zdrowiu i życiu, do których zalicza się takie dyscypliny jak, np.: żeglowanie ze spadochronem, jazda na nartach i snowboardzie poza wyznaczonymi trasami, nurkowanie z akwalungiem, wspinaczka wysokogórska i skalna, speleologia, skoki bungee, sporty uprawiane na rzekach górskich (</w:t>
      </w:r>
      <w:proofErr w:type="spellStart"/>
      <w:r w:rsidRPr="005271E6">
        <w:rPr>
          <w:rFonts w:ascii="Roboto Light" w:hAnsi="Roboto Light"/>
          <w:sz w:val="20"/>
          <w:szCs w:val="20"/>
          <w:lang w:eastAsia="pl-PL"/>
        </w:rPr>
        <w:t>rafting</w:t>
      </w:r>
      <w:proofErr w:type="spellEnd"/>
      <w:r w:rsidRPr="005271E6">
        <w:rPr>
          <w:rFonts w:ascii="Roboto Light" w:hAnsi="Roboto Light"/>
          <w:sz w:val="20"/>
          <w:szCs w:val="20"/>
          <w:lang w:eastAsia="pl-PL"/>
        </w:rPr>
        <w:t xml:space="preserve">, </w:t>
      </w:r>
      <w:proofErr w:type="spellStart"/>
      <w:r w:rsidRPr="005271E6">
        <w:rPr>
          <w:rFonts w:ascii="Roboto Light" w:hAnsi="Roboto Light"/>
          <w:sz w:val="20"/>
          <w:szCs w:val="20"/>
          <w:lang w:eastAsia="pl-PL"/>
        </w:rPr>
        <w:t>canyoning</w:t>
      </w:r>
      <w:proofErr w:type="spellEnd"/>
      <w:r w:rsidRPr="005271E6">
        <w:rPr>
          <w:rFonts w:ascii="Roboto Light" w:hAnsi="Roboto Light"/>
          <w:sz w:val="20"/>
          <w:szCs w:val="20"/>
          <w:lang w:eastAsia="pl-PL"/>
        </w:rPr>
        <w:t xml:space="preserve">, </w:t>
      </w:r>
      <w:proofErr w:type="spellStart"/>
      <w:r w:rsidRPr="005271E6">
        <w:rPr>
          <w:rFonts w:ascii="Roboto Light" w:hAnsi="Roboto Light"/>
          <w:sz w:val="20"/>
          <w:szCs w:val="20"/>
          <w:lang w:eastAsia="pl-PL"/>
        </w:rPr>
        <w:t>hydrospeed</w:t>
      </w:r>
      <w:proofErr w:type="spellEnd"/>
      <w:r w:rsidRPr="005271E6">
        <w:rPr>
          <w:rFonts w:ascii="Roboto Light" w:hAnsi="Roboto Light"/>
          <w:sz w:val="20"/>
          <w:szCs w:val="20"/>
          <w:lang w:eastAsia="pl-PL"/>
        </w:rPr>
        <w:t xml:space="preserve">, kajakarstwo górskie), le parkur, </w:t>
      </w:r>
      <w:proofErr w:type="spellStart"/>
      <w:r w:rsidRPr="005271E6">
        <w:rPr>
          <w:rFonts w:ascii="Roboto Light" w:hAnsi="Roboto Light"/>
          <w:sz w:val="20"/>
          <w:szCs w:val="20"/>
          <w:lang w:eastAsia="pl-PL"/>
        </w:rPr>
        <w:t>kitesurfing</w:t>
      </w:r>
      <w:proofErr w:type="spellEnd"/>
      <w:r w:rsidRPr="005271E6">
        <w:rPr>
          <w:rFonts w:ascii="Roboto Light" w:hAnsi="Roboto Light"/>
          <w:sz w:val="20"/>
          <w:szCs w:val="20"/>
          <w:lang w:eastAsia="pl-PL"/>
        </w:rPr>
        <w:t>.</w:t>
      </w:r>
    </w:p>
    <w:p w14:paraId="1152D243" w14:textId="77777777" w:rsidR="0072768D" w:rsidRPr="003A1A7B" w:rsidRDefault="0072768D" w:rsidP="007270B2">
      <w:pPr>
        <w:autoSpaceDE w:val="0"/>
        <w:autoSpaceDN w:val="0"/>
        <w:adjustRightInd w:val="0"/>
        <w:spacing w:line="276" w:lineRule="auto"/>
        <w:ind w:left="993"/>
        <w:jc w:val="both"/>
        <w:rPr>
          <w:rFonts w:ascii="Roboto Light" w:hAnsi="Roboto Light"/>
          <w:sz w:val="20"/>
          <w:szCs w:val="20"/>
          <w:lang w:eastAsia="pl-PL"/>
        </w:rPr>
      </w:pPr>
      <w:r w:rsidRPr="003A1A7B">
        <w:rPr>
          <w:rFonts w:ascii="Roboto Light" w:eastAsia="Calibri" w:hAnsi="Roboto Light" w:cs="Times New Roman"/>
          <w:iCs/>
          <w:sz w:val="20"/>
          <w:szCs w:val="20"/>
        </w:rPr>
        <w:t>Zakres ubezpieczenia nie obejmuje szkód związanych z nieodbyciem się imprezy.</w:t>
      </w:r>
    </w:p>
    <w:p w14:paraId="708BA665" w14:textId="77777777" w:rsidR="00C34C06" w:rsidRPr="003A1A7B" w:rsidRDefault="00C34C06" w:rsidP="007270B2">
      <w:pPr>
        <w:spacing w:line="276" w:lineRule="auto"/>
        <w:ind w:left="993"/>
        <w:jc w:val="both"/>
        <w:rPr>
          <w:rFonts w:ascii="Roboto Light" w:eastAsia="HelveticaNeuePl-Regular" w:hAnsi="Roboto Light" w:cs="HelveticaNeuePl-Regular"/>
          <w:i/>
          <w:sz w:val="20"/>
          <w:szCs w:val="20"/>
          <w:lang w:eastAsia="pl-PL"/>
        </w:rPr>
      </w:pPr>
      <w:r w:rsidRPr="003A1A7B">
        <w:rPr>
          <w:rFonts w:ascii="Roboto Light" w:eastAsia="HelveticaNeuePl-Regular" w:hAnsi="Roboto Light" w:cs="HelveticaNeuePl-Regular"/>
          <w:i/>
          <w:sz w:val="20"/>
          <w:szCs w:val="20"/>
          <w:lang w:eastAsia="pl-PL"/>
        </w:rPr>
        <w:t>Limit odpowiedzialności: do wysokości sumy gwarancyjnej</w:t>
      </w:r>
    </w:p>
    <w:p w14:paraId="1E87256B" w14:textId="77777777" w:rsidR="00074C2F" w:rsidRPr="00C24C4C" w:rsidRDefault="00074C2F" w:rsidP="007270B2">
      <w:pPr>
        <w:spacing w:line="276" w:lineRule="auto"/>
        <w:ind w:left="993"/>
        <w:jc w:val="both"/>
        <w:rPr>
          <w:rFonts w:ascii="Roboto Light" w:eastAsia="HelveticaNeuePl-Regular" w:hAnsi="Roboto Light" w:cs="HelveticaNeuePl-Regular"/>
          <w:i/>
          <w:color w:val="C00000"/>
          <w:sz w:val="20"/>
          <w:szCs w:val="20"/>
          <w:lang w:eastAsia="pl-PL"/>
        </w:rPr>
      </w:pPr>
    </w:p>
    <w:p w14:paraId="6708FA96" w14:textId="1E85FF2D" w:rsidR="003C0304" w:rsidRPr="003C0304" w:rsidRDefault="003C0304" w:rsidP="00F75AE9">
      <w:pPr>
        <w:pStyle w:val="Akapitzlist"/>
        <w:numPr>
          <w:ilvl w:val="0"/>
          <w:numId w:val="94"/>
        </w:numPr>
        <w:autoSpaceDE w:val="0"/>
        <w:autoSpaceDN w:val="0"/>
        <w:adjustRightInd w:val="0"/>
        <w:ind w:left="993"/>
        <w:rPr>
          <w:rFonts w:ascii="Roboto Light" w:eastAsia="HelveticaNeuePl-Regular" w:hAnsi="Roboto Light" w:cs="HelveticaNeuePl-Regular"/>
          <w:szCs w:val="20"/>
          <w:lang w:eastAsia="pl-PL"/>
        </w:rPr>
      </w:pPr>
      <w:r w:rsidRPr="003C0304">
        <w:rPr>
          <w:rFonts w:ascii="Roboto Light" w:eastAsia="HelveticaNeuePl-Regular" w:hAnsi="Roboto Light" w:cs="HelveticaNeuePl-Regular"/>
          <w:szCs w:val="20"/>
          <w:u w:val="single"/>
          <w:lang w:eastAsia="pl-PL"/>
        </w:rPr>
        <w:t>OC pokazów sztucznych ogni</w:t>
      </w:r>
    </w:p>
    <w:p w14:paraId="5E824C8B" w14:textId="3D8BECE4" w:rsidR="003C0304" w:rsidRPr="002C7598" w:rsidRDefault="003C0304" w:rsidP="007270B2">
      <w:pPr>
        <w:autoSpaceDE w:val="0"/>
        <w:autoSpaceDN w:val="0"/>
        <w:adjustRightInd w:val="0"/>
        <w:spacing w:line="276" w:lineRule="auto"/>
        <w:ind w:left="993"/>
        <w:jc w:val="both"/>
        <w:rPr>
          <w:rFonts w:ascii="Roboto Light" w:eastAsia="HelveticaNeuePl-Regular" w:hAnsi="Roboto Light" w:cs="HelveticaNeuePl-Regular"/>
          <w:sz w:val="20"/>
          <w:szCs w:val="20"/>
          <w:lang w:eastAsia="pl-PL"/>
        </w:rPr>
      </w:pPr>
      <w:r w:rsidRPr="002C7598">
        <w:rPr>
          <w:rFonts w:ascii="Roboto Light" w:eastAsia="HelveticaNeuePl-Regular" w:hAnsi="Roboto Light" w:cs="HelveticaNeuePl-Regular"/>
          <w:sz w:val="20"/>
          <w:szCs w:val="20"/>
          <w:lang w:eastAsia="pl-PL"/>
        </w:rPr>
        <w:t xml:space="preserve">Odpowiedzialność </w:t>
      </w:r>
      <w:r>
        <w:rPr>
          <w:rFonts w:ascii="Roboto Light" w:eastAsia="HelveticaNeuePl-Regular" w:hAnsi="Roboto Light" w:cs="HelveticaNeuePl-Regular"/>
          <w:sz w:val="20"/>
          <w:szCs w:val="20"/>
          <w:lang w:eastAsia="pl-PL"/>
        </w:rPr>
        <w:t xml:space="preserve">cywilna </w:t>
      </w:r>
      <w:r w:rsidRPr="002C7598">
        <w:rPr>
          <w:rFonts w:ascii="Roboto Light" w:eastAsia="HelveticaNeuePl-Regular" w:hAnsi="Roboto Light" w:cs="HelveticaNeuePl-Regular"/>
          <w:sz w:val="20"/>
          <w:szCs w:val="20"/>
          <w:lang w:eastAsia="pl-PL"/>
        </w:rPr>
        <w:t>za szkody spowodowane w wyniku pokazów sztucznych ogni podczas imprez organizowanych przez Zamawiającego.</w:t>
      </w:r>
    </w:p>
    <w:p w14:paraId="47BF5A98" w14:textId="77777777" w:rsidR="003C0304" w:rsidRPr="002C7598" w:rsidRDefault="003C0304" w:rsidP="007270B2">
      <w:pPr>
        <w:pStyle w:val="Akapitzlist1"/>
        <w:suppressAutoHyphens w:val="0"/>
        <w:spacing w:after="0" w:line="276" w:lineRule="auto"/>
        <w:ind w:left="993"/>
        <w:contextualSpacing/>
        <w:jc w:val="both"/>
        <w:rPr>
          <w:rFonts w:ascii="Roboto Light" w:hAnsi="Roboto Light" w:cs="Arial"/>
          <w:bCs/>
          <w:color w:val="auto"/>
          <w:sz w:val="20"/>
          <w:szCs w:val="20"/>
        </w:rPr>
      </w:pPr>
      <w:r w:rsidRPr="002C7598">
        <w:rPr>
          <w:rFonts w:ascii="Roboto Light" w:hAnsi="Roboto Light"/>
          <w:bCs/>
          <w:color w:val="auto"/>
          <w:sz w:val="20"/>
          <w:szCs w:val="20"/>
          <w:lang w:eastAsia="en-US"/>
        </w:rPr>
        <w:t xml:space="preserve">Ochroną ubezpieczeniową </w:t>
      </w:r>
      <w:r w:rsidRPr="002C7598">
        <w:rPr>
          <w:rFonts w:ascii="Roboto Light" w:hAnsi="Roboto Light" w:cs="Arial"/>
          <w:bCs/>
          <w:color w:val="auto"/>
          <w:sz w:val="20"/>
          <w:szCs w:val="20"/>
        </w:rPr>
        <w:t>będą objęte wyłącznie pokazy sztucznych ogni w sytuacji, gdy będą przeprowadzane przez podmioty profesjonalnie zajmujące się takimi pokazami.</w:t>
      </w:r>
    </w:p>
    <w:p w14:paraId="386650EB" w14:textId="77777777" w:rsidR="003C0304" w:rsidRPr="00696FBE" w:rsidRDefault="003C0304" w:rsidP="007270B2">
      <w:pPr>
        <w:spacing w:line="276" w:lineRule="auto"/>
        <w:ind w:left="993"/>
        <w:jc w:val="both"/>
        <w:rPr>
          <w:rFonts w:ascii="Roboto Light" w:eastAsia="HelveticaNeuePl-Regular" w:hAnsi="Roboto Light" w:cs="HelveticaNeuePl-Regular"/>
          <w:i/>
          <w:sz w:val="20"/>
          <w:szCs w:val="20"/>
          <w:lang w:eastAsia="pl-PL"/>
        </w:rPr>
      </w:pPr>
      <w:r w:rsidRPr="00696FBE">
        <w:rPr>
          <w:rFonts w:ascii="Roboto Light" w:eastAsia="HelveticaNeuePl-Regular" w:hAnsi="Roboto Light" w:cs="HelveticaNeuePl-Regular"/>
          <w:i/>
          <w:sz w:val="20"/>
          <w:szCs w:val="20"/>
          <w:lang w:eastAsia="pl-PL"/>
        </w:rPr>
        <w:t>Limit odpowiedzialności: do wysokości sumy gwarancyjnej</w:t>
      </w:r>
    </w:p>
    <w:p w14:paraId="7044836C" w14:textId="77777777" w:rsidR="00074C2F" w:rsidRPr="00C24C4C" w:rsidRDefault="00074C2F" w:rsidP="00074C2F">
      <w:pPr>
        <w:spacing w:line="276" w:lineRule="auto"/>
        <w:ind w:left="851"/>
        <w:jc w:val="both"/>
        <w:rPr>
          <w:rFonts w:ascii="Roboto Light" w:eastAsia="HelveticaNeuePl-Regular" w:hAnsi="Roboto Light" w:cs="HelveticaNeuePl-Regular"/>
          <w:i/>
          <w:color w:val="C00000"/>
          <w:sz w:val="20"/>
          <w:szCs w:val="20"/>
          <w:lang w:eastAsia="pl-PL"/>
        </w:rPr>
      </w:pPr>
    </w:p>
    <w:p w14:paraId="148AF914" w14:textId="4110F666" w:rsidR="004072C9" w:rsidRPr="00326759" w:rsidRDefault="004072C9" w:rsidP="00F75AE9">
      <w:pPr>
        <w:pStyle w:val="Akapitzlist"/>
        <w:numPr>
          <w:ilvl w:val="0"/>
          <w:numId w:val="94"/>
        </w:numPr>
        <w:ind w:left="993"/>
        <w:rPr>
          <w:rFonts w:ascii="Roboto Light" w:hAnsi="Roboto Light" w:cs="Arial"/>
          <w:szCs w:val="20"/>
        </w:rPr>
      </w:pPr>
      <w:r w:rsidRPr="00326759">
        <w:rPr>
          <w:rFonts w:ascii="Roboto Light" w:hAnsi="Roboto Light" w:cs="Arial"/>
          <w:szCs w:val="20"/>
          <w:u w:val="single"/>
        </w:rPr>
        <w:t xml:space="preserve">OC za szkody w mieniu przechowywanym, </w:t>
      </w:r>
      <w:r w:rsidR="0003783A" w:rsidRPr="00326759">
        <w:rPr>
          <w:rFonts w:ascii="Roboto Light" w:hAnsi="Roboto Light" w:cs="Arial"/>
          <w:szCs w:val="20"/>
          <w:u w:val="single"/>
        </w:rPr>
        <w:t>dozorowanym</w:t>
      </w:r>
      <w:r w:rsidRPr="00326759">
        <w:rPr>
          <w:rFonts w:ascii="Roboto Light" w:hAnsi="Roboto Light" w:cs="Arial"/>
          <w:szCs w:val="20"/>
          <w:u w:val="single"/>
        </w:rPr>
        <w:t xml:space="preserve"> lub kontrolowanym </w:t>
      </w:r>
    </w:p>
    <w:p w14:paraId="328230E2" w14:textId="5CA2B50C" w:rsidR="004072C9" w:rsidRDefault="004072C9" w:rsidP="007270B2">
      <w:pPr>
        <w:pStyle w:val="Akapitzlist"/>
        <w:ind w:left="993"/>
        <w:rPr>
          <w:rFonts w:ascii="Roboto Light" w:eastAsia="HelveticaNeuePl-Regular" w:hAnsi="Roboto Light" w:cs="HelveticaNeuePl-Regular"/>
          <w:szCs w:val="20"/>
          <w:lang w:eastAsia="pl-PL"/>
        </w:rPr>
      </w:pPr>
      <w:r w:rsidRPr="00326759">
        <w:rPr>
          <w:rFonts w:ascii="Roboto Light" w:hAnsi="Roboto Light" w:cs="Arial"/>
          <w:szCs w:val="20"/>
        </w:rPr>
        <w:t xml:space="preserve">Odpowiedzialność </w:t>
      </w:r>
      <w:r w:rsidRPr="00326759">
        <w:rPr>
          <w:rFonts w:ascii="Roboto Light" w:hAnsi="Roboto Light" w:cs="CIDFont+F1"/>
          <w:szCs w:val="20"/>
        </w:rPr>
        <w:t>cywilna</w:t>
      </w:r>
      <w:r w:rsidRPr="00326759">
        <w:rPr>
          <w:rFonts w:ascii="Roboto Light" w:hAnsi="Roboto Light" w:cs="Arial"/>
          <w:szCs w:val="20"/>
        </w:rPr>
        <w:t xml:space="preserve"> za szkody </w:t>
      </w:r>
      <w:r w:rsidRPr="00326759">
        <w:rPr>
          <w:rFonts w:ascii="Roboto Light" w:eastAsia="HelveticaNeuePl-Regular" w:hAnsi="Roboto Light" w:cs="HelveticaNeuePl-Regular"/>
          <w:szCs w:val="20"/>
          <w:lang w:eastAsia="pl-PL"/>
        </w:rPr>
        <w:t xml:space="preserve">powstałe w mieniu przechowywanym, </w:t>
      </w:r>
      <w:r w:rsidR="0003783A" w:rsidRPr="00326759">
        <w:rPr>
          <w:rFonts w:ascii="Roboto Light" w:eastAsia="HelveticaNeuePl-Regular" w:hAnsi="Roboto Light" w:cs="HelveticaNeuePl-Regular"/>
          <w:szCs w:val="20"/>
          <w:lang w:eastAsia="pl-PL"/>
        </w:rPr>
        <w:t>dozorowanym</w:t>
      </w:r>
      <w:r w:rsidRPr="00326759">
        <w:rPr>
          <w:rFonts w:ascii="Roboto Light" w:eastAsia="HelveticaNeuePl-Regular" w:hAnsi="Roboto Light" w:cs="HelveticaNeuePl-Regular"/>
          <w:szCs w:val="20"/>
          <w:lang w:eastAsia="pl-PL"/>
        </w:rPr>
        <w:t xml:space="preserve"> lub kontrolowanym przez Zamawiającego</w:t>
      </w:r>
      <w:r w:rsidR="00E747FF">
        <w:rPr>
          <w:rFonts w:ascii="Roboto Light" w:eastAsia="HelveticaNeuePl-Regular" w:hAnsi="Roboto Light" w:cs="HelveticaNeuePl-Regular"/>
          <w:szCs w:val="20"/>
          <w:lang w:eastAsia="pl-PL"/>
        </w:rPr>
        <w:t xml:space="preserve"> </w:t>
      </w:r>
      <w:r w:rsidR="005B0378">
        <w:rPr>
          <w:rFonts w:ascii="Roboto Light" w:eastAsia="HelveticaNeuePl-Regular" w:hAnsi="Roboto Light" w:cs="HelveticaNeuePl-Regular"/>
          <w:szCs w:val="20"/>
          <w:lang w:eastAsia="pl-PL"/>
        </w:rPr>
        <w:t xml:space="preserve">polegające na jego </w:t>
      </w:r>
      <w:r w:rsidR="002958FA">
        <w:rPr>
          <w:rFonts w:ascii="Roboto Light" w:eastAsia="HelveticaNeuePl-Regular" w:hAnsi="Roboto Light" w:cs="HelveticaNeuePl-Regular"/>
          <w:szCs w:val="20"/>
          <w:lang w:eastAsia="pl-PL"/>
        </w:rPr>
        <w:t>uszkodzeniu, zniszczeniu lub utracie.</w:t>
      </w:r>
    </w:p>
    <w:p w14:paraId="479A25EB" w14:textId="73822DE2" w:rsidR="004072C9" w:rsidRDefault="004072C9" w:rsidP="007270B2">
      <w:pPr>
        <w:pStyle w:val="Akapitzlist"/>
        <w:ind w:left="993"/>
        <w:rPr>
          <w:rFonts w:ascii="Roboto Light" w:hAnsi="Roboto Light" w:cs="Arial"/>
          <w:szCs w:val="20"/>
        </w:rPr>
      </w:pPr>
      <w:r w:rsidRPr="00797551">
        <w:rPr>
          <w:rFonts w:ascii="Roboto Light" w:hAnsi="Roboto Light" w:cs="Arial"/>
          <w:szCs w:val="20"/>
        </w:rPr>
        <w:t>Ochrona istnieje również w przypadku</w:t>
      </w:r>
      <w:r w:rsidR="00797551" w:rsidRPr="00797551">
        <w:rPr>
          <w:rFonts w:ascii="Roboto Light" w:hAnsi="Roboto Light" w:cs="Arial"/>
          <w:szCs w:val="20"/>
        </w:rPr>
        <w:t xml:space="preserve">, </w:t>
      </w:r>
      <w:r w:rsidRPr="00797551">
        <w:rPr>
          <w:rFonts w:ascii="Roboto Light" w:hAnsi="Roboto Light" w:cs="Arial"/>
          <w:szCs w:val="20"/>
        </w:rPr>
        <w:t>kiedy Zamawiający korzysta z w/w mienia na podstawie umowy dotyczącej jego używania, tj. najmu, dzierżawy</w:t>
      </w:r>
      <w:r w:rsidRPr="00326759">
        <w:rPr>
          <w:rFonts w:ascii="Roboto Light" w:hAnsi="Roboto Light" w:cs="Arial"/>
          <w:szCs w:val="20"/>
        </w:rPr>
        <w:t xml:space="preserve">, leasingu, </w:t>
      </w:r>
      <w:r w:rsidR="008F3B85" w:rsidRPr="00326759">
        <w:rPr>
          <w:rFonts w:ascii="Roboto Light" w:hAnsi="Roboto Light" w:cs="Arial"/>
          <w:szCs w:val="20"/>
        </w:rPr>
        <w:t>użyczenia</w:t>
      </w:r>
      <w:r w:rsidRPr="00326759">
        <w:rPr>
          <w:rFonts w:ascii="Roboto Light" w:hAnsi="Roboto Light" w:cs="Arial"/>
          <w:szCs w:val="20"/>
        </w:rPr>
        <w:t xml:space="preserve"> lub dozoruje mienie w</w:t>
      </w:r>
      <w:r w:rsidR="004205C0">
        <w:rPr>
          <w:rFonts w:ascii="Roboto Light" w:hAnsi="Roboto Light" w:cs="Arial"/>
          <w:szCs w:val="20"/>
        </w:rPr>
        <w:t> </w:t>
      </w:r>
      <w:r w:rsidRPr="00326759">
        <w:rPr>
          <w:rFonts w:ascii="Roboto Light" w:hAnsi="Roboto Light" w:cs="Arial"/>
          <w:szCs w:val="20"/>
        </w:rPr>
        <w:t>sposób dorozumiały, albo przy ich pomocy wykonuje prace lub usługi.</w:t>
      </w:r>
    </w:p>
    <w:p w14:paraId="62D84273" w14:textId="77777777" w:rsidR="00054310" w:rsidRDefault="00765512" w:rsidP="00054310">
      <w:pPr>
        <w:pStyle w:val="Akapitzlist"/>
        <w:ind w:left="993"/>
        <w:rPr>
          <w:rFonts w:ascii="Roboto Light" w:eastAsia="HelveticaNeuePl-Regular" w:hAnsi="Roboto Light" w:cs="HelveticaNeuePl-Regular"/>
          <w:szCs w:val="20"/>
          <w:lang w:eastAsia="pl-PL"/>
        </w:rPr>
      </w:pPr>
      <w:r>
        <w:rPr>
          <w:rFonts w:ascii="Roboto Light" w:eastAsia="HelveticaNeuePl-Regular" w:hAnsi="Roboto Light" w:cs="HelveticaNeuePl-Regular"/>
          <w:szCs w:val="20"/>
          <w:lang w:eastAsia="pl-PL"/>
        </w:rPr>
        <w:t>W ramach rozszerzenia ochrona</w:t>
      </w:r>
      <w:r w:rsidR="00FE6E90">
        <w:rPr>
          <w:rFonts w:ascii="Roboto Light" w:eastAsia="HelveticaNeuePl-Regular" w:hAnsi="Roboto Light" w:cs="HelveticaNeuePl-Regular"/>
          <w:szCs w:val="20"/>
          <w:lang w:eastAsia="pl-PL"/>
        </w:rPr>
        <w:t xml:space="preserve"> dotyczy także</w:t>
      </w:r>
      <w:r w:rsidR="00687BA1">
        <w:rPr>
          <w:rFonts w:ascii="Roboto Light" w:eastAsia="HelveticaNeuePl-Regular" w:hAnsi="Roboto Light" w:cs="HelveticaNeuePl-Regular"/>
          <w:szCs w:val="20"/>
          <w:lang w:eastAsia="pl-PL"/>
        </w:rPr>
        <w:t xml:space="preserve"> </w:t>
      </w:r>
      <w:r>
        <w:rPr>
          <w:rFonts w:ascii="Roboto Light" w:eastAsia="HelveticaNeuePl-Regular" w:hAnsi="Roboto Light" w:cs="HelveticaNeuePl-Regular"/>
          <w:szCs w:val="20"/>
          <w:lang w:eastAsia="pl-PL"/>
        </w:rPr>
        <w:t>mienia pozostawionego w szatniach, schowkach lub depozytach</w:t>
      </w:r>
      <w:r w:rsidR="00687BA1">
        <w:rPr>
          <w:rFonts w:ascii="Roboto Light" w:eastAsia="HelveticaNeuePl-Regular" w:hAnsi="Roboto Light" w:cs="HelveticaNeuePl-Regular"/>
          <w:szCs w:val="20"/>
          <w:lang w:eastAsia="pl-PL"/>
        </w:rPr>
        <w:t xml:space="preserve">, tym </w:t>
      </w:r>
      <w:r>
        <w:rPr>
          <w:rFonts w:ascii="Roboto Light" w:eastAsia="HelveticaNeuePl-Regular" w:hAnsi="Roboto Light" w:cs="HelveticaNeuePl-Regular"/>
          <w:szCs w:val="20"/>
          <w:lang w:eastAsia="pl-PL"/>
        </w:rPr>
        <w:t>sprzętu elektronicznego (</w:t>
      </w:r>
      <w:r w:rsidR="004F1181">
        <w:rPr>
          <w:rFonts w:ascii="Roboto Light" w:eastAsia="HelveticaNeuePl-Regular" w:hAnsi="Roboto Light" w:cs="HelveticaNeuePl-Regular"/>
          <w:szCs w:val="20"/>
          <w:lang w:eastAsia="pl-PL"/>
        </w:rPr>
        <w:t>np.</w:t>
      </w:r>
      <w:r>
        <w:rPr>
          <w:rFonts w:ascii="Roboto Light" w:eastAsia="HelveticaNeuePl-Regular" w:hAnsi="Roboto Light" w:cs="HelveticaNeuePl-Regular"/>
          <w:szCs w:val="20"/>
          <w:lang w:eastAsia="pl-PL"/>
        </w:rPr>
        <w:t xml:space="preserve"> telefony komórkowe, tablety, laptopy itp.),</w:t>
      </w:r>
      <w:r w:rsidR="00446E30">
        <w:rPr>
          <w:rFonts w:ascii="Roboto Light" w:eastAsia="HelveticaNeuePl-Regular" w:hAnsi="Roboto Light" w:cs="HelveticaNeuePl-Regular"/>
          <w:szCs w:val="20"/>
          <w:lang w:eastAsia="pl-PL"/>
        </w:rPr>
        <w:t xml:space="preserve"> </w:t>
      </w:r>
      <w:r w:rsidRPr="00446E30">
        <w:rPr>
          <w:rFonts w:ascii="Roboto Light" w:eastAsia="HelveticaNeuePl-Regular" w:hAnsi="Roboto Light" w:cs="HelveticaNeuePl-Regular"/>
          <w:szCs w:val="20"/>
          <w:lang w:eastAsia="pl-PL"/>
        </w:rPr>
        <w:t>biżuteri</w:t>
      </w:r>
      <w:r w:rsidR="00FE6E90" w:rsidRPr="00446E30">
        <w:rPr>
          <w:rFonts w:ascii="Roboto Light" w:eastAsia="HelveticaNeuePl-Regular" w:hAnsi="Roboto Light" w:cs="HelveticaNeuePl-Regular"/>
          <w:szCs w:val="20"/>
          <w:lang w:eastAsia="pl-PL"/>
        </w:rPr>
        <w:t>i</w:t>
      </w:r>
      <w:r w:rsidRPr="00446E30">
        <w:rPr>
          <w:rFonts w:ascii="Roboto Light" w:eastAsia="HelveticaNeuePl-Regular" w:hAnsi="Roboto Light" w:cs="HelveticaNeuePl-Regular"/>
          <w:szCs w:val="20"/>
          <w:lang w:eastAsia="pl-PL"/>
        </w:rPr>
        <w:t>, środk</w:t>
      </w:r>
      <w:r w:rsidR="00FE6E90" w:rsidRPr="00446E30">
        <w:rPr>
          <w:rFonts w:ascii="Roboto Light" w:eastAsia="HelveticaNeuePl-Regular" w:hAnsi="Roboto Light" w:cs="HelveticaNeuePl-Regular"/>
          <w:szCs w:val="20"/>
          <w:lang w:eastAsia="pl-PL"/>
        </w:rPr>
        <w:t xml:space="preserve">ów </w:t>
      </w:r>
      <w:r w:rsidRPr="00446E30">
        <w:rPr>
          <w:rFonts w:ascii="Roboto Light" w:eastAsia="HelveticaNeuePl-Regular" w:hAnsi="Roboto Light" w:cs="HelveticaNeuePl-Regular"/>
          <w:szCs w:val="20"/>
          <w:lang w:eastAsia="pl-PL"/>
        </w:rPr>
        <w:t>pieniężn</w:t>
      </w:r>
      <w:r w:rsidR="00FE6E90" w:rsidRPr="00446E30">
        <w:rPr>
          <w:rFonts w:ascii="Roboto Light" w:eastAsia="HelveticaNeuePl-Regular" w:hAnsi="Roboto Light" w:cs="HelveticaNeuePl-Regular"/>
          <w:szCs w:val="20"/>
          <w:lang w:eastAsia="pl-PL"/>
        </w:rPr>
        <w:t>ych</w:t>
      </w:r>
      <w:r w:rsidRPr="00446E30">
        <w:rPr>
          <w:rFonts w:ascii="Roboto Light" w:eastAsia="HelveticaNeuePl-Regular" w:hAnsi="Roboto Light" w:cs="HelveticaNeuePl-Regular"/>
          <w:szCs w:val="20"/>
          <w:lang w:eastAsia="pl-PL"/>
        </w:rPr>
        <w:t xml:space="preserve">, </w:t>
      </w:r>
      <w:r w:rsidR="008F3B85" w:rsidRPr="00446E30">
        <w:rPr>
          <w:rFonts w:ascii="Roboto Light" w:eastAsia="HelveticaNeuePl-Regular" w:hAnsi="Roboto Light" w:cs="HelveticaNeuePl-Regular"/>
          <w:szCs w:val="20"/>
          <w:lang w:eastAsia="pl-PL"/>
        </w:rPr>
        <w:t>dokumentów, kluczy</w:t>
      </w:r>
      <w:r w:rsidRPr="00446E30">
        <w:rPr>
          <w:rFonts w:ascii="Roboto Light" w:eastAsia="HelveticaNeuePl-Regular" w:hAnsi="Roboto Light" w:cs="HelveticaNeuePl-Regular"/>
          <w:szCs w:val="20"/>
          <w:lang w:eastAsia="pl-PL"/>
        </w:rPr>
        <w:t xml:space="preserve"> oraz inn</w:t>
      </w:r>
      <w:r w:rsidR="00446E30" w:rsidRPr="00446E30">
        <w:rPr>
          <w:rFonts w:ascii="Roboto Light" w:eastAsia="HelveticaNeuePl-Regular" w:hAnsi="Roboto Light" w:cs="HelveticaNeuePl-Regular"/>
          <w:szCs w:val="20"/>
          <w:lang w:eastAsia="pl-PL"/>
        </w:rPr>
        <w:t>ych</w:t>
      </w:r>
      <w:r w:rsidRPr="00446E30">
        <w:rPr>
          <w:rFonts w:ascii="Roboto Light" w:eastAsia="HelveticaNeuePl-Regular" w:hAnsi="Roboto Light" w:cs="HelveticaNeuePl-Regular"/>
          <w:szCs w:val="20"/>
          <w:lang w:eastAsia="pl-PL"/>
        </w:rPr>
        <w:t xml:space="preserve"> przedmiot</w:t>
      </w:r>
      <w:r w:rsidR="00446E30" w:rsidRPr="00446E30">
        <w:rPr>
          <w:rFonts w:ascii="Roboto Light" w:eastAsia="HelveticaNeuePl-Regular" w:hAnsi="Roboto Light" w:cs="HelveticaNeuePl-Regular"/>
          <w:szCs w:val="20"/>
          <w:lang w:eastAsia="pl-PL"/>
        </w:rPr>
        <w:t>ów</w:t>
      </w:r>
      <w:r w:rsidRPr="00446E30">
        <w:rPr>
          <w:rFonts w:ascii="Roboto Light" w:eastAsia="HelveticaNeuePl-Regular" w:hAnsi="Roboto Light" w:cs="HelveticaNeuePl-Regular"/>
          <w:szCs w:val="20"/>
          <w:lang w:eastAsia="pl-PL"/>
        </w:rPr>
        <w:t xml:space="preserve"> osobistego użytku.</w:t>
      </w:r>
    </w:p>
    <w:p w14:paraId="78D5F129" w14:textId="60316ABA" w:rsidR="00054310" w:rsidRPr="00054310" w:rsidRDefault="00054310" w:rsidP="00054310">
      <w:pPr>
        <w:pStyle w:val="Akapitzlist"/>
        <w:ind w:left="993"/>
        <w:rPr>
          <w:rFonts w:ascii="Roboto Light" w:eastAsia="HelveticaNeuePl-Regular" w:hAnsi="Roboto Light" w:cs="HelveticaNeuePl-Regular"/>
          <w:szCs w:val="20"/>
          <w:lang w:eastAsia="pl-PL"/>
        </w:rPr>
      </w:pPr>
      <w:r w:rsidRPr="00054310">
        <w:rPr>
          <w:rFonts w:ascii="Roboto Light" w:eastAsia="HelveticaNeuePl-Regular" w:hAnsi="Roboto Light" w:cs="HelveticaNeuePl-Regular"/>
          <w:i/>
          <w:szCs w:val="20"/>
          <w:lang w:eastAsia="pl-PL"/>
        </w:rPr>
        <w:t>Limit odpowiedzialności: 500 000 zł na jeden i wszystkie wypadki w okresie ubezpieczenia</w:t>
      </w:r>
    </w:p>
    <w:p w14:paraId="50CD1BFE" w14:textId="77777777" w:rsidR="0035417C" w:rsidRDefault="0035417C" w:rsidP="007270B2">
      <w:pPr>
        <w:spacing w:line="276" w:lineRule="auto"/>
        <w:ind w:left="993"/>
        <w:jc w:val="both"/>
        <w:rPr>
          <w:rFonts w:ascii="Roboto Light" w:eastAsia="HelveticaNeuePl-Regular" w:hAnsi="Roboto Light" w:cs="HelveticaNeuePl-Regular"/>
          <w:i/>
          <w:color w:val="C00000"/>
          <w:sz w:val="20"/>
          <w:szCs w:val="20"/>
          <w:lang w:eastAsia="pl-PL"/>
        </w:rPr>
      </w:pPr>
    </w:p>
    <w:p w14:paraId="7CA93A03" w14:textId="77777777" w:rsidR="001B6639" w:rsidRPr="00EC5AE4" w:rsidRDefault="001B6639" w:rsidP="00F75AE9">
      <w:pPr>
        <w:numPr>
          <w:ilvl w:val="0"/>
          <w:numId w:val="94"/>
        </w:numPr>
        <w:spacing w:line="276" w:lineRule="auto"/>
        <w:ind w:left="993"/>
        <w:jc w:val="both"/>
        <w:rPr>
          <w:rFonts w:ascii="Roboto Light" w:hAnsi="Roboto Light"/>
          <w:sz w:val="20"/>
          <w:szCs w:val="20"/>
          <w:u w:val="single"/>
        </w:rPr>
      </w:pPr>
      <w:r w:rsidRPr="00EC5AE4">
        <w:rPr>
          <w:rFonts w:ascii="Roboto Light" w:hAnsi="Roboto Light"/>
          <w:sz w:val="20"/>
          <w:szCs w:val="20"/>
          <w:u w:val="single"/>
        </w:rPr>
        <w:t>OC za szkody w mieniu stanowiącym przedmiot obróbki, naprawy</w:t>
      </w:r>
    </w:p>
    <w:p w14:paraId="03238226" w14:textId="65E7F446" w:rsidR="001B6639" w:rsidRPr="00EC5AE4" w:rsidRDefault="001B6639" w:rsidP="007270B2">
      <w:pPr>
        <w:autoSpaceDE w:val="0"/>
        <w:autoSpaceDN w:val="0"/>
        <w:adjustRightInd w:val="0"/>
        <w:spacing w:line="276" w:lineRule="auto"/>
        <w:ind w:left="993"/>
        <w:jc w:val="both"/>
        <w:rPr>
          <w:rFonts w:ascii="Roboto Light" w:eastAsia="HelveticaNeuePl-Regular" w:hAnsi="Roboto Light" w:cs="HelveticaNeuePl-Regular"/>
          <w:sz w:val="20"/>
          <w:szCs w:val="20"/>
          <w:lang w:eastAsia="pl-PL"/>
        </w:rPr>
      </w:pPr>
      <w:r w:rsidRPr="00EC5AE4">
        <w:rPr>
          <w:rFonts w:ascii="Roboto Light" w:hAnsi="Roboto Light" w:cs="Humnst777LtCnEU-Normal"/>
          <w:sz w:val="20"/>
          <w:szCs w:val="20"/>
          <w:lang w:eastAsia="pl-PL"/>
        </w:rPr>
        <w:t xml:space="preserve">Odpowiedzialność </w:t>
      </w:r>
      <w:r w:rsidRPr="00EC5AE4">
        <w:rPr>
          <w:rFonts w:ascii="Roboto Light" w:hAnsi="Roboto Light"/>
          <w:sz w:val="20"/>
          <w:szCs w:val="20"/>
        </w:rPr>
        <w:t>cywilna</w:t>
      </w:r>
      <w:r w:rsidRPr="00EC5AE4">
        <w:rPr>
          <w:rFonts w:ascii="Roboto Light" w:hAnsi="Roboto Light" w:cs="Arial"/>
          <w:sz w:val="20"/>
          <w:szCs w:val="20"/>
        </w:rPr>
        <w:t xml:space="preserve"> za szkody </w:t>
      </w:r>
      <w:r w:rsidRPr="00EC5AE4">
        <w:rPr>
          <w:rFonts w:ascii="Roboto Light" w:hAnsi="Roboto Light" w:cs="Humnst777LtCnEU-Normal"/>
          <w:sz w:val="20"/>
          <w:szCs w:val="20"/>
          <w:lang w:eastAsia="pl-PL"/>
        </w:rPr>
        <w:t>w mieniu stanowiącym przedmiot obróbki, naprawy lub innych czynności w ramach usług wykonywanych przez Zamawiającego</w:t>
      </w:r>
      <w:r w:rsidR="0053305D">
        <w:rPr>
          <w:rFonts w:ascii="Roboto Light" w:hAnsi="Roboto Light" w:cs="Humnst777LtCnEU-Normal"/>
          <w:sz w:val="20"/>
          <w:szCs w:val="20"/>
          <w:lang w:eastAsia="pl-PL"/>
        </w:rPr>
        <w:t xml:space="preserve">, </w:t>
      </w:r>
      <w:r w:rsidR="0053305D" w:rsidRPr="0053305D">
        <w:rPr>
          <w:rFonts w:ascii="Roboto Light" w:hAnsi="Roboto Light" w:cs="Humnst777LtCnEU-Normal"/>
          <w:sz w:val="20"/>
          <w:szCs w:val="20"/>
          <w:lang w:eastAsia="pl-PL"/>
        </w:rPr>
        <w:t>w tym w pojazdach mechanicznych</w:t>
      </w:r>
      <w:r w:rsidR="0053305D">
        <w:rPr>
          <w:rFonts w:ascii="Roboto Light" w:hAnsi="Roboto Light" w:cs="Humnst777LtCnEU-Normal"/>
          <w:sz w:val="20"/>
          <w:szCs w:val="20"/>
          <w:lang w:eastAsia="pl-PL"/>
        </w:rPr>
        <w:t>.</w:t>
      </w:r>
    </w:p>
    <w:p w14:paraId="0444A56E" w14:textId="77777777" w:rsidR="001B6639" w:rsidRPr="007F68F1" w:rsidRDefault="001B6639" w:rsidP="007270B2">
      <w:pPr>
        <w:spacing w:line="276" w:lineRule="auto"/>
        <w:ind w:left="993"/>
        <w:jc w:val="both"/>
        <w:rPr>
          <w:rFonts w:ascii="Roboto Light" w:eastAsia="HelveticaNeuePl-Regular" w:hAnsi="Roboto Light" w:cs="HelveticaNeuePl-Regular"/>
          <w:i/>
          <w:sz w:val="20"/>
          <w:szCs w:val="20"/>
          <w:lang w:eastAsia="pl-PL"/>
        </w:rPr>
      </w:pPr>
      <w:r w:rsidRPr="007F68F1">
        <w:rPr>
          <w:rFonts w:ascii="Roboto Light" w:eastAsia="HelveticaNeuePl-Regular" w:hAnsi="Roboto Light" w:cs="HelveticaNeuePl-Regular"/>
          <w:i/>
          <w:sz w:val="20"/>
          <w:szCs w:val="20"/>
          <w:lang w:eastAsia="pl-PL"/>
        </w:rPr>
        <w:t>Limit odpowiedzialności: do wysokości sumy gwarancyjnej</w:t>
      </w:r>
    </w:p>
    <w:p w14:paraId="58B66A05" w14:textId="7EF8A2CE" w:rsidR="00205620" w:rsidRDefault="00205620">
      <w:pPr>
        <w:rPr>
          <w:rFonts w:ascii="Roboto Light" w:eastAsia="HelveticaNeuePl-Regular" w:hAnsi="Roboto Light" w:cs="HelveticaNeuePl-Regular"/>
          <w:i/>
          <w:color w:val="C00000"/>
          <w:sz w:val="20"/>
          <w:szCs w:val="20"/>
          <w:lang w:eastAsia="pl-PL"/>
        </w:rPr>
      </w:pPr>
    </w:p>
    <w:p w14:paraId="76EFEA3A" w14:textId="77777777" w:rsidR="004072C9" w:rsidRPr="00C24C4C" w:rsidRDefault="004072C9" w:rsidP="00F75AE9">
      <w:pPr>
        <w:numPr>
          <w:ilvl w:val="0"/>
          <w:numId w:val="94"/>
        </w:numPr>
        <w:autoSpaceDE w:val="0"/>
        <w:autoSpaceDN w:val="0"/>
        <w:adjustRightInd w:val="0"/>
        <w:spacing w:line="276" w:lineRule="auto"/>
        <w:ind w:left="993"/>
        <w:contextualSpacing/>
        <w:jc w:val="both"/>
        <w:rPr>
          <w:rFonts w:ascii="Roboto Light" w:eastAsia="HelveticaNeuePl-Regular" w:hAnsi="Roboto Light" w:cs="HelveticaNeuePl-Regular"/>
          <w:sz w:val="20"/>
          <w:szCs w:val="20"/>
          <w:u w:val="single"/>
          <w:lang w:eastAsia="pl-PL"/>
        </w:rPr>
      </w:pPr>
      <w:r w:rsidRPr="00C24C4C">
        <w:rPr>
          <w:rFonts w:ascii="Roboto Light" w:hAnsi="Roboto Light"/>
          <w:sz w:val="20"/>
          <w:szCs w:val="20"/>
          <w:u w:val="single"/>
        </w:rPr>
        <w:t>OC za szkody w dokumentach</w:t>
      </w:r>
      <w:r w:rsidRPr="00C24C4C">
        <w:rPr>
          <w:rFonts w:ascii="Roboto Light" w:hAnsi="Roboto Light"/>
          <w:sz w:val="20"/>
          <w:szCs w:val="20"/>
        </w:rPr>
        <w:t xml:space="preserve"> </w:t>
      </w:r>
    </w:p>
    <w:p w14:paraId="6CF9B06C" w14:textId="77777777" w:rsidR="004072C9" w:rsidRPr="00811C81" w:rsidRDefault="004072C9" w:rsidP="007033D8">
      <w:pPr>
        <w:autoSpaceDE w:val="0"/>
        <w:autoSpaceDN w:val="0"/>
        <w:adjustRightInd w:val="0"/>
        <w:spacing w:line="276" w:lineRule="auto"/>
        <w:ind w:left="993"/>
        <w:contextualSpacing/>
        <w:jc w:val="both"/>
        <w:rPr>
          <w:rFonts w:ascii="Roboto Light" w:hAnsi="Roboto Light"/>
          <w:sz w:val="20"/>
          <w:szCs w:val="20"/>
        </w:rPr>
      </w:pPr>
      <w:r w:rsidRPr="00326759">
        <w:rPr>
          <w:rFonts w:ascii="Roboto Light" w:hAnsi="Roboto Light"/>
          <w:sz w:val="20"/>
          <w:szCs w:val="20"/>
        </w:rPr>
        <w:t xml:space="preserve">Odpowiedzialność cywilna za szkody wynikające z utraty, zaginięcia lub zniszczenia dokumentów, </w:t>
      </w:r>
      <w:r w:rsidRPr="00811C81">
        <w:rPr>
          <w:rFonts w:ascii="Roboto Light" w:hAnsi="Roboto Light"/>
          <w:sz w:val="20"/>
          <w:szCs w:val="20"/>
        </w:rPr>
        <w:t>które zostały powierzone Zamawiającemu przez osoby trzecie</w:t>
      </w:r>
    </w:p>
    <w:p w14:paraId="41F21B17" w14:textId="77777777" w:rsidR="004072C9" w:rsidRPr="00811C81" w:rsidRDefault="004072C9" w:rsidP="007033D8">
      <w:pPr>
        <w:spacing w:line="276" w:lineRule="auto"/>
        <w:ind w:left="993"/>
        <w:jc w:val="both"/>
        <w:rPr>
          <w:rFonts w:ascii="Roboto Light" w:eastAsia="HelveticaNeuePl-Regular" w:hAnsi="Roboto Light" w:cs="HelveticaNeuePl-Regular"/>
          <w:i/>
          <w:sz w:val="20"/>
          <w:szCs w:val="20"/>
          <w:lang w:eastAsia="pl-PL"/>
        </w:rPr>
      </w:pPr>
      <w:r w:rsidRPr="00811C81">
        <w:rPr>
          <w:rFonts w:ascii="Roboto Light" w:eastAsia="HelveticaNeuePl-Regular" w:hAnsi="Roboto Light" w:cs="HelveticaNeuePl-Regular"/>
          <w:i/>
          <w:sz w:val="20"/>
          <w:szCs w:val="20"/>
          <w:lang w:eastAsia="pl-PL"/>
        </w:rPr>
        <w:t>Limit odpowiedzialności: do wysokości sumy gwarancyjnej</w:t>
      </w:r>
    </w:p>
    <w:p w14:paraId="5278AAC8" w14:textId="77777777" w:rsidR="0035417C" w:rsidRPr="00C24C4C" w:rsidRDefault="0035417C" w:rsidP="007033D8">
      <w:pPr>
        <w:spacing w:line="276" w:lineRule="auto"/>
        <w:ind w:left="993"/>
        <w:jc w:val="both"/>
        <w:rPr>
          <w:rFonts w:ascii="Roboto Light" w:eastAsia="HelveticaNeuePl-Regular" w:hAnsi="Roboto Light" w:cs="HelveticaNeuePl-Regular"/>
          <w:i/>
          <w:color w:val="C00000"/>
          <w:sz w:val="20"/>
          <w:szCs w:val="20"/>
          <w:lang w:eastAsia="pl-PL"/>
        </w:rPr>
      </w:pPr>
    </w:p>
    <w:p w14:paraId="20C396EC" w14:textId="77777777" w:rsidR="004072C9" w:rsidRPr="00C24C4C" w:rsidRDefault="004072C9" w:rsidP="00F75AE9">
      <w:pPr>
        <w:numPr>
          <w:ilvl w:val="0"/>
          <w:numId w:val="94"/>
        </w:numPr>
        <w:autoSpaceDE w:val="0"/>
        <w:autoSpaceDN w:val="0"/>
        <w:adjustRightInd w:val="0"/>
        <w:spacing w:line="276" w:lineRule="auto"/>
        <w:ind w:left="993"/>
        <w:contextualSpacing/>
        <w:jc w:val="both"/>
        <w:rPr>
          <w:rFonts w:ascii="Roboto Light" w:eastAsia="HelveticaNeuePl-Regular" w:hAnsi="Roboto Light" w:cs="HelveticaNeuePl-Regular"/>
          <w:sz w:val="20"/>
          <w:szCs w:val="20"/>
          <w:u w:val="single"/>
          <w:lang w:eastAsia="pl-PL"/>
        </w:rPr>
      </w:pPr>
      <w:r w:rsidRPr="00C24C4C">
        <w:rPr>
          <w:rFonts w:ascii="Roboto Light" w:hAnsi="Roboto Light"/>
          <w:sz w:val="20"/>
          <w:szCs w:val="20"/>
          <w:u w:val="single"/>
        </w:rPr>
        <w:t>OC usług noclegowych</w:t>
      </w:r>
      <w:r w:rsidRPr="00C24C4C">
        <w:rPr>
          <w:rFonts w:ascii="Roboto Light" w:hAnsi="Roboto Light"/>
          <w:sz w:val="20"/>
          <w:szCs w:val="20"/>
        </w:rPr>
        <w:t xml:space="preserve">   </w:t>
      </w:r>
    </w:p>
    <w:p w14:paraId="0A819B98" w14:textId="3DF2B9C3" w:rsidR="004072C9" w:rsidRPr="00980BAA" w:rsidRDefault="004072C9" w:rsidP="007033D8">
      <w:pPr>
        <w:autoSpaceDE w:val="0"/>
        <w:autoSpaceDN w:val="0"/>
        <w:adjustRightInd w:val="0"/>
        <w:spacing w:line="276" w:lineRule="auto"/>
        <w:ind w:left="993"/>
        <w:contextualSpacing/>
        <w:jc w:val="both"/>
        <w:rPr>
          <w:rFonts w:ascii="Roboto Light" w:hAnsi="Roboto Light"/>
          <w:sz w:val="20"/>
          <w:szCs w:val="20"/>
        </w:rPr>
      </w:pPr>
      <w:r w:rsidRPr="00C24C4C">
        <w:rPr>
          <w:rFonts w:ascii="Roboto Light" w:hAnsi="Roboto Light"/>
          <w:sz w:val="20"/>
          <w:szCs w:val="20"/>
        </w:rPr>
        <w:t xml:space="preserve">Odpowiedzialność </w:t>
      </w:r>
      <w:r w:rsidRPr="00C24C4C">
        <w:rPr>
          <w:rFonts w:ascii="Roboto Light" w:hAnsi="Roboto Light" w:cs="CIDFont+F1"/>
          <w:sz w:val="20"/>
          <w:szCs w:val="20"/>
        </w:rPr>
        <w:t>cywilna</w:t>
      </w:r>
      <w:r w:rsidRPr="00C24C4C">
        <w:rPr>
          <w:rFonts w:ascii="Roboto Light" w:hAnsi="Roboto Light"/>
          <w:sz w:val="20"/>
          <w:szCs w:val="20"/>
        </w:rPr>
        <w:t xml:space="preserve"> za szkody związane z świadczeniem usług noclegowych (</w:t>
      </w:r>
      <w:r w:rsidR="00255122">
        <w:rPr>
          <w:rFonts w:ascii="Roboto Light" w:hAnsi="Roboto Light"/>
          <w:sz w:val="20"/>
          <w:szCs w:val="20"/>
        </w:rPr>
        <w:t xml:space="preserve">w tym </w:t>
      </w:r>
      <w:r w:rsidRPr="00C24C4C">
        <w:rPr>
          <w:rFonts w:ascii="Roboto Light" w:hAnsi="Roboto Light"/>
          <w:sz w:val="20"/>
          <w:szCs w:val="20"/>
        </w:rPr>
        <w:t xml:space="preserve">wynajem mieszkań dla pracowników Zamawiającego, pokoi hotelowych dla gości), w tym odpowiedzialność </w:t>
      </w:r>
      <w:r w:rsidRPr="00980BAA">
        <w:rPr>
          <w:rFonts w:ascii="Roboto Light" w:hAnsi="Roboto Light"/>
          <w:sz w:val="20"/>
          <w:szCs w:val="20"/>
        </w:rPr>
        <w:t xml:space="preserve">za szkody w mieniu </w:t>
      </w:r>
      <w:r w:rsidR="00255122" w:rsidRPr="00980BAA">
        <w:rPr>
          <w:rFonts w:ascii="Roboto Light" w:hAnsi="Roboto Light"/>
          <w:sz w:val="20"/>
          <w:szCs w:val="20"/>
        </w:rPr>
        <w:t xml:space="preserve">osób </w:t>
      </w:r>
      <w:r w:rsidRPr="00980BAA">
        <w:rPr>
          <w:rFonts w:ascii="Roboto Light" w:hAnsi="Roboto Light"/>
          <w:sz w:val="20"/>
          <w:szCs w:val="20"/>
        </w:rPr>
        <w:t>korzystających z usług noclegowych.</w:t>
      </w:r>
    </w:p>
    <w:p w14:paraId="293ADEE7" w14:textId="77777777" w:rsidR="004072C9" w:rsidRPr="00980BAA" w:rsidRDefault="004072C9" w:rsidP="007033D8">
      <w:pPr>
        <w:spacing w:line="276" w:lineRule="auto"/>
        <w:ind w:left="993"/>
        <w:jc w:val="both"/>
        <w:rPr>
          <w:rFonts w:ascii="Roboto Light" w:eastAsia="HelveticaNeuePl-Regular" w:hAnsi="Roboto Light" w:cs="HelveticaNeuePl-Regular"/>
          <w:i/>
          <w:sz w:val="20"/>
          <w:szCs w:val="20"/>
          <w:lang w:eastAsia="pl-PL"/>
        </w:rPr>
      </w:pPr>
      <w:r w:rsidRPr="00980BAA">
        <w:rPr>
          <w:rFonts w:ascii="Roboto Light" w:eastAsia="HelveticaNeuePl-Regular" w:hAnsi="Roboto Light" w:cs="HelveticaNeuePl-Regular"/>
          <w:i/>
          <w:sz w:val="20"/>
          <w:szCs w:val="20"/>
          <w:lang w:eastAsia="pl-PL"/>
        </w:rPr>
        <w:t>Limit odpowiedzialności: do wysokości sumy gwarancyjnej</w:t>
      </w:r>
    </w:p>
    <w:p w14:paraId="06A43159" w14:textId="77777777" w:rsidR="00007270" w:rsidRPr="00980BAA" w:rsidRDefault="00007270" w:rsidP="007033D8">
      <w:pPr>
        <w:spacing w:line="276" w:lineRule="auto"/>
        <w:ind w:left="993"/>
        <w:jc w:val="both"/>
        <w:rPr>
          <w:rFonts w:ascii="Roboto Light" w:eastAsia="HelveticaNeuePl-Regular" w:hAnsi="Roboto Light" w:cs="HelveticaNeuePl-Regular"/>
          <w:i/>
          <w:sz w:val="20"/>
          <w:szCs w:val="20"/>
          <w:lang w:eastAsia="pl-PL"/>
        </w:rPr>
      </w:pPr>
    </w:p>
    <w:p w14:paraId="35B7443E" w14:textId="06160C8C" w:rsidR="00C7147E" w:rsidRPr="002C7598" w:rsidRDefault="00C7147E" w:rsidP="00F75AE9">
      <w:pPr>
        <w:numPr>
          <w:ilvl w:val="0"/>
          <w:numId w:val="94"/>
        </w:numPr>
        <w:autoSpaceDE w:val="0"/>
        <w:autoSpaceDN w:val="0"/>
        <w:adjustRightInd w:val="0"/>
        <w:spacing w:line="276" w:lineRule="auto"/>
        <w:ind w:left="993"/>
        <w:contextualSpacing/>
        <w:jc w:val="both"/>
        <w:rPr>
          <w:rFonts w:ascii="Roboto Light" w:hAnsi="Roboto Light"/>
          <w:sz w:val="20"/>
          <w:szCs w:val="20"/>
          <w:u w:val="single"/>
        </w:rPr>
      </w:pPr>
      <w:r w:rsidRPr="00C7147E">
        <w:rPr>
          <w:rFonts w:ascii="Roboto Light" w:hAnsi="Roboto Light"/>
          <w:sz w:val="20"/>
          <w:szCs w:val="20"/>
          <w:u w:val="single"/>
        </w:rPr>
        <w:t>OC za szkody Ochotniczych Straży Pożarnych i Młodzieżowych Drużyn Pożarniczych</w:t>
      </w:r>
      <w:r w:rsidR="007B051F">
        <w:rPr>
          <w:rFonts w:ascii="Roboto Light" w:hAnsi="Roboto Light"/>
          <w:sz w:val="20"/>
          <w:szCs w:val="20"/>
          <w:u w:val="single"/>
        </w:rPr>
        <w:t xml:space="preserve"> </w:t>
      </w:r>
      <w:r w:rsidR="007B051F" w:rsidRPr="007B051F">
        <w:rPr>
          <w:rFonts w:ascii="Roboto Light" w:hAnsi="Roboto Light"/>
          <w:sz w:val="20"/>
          <w:szCs w:val="20"/>
          <w:u w:val="single"/>
        </w:rPr>
        <w:t>i Dziecięcych Drużyn Pożarniczych</w:t>
      </w:r>
    </w:p>
    <w:p w14:paraId="48C97EE5" w14:textId="3FCBB45E" w:rsidR="00223B82" w:rsidRPr="00223B82" w:rsidRDefault="00223B82" w:rsidP="007033D8">
      <w:pPr>
        <w:spacing w:line="276" w:lineRule="auto"/>
        <w:ind w:left="993"/>
        <w:jc w:val="both"/>
        <w:rPr>
          <w:rFonts w:ascii="Roboto Light" w:hAnsi="Roboto Light"/>
          <w:sz w:val="20"/>
          <w:szCs w:val="20"/>
        </w:rPr>
      </w:pPr>
      <w:r w:rsidRPr="00223B82">
        <w:rPr>
          <w:rFonts w:ascii="Roboto Light" w:hAnsi="Roboto Light"/>
          <w:sz w:val="20"/>
          <w:szCs w:val="20"/>
        </w:rPr>
        <w:t xml:space="preserve">Odpowiedzialność </w:t>
      </w:r>
      <w:r>
        <w:rPr>
          <w:rFonts w:ascii="Roboto Light" w:hAnsi="Roboto Light"/>
          <w:sz w:val="20"/>
          <w:szCs w:val="20"/>
        </w:rPr>
        <w:t xml:space="preserve">cywilna </w:t>
      </w:r>
      <w:r w:rsidRPr="00223B82">
        <w:rPr>
          <w:rFonts w:ascii="Roboto Light" w:hAnsi="Roboto Light"/>
          <w:sz w:val="20"/>
          <w:szCs w:val="20"/>
        </w:rPr>
        <w:t>za szkody wyrządzone przez jednostki</w:t>
      </w:r>
      <w:r w:rsidR="00AE1FB4">
        <w:rPr>
          <w:rFonts w:ascii="Roboto Light" w:hAnsi="Roboto Light"/>
          <w:sz w:val="20"/>
          <w:szCs w:val="20"/>
        </w:rPr>
        <w:t xml:space="preserve">/członków/kandydatów na członków </w:t>
      </w:r>
      <w:r w:rsidRPr="00223B82">
        <w:rPr>
          <w:rFonts w:ascii="Roboto Light" w:hAnsi="Roboto Light"/>
          <w:sz w:val="20"/>
          <w:szCs w:val="20"/>
        </w:rPr>
        <w:t>OSP, MDP, DDP w</w:t>
      </w:r>
      <w:r w:rsidR="00AE1FB4">
        <w:rPr>
          <w:rFonts w:ascii="Roboto Light" w:hAnsi="Roboto Light"/>
          <w:sz w:val="20"/>
          <w:szCs w:val="20"/>
        </w:rPr>
        <w:t> </w:t>
      </w:r>
      <w:r w:rsidRPr="00223B82">
        <w:rPr>
          <w:rFonts w:ascii="Roboto Light" w:hAnsi="Roboto Light"/>
          <w:sz w:val="20"/>
          <w:szCs w:val="20"/>
        </w:rPr>
        <w:t>związku z</w:t>
      </w:r>
      <w:r w:rsidR="007B051F">
        <w:rPr>
          <w:rFonts w:ascii="Roboto Light" w:hAnsi="Roboto Light"/>
          <w:sz w:val="20"/>
          <w:szCs w:val="20"/>
        </w:rPr>
        <w:t> </w:t>
      </w:r>
      <w:r w:rsidRPr="00223B82">
        <w:rPr>
          <w:rFonts w:ascii="Roboto Light" w:hAnsi="Roboto Light"/>
          <w:sz w:val="20"/>
          <w:szCs w:val="20"/>
        </w:rPr>
        <w:t>wykonywaniem m.in:</w:t>
      </w:r>
    </w:p>
    <w:p w14:paraId="19AD9393" w14:textId="138E79D8" w:rsidR="0087592D" w:rsidRDefault="00223B82" w:rsidP="00F75AE9">
      <w:pPr>
        <w:pStyle w:val="Akapitzlist"/>
        <w:numPr>
          <w:ilvl w:val="0"/>
          <w:numId w:val="177"/>
        </w:numPr>
        <w:rPr>
          <w:rFonts w:ascii="Roboto Light" w:hAnsi="Roboto Light"/>
          <w:szCs w:val="20"/>
        </w:rPr>
      </w:pPr>
      <w:r w:rsidRPr="00223B82">
        <w:rPr>
          <w:rFonts w:ascii="Roboto Light" w:hAnsi="Roboto Light"/>
          <w:szCs w:val="20"/>
        </w:rPr>
        <w:t>zadań i obowiązków statutowych (w tym podczas akcji ratowniczych, ćwiczeń, zawodów strażackich, pokazów itp. w szczególności, o których mowa w art. 3 Ustawy z dnia 17 grudnia 2021 r. o ochotniczych strażach pożarnych (</w:t>
      </w:r>
      <w:proofErr w:type="spellStart"/>
      <w:r w:rsidR="00B35F27" w:rsidRPr="00B35F27">
        <w:rPr>
          <w:rFonts w:ascii="Roboto Light" w:hAnsi="Roboto Light"/>
          <w:szCs w:val="20"/>
        </w:rPr>
        <w:t>t.j</w:t>
      </w:r>
      <w:proofErr w:type="spellEnd"/>
      <w:r w:rsidR="00B35F27" w:rsidRPr="00B35F27">
        <w:rPr>
          <w:rFonts w:ascii="Roboto Light" w:hAnsi="Roboto Light"/>
          <w:szCs w:val="20"/>
        </w:rPr>
        <w:t xml:space="preserve">. Dz. U. z 2024 r. poz. 233 </w:t>
      </w:r>
      <w:r w:rsidRPr="00223B82">
        <w:rPr>
          <w:rFonts w:ascii="Roboto Light" w:hAnsi="Roboto Light"/>
          <w:szCs w:val="20"/>
        </w:rPr>
        <w:t xml:space="preserve">z </w:t>
      </w:r>
      <w:proofErr w:type="spellStart"/>
      <w:r w:rsidRPr="00223B82">
        <w:rPr>
          <w:rFonts w:ascii="Roboto Light" w:hAnsi="Roboto Light"/>
          <w:szCs w:val="20"/>
        </w:rPr>
        <w:t>późn</w:t>
      </w:r>
      <w:proofErr w:type="spellEnd"/>
      <w:r w:rsidRPr="00223B82">
        <w:rPr>
          <w:rFonts w:ascii="Roboto Light" w:hAnsi="Roboto Light"/>
          <w:szCs w:val="20"/>
        </w:rPr>
        <w:t>. zm.), w tym podczas organizacji imprez zgodnie z art. 34 Ustawy o OSP),</w:t>
      </w:r>
    </w:p>
    <w:p w14:paraId="249A977E" w14:textId="77777777" w:rsidR="0087592D" w:rsidRDefault="00223B82" w:rsidP="00F75AE9">
      <w:pPr>
        <w:pStyle w:val="Akapitzlist"/>
        <w:numPr>
          <w:ilvl w:val="0"/>
          <w:numId w:val="177"/>
        </w:numPr>
        <w:rPr>
          <w:rFonts w:ascii="Roboto Light" w:hAnsi="Roboto Light"/>
          <w:szCs w:val="20"/>
        </w:rPr>
      </w:pPr>
      <w:r w:rsidRPr="0087592D">
        <w:rPr>
          <w:rFonts w:ascii="Roboto Light" w:hAnsi="Roboto Light"/>
          <w:szCs w:val="20"/>
        </w:rPr>
        <w:t>zadań zleconych przez Zamawiającego, m.in. pomoc w zabezpieczeniu imprez sportowych i</w:t>
      </w:r>
      <w:r w:rsidR="0087592D">
        <w:rPr>
          <w:rFonts w:ascii="Roboto Light" w:hAnsi="Roboto Light"/>
          <w:szCs w:val="20"/>
        </w:rPr>
        <w:t> </w:t>
      </w:r>
      <w:r w:rsidRPr="0087592D">
        <w:rPr>
          <w:rFonts w:ascii="Roboto Light" w:hAnsi="Roboto Light"/>
          <w:szCs w:val="20"/>
        </w:rPr>
        <w:t>imprez kulturalnych (np. przygotowanie placu do gminnych imprez poprzez ustawienie namiotów, ławek, siedzisk, itp.),</w:t>
      </w:r>
    </w:p>
    <w:p w14:paraId="26204EF1" w14:textId="5227D6DE" w:rsidR="00223B82" w:rsidRDefault="00223B82" w:rsidP="00F75AE9">
      <w:pPr>
        <w:pStyle w:val="Akapitzlist"/>
        <w:numPr>
          <w:ilvl w:val="0"/>
          <w:numId w:val="177"/>
        </w:numPr>
        <w:rPr>
          <w:rFonts w:ascii="Roboto Light" w:hAnsi="Roboto Light"/>
          <w:szCs w:val="20"/>
        </w:rPr>
      </w:pPr>
      <w:r w:rsidRPr="0087592D">
        <w:rPr>
          <w:rFonts w:ascii="Roboto Light" w:hAnsi="Roboto Light"/>
          <w:szCs w:val="20"/>
        </w:rPr>
        <w:t>posiadanym i zarządzanym mieniem</w:t>
      </w:r>
    </w:p>
    <w:p w14:paraId="68151385" w14:textId="73D14DA8" w:rsidR="005E1251" w:rsidRPr="00C805EA" w:rsidRDefault="00C805EA" w:rsidP="00DD5A0C">
      <w:pPr>
        <w:spacing w:line="276" w:lineRule="auto"/>
        <w:ind w:left="993"/>
        <w:jc w:val="both"/>
        <w:rPr>
          <w:rFonts w:ascii="Roboto Light" w:hAnsi="Roboto Light"/>
          <w:sz w:val="20"/>
          <w:szCs w:val="20"/>
        </w:rPr>
      </w:pPr>
      <w:r w:rsidRPr="00C805EA">
        <w:rPr>
          <w:rFonts w:ascii="Roboto Light" w:hAnsi="Roboto Light"/>
          <w:sz w:val="20"/>
          <w:szCs w:val="20"/>
        </w:rPr>
        <w:t xml:space="preserve">bez prawa regresu </w:t>
      </w:r>
      <w:r>
        <w:rPr>
          <w:rFonts w:ascii="Roboto Light" w:hAnsi="Roboto Light"/>
          <w:sz w:val="20"/>
          <w:szCs w:val="20"/>
        </w:rPr>
        <w:t xml:space="preserve">do członków </w:t>
      </w:r>
      <w:r w:rsidRPr="00223B82">
        <w:rPr>
          <w:rFonts w:ascii="Roboto Light" w:hAnsi="Roboto Light"/>
          <w:sz w:val="20"/>
          <w:szCs w:val="20"/>
        </w:rPr>
        <w:t>OSP, MDP, DDP</w:t>
      </w:r>
      <w:r w:rsidR="0070790B">
        <w:rPr>
          <w:rFonts w:ascii="Roboto Light" w:hAnsi="Roboto Light"/>
          <w:sz w:val="20"/>
          <w:szCs w:val="20"/>
        </w:rPr>
        <w:t>.</w:t>
      </w:r>
    </w:p>
    <w:p w14:paraId="6281A309" w14:textId="77777777" w:rsidR="007B051F" w:rsidRPr="00BA0357" w:rsidRDefault="007B051F" w:rsidP="00DD5A0C">
      <w:pPr>
        <w:spacing w:line="276" w:lineRule="auto"/>
        <w:ind w:left="851" w:firstLine="142"/>
        <w:jc w:val="both"/>
        <w:rPr>
          <w:rFonts w:ascii="Roboto Light" w:eastAsia="HelveticaNeuePl-Regular" w:hAnsi="Roboto Light" w:cs="HelveticaNeuePl-Regular"/>
          <w:i/>
          <w:sz w:val="20"/>
          <w:szCs w:val="20"/>
          <w:lang w:eastAsia="pl-PL"/>
        </w:rPr>
      </w:pPr>
      <w:r w:rsidRPr="00BA0357">
        <w:rPr>
          <w:rFonts w:ascii="Roboto Light" w:eastAsia="HelveticaNeuePl-Regular" w:hAnsi="Roboto Light" w:cs="HelveticaNeuePl-Regular"/>
          <w:i/>
          <w:sz w:val="20"/>
          <w:szCs w:val="20"/>
          <w:lang w:eastAsia="pl-PL"/>
        </w:rPr>
        <w:t>Limit odpowiedzialności: do wysokości sumy gwarancyjnej</w:t>
      </w:r>
    </w:p>
    <w:p w14:paraId="6A33A4DC" w14:textId="77777777" w:rsidR="00C7147E" w:rsidRPr="002C7598" w:rsidRDefault="00C7147E" w:rsidP="00C7147E">
      <w:pPr>
        <w:spacing w:line="276" w:lineRule="auto"/>
        <w:ind w:left="993"/>
        <w:contextualSpacing/>
        <w:rPr>
          <w:rFonts w:ascii="Roboto Light" w:hAnsi="Roboto Light"/>
          <w:b/>
          <w:sz w:val="20"/>
          <w:szCs w:val="20"/>
        </w:rPr>
      </w:pPr>
    </w:p>
    <w:p w14:paraId="48A24ECA" w14:textId="77777777" w:rsidR="00C7147E" w:rsidRPr="00C7147E" w:rsidRDefault="00C7147E" w:rsidP="00F75AE9">
      <w:pPr>
        <w:numPr>
          <w:ilvl w:val="0"/>
          <w:numId w:val="94"/>
        </w:numPr>
        <w:autoSpaceDE w:val="0"/>
        <w:autoSpaceDN w:val="0"/>
        <w:adjustRightInd w:val="0"/>
        <w:spacing w:line="276" w:lineRule="auto"/>
        <w:ind w:left="993"/>
        <w:contextualSpacing/>
        <w:jc w:val="both"/>
        <w:rPr>
          <w:rFonts w:ascii="Roboto Light" w:hAnsi="Roboto Light"/>
          <w:sz w:val="20"/>
          <w:szCs w:val="20"/>
          <w:u w:val="single"/>
        </w:rPr>
      </w:pPr>
      <w:r w:rsidRPr="00C7147E">
        <w:rPr>
          <w:rFonts w:ascii="Roboto Light" w:hAnsi="Roboto Light"/>
          <w:sz w:val="20"/>
          <w:szCs w:val="20"/>
          <w:u w:val="single"/>
        </w:rPr>
        <w:t xml:space="preserve">OC inwestora </w:t>
      </w:r>
    </w:p>
    <w:p w14:paraId="15B56976" w14:textId="0A8A9C56" w:rsidR="00C7147E" w:rsidRDefault="00C7147E" w:rsidP="00DD5A0C">
      <w:pPr>
        <w:autoSpaceDE w:val="0"/>
        <w:autoSpaceDN w:val="0"/>
        <w:adjustRightInd w:val="0"/>
        <w:spacing w:line="276" w:lineRule="auto"/>
        <w:ind w:left="993"/>
        <w:jc w:val="both"/>
        <w:rPr>
          <w:rFonts w:ascii="Roboto Light" w:eastAsia="HelveticaNeuePl-Regular" w:hAnsi="Roboto Light" w:cs="HelveticaNeuePl-Regular"/>
          <w:sz w:val="20"/>
          <w:szCs w:val="20"/>
          <w:lang w:eastAsia="pl-PL"/>
        </w:rPr>
      </w:pPr>
      <w:r w:rsidRPr="00674C7C">
        <w:rPr>
          <w:rFonts w:ascii="Roboto Light" w:eastAsia="HelveticaNeuePl-Regular" w:hAnsi="Roboto Light" w:cs="HelveticaNeuePl-Regular"/>
          <w:sz w:val="20"/>
          <w:szCs w:val="20"/>
          <w:lang w:eastAsia="pl-PL"/>
        </w:rPr>
        <w:t>Odpowiedzialność cywilna za szkody powstałe w związku z występowaniem w roli inwestora przy prowadzeniu inwestycji, wykonywaniu prac remontowo-budowalnych itp.</w:t>
      </w:r>
      <w:r w:rsidR="00F04BC7" w:rsidRPr="00674C7C">
        <w:rPr>
          <w:rFonts w:ascii="Roboto Light" w:eastAsia="HelveticaNeuePl-Regular" w:hAnsi="Roboto Light" w:cs="HelveticaNeuePl-Regular"/>
          <w:sz w:val="20"/>
          <w:szCs w:val="20"/>
          <w:lang w:eastAsia="pl-PL"/>
        </w:rPr>
        <w:t xml:space="preserve">, które wynikają z uchybień przy organizowaniu procesu budowy na podstawie art. 18 Ustawy </w:t>
      </w:r>
      <w:r w:rsidR="00B612F6" w:rsidRPr="00674C7C">
        <w:rPr>
          <w:rFonts w:ascii="Roboto Light" w:eastAsia="HelveticaNeuePl-Regular" w:hAnsi="Roboto Light" w:cs="HelveticaNeuePl-Regular"/>
          <w:sz w:val="20"/>
          <w:szCs w:val="20"/>
          <w:lang w:eastAsia="pl-PL"/>
        </w:rPr>
        <w:t>z dnia 7 lipca 1994 r. – „Prawo budowlane”.</w:t>
      </w:r>
      <w:r w:rsidR="00B612F6">
        <w:rPr>
          <w:rFonts w:ascii="Roboto Light" w:eastAsia="HelveticaNeuePl-Regular" w:hAnsi="Roboto Light" w:cs="HelveticaNeuePl-Regular"/>
          <w:sz w:val="20"/>
          <w:szCs w:val="20"/>
          <w:lang w:eastAsia="pl-PL"/>
        </w:rPr>
        <w:t xml:space="preserve"> </w:t>
      </w:r>
    </w:p>
    <w:p w14:paraId="15F4DB6D" w14:textId="4D686BE3" w:rsidR="007C6057" w:rsidRPr="00CC74CB" w:rsidRDefault="007C6057" w:rsidP="00DD5A0C">
      <w:pPr>
        <w:autoSpaceDE w:val="0"/>
        <w:autoSpaceDN w:val="0"/>
        <w:adjustRightInd w:val="0"/>
        <w:spacing w:line="276" w:lineRule="auto"/>
        <w:ind w:left="993"/>
        <w:jc w:val="both"/>
        <w:rPr>
          <w:rFonts w:ascii="Roboto Light" w:eastAsia="HelveticaNeuePl-Regular" w:hAnsi="Roboto Light" w:cs="HelveticaNeuePl-Regular"/>
          <w:sz w:val="20"/>
          <w:szCs w:val="20"/>
          <w:lang w:eastAsia="pl-PL"/>
        </w:rPr>
      </w:pPr>
      <w:r w:rsidRPr="00CC74CB">
        <w:rPr>
          <w:rFonts w:ascii="Roboto Light" w:eastAsia="HelveticaNeuePl-Regular" w:hAnsi="Roboto Light" w:cs="HelveticaNeuePl-Regular"/>
          <w:sz w:val="20"/>
          <w:szCs w:val="20"/>
          <w:lang w:eastAsia="pl-PL"/>
        </w:rPr>
        <w:t xml:space="preserve">Ochrona obejmuje także szkody powstałe w związku z prowadzeniem prac remontowo-budowalnych </w:t>
      </w:r>
      <w:r w:rsidR="00693B02" w:rsidRPr="00CC74CB">
        <w:rPr>
          <w:rFonts w:ascii="Roboto Light" w:eastAsia="HelveticaNeuePl-Regular" w:hAnsi="Roboto Light" w:cs="HelveticaNeuePl-Regular"/>
          <w:sz w:val="20"/>
          <w:szCs w:val="20"/>
          <w:lang w:eastAsia="pl-PL"/>
        </w:rPr>
        <w:t>i modernizacyjnych</w:t>
      </w:r>
      <w:r w:rsidRPr="00CC74CB">
        <w:rPr>
          <w:rFonts w:ascii="Roboto Light" w:eastAsia="HelveticaNeuePl-Regular" w:hAnsi="Roboto Light" w:cs="HelveticaNeuePl-Regular"/>
          <w:sz w:val="20"/>
          <w:szCs w:val="20"/>
          <w:lang w:eastAsia="pl-PL"/>
        </w:rPr>
        <w:t xml:space="preserve"> w mieniu Zamawiającego związanych z bieżącym utrzymaniem tego mienia.</w:t>
      </w:r>
    </w:p>
    <w:p w14:paraId="6D02354B" w14:textId="303F7023" w:rsidR="004418AD" w:rsidRPr="00CC74CB" w:rsidRDefault="004418AD" w:rsidP="004418AD">
      <w:pPr>
        <w:autoSpaceDE w:val="0"/>
        <w:autoSpaceDN w:val="0"/>
        <w:adjustRightInd w:val="0"/>
        <w:spacing w:line="276" w:lineRule="auto"/>
        <w:ind w:left="993"/>
        <w:jc w:val="both"/>
        <w:rPr>
          <w:rFonts w:ascii="Roboto Light" w:eastAsia="Calibri" w:hAnsi="Roboto Light" w:cs="Times New Roman"/>
          <w:iCs/>
          <w:sz w:val="20"/>
          <w:szCs w:val="20"/>
        </w:rPr>
      </w:pPr>
      <w:r w:rsidRPr="00CC74CB">
        <w:rPr>
          <w:rFonts w:ascii="Roboto Light" w:eastAsia="Calibri" w:hAnsi="Roboto Light" w:cs="Times New Roman"/>
          <w:iCs/>
          <w:sz w:val="20"/>
          <w:szCs w:val="20"/>
        </w:rPr>
        <w:t>Ochroną nie jest objęta OC zawodowa z tytułu pełnienia samodzielnych funkcji w budownictwie, w</w:t>
      </w:r>
      <w:r w:rsidR="00FB4A7F" w:rsidRPr="00CC74CB">
        <w:rPr>
          <w:rFonts w:ascii="Roboto Light" w:eastAsia="Calibri" w:hAnsi="Roboto Light" w:cs="Times New Roman"/>
          <w:iCs/>
          <w:sz w:val="20"/>
          <w:szCs w:val="20"/>
        </w:rPr>
        <w:t> </w:t>
      </w:r>
      <w:r w:rsidRPr="00CC74CB">
        <w:rPr>
          <w:rFonts w:ascii="Roboto Light" w:eastAsia="Calibri" w:hAnsi="Roboto Light" w:cs="Times New Roman"/>
          <w:iCs/>
          <w:sz w:val="20"/>
          <w:szCs w:val="20"/>
        </w:rPr>
        <w:t xml:space="preserve">tym nadzoru architektonicznego, budowlanego, kierowania </w:t>
      </w:r>
      <w:r w:rsidR="00693B02" w:rsidRPr="00CC74CB">
        <w:rPr>
          <w:rFonts w:ascii="Roboto Light" w:eastAsia="Calibri" w:hAnsi="Roboto Light" w:cs="Times New Roman"/>
          <w:iCs/>
          <w:sz w:val="20"/>
          <w:szCs w:val="20"/>
        </w:rPr>
        <w:t>budową</w:t>
      </w:r>
      <w:r w:rsidRPr="00CC74CB">
        <w:rPr>
          <w:rFonts w:ascii="Roboto Light" w:eastAsia="Calibri" w:hAnsi="Roboto Light" w:cs="Times New Roman"/>
          <w:iCs/>
          <w:sz w:val="20"/>
          <w:szCs w:val="20"/>
        </w:rPr>
        <w:t xml:space="preserve"> oraz OC zawodowa inwestora lub inwestora zastępczego</w:t>
      </w:r>
    </w:p>
    <w:p w14:paraId="08C379E2" w14:textId="77777777" w:rsidR="004418AD" w:rsidRPr="00CC74CB" w:rsidRDefault="004418AD" w:rsidP="004418AD">
      <w:pPr>
        <w:autoSpaceDE w:val="0"/>
        <w:autoSpaceDN w:val="0"/>
        <w:adjustRightInd w:val="0"/>
        <w:spacing w:line="276" w:lineRule="auto"/>
        <w:ind w:left="993"/>
        <w:jc w:val="both"/>
        <w:rPr>
          <w:rFonts w:ascii="Roboto Light" w:eastAsia="HelveticaNeuePl-Regular" w:hAnsi="Roboto Light" w:cs="HelveticaNeuePl-Regular"/>
          <w:sz w:val="20"/>
          <w:szCs w:val="20"/>
          <w:lang w:eastAsia="pl-PL"/>
        </w:rPr>
      </w:pPr>
      <w:r w:rsidRPr="00CC74CB">
        <w:rPr>
          <w:rFonts w:ascii="Roboto Light" w:eastAsia="Calibri" w:hAnsi="Roboto Light" w:cs="Times New Roman"/>
          <w:sz w:val="20"/>
          <w:szCs w:val="20"/>
        </w:rPr>
        <w:t>Zakres ochrony OC inwestora nie obejmuje szkód w ramach systemu ubezpieczeń obowiązkowych.</w:t>
      </w:r>
    </w:p>
    <w:p w14:paraId="78C78F73" w14:textId="77777777" w:rsidR="00C7147E" w:rsidRPr="00CC74CB" w:rsidRDefault="00C7147E" w:rsidP="00DD5A0C">
      <w:pPr>
        <w:spacing w:line="276" w:lineRule="auto"/>
        <w:ind w:left="993"/>
        <w:jc w:val="both"/>
        <w:rPr>
          <w:rFonts w:ascii="Roboto Light" w:eastAsia="HelveticaNeuePl-Regular" w:hAnsi="Roboto Light" w:cs="HelveticaNeuePl-Regular"/>
          <w:i/>
          <w:sz w:val="20"/>
          <w:szCs w:val="20"/>
          <w:lang w:eastAsia="pl-PL"/>
        </w:rPr>
      </w:pPr>
      <w:r w:rsidRPr="00CC74CB">
        <w:rPr>
          <w:rFonts w:ascii="Roboto Light" w:eastAsia="HelveticaNeuePl-Regular" w:hAnsi="Roboto Light" w:cs="HelveticaNeuePl-Regular"/>
          <w:i/>
          <w:sz w:val="20"/>
          <w:szCs w:val="20"/>
          <w:lang w:eastAsia="pl-PL"/>
        </w:rPr>
        <w:t>Limit odpowiedzialności: do wysokości sumy gwarancyjnej</w:t>
      </w:r>
    </w:p>
    <w:p w14:paraId="4A30BACB" w14:textId="677F937D" w:rsidR="002D650D" w:rsidRDefault="002D650D">
      <w:pPr>
        <w:rPr>
          <w:rFonts w:ascii="Roboto Light" w:eastAsia="HelveticaNeuePl-Regular" w:hAnsi="Roboto Light" w:cs="HelveticaNeuePl-Regular"/>
          <w:i/>
          <w:sz w:val="20"/>
          <w:szCs w:val="20"/>
          <w:lang w:eastAsia="pl-PL"/>
        </w:rPr>
      </w:pPr>
    </w:p>
    <w:p w14:paraId="6659B368" w14:textId="37D49823" w:rsidR="00C741E9" w:rsidRPr="009A08A7" w:rsidRDefault="00C741E9" w:rsidP="00F75AE9">
      <w:pPr>
        <w:numPr>
          <w:ilvl w:val="0"/>
          <w:numId w:val="94"/>
        </w:numPr>
        <w:autoSpaceDE w:val="0"/>
        <w:autoSpaceDN w:val="0"/>
        <w:adjustRightInd w:val="0"/>
        <w:spacing w:line="276" w:lineRule="auto"/>
        <w:ind w:left="993"/>
        <w:contextualSpacing/>
        <w:jc w:val="both"/>
        <w:rPr>
          <w:rFonts w:ascii="Roboto Light" w:hAnsi="Roboto Light"/>
          <w:sz w:val="20"/>
          <w:szCs w:val="20"/>
          <w:u w:val="single"/>
        </w:rPr>
      </w:pPr>
      <w:r w:rsidRPr="009A08A7">
        <w:rPr>
          <w:rFonts w:ascii="Roboto Light" w:hAnsi="Roboto Light"/>
          <w:sz w:val="20"/>
          <w:szCs w:val="20"/>
          <w:u w:val="single"/>
        </w:rPr>
        <w:t xml:space="preserve">OC prac remontowych </w:t>
      </w:r>
    </w:p>
    <w:p w14:paraId="1A4498F1" w14:textId="017D9BCF" w:rsidR="00C741E9" w:rsidRPr="009A08A7" w:rsidRDefault="00C741E9" w:rsidP="00DD5A0C">
      <w:pPr>
        <w:autoSpaceDE w:val="0"/>
        <w:autoSpaceDN w:val="0"/>
        <w:adjustRightInd w:val="0"/>
        <w:spacing w:line="276" w:lineRule="auto"/>
        <w:ind w:left="993"/>
        <w:jc w:val="both"/>
        <w:rPr>
          <w:rFonts w:ascii="Roboto Light" w:eastAsia="HelveticaNeuePl-Regular" w:hAnsi="Roboto Light" w:cs="HelveticaNeuePl-Regular"/>
          <w:sz w:val="20"/>
          <w:szCs w:val="20"/>
          <w:lang w:eastAsia="pl-PL"/>
        </w:rPr>
      </w:pPr>
      <w:r w:rsidRPr="009A08A7">
        <w:rPr>
          <w:rFonts w:ascii="Roboto Light" w:eastAsia="HelveticaNeuePl-Regular" w:hAnsi="Roboto Light" w:cs="HelveticaNeuePl-Regular"/>
          <w:sz w:val="20"/>
          <w:szCs w:val="20"/>
          <w:lang w:eastAsia="pl-PL"/>
        </w:rPr>
        <w:t xml:space="preserve">Odpowiedzialność cywilna za szkody powstałe w związku z prowadzonymi pracami </w:t>
      </w:r>
      <w:r w:rsidR="00631422" w:rsidRPr="009A08A7">
        <w:rPr>
          <w:rFonts w:ascii="Roboto Light" w:eastAsia="HelveticaNeuePl-Regular" w:hAnsi="Roboto Light" w:cs="HelveticaNeuePl-Regular"/>
          <w:sz w:val="20"/>
          <w:szCs w:val="20"/>
          <w:lang w:eastAsia="pl-PL"/>
        </w:rPr>
        <w:t>remontowymi, modernizacyjnymi, montażowymi</w:t>
      </w:r>
      <w:r w:rsidR="00417052" w:rsidRPr="009A08A7">
        <w:rPr>
          <w:rFonts w:ascii="Roboto Light" w:eastAsia="HelveticaNeuePl-Regular" w:hAnsi="Roboto Light" w:cs="HelveticaNeuePl-Regular"/>
          <w:sz w:val="20"/>
          <w:szCs w:val="20"/>
          <w:lang w:eastAsia="pl-PL"/>
        </w:rPr>
        <w:t xml:space="preserve">, konserwacyjnymi oraz przebudową, </w:t>
      </w:r>
      <w:r w:rsidR="00C858F7" w:rsidRPr="009A08A7">
        <w:rPr>
          <w:rFonts w:ascii="Roboto Light" w:eastAsia="HelveticaNeuePl-Regular" w:hAnsi="Roboto Light" w:cs="HelveticaNeuePl-Regular"/>
          <w:sz w:val="20"/>
          <w:szCs w:val="20"/>
          <w:lang w:eastAsia="pl-PL"/>
        </w:rPr>
        <w:t xml:space="preserve">rozbudową, budową, naprawą itd. mienia </w:t>
      </w:r>
      <w:r w:rsidR="00C35D0F" w:rsidRPr="009A08A7">
        <w:rPr>
          <w:rFonts w:ascii="Roboto Light" w:eastAsia="HelveticaNeuePl-Regular" w:hAnsi="Roboto Light" w:cs="HelveticaNeuePl-Regular"/>
          <w:sz w:val="20"/>
          <w:szCs w:val="20"/>
          <w:lang w:eastAsia="pl-PL"/>
        </w:rPr>
        <w:t>stanowiącego własność, użytkowanego lub administrowanego przez Zamawiającego.</w:t>
      </w:r>
    </w:p>
    <w:p w14:paraId="54AC0834" w14:textId="77777777" w:rsidR="00C741E9" w:rsidRDefault="00C741E9" w:rsidP="00DD5A0C">
      <w:pPr>
        <w:spacing w:line="276" w:lineRule="auto"/>
        <w:ind w:left="993"/>
        <w:jc w:val="both"/>
        <w:rPr>
          <w:rFonts w:ascii="Roboto Light" w:eastAsia="HelveticaNeuePl-Regular" w:hAnsi="Roboto Light" w:cs="HelveticaNeuePl-Regular"/>
          <w:i/>
          <w:sz w:val="20"/>
          <w:szCs w:val="20"/>
          <w:lang w:eastAsia="pl-PL"/>
        </w:rPr>
      </w:pPr>
      <w:r w:rsidRPr="009A08A7">
        <w:rPr>
          <w:rFonts w:ascii="Roboto Light" w:eastAsia="HelveticaNeuePl-Regular" w:hAnsi="Roboto Light" w:cs="HelveticaNeuePl-Regular"/>
          <w:i/>
          <w:sz w:val="20"/>
          <w:szCs w:val="20"/>
          <w:lang w:eastAsia="pl-PL"/>
        </w:rPr>
        <w:t>Limit odpowiedzialności: do wysokości sumy gwarancyjnej</w:t>
      </w:r>
    </w:p>
    <w:p w14:paraId="18EFC8BB" w14:textId="29FBBA25" w:rsidR="00802196" w:rsidRDefault="00802196">
      <w:pPr>
        <w:rPr>
          <w:rFonts w:ascii="Roboto Light" w:eastAsia="HelveticaNeuePl-Regular" w:hAnsi="Roboto Light" w:cs="HelveticaNeuePl-Regular"/>
          <w:i/>
          <w:sz w:val="20"/>
          <w:szCs w:val="20"/>
          <w:lang w:eastAsia="pl-PL"/>
        </w:rPr>
      </w:pPr>
      <w:r>
        <w:rPr>
          <w:rFonts w:ascii="Roboto Light" w:eastAsia="HelveticaNeuePl-Regular" w:hAnsi="Roboto Light" w:cs="HelveticaNeuePl-Regular"/>
          <w:i/>
          <w:sz w:val="20"/>
          <w:szCs w:val="20"/>
          <w:lang w:eastAsia="pl-PL"/>
        </w:rPr>
        <w:br w:type="page"/>
      </w:r>
    </w:p>
    <w:p w14:paraId="36541BAB" w14:textId="77777777" w:rsidR="00DD7F81" w:rsidRPr="00C7147E" w:rsidRDefault="00DD7F81" w:rsidP="00F75AE9">
      <w:pPr>
        <w:numPr>
          <w:ilvl w:val="0"/>
          <w:numId w:val="94"/>
        </w:numPr>
        <w:autoSpaceDE w:val="0"/>
        <w:autoSpaceDN w:val="0"/>
        <w:adjustRightInd w:val="0"/>
        <w:spacing w:line="276" w:lineRule="auto"/>
        <w:ind w:left="993"/>
        <w:contextualSpacing/>
        <w:jc w:val="both"/>
        <w:rPr>
          <w:rFonts w:ascii="Roboto Light" w:hAnsi="Roboto Light"/>
          <w:sz w:val="20"/>
          <w:szCs w:val="20"/>
          <w:u w:val="single"/>
        </w:rPr>
      </w:pPr>
      <w:r w:rsidRPr="00C7147E">
        <w:rPr>
          <w:rFonts w:ascii="Roboto Light" w:hAnsi="Roboto Light"/>
          <w:sz w:val="20"/>
          <w:szCs w:val="20"/>
          <w:u w:val="single"/>
        </w:rPr>
        <w:lastRenderedPageBreak/>
        <w:t>OC prac ziemnych</w:t>
      </w:r>
      <w:r>
        <w:rPr>
          <w:rFonts w:ascii="Roboto Light" w:hAnsi="Roboto Light"/>
          <w:sz w:val="20"/>
          <w:szCs w:val="20"/>
          <w:u w:val="single"/>
        </w:rPr>
        <w:t xml:space="preserve"> </w:t>
      </w:r>
    </w:p>
    <w:p w14:paraId="53B63FE5" w14:textId="57948848" w:rsidR="00DD7F81" w:rsidRPr="003E0ECD" w:rsidRDefault="00DD7F81" w:rsidP="00DD5A0C">
      <w:pPr>
        <w:autoSpaceDE w:val="0"/>
        <w:autoSpaceDN w:val="0"/>
        <w:adjustRightInd w:val="0"/>
        <w:spacing w:line="276" w:lineRule="auto"/>
        <w:ind w:left="993"/>
        <w:jc w:val="both"/>
        <w:rPr>
          <w:rFonts w:ascii="Roboto Light" w:eastAsia="HelveticaNeuePl-Regular" w:hAnsi="Roboto Light" w:cs="HelveticaNeuePl-Regular"/>
          <w:sz w:val="20"/>
          <w:szCs w:val="20"/>
          <w:u w:val="single"/>
          <w:lang w:eastAsia="pl-PL"/>
        </w:rPr>
      </w:pPr>
      <w:r w:rsidRPr="002C7598">
        <w:rPr>
          <w:rFonts w:ascii="Roboto Light" w:eastAsia="HelveticaNeuePl-Regular" w:hAnsi="Roboto Light" w:cs="HelveticaNeuePl-Regular"/>
          <w:sz w:val="20"/>
          <w:szCs w:val="20"/>
          <w:lang w:eastAsia="pl-PL"/>
        </w:rPr>
        <w:t xml:space="preserve">Odpowiedzialność </w:t>
      </w:r>
      <w:r>
        <w:rPr>
          <w:rFonts w:ascii="Roboto Light" w:eastAsia="HelveticaNeuePl-Regular" w:hAnsi="Roboto Light" w:cs="HelveticaNeuePl-Regular"/>
          <w:sz w:val="20"/>
          <w:szCs w:val="20"/>
          <w:lang w:eastAsia="pl-PL"/>
        </w:rPr>
        <w:t xml:space="preserve">cywilna </w:t>
      </w:r>
      <w:r w:rsidRPr="002C7598">
        <w:rPr>
          <w:rFonts w:ascii="Roboto Light" w:eastAsia="HelveticaNeuePl-Regular" w:hAnsi="Roboto Light" w:cs="HelveticaNeuePl-Regular"/>
          <w:sz w:val="20"/>
          <w:szCs w:val="20"/>
          <w:lang w:eastAsia="pl-PL"/>
        </w:rPr>
        <w:t>za szkody powstałe</w:t>
      </w:r>
      <w:r w:rsidR="003B61C2">
        <w:rPr>
          <w:rFonts w:ascii="Roboto Light" w:eastAsia="HelveticaNeuePl-Regular" w:hAnsi="Roboto Light" w:cs="HelveticaNeuePl-Regular"/>
          <w:sz w:val="20"/>
          <w:szCs w:val="20"/>
          <w:lang w:eastAsia="pl-PL"/>
        </w:rPr>
        <w:t xml:space="preserve"> </w:t>
      </w:r>
      <w:r w:rsidR="003B61C2" w:rsidRPr="00736392">
        <w:rPr>
          <w:rFonts w:ascii="Roboto Light" w:eastAsia="HelveticaNeuePl-Regular" w:hAnsi="Roboto Light" w:cs="HelveticaNeuePl-Regular"/>
          <w:sz w:val="20"/>
          <w:szCs w:val="20"/>
          <w:lang w:eastAsia="pl-PL"/>
        </w:rPr>
        <w:t>w</w:t>
      </w:r>
      <w:r w:rsidR="003B61C2" w:rsidRPr="002C7598">
        <w:rPr>
          <w:rFonts w:ascii="Roboto Light" w:eastAsia="HelveticaNeuePl-Regular" w:hAnsi="Roboto Light" w:cs="HelveticaNeuePl-Regular"/>
          <w:sz w:val="20"/>
          <w:szCs w:val="20"/>
          <w:lang w:eastAsia="pl-PL"/>
        </w:rPr>
        <w:t xml:space="preserve"> związku z prowadzonymi pracami </w:t>
      </w:r>
      <w:r w:rsidR="003B61C2">
        <w:rPr>
          <w:rFonts w:ascii="Roboto Light" w:eastAsia="HelveticaNeuePl-Regular" w:hAnsi="Roboto Light" w:cs="HelveticaNeuePl-Regular"/>
          <w:sz w:val="20"/>
          <w:szCs w:val="20"/>
          <w:lang w:eastAsia="pl-PL"/>
        </w:rPr>
        <w:t>(naziemnymi, podziemnymi, remontami, pracami konserwacyjnymi) w tym</w:t>
      </w:r>
      <w:r w:rsidRPr="002C7598">
        <w:rPr>
          <w:rFonts w:ascii="Roboto Light" w:eastAsia="HelveticaNeuePl-Regular" w:hAnsi="Roboto Light" w:cs="HelveticaNeuePl-Regular"/>
          <w:sz w:val="20"/>
          <w:szCs w:val="20"/>
          <w:lang w:eastAsia="pl-PL"/>
        </w:rPr>
        <w:t xml:space="preserve"> </w:t>
      </w:r>
      <w:r w:rsidR="00736392" w:rsidRPr="0060224B">
        <w:rPr>
          <w:rFonts w:ascii="Roboto Light" w:eastAsia="HelveticaNeuePl-Regular" w:hAnsi="Roboto Light" w:cs="HelveticaNeuePl-Regular"/>
          <w:sz w:val="20"/>
          <w:szCs w:val="20"/>
          <w:u w:val="single"/>
          <w:lang w:eastAsia="pl-PL"/>
        </w:rPr>
        <w:t xml:space="preserve">w podziemnych i naziemnych </w:t>
      </w:r>
      <w:r w:rsidR="00736392" w:rsidRPr="003E0ECD">
        <w:rPr>
          <w:rFonts w:ascii="Roboto Light" w:eastAsia="HelveticaNeuePl-Regular" w:hAnsi="Roboto Light" w:cs="HelveticaNeuePl-Regular"/>
          <w:sz w:val="20"/>
          <w:szCs w:val="20"/>
          <w:u w:val="single"/>
          <w:lang w:eastAsia="pl-PL"/>
        </w:rPr>
        <w:t>instalacjach/</w:t>
      </w:r>
      <w:r w:rsidR="0052373C" w:rsidRPr="003E0ECD">
        <w:rPr>
          <w:rFonts w:ascii="Roboto Light" w:eastAsia="HelveticaNeuePl-Regular" w:hAnsi="Roboto Light" w:cs="HelveticaNeuePl-Regular"/>
          <w:sz w:val="20"/>
          <w:szCs w:val="20"/>
          <w:u w:val="single"/>
          <w:lang w:eastAsia="pl-PL"/>
        </w:rPr>
        <w:t xml:space="preserve"> </w:t>
      </w:r>
      <w:r w:rsidR="00736392" w:rsidRPr="003E0ECD">
        <w:rPr>
          <w:rFonts w:ascii="Roboto Light" w:eastAsia="HelveticaNeuePl-Regular" w:hAnsi="Roboto Light" w:cs="HelveticaNeuePl-Regular"/>
          <w:sz w:val="20"/>
          <w:szCs w:val="20"/>
          <w:u w:val="single"/>
          <w:lang w:eastAsia="pl-PL"/>
        </w:rPr>
        <w:t>urządzeniach</w:t>
      </w:r>
      <w:r w:rsidR="003B61C2" w:rsidRPr="003E0ECD">
        <w:rPr>
          <w:rFonts w:ascii="Roboto Light" w:eastAsia="HelveticaNeuePl-Regular" w:hAnsi="Roboto Light" w:cs="HelveticaNeuePl-Regular"/>
          <w:sz w:val="20"/>
          <w:szCs w:val="20"/>
          <w:lang w:eastAsia="pl-PL"/>
        </w:rPr>
        <w:t>.</w:t>
      </w:r>
    </w:p>
    <w:p w14:paraId="11BE06B1" w14:textId="77777777" w:rsidR="00DD7F81" w:rsidRPr="003E0ECD" w:rsidRDefault="00DD7F81" w:rsidP="00DD5A0C">
      <w:pPr>
        <w:spacing w:line="276" w:lineRule="auto"/>
        <w:ind w:left="993"/>
        <w:jc w:val="both"/>
        <w:rPr>
          <w:rFonts w:ascii="Roboto Light" w:eastAsia="HelveticaNeuePl-Regular" w:hAnsi="Roboto Light" w:cs="HelveticaNeuePl-Regular"/>
          <w:i/>
          <w:sz w:val="20"/>
          <w:szCs w:val="20"/>
          <w:lang w:eastAsia="pl-PL"/>
        </w:rPr>
      </w:pPr>
      <w:r w:rsidRPr="003E0ECD">
        <w:rPr>
          <w:rFonts w:ascii="Roboto Light" w:eastAsia="HelveticaNeuePl-Regular" w:hAnsi="Roboto Light" w:cs="HelveticaNeuePl-Regular"/>
          <w:i/>
          <w:sz w:val="20"/>
          <w:szCs w:val="20"/>
          <w:lang w:eastAsia="pl-PL"/>
        </w:rPr>
        <w:t>Limit odpowiedzialności: do wysokości sumy gwarancyjnej</w:t>
      </w:r>
    </w:p>
    <w:p w14:paraId="1062B8B1" w14:textId="103A62A5" w:rsidR="00FB4A7F" w:rsidRDefault="00FB4A7F">
      <w:pPr>
        <w:rPr>
          <w:rFonts w:ascii="Roboto Light" w:eastAsia="HelveticaNeuePl-Regular" w:hAnsi="Roboto Light" w:cs="HelveticaNeuePl-Regular"/>
          <w:i/>
          <w:sz w:val="20"/>
          <w:szCs w:val="20"/>
          <w:lang w:eastAsia="pl-PL"/>
        </w:rPr>
      </w:pPr>
    </w:p>
    <w:p w14:paraId="4A7ADDE1" w14:textId="77777777" w:rsidR="00C7147E" w:rsidRPr="00C7147E" w:rsidRDefault="00C7147E" w:rsidP="00F75AE9">
      <w:pPr>
        <w:numPr>
          <w:ilvl w:val="0"/>
          <w:numId w:val="94"/>
        </w:numPr>
        <w:autoSpaceDE w:val="0"/>
        <w:autoSpaceDN w:val="0"/>
        <w:adjustRightInd w:val="0"/>
        <w:spacing w:line="276" w:lineRule="auto"/>
        <w:ind w:left="993"/>
        <w:contextualSpacing/>
        <w:jc w:val="both"/>
        <w:rPr>
          <w:rFonts w:ascii="Roboto Light" w:hAnsi="Roboto Light"/>
          <w:sz w:val="20"/>
          <w:szCs w:val="20"/>
          <w:u w:val="single"/>
        </w:rPr>
      </w:pPr>
      <w:r w:rsidRPr="00C7147E">
        <w:rPr>
          <w:rFonts w:ascii="Roboto Light" w:hAnsi="Roboto Light"/>
          <w:sz w:val="20"/>
          <w:szCs w:val="20"/>
          <w:u w:val="single"/>
        </w:rPr>
        <w:t>OC za szkody będące następstwem osiadania gruntów, osuwania się ziemi, wibracji lub wstrząsów</w:t>
      </w:r>
    </w:p>
    <w:p w14:paraId="6938F5DD" w14:textId="5419537B" w:rsidR="00FC1C2A" w:rsidRPr="00FC1C2A" w:rsidRDefault="00C7147E" w:rsidP="00DD5A0C">
      <w:pPr>
        <w:spacing w:line="276" w:lineRule="auto"/>
        <w:ind w:left="993"/>
        <w:jc w:val="both"/>
        <w:rPr>
          <w:rFonts w:ascii="Roboto Light" w:eastAsia="HelveticaNeuePl-Regular" w:hAnsi="Roboto Light" w:cs="HelveticaNeuePl-Regular"/>
          <w:sz w:val="20"/>
          <w:szCs w:val="20"/>
          <w:lang w:eastAsia="pl-PL"/>
        </w:rPr>
      </w:pPr>
      <w:r w:rsidRPr="002C7598">
        <w:rPr>
          <w:rFonts w:ascii="Roboto Light" w:eastAsia="HelveticaNeuePl-Regular" w:hAnsi="Roboto Light" w:cs="HelveticaNeuePl-Regular"/>
          <w:sz w:val="20"/>
          <w:szCs w:val="20"/>
          <w:lang w:eastAsia="pl-PL"/>
        </w:rPr>
        <w:t xml:space="preserve">Odpowiedzialność </w:t>
      </w:r>
      <w:r>
        <w:rPr>
          <w:rFonts w:ascii="Roboto Light" w:eastAsia="HelveticaNeuePl-Regular" w:hAnsi="Roboto Light" w:cs="HelveticaNeuePl-Regular"/>
          <w:sz w:val="20"/>
          <w:szCs w:val="20"/>
          <w:lang w:eastAsia="pl-PL"/>
        </w:rPr>
        <w:t xml:space="preserve">cywilna </w:t>
      </w:r>
      <w:r w:rsidRPr="002C7598">
        <w:rPr>
          <w:rFonts w:ascii="Roboto Light" w:eastAsia="HelveticaNeuePl-Regular" w:hAnsi="Roboto Light" w:cs="HelveticaNeuePl-Regular"/>
          <w:sz w:val="20"/>
          <w:szCs w:val="20"/>
          <w:lang w:eastAsia="pl-PL"/>
        </w:rPr>
        <w:t xml:space="preserve">za szkody </w:t>
      </w:r>
      <w:r w:rsidRPr="00C7147E">
        <w:rPr>
          <w:rFonts w:ascii="Roboto Light" w:eastAsia="HelveticaNeuePl-Regular" w:hAnsi="Roboto Light" w:cs="HelveticaNeuePl-Regular"/>
          <w:sz w:val="20"/>
          <w:szCs w:val="20"/>
          <w:lang w:eastAsia="pl-PL"/>
        </w:rPr>
        <w:t xml:space="preserve">będące następstwem osiadania gruntów, osuwania się ziemi, wibracji lub </w:t>
      </w:r>
      <w:r w:rsidRPr="00BC5BA8">
        <w:rPr>
          <w:rFonts w:ascii="Roboto Light" w:eastAsia="HelveticaNeuePl-Regular" w:hAnsi="Roboto Light" w:cs="HelveticaNeuePl-Regular"/>
          <w:sz w:val="20"/>
          <w:szCs w:val="20"/>
          <w:lang w:eastAsia="pl-PL"/>
        </w:rPr>
        <w:t>wstrząsów</w:t>
      </w:r>
      <w:r w:rsidR="00BC5BA8" w:rsidRPr="00BC5BA8">
        <w:rPr>
          <w:rFonts w:ascii="Roboto Light" w:eastAsia="HelveticaNeuePl-Regular" w:hAnsi="Roboto Light" w:cs="HelveticaNeuePl-Regular"/>
          <w:sz w:val="20"/>
          <w:szCs w:val="20"/>
          <w:lang w:eastAsia="pl-PL"/>
        </w:rPr>
        <w:t xml:space="preserve"> </w:t>
      </w:r>
      <w:r w:rsidR="00FC1C2A" w:rsidRPr="00FC1C2A">
        <w:rPr>
          <w:rFonts w:ascii="Roboto Light" w:eastAsia="HelveticaNeuePl-Regular" w:hAnsi="Roboto Light" w:cs="HelveticaNeuePl-Regular"/>
          <w:sz w:val="20"/>
          <w:szCs w:val="20"/>
          <w:lang w:eastAsia="pl-PL"/>
        </w:rPr>
        <w:t>w związku z prowadzeniem prac budowlanych polegających na wykonywaniu wykopów i przekopów oraz za szkody powstałe w wyniku używania maszyn i urządzeń powodujących drgania i wibracje</w:t>
      </w:r>
      <w:r w:rsidR="0057136A">
        <w:rPr>
          <w:rFonts w:ascii="Roboto Light" w:eastAsia="HelveticaNeuePl-Regular" w:hAnsi="Roboto Light" w:cs="HelveticaNeuePl-Regular"/>
          <w:sz w:val="20"/>
          <w:szCs w:val="20"/>
          <w:lang w:eastAsia="pl-PL"/>
        </w:rPr>
        <w:t xml:space="preserve"> (</w:t>
      </w:r>
      <w:r w:rsidR="0057136A" w:rsidRPr="004F7271">
        <w:rPr>
          <w:rFonts w:ascii="Roboto Light" w:eastAsia="HelveticaNeuePl-Regular" w:hAnsi="Roboto Light" w:cs="HelveticaNeuePl-Regular"/>
          <w:sz w:val="20"/>
          <w:szCs w:val="20"/>
          <w:u w:val="single"/>
          <w:lang w:eastAsia="pl-PL"/>
        </w:rPr>
        <w:t>młoty</w:t>
      </w:r>
      <w:r w:rsidR="002D6CCF" w:rsidRPr="004F7271">
        <w:rPr>
          <w:rFonts w:ascii="Roboto Light" w:eastAsia="HelveticaNeuePl-Regular" w:hAnsi="Roboto Light" w:cs="HelveticaNeuePl-Regular"/>
          <w:sz w:val="20"/>
          <w:szCs w:val="20"/>
          <w:u w:val="single"/>
          <w:lang w:eastAsia="pl-PL"/>
        </w:rPr>
        <w:t xml:space="preserve"> pneumatyczne, młoty hydrauliczne</w:t>
      </w:r>
      <w:r w:rsidR="0057136A" w:rsidRPr="004F7271">
        <w:rPr>
          <w:rFonts w:ascii="Roboto Light" w:eastAsia="HelveticaNeuePl-Regular" w:hAnsi="Roboto Light" w:cs="HelveticaNeuePl-Regular"/>
          <w:sz w:val="20"/>
          <w:szCs w:val="20"/>
          <w:u w:val="single"/>
          <w:lang w:eastAsia="pl-PL"/>
        </w:rPr>
        <w:t>, kafary</w:t>
      </w:r>
      <w:r w:rsidR="004F7271" w:rsidRPr="004F7271">
        <w:rPr>
          <w:rFonts w:ascii="Roboto Light" w:eastAsia="HelveticaNeuePl-Regular" w:hAnsi="Roboto Light" w:cs="HelveticaNeuePl-Regular"/>
          <w:sz w:val="20"/>
          <w:szCs w:val="20"/>
          <w:u w:val="single"/>
          <w:lang w:eastAsia="pl-PL"/>
        </w:rPr>
        <w:t>, walce</w:t>
      </w:r>
      <w:r w:rsidR="004F7271">
        <w:rPr>
          <w:rFonts w:ascii="Roboto Light" w:eastAsia="HelveticaNeuePl-Regular" w:hAnsi="Roboto Light" w:cs="HelveticaNeuePl-Regular"/>
          <w:sz w:val="20"/>
          <w:szCs w:val="20"/>
          <w:lang w:eastAsia="pl-PL"/>
        </w:rPr>
        <w:t xml:space="preserve"> itp.)</w:t>
      </w:r>
    </w:p>
    <w:p w14:paraId="421CE797" w14:textId="77777777" w:rsidR="00F24F69" w:rsidRPr="00724E5E" w:rsidRDefault="00F24F69" w:rsidP="00F24F69">
      <w:pPr>
        <w:spacing w:line="276" w:lineRule="auto"/>
        <w:ind w:left="993"/>
        <w:jc w:val="both"/>
        <w:rPr>
          <w:rFonts w:ascii="Roboto Light" w:eastAsia="HelveticaNeuePl-Regular" w:hAnsi="Roboto Light" w:cs="HelveticaNeuePl-Regular"/>
          <w:i/>
          <w:sz w:val="20"/>
          <w:szCs w:val="20"/>
          <w:lang w:eastAsia="pl-PL"/>
        </w:rPr>
      </w:pPr>
      <w:r w:rsidRPr="00724E5E">
        <w:rPr>
          <w:rFonts w:ascii="Roboto Light" w:eastAsia="HelveticaNeuePl-Regular" w:hAnsi="Roboto Light" w:cs="HelveticaNeuePl-Regular"/>
          <w:i/>
          <w:sz w:val="20"/>
          <w:szCs w:val="20"/>
          <w:lang w:eastAsia="pl-PL"/>
        </w:rPr>
        <w:t>Limit odpowiedzialności: do wysokości sumy gwarancyjnej</w:t>
      </w:r>
    </w:p>
    <w:p w14:paraId="23C5E313" w14:textId="0CBDB5C0" w:rsidR="0060498E" w:rsidRDefault="0060498E">
      <w:pPr>
        <w:rPr>
          <w:rFonts w:ascii="Roboto Light" w:eastAsia="HelveticaNeuePl-Regular" w:hAnsi="Roboto Light" w:cs="HelveticaNeuePl-Regular"/>
          <w:i/>
          <w:sz w:val="20"/>
          <w:szCs w:val="20"/>
          <w:lang w:eastAsia="pl-PL"/>
        </w:rPr>
      </w:pPr>
    </w:p>
    <w:p w14:paraId="2BC14283" w14:textId="77777777" w:rsidR="00BE1405" w:rsidRPr="00724E5E" w:rsidRDefault="00BE1405" w:rsidP="00F75AE9">
      <w:pPr>
        <w:numPr>
          <w:ilvl w:val="0"/>
          <w:numId w:val="94"/>
        </w:numPr>
        <w:autoSpaceDE w:val="0"/>
        <w:autoSpaceDN w:val="0"/>
        <w:adjustRightInd w:val="0"/>
        <w:spacing w:line="276" w:lineRule="auto"/>
        <w:ind w:left="993"/>
        <w:contextualSpacing/>
        <w:jc w:val="both"/>
        <w:rPr>
          <w:rFonts w:ascii="Roboto Light" w:hAnsi="Roboto Light"/>
          <w:sz w:val="20"/>
          <w:szCs w:val="20"/>
          <w:u w:val="single"/>
        </w:rPr>
      </w:pPr>
      <w:r w:rsidRPr="00724E5E">
        <w:rPr>
          <w:rFonts w:ascii="Roboto Light" w:hAnsi="Roboto Light"/>
          <w:sz w:val="20"/>
          <w:szCs w:val="20"/>
          <w:u w:val="single"/>
        </w:rPr>
        <w:t>OC za szkody w uprawach i drzewostanie</w:t>
      </w:r>
    </w:p>
    <w:p w14:paraId="30215A9B" w14:textId="2CCD647B" w:rsidR="00BE1405" w:rsidRPr="00724E5E" w:rsidRDefault="00BE1405" w:rsidP="00DD5A0C">
      <w:pPr>
        <w:autoSpaceDE w:val="0"/>
        <w:autoSpaceDN w:val="0"/>
        <w:adjustRightInd w:val="0"/>
        <w:spacing w:line="276" w:lineRule="auto"/>
        <w:ind w:left="993"/>
        <w:jc w:val="both"/>
        <w:rPr>
          <w:rFonts w:ascii="Roboto Light" w:eastAsia="HelveticaNeuePl-Regular" w:hAnsi="Roboto Light" w:cs="HelveticaNeuePl-Regular"/>
          <w:sz w:val="20"/>
          <w:szCs w:val="20"/>
          <w:lang w:eastAsia="pl-PL"/>
        </w:rPr>
      </w:pPr>
      <w:r w:rsidRPr="00724E5E">
        <w:rPr>
          <w:rFonts w:ascii="Roboto Light" w:eastAsia="HelveticaNeuePl-Regular" w:hAnsi="Roboto Light" w:cs="HelveticaNeuePl-Regular"/>
          <w:sz w:val="20"/>
          <w:szCs w:val="20"/>
          <w:lang w:eastAsia="pl-PL"/>
        </w:rPr>
        <w:t>Odpowiedzialność cywilna za szkody powstałe w uprawach i drzewostanie.</w:t>
      </w:r>
    </w:p>
    <w:p w14:paraId="1475C395" w14:textId="19D71A6B" w:rsidR="00BE1405" w:rsidRPr="00724E5E" w:rsidRDefault="00BE1405" w:rsidP="00DD5A0C">
      <w:pPr>
        <w:spacing w:line="276" w:lineRule="auto"/>
        <w:ind w:left="993"/>
        <w:jc w:val="both"/>
        <w:rPr>
          <w:rFonts w:ascii="Roboto Light" w:eastAsia="HelveticaNeuePl-Regular" w:hAnsi="Roboto Light" w:cs="HelveticaNeuePl-Regular"/>
          <w:i/>
          <w:sz w:val="20"/>
          <w:szCs w:val="20"/>
          <w:lang w:eastAsia="pl-PL"/>
        </w:rPr>
      </w:pPr>
      <w:r w:rsidRPr="00724E5E">
        <w:rPr>
          <w:rFonts w:ascii="Roboto Light" w:eastAsia="HelveticaNeuePl-Regular" w:hAnsi="Roboto Light" w:cs="HelveticaNeuePl-Regular"/>
          <w:i/>
          <w:sz w:val="20"/>
          <w:szCs w:val="20"/>
          <w:lang w:eastAsia="pl-PL"/>
        </w:rPr>
        <w:t xml:space="preserve">Limit odpowiedzialności: </w:t>
      </w:r>
      <w:r w:rsidR="00724E5E" w:rsidRPr="00724E5E">
        <w:rPr>
          <w:rFonts w:ascii="Roboto Light" w:eastAsia="HelveticaNeuePl-Regular" w:hAnsi="Roboto Light" w:cs="HelveticaNeuePl-Regular"/>
          <w:i/>
          <w:sz w:val="20"/>
          <w:szCs w:val="20"/>
          <w:lang w:eastAsia="pl-PL"/>
        </w:rPr>
        <w:t>100 000</w:t>
      </w:r>
      <w:r w:rsidRPr="00724E5E">
        <w:rPr>
          <w:rFonts w:ascii="Roboto Light" w:eastAsia="HelveticaNeuePl-Regular" w:hAnsi="Roboto Light" w:cs="HelveticaNeuePl-Regular"/>
          <w:i/>
          <w:sz w:val="20"/>
          <w:szCs w:val="20"/>
          <w:lang w:eastAsia="pl-PL"/>
        </w:rPr>
        <w:t xml:space="preserve"> zł na jeden i wszystkie wypadki w okresie ubezpieczenia</w:t>
      </w:r>
    </w:p>
    <w:p w14:paraId="6065E162" w14:textId="77777777" w:rsidR="00BE1405" w:rsidRDefault="00BE1405" w:rsidP="00DD5A0C">
      <w:pPr>
        <w:spacing w:line="276" w:lineRule="auto"/>
        <w:ind w:left="993"/>
        <w:contextualSpacing/>
        <w:jc w:val="both"/>
        <w:rPr>
          <w:rFonts w:ascii="Roboto Light" w:hAnsi="Roboto Light"/>
          <w:b/>
          <w:sz w:val="20"/>
          <w:szCs w:val="20"/>
        </w:rPr>
      </w:pPr>
    </w:p>
    <w:p w14:paraId="1690F5BA" w14:textId="77777777" w:rsidR="00D5535F" w:rsidRPr="0068439F" w:rsidRDefault="00D5535F" w:rsidP="00F75AE9">
      <w:pPr>
        <w:numPr>
          <w:ilvl w:val="0"/>
          <w:numId w:val="94"/>
        </w:numPr>
        <w:spacing w:line="276" w:lineRule="auto"/>
        <w:ind w:left="993"/>
        <w:jc w:val="both"/>
        <w:rPr>
          <w:rFonts w:ascii="Roboto Light" w:hAnsi="Roboto Light" w:cs="Arial"/>
          <w:sz w:val="20"/>
          <w:szCs w:val="20"/>
          <w:u w:val="single"/>
        </w:rPr>
      </w:pPr>
      <w:r w:rsidRPr="0068439F">
        <w:rPr>
          <w:rFonts w:ascii="Roboto Light" w:hAnsi="Roboto Light" w:cs="Arial"/>
          <w:sz w:val="20"/>
          <w:szCs w:val="20"/>
          <w:u w:val="single"/>
        </w:rPr>
        <w:t>OC budow</w:t>
      </w:r>
      <w:r>
        <w:rPr>
          <w:rFonts w:ascii="Roboto Light" w:hAnsi="Roboto Light" w:cs="Arial"/>
          <w:sz w:val="20"/>
          <w:szCs w:val="20"/>
          <w:u w:val="single"/>
        </w:rPr>
        <w:t>y</w:t>
      </w:r>
      <w:r w:rsidRPr="0068439F">
        <w:rPr>
          <w:rFonts w:ascii="Roboto Light" w:hAnsi="Roboto Light" w:cs="Arial"/>
          <w:sz w:val="20"/>
          <w:szCs w:val="20"/>
          <w:u w:val="single"/>
        </w:rPr>
        <w:t xml:space="preserve"> i konserwacj</w:t>
      </w:r>
      <w:r>
        <w:rPr>
          <w:rFonts w:ascii="Roboto Light" w:hAnsi="Roboto Light" w:cs="Arial"/>
          <w:sz w:val="20"/>
          <w:szCs w:val="20"/>
          <w:u w:val="single"/>
        </w:rPr>
        <w:t>i</w:t>
      </w:r>
      <w:r w:rsidRPr="0068439F">
        <w:rPr>
          <w:rFonts w:ascii="Roboto Light" w:hAnsi="Roboto Light" w:cs="Arial"/>
          <w:sz w:val="20"/>
          <w:szCs w:val="20"/>
          <w:u w:val="single"/>
        </w:rPr>
        <w:t xml:space="preserve"> terenów zieleni </w:t>
      </w:r>
      <w:r>
        <w:rPr>
          <w:rFonts w:ascii="Roboto Light" w:hAnsi="Roboto Light" w:cs="Arial"/>
          <w:sz w:val="20"/>
          <w:szCs w:val="20"/>
          <w:u w:val="single"/>
        </w:rPr>
        <w:t>oraz</w:t>
      </w:r>
      <w:r w:rsidRPr="0068439F">
        <w:rPr>
          <w:rFonts w:ascii="Roboto Light" w:hAnsi="Roboto Light" w:cs="Arial"/>
          <w:sz w:val="20"/>
          <w:szCs w:val="20"/>
          <w:u w:val="single"/>
        </w:rPr>
        <w:t xml:space="preserve"> </w:t>
      </w:r>
      <w:proofErr w:type="spellStart"/>
      <w:r w:rsidRPr="0068439F">
        <w:rPr>
          <w:rFonts w:ascii="Roboto Light" w:hAnsi="Roboto Light" w:cs="Arial"/>
          <w:sz w:val="20"/>
          <w:szCs w:val="20"/>
          <w:u w:val="single"/>
        </w:rPr>
        <w:t>zadrzewień</w:t>
      </w:r>
      <w:proofErr w:type="spellEnd"/>
      <w:r w:rsidRPr="0068439F">
        <w:rPr>
          <w:rFonts w:ascii="Roboto Light" w:hAnsi="Roboto Light" w:cs="Arial"/>
          <w:sz w:val="20"/>
          <w:szCs w:val="20"/>
          <w:u w:val="single"/>
        </w:rPr>
        <w:t xml:space="preserve"> </w:t>
      </w:r>
    </w:p>
    <w:p w14:paraId="522FA8A7" w14:textId="77777777" w:rsidR="00D5535F" w:rsidRDefault="00D5535F" w:rsidP="00DD5A0C">
      <w:pPr>
        <w:spacing w:line="276" w:lineRule="auto"/>
        <w:ind w:left="993"/>
        <w:jc w:val="both"/>
        <w:rPr>
          <w:rFonts w:ascii="Roboto Light" w:eastAsia="HelveticaNeuePl-Regular" w:hAnsi="Roboto Light" w:cs="HelveticaNeuePl-Regular"/>
          <w:i/>
          <w:color w:val="C00000"/>
          <w:sz w:val="20"/>
          <w:szCs w:val="20"/>
          <w:lang w:eastAsia="pl-PL"/>
        </w:rPr>
      </w:pPr>
      <w:r w:rsidRPr="008679A2">
        <w:rPr>
          <w:rFonts w:ascii="Roboto Light" w:hAnsi="Roboto Light"/>
          <w:sz w:val="20"/>
          <w:szCs w:val="20"/>
        </w:rPr>
        <w:t xml:space="preserve">Odpowiedzialność cywilna za szkody związane z </w:t>
      </w:r>
      <w:r w:rsidRPr="0002111D">
        <w:rPr>
          <w:rFonts w:ascii="Roboto Light" w:hAnsi="Roboto Light"/>
          <w:sz w:val="20"/>
          <w:szCs w:val="20"/>
        </w:rPr>
        <w:t xml:space="preserve">budową i konserwacją terenów zieleni i </w:t>
      </w:r>
      <w:proofErr w:type="spellStart"/>
      <w:r w:rsidRPr="0002111D">
        <w:rPr>
          <w:rFonts w:ascii="Roboto Light" w:hAnsi="Roboto Light"/>
          <w:sz w:val="20"/>
          <w:szCs w:val="20"/>
        </w:rPr>
        <w:t>zadrzewień</w:t>
      </w:r>
      <w:proofErr w:type="spellEnd"/>
    </w:p>
    <w:p w14:paraId="0965DE78" w14:textId="77777777" w:rsidR="00D5535F" w:rsidRPr="00130583" w:rsidRDefault="00D5535F" w:rsidP="00DD5A0C">
      <w:pPr>
        <w:spacing w:line="276" w:lineRule="auto"/>
        <w:ind w:left="993"/>
        <w:jc w:val="both"/>
        <w:rPr>
          <w:rFonts w:ascii="Roboto Light" w:eastAsia="HelveticaNeuePl-Regular" w:hAnsi="Roboto Light" w:cs="HelveticaNeuePl-Regular"/>
          <w:i/>
          <w:sz w:val="20"/>
          <w:szCs w:val="20"/>
          <w:lang w:eastAsia="pl-PL"/>
        </w:rPr>
      </w:pPr>
      <w:r w:rsidRPr="00130583">
        <w:rPr>
          <w:rFonts w:ascii="Roboto Light" w:eastAsia="HelveticaNeuePl-Regular" w:hAnsi="Roboto Light" w:cs="HelveticaNeuePl-Regular"/>
          <w:i/>
          <w:sz w:val="20"/>
          <w:szCs w:val="20"/>
          <w:lang w:eastAsia="pl-PL"/>
        </w:rPr>
        <w:t>Limit odpowiedzialności: do wysokości sumy gwarancyjnej</w:t>
      </w:r>
    </w:p>
    <w:p w14:paraId="6593D9F1" w14:textId="101E8A36" w:rsidR="005863DD" w:rsidRDefault="005863DD">
      <w:pPr>
        <w:rPr>
          <w:rFonts w:ascii="Roboto Light" w:eastAsia="HelveticaNeuePl-Regular" w:hAnsi="Roboto Light" w:cs="HelveticaNeuePl-Regular"/>
          <w:i/>
          <w:color w:val="C00000"/>
          <w:sz w:val="20"/>
          <w:szCs w:val="20"/>
          <w:lang w:eastAsia="pl-PL"/>
        </w:rPr>
      </w:pPr>
    </w:p>
    <w:p w14:paraId="3F844E29" w14:textId="628DF23E" w:rsidR="00BE1405" w:rsidRPr="002C7598" w:rsidRDefault="00BE1405" w:rsidP="00F75AE9">
      <w:pPr>
        <w:numPr>
          <w:ilvl w:val="0"/>
          <w:numId w:val="94"/>
        </w:numPr>
        <w:autoSpaceDE w:val="0"/>
        <w:autoSpaceDN w:val="0"/>
        <w:adjustRightInd w:val="0"/>
        <w:spacing w:line="276" w:lineRule="auto"/>
        <w:ind w:left="993"/>
        <w:contextualSpacing/>
        <w:jc w:val="both"/>
        <w:rPr>
          <w:rFonts w:ascii="Roboto Light" w:hAnsi="Roboto Light"/>
          <w:sz w:val="20"/>
          <w:szCs w:val="20"/>
          <w:u w:val="single"/>
        </w:rPr>
      </w:pPr>
      <w:r w:rsidRPr="00BE1405">
        <w:rPr>
          <w:rFonts w:ascii="Roboto Light" w:hAnsi="Roboto Light"/>
          <w:sz w:val="20"/>
          <w:szCs w:val="20"/>
          <w:u w:val="single"/>
        </w:rPr>
        <w:t xml:space="preserve">OC za szkody wyrządzone przez </w:t>
      </w:r>
      <w:r w:rsidR="00D11BDE">
        <w:rPr>
          <w:rFonts w:ascii="Roboto Light" w:hAnsi="Roboto Light"/>
          <w:sz w:val="20"/>
          <w:szCs w:val="20"/>
          <w:u w:val="single"/>
        </w:rPr>
        <w:t xml:space="preserve">bezpańskie </w:t>
      </w:r>
      <w:r w:rsidRPr="00BE1405">
        <w:rPr>
          <w:rFonts w:ascii="Roboto Light" w:hAnsi="Roboto Light"/>
          <w:sz w:val="20"/>
          <w:szCs w:val="20"/>
          <w:u w:val="single"/>
        </w:rPr>
        <w:t xml:space="preserve">zwierzęta </w:t>
      </w:r>
    </w:p>
    <w:p w14:paraId="51B74167" w14:textId="1023BEDE" w:rsidR="00BE1405" w:rsidRPr="00262D69" w:rsidRDefault="00BE1405" w:rsidP="00DD5A0C">
      <w:pPr>
        <w:pStyle w:val="Akapitzlist"/>
        <w:ind w:left="993"/>
        <w:rPr>
          <w:rFonts w:ascii="Roboto Light" w:hAnsi="Roboto Light"/>
          <w:szCs w:val="20"/>
        </w:rPr>
      </w:pPr>
      <w:r w:rsidRPr="00262D69">
        <w:rPr>
          <w:rFonts w:ascii="Roboto Light" w:eastAsia="HelveticaNeuePl-Regular" w:hAnsi="Roboto Light" w:cs="HelveticaNeuePl-Regular"/>
          <w:szCs w:val="20"/>
          <w:lang w:eastAsia="pl-PL"/>
        </w:rPr>
        <w:t xml:space="preserve">Odpowiedzialność cywilna za szkody </w:t>
      </w:r>
      <w:r w:rsidRPr="00262D69">
        <w:rPr>
          <w:rFonts w:ascii="Roboto Light" w:eastAsia="Times New Roman" w:hAnsi="Roboto Light"/>
          <w:szCs w:val="20"/>
          <w:lang w:eastAsia="pl-PL"/>
        </w:rPr>
        <w:t xml:space="preserve">wyrządzone przez </w:t>
      </w:r>
      <w:r w:rsidR="00D11BDE" w:rsidRPr="00262D69">
        <w:rPr>
          <w:rFonts w:ascii="Roboto Light" w:eastAsia="Times New Roman" w:hAnsi="Roboto Light"/>
          <w:szCs w:val="20"/>
          <w:lang w:eastAsia="pl-PL"/>
        </w:rPr>
        <w:t xml:space="preserve">bezpańskie </w:t>
      </w:r>
      <w:r w:rsidRPr="00262D69">
        <w:rPr>
          <w:rFonts w:ascii="Roboto Light" w:eastAsia="Times New Roman" w:hAnsi="Roboto Light"/>
          <w:szCs w:val="20"/>
          <w:lang w:eastAsia="pl-PL"/>
        </w:rPr>
        <w:t>zwierzęta.</w:t>
      </w:r>
    </w:p>
    <w:p w14:paraId="3BB3AF0C" w14:textId="77777777" w:rsidR="00BE1405" w:rsidRPr="00262D69" w:rsidRDefault="00BE1405" w:rsidP="00DD5A0C">
      <w:pPr>
        <w:spacing w:line="276" w:lineRule="auto"/>
        <w:ind w:left="993"/>
        <w:jc w:val="both"/>
        <w:rPr>
          <w:rFonts w:ascii="Roboto Light" w:eastAsia="HelveticaNeuePl-Regular" w:hAnsi="Roboto Light" w:cs="HelveticaNeuePl-Regular"/>
          <w:i/>
          <w:sz w:val="20"/>
          <w:szCs w:val="20"/>
          <w:lang w:eastAsia="pl-PL"/>
        </w:rPr>
      </w:pPr>
      <w:r w:rsidRPr="00262D69">
        <w:rPr>
          <w:rFonts w:ascii="Roboto Light" w:eastAsia="HelveticaNeuePl-Regular" w:hAnsi="Roboto Light" w:cs="HelveticaNeuePl-Regular"/>
          <w:i/>
          <w:sz w:val="20"/>
          <w:szCs w:val="20"/>
          <w:lang w:eastAsia="pl-PL"/>
        </w:rPr>
        <w:t>Limit odpowiedzialności: do wysokości sumy gwarancyjnej</w:t>
      </w:r>
    </w:p>
    <w:p w14:paraId="19A228B2" w14:textId="37AD07EA" w:rsidR="002D650D" w:rsidRDefault="002D650D">
      <w:pPr>
        <w:rPr>
          <w:rFonts w:ascii="Roboto Light" w:hAnsi="Roboto Light"/>
          <w:sz w:val="20"/>
          <w:szCs w:val="20"/>
        </w:rPr>
      </w:pPr>
    </w:p>
    <w:p w14:paraId="7CFFEF08" w14:textId="77777777" w:rsidR="00BE1405" w:rsidRPr="00BE1405" w:rsidRDefault="00BE1405" w:rsidP="00F75AE9">
      <w:pPr>
        <w:numPr>
          <w:ilvl w:val="0"/>
          <w:numId w:val="94"/>
        </w:numPr>
        <w:autoSpaceDE w:val="0"/>
        <w:autoSpaceDN w:val="0"/>
        <w:adjustRightInd w:val="0"/>
        <w:spacing w:line="276" w:lineRule="auto"/>
        <w:ind w:left="993"/>
        <w:contextualSpacing/>
        <w:jc w:val="both"/>
        <w:rPr>
          <w:rFonts w:ascii="Roboto Light" w:hAnsi="Roboto Light"/>
          <w:sz w:val="20"/>
          <w:szCs w:val="20"/>
          <w:u w:val="single"/>
        </w:rPr>
      </w:pPr>
      <w:r w:rsidRPr="002C7598">
        <w:rPr>
          <w:rFonts w:ascii="Roboto Light" w:hAnsi="Roboto Light"/>
          <w:sz w:val="20"/>
          <w:szCs w:val="20"/>
          <w:u w:val="single"/>
        </w:rPr>
        <w:t xml:space="preserve">OC za szkody związane z </w:t>
      </w:r>
      <w:r w:rsidRPr="00BE1405">
        <w:rPr>
          <w:rFonts w:ascii="Roboto Light" w:hAnsi="Roboto Light"/>
          <w:sz w:val="20"/>
          <w:szCs w:val="20"/>
          <w:u w:val="single"/>
        </w:rPr>
        <w:t>awarią pieców oraz pozostałych urządzeń i instalacji</w:t>
      </w:r>
    </w:p>
    <w:p w14:paraId="0181F2DB" w14:textId="49ED686A" w:rsidR="00BE1405" w:rsidRPr="002C7598" w:rsidRDefault="00BE1405" w:rsidP="00DD5A0C">
      <w:pPr>
        <w:autoSpaceDE w:val="0"/>
        <w:autoSpaceDN w:val="0"/>
        <w:adjustRightInd w:val="0"/>
        <w:spacing w:line="276" w:lineRule="auto"/>
        <w:ind w:left="993"/>
        <w:contextualSpacing/>
        <w:jc w:val="both"/>
        <w:rPr>
          <w:rFonts w:ascii="Roboto Light" w:eastAsia="HelveticaNeuePl-Regular" w:hAnsi="Roboto Light" w:cs="HelveticaNeuePl-Regular"/>
          <w:sz w:val="20"/>
          <w:szCs w:val="20"/>
          <w:lang w:eastAsia="pl-PL"/>
        </w:rPr>
      </w:pPr>
      <w:r w:rsidRPr="002C7598">
        <w:rPr>
          <w:rFonts w:ascii="Roboto Light" w:hAnsi="Roboto Light"/>
          <w:sz w:val="20"/>
          <w:szCs w:val="20"/>
        </w:rPr>
        <w:t xml:space="preserve">Odpowiedzialność </w:t>
      </w:r>
      <w:r>
        <w:rPr>
          <w:rFonts w:ascii="Roboto Light" w:hAnsi="Roboto Light"/>
          <w:sz w:val="20"/>
          <w:szCs w:val="20"/>
        </w:rPr>
        <w:t xml:space="preserve">cywilna </w:t>
      </w:r>
      <w:r w:rsidRPr="002C7598">
        <w:rPr>
          <w:rFonts w:ascii="Roboto Light" w:hAnsi="Roboto Light"/>
          <w:sz w:val="20"/>
          <w:szCs w:val="20"/>
        </w:rPr>
        <w:t xml:space="preserve">za szkody </w:t>
      </w:r>
      <w:r w:rsidRPr="002C7598">
        <w:rPr>
          <w:rFonts w:ascii="Roboto Light" w:eastAsia="HelveticaNeuePl-Regular" w:hAnsi="Roboto Light" w:cs="HelveticaNeuePl-Regular"/>
          <w:sz w:val="20"/>
          <w:szCs w:val="20"/>
          <w:lang w:eastAsia="pl-PL"/>
        </w:rPr>
        <w:t xml:space="preserve">wynikające z awarii lub nieprawidłowego działania pieców, instalacji gazowych i/lub pieców centralnego ogrzewania, w tym za szkody spowodowane emisją tlenku węgla, a także odpowiedzialność za </w:t>
      </w:r>
      <w:r w:rsidRPr="002C7598">
        <w:rPr>
          <w:rFonts w:ascii="Roboto Light" w:hAnsi="Roboto Light"/>
          <w:sz w:val="20"/>
          <w:szCs w:val="20"/>
        </w:rPr>
        <w:t xml:space="preserve">szkody </w:t>
      </w:r>
      <w:r w:rsidRPr="002C7598">
        <w:rPr>
          <w:rFonts w:ascii="Roboto Light" w:eastAsia="HelveticaNeuePl-Regular" w:hAnsi="Roboto Light" w:cs="HelveticaNeuePl-Regular"/>
          <w:sz w:val="20"/>
          <w:szCs w:val="20"/>
          <w:lang w:eastAsia="pl-PL"/>
        </w:rPr>
        <w:t xml:space="preserve">powstałe </w:t>
      </w:r>
      <w:r w:rsidRPr="002C7598">
        <w:rPr>
          <w:rFonts w:ascii="Roboto Light" w:hAnsi="Roboto Light" w:cs="Arial"/>
          <w:sz w:val="20"/>
          <w:szCs w:val="20"/>
        </w:rPr>
        <w:t>na skutek awarii wszelkich instalacji i</w:t>
      </w:r>
      <w:r>
        <w:rPr>
          <w:rFonts w:ascii="Roboto Light" w:hAnsi="Roboto Light" w:cs="Arial"/>
          <w:sz w:val="20"/>
          <w:szCs w:val="20"/>
        </w:rPr>
        <w:t> </w:t>
      </w:r>
      <w:r w:rsidRPr="002C7598">
        <w:rPr>
          <w:rFonts w:ascii="Roboto Light" w:hAnsi="Roboto Light" w:cs="Arial"/>
          <w:sz w:val="20"/>
          <w:szCs w:val="20"/>
        </w:rPr>
        <w:t>urządzeń wodno-kanalizacyjnych, elektrycznych, zasilających oraz innych instalacji technologicznych.</w:t>
      </w:r>
    </w:p>
    <w:p w14:paraId="53BF79AB" w14:textId="77777777" w:rsidR="00BE1405" w:rsidRPr="005578C2" w:rsidRDefault="00BE1405" w:rsidP="00DD5A0C">
      <w:pPr>
        <w:spacing w:line="276" w:lineRule="auto"/>
        <w:ind w:left="993"/>
        <w:jc w:val="both"/>
        <w:rPr>
          <w:rFonts w:ascii="Roboto Light" w:eastAsia="HelveticaNeuePl-Regular" w:hAnsi="Roboto Light" w:cs="HelveticaNeuePl-Regular"/>
          <w:i/>
          <w:sz w:val="20"/>
          <w:szCs w:val="20"/>
          <w:lang w:eastAsia="pl-PL"/>
        </w:rPr>
      </w:pPr>
      <w:r w:rsidRPr="005578C2">
        <w:rPr>
          <w:rFonts w:ascii="Roboto Light" w:eastAsia="HelveticaNeuePl-Regular" w:hAnsi="Roboto Light" w:cs="HelveticaNeuePl-Regular"/>
          <w:i/>
          <w:sz w:val="20"/>
          <w:szCs w:val="20"/>
          <w:lang w:eastAsia="pl-PL"/>
        </w:rPr>
        <w:t>Limit odpowiedzialności: do wysokości sumy gwarancyjnej</w:t>
      </w:r>
    </w:p>
    <w:p w14:paraId="69A776B3" w14:textId="5FFB3136" w:rsidR="0035417C" w:rsidRPr="005578C2" w:rsidRDefault="0035417C" w:rsidP="00DD5A0C">
      <w:pPr>
        <w:ind w:left="993"/>
        <w:rPr>
          <w:rFonts w:ascii="Roboto Light" w:eastAsia="HelveticaNeuePl-Regular" w:hAnsi="Roboto Light" w:cs="HelveticaNeuePl-Regular"/>
          <w:sz w:val="20"/>
          <w:szCs w:val="20"/>
          <w:highlight w:val="green"/>
          <w:lang w:eastAsia="pl-PL"/>
        </w:rPr>
      </w:pPr>
    </w:p>
    <w:p w14:paraId="5881955B" w14:textId="77777777" w:rsidR="00BE1405" w:rsidRPr="00BE1405" w:rsidRDefault="00BE1405" w:rsidP="00F75AE9">
      <w:pPr>
        <w:numPr>
          <w:ilvl w:val="0"/>
          <w:numId w:val="94"/>
        </w:numPr>
        <w:autoSpaceDE w:val="0"/>
        <w:autoSpaceDN w:val="0"/>
        <w:adjustRightInd w:val="0"/>
        <w:spacing w:line="276" w:lineRule="auto"/>
        <w:ind w:left="993"/>
        <w:contextualSpacing/>
        <w:jc w:val="both"/>
        <w:rPr>
          <w:rFonts w:ascii="Roboto Light" w:hAnsi="Roboto Light"/>
          <w:sz w:val="20"/>
          <w:szCs w:val="20"/>
          <w:u w:val="single"/>
        </w:rPr>
      </w:pPr>
      <w:r w:rsidRPr="002C7598">
        <w:rPr>
          <w:rFonts w:ascii="Roboto Light" w:hAnsi="Roboto Light"/>
          <w:sz w:val="20"/>
          <w:szCs w:val="20"/>
          <w:u w:val="single"/>
        </w:rPr>
        <w:t>OC mienia lokatorów</w:t>
      </w:r>
    </w:p>
    <w:p w14:paraId="7E4BA636" w14:textId="4E4E2AF8" w:rsidR="00BE1405" w:rsidRPr="002C7598" w:rsidRDefault="00BE1405" w:rsidP="00DD5A0C">
      <w:pPr>
        <w:autoSpaceDE w:val="0"/>
        <w:autoSpaceDN w:val="0"/>
        <w:adjustRightInd w:val="0"/>
        <w:spacing w:line="276" w:lineRule="auto"/>
        <w:ind w:left="993"/>
        <w:contextualSpacing/>
        <w:jc w:val="both"/>
        <w:rPr>
          <w:rFonts w:ascii="Roboto Light" w:eastAsia="HelveticaNeuePl-Regular" w:hAnsi="Roboto Light" w:cs="HelveticaNeuePl-Regular"/>
          <w:sz w:val="20"/>
          <w:szCs w:val="20"/>
          <w:lang w:eastAsia="pl-PL"/>
        </w:rPr>
      </w:pPr>
      <w:r w:rsidRPr="002C7598">
        <w:rPr>
          <w:rFonts w:ascii="Roboto Light" w:hAnsi="Roboto Light"/>
          <w:sz w:val="20"/>
          <w:szCs w:val="20"/>
        </w:rPr>
        <w:t xml:space="preserve">Odpowiedzialność </w:t>
      </w:r>
      <w:r>
        <w:rPr>
          <w:rFonts w:ascii="Roboto Light" w:hAnsi="Roboto Light"/>
          <w:sz w:val="20"/>
          <w:szCs w:val="20"/>
        </w:rPr>
        <w:t xml:space="preserve">cywilna </w:t>
      </w:r>
      <w:r w:rsidRPr="002C7598">
        <w:rPr>
          <w:rFonts w:ascii="Roboto Light" w:hAnsi="Roboto Light"/>
          <w:sz w:val="20"/>
          <w:szCs w:val="20"/>
        </w:rPr>
        <w:t xml:space="preserve">za szkody </w:t>
      </w:r>
      <w:r w:rsidRPr="002C7598">
        <w:rPr>
          <w:rFonts w:ascii="Roboto Light" w:eastAsia="HelveticaNeuePl-Regular" w:hAnsi="Roboto Light" w:cs="HelveticaNeuePl-Regular"/>
          <w:sz w:val="20"/>
          <w:szCs w:val="20"/>
          <w:lang w:eastAsia="pl-PL"/>
        </w:rPr>
        <w:t>wyrządzone w mieniu osób korzystających z lokali mieszkalnych lub użytkowych (i przynależnych) na podstawie odpowiedniego tytułu prawnego.</w:t>
      </w:r>
    </w:p>
    <w:p w14:paraId="373463DF" w14:textId="7E6E6F04" w:rsidR="00BE1405" w:rsidRPr="00015DD1" w:rsidRDefault="00BE1405" w:rsidP="00DD5A0C">
      <w:pPr>
        <w:autoSpaceDE w:val="0"/>
        <w:autoSpaceDN w:val="0"/>
        <w:adjustRightInd w:val="0"/>
        <w:spacing w:line="276" w:lineRule="auto"/>
        <w:ind w:left="993"/>
        <w:contextualSpacing/>
        <w:jc w:val="both"/>
        <w:rPr>
          <w:rFonts w:ascii="Roboto Light" w:hAnsi="Roboto Light"/>
          <w:sz w:val="20"/>
          <w:szCs w:val="20"/>
        </w:rPr>
      </w:pPr>
      <w:r w:rsidRPr="002C7598">
        <w:rPr>
          <w:rFonts w:ascii="Roboto Light" w:hAnsi="Roboto Light"/>
          <w:sz w:val="20"/>
          <w:szCs w:val="20"/>
        </w:rPr>
        <w:t>W ramach rozszerzenia pokryte są szkody powstałe w mieniu lokatorów w wyniku m.in.: przepięcia i</w:t>
      </w:r>
      <w:r>
        <w:rPr>
          <w:rFonts w:ascii="Roboto Light" w:hAnsi="Roboto Light"/>
          <w:sz w:val="20"/>
          <w:szCs w:val="20"/>
        </w:rPr>
        <w:t> </w:t>
      </w:r>
      <w:r w:rsidRPr="002C7598">
        <w:rPr>
          <w:rFonts w:ascii="Roboto Light" w:hAnsi="Roboto Light"/>
          <w:sz w:val="20"/>
          <w:szCs w:val="20"/>
        </w:rPr>
        <w:t xml:space="preserve">przetężenia spowodowanego wadliwą instalacją będącą w zakresie odpowiedzialności danej jednostki, </w:t>
      </w:r>
      <w:r w:rsidRPr="002C7598">
        <w:rPr>
          <w:rFonts w:ascii="Roboto Light" w:hAnsi="Roboto Light" w:cs="Arial"/>
          <w:sz w:val="20"/>
          <w:szCs w:val="20"/>
        </w:rPr>
        <w:t xml:space="preserve">szkody powstałe z tytułu jakichkolwiek </w:t>
      </w:r>
      <w:proofErr w:type="spellStart"/>
      <w:r w:rsidRPr="002C7598">
        <w:rPr>
          <w:rFonts w:ascii="Roboto Light" w:hAnsi="Roboto Light" w:cs="Arial"/>
          <w:sz w:val="20"/>
          <w:szCs w:val="20"/>
        </w:rPr>
        <w:t>zalań</w:t>
      </w:r>
      <w:proofErr w:type="spellEnd"/>
      <w:r w:rsidRPr="002C7598">
        <w:rPr>
          <w:rFonts w:ascii="Roboto Light" w:hAnsi="Roboto Light" w:cs="Arial"/>
          <w:sz w:val="20"/>
          <w:szCs w:val="20"/>
        </w:rPr>
        <w:t xml:space="preserve"> dachowych, w tym </w:t>
      </w:r>
      <w:r w:rsidRPr="002C7598">
        <w:rPr>
          <w:rFonts w:ascii="Roboto Light" w:hAnsi="Roboto Light"/>
          <w:sz w:val="20"/>
          <w:szCs w:val="20"/>
        </w:rPr>
        <w:t xml:space="preserve">zalania przez nieszczelny </w:t>
      </w:r>
      <w:r w:rsidR="00015DD1" w:rsidRPr="002C7598">
        <w:rPr>
          <w:rFonts w:ascii="Roboto Light" w:hAnsi="Roboto Light"/>
          <w:sz w:val="20"/>
          <w:szCs w:val="20"/>
        </w:rPr>
        <w:t xml:space="preserve">dach, </w:t>
      </w:r>
      <w:r w:rsidR="00015DD1" w:rsidRPr="002C7598">
        <w:rPr>
          <w:rFonts w:ascii="Roboto Light" w:hAnsi="Roboto Light" w:cs="Arial"/>
          <w:sz w:val="20"/>
          <w:szCs w:val="20"/>
        </w:rPr>
        <w:t>nieszczelną</w:t>
      </w:r>
      <w:r w:rsidRPr="002C7598">
        <w:rPr>
          <w:rFonts w:ascii="Roboto Light" w:hAnsi="Roboto Light" w:cs="Arial"/>
          <w:sz w:val="20"/>
          <w:szCs w:val="20"/>
        </w:rPr>
        <w:t xml:space="preserve"> stolarkę okienną, szkody spowodowane przez nieszczelne </w:t>
      </w:r>
      <w:r w:rsidRPr="002C7598">
        <w:rPr>
          <w:rFonts w:ascii="Roboto Light" w:hAnsi="Roboto Light"/>
          <w:sz w:val="20"/>
          <w:szCs w:val="20"/>
        </w:rPr>
        <w:t xml:space="preserve">przyłącza </w:t>
      </w:r>
      <w:r w:rsidRPr="00015DD1">
        <w:rPr>
          <w:rFonts w:ascii="Roboto Light" w:hAnsi="Roboto Light"/>
          <w:sz w:val="20"/>
          <w:szCs w:val="20"/>
        </w:rPr>
        <w:t>wodociągowe i kanalizacyjne do budynków.</w:t>
      </w:r>
    </w:p>
    <w:p w14:paraId="2D03925A" w14:textId="77777777" w:rsidR="00BE1405" w:rsidRPr="00015DD1" w:rsidRDefault="00BE1405" w:rsidP="00DD5A0C">
      <w:pPr>
        <w:spacing w:line="276" w:lineRule="auto"/>
        <w:ind w:left="993"/>
        <w:jc w:val="both"/>
        <w:rPr>
          <w:rFonts w:ascii="Roboto Light" w:eastAsia="HelveticaNeuePl-Regular" w:hAnsi="Roboto Light" w:cs="HelveticaNeuePl-Regular"/>
          <w:i/>
          <w:sz w:val="20"/>
          <w:szCs w:val="20"/>
          <w:lang w:eastAsia="pl-PL"/>
        </w:rPr>
      </w:pPr>
      <w:r w:rsidRPr="00015DD1">
        <w:rPr>
          <w:rFonts w:ascii="Roboto Light" w:eastAsia="HelveticaNeuePl-Regular" w:hAnsi="Roboto Light" w:cs="HelveticaNeuePl-Regular"/>
          <w:i/>
          <w:sz w:val="20"/>
          <w:szCs w:val="20"/>
          <w:lang w:eastAsia="pl-PL"/>
        </w:rPr>
        <w:t>Limit odpowiedzialności: do wysokości sumy gwarancyjnej</w:t>
      </w:r>
    </w:p>
    <w:p w14:paraId="213EBF01" w14:textId="1D3AD71B" w:rsidR="00205620" w:rsidRDefault="00205620">
      <w:pPr>
        <w:rPr>
          <w:rFonts w:ascii="Roboto Light" w:eastAsia="HelveticaNeuePl-Regular" w:hAnsi="Roboto Light" w:cs="HelveticaNeuePl-Regular"/>
          <w:i/>
          <w:sz w:val="20"/>
          <w:szCs w:val="20"/>
          <w:lang w:eastAsia="pl-PL"/>
        </w:rPr>
      </w:pPr>
    </w:p>
    <w:p w14:paraId="6EC59E89" w14:textId="77777777" w:rsidR="001B68F0" w:rsidRPr="001B68F0" w:rsidRDefault="001B68F0" w:rsidP="00F75AE9">
      <w:pPr>
        <w:pStyle w:val="Akapitzlist"/>
        <w:numPr>
          <w:ilvl w:val="0"/>
          <w:numId w:val="94"/>
        </w:numPr>
        <w:ind w:left="993"/>
        <w:rPr>
          <w:rFonts w:ascii="Roboto Light" w:hAnsi="Roboto Light"/>
          <w:szCs w:val="20"/>
          <w:u w:val="single"/>
        </w:rPr>
      </w:pPr>
      <w:r w:rsidRPr="001B68F0">
        <w:rPr>
          <w:rFonts w:ascii="Roboto Light" w:hAnsi="Roboto Light"/>
          <w:szCs w:val="20"/>
          <w:u w:val="single"/>
        </w:rPr>
        <w:t>OC w związku z wykonywaniem zadań publicznych</w:t>
      </w:r>
    </w:p>
    <w:p w14:paraId="2E5FDC4A" w14:textId="19EF7B2F" w:rsidR="001B68F0" w:rsidRPr="002C7598" w:rsidRDefault="00D5535F" w:rsidP="008A16EC">
      <w:pPr>
        <w:autoSpaceDE w:val="0"/>
        <w:autoSpaceDN w:val="0"/>
        <w:adjustRightInd w:val="0"/>
        <w:spacing w:line="276" w:lineRule="auto"/>
        <w:ind w:left="993"/>
        <w:jc w:val="both"/>
        <w:rPr>
          <w:rFonts w:ascii="Roboto Light" w:eastAsia="HelveticaNeuePl-Regular" w:hAnsi="Roboto Light" w:cs="HelveticaNeuePl-Regular"/>
          <w:sz w:val="20"/>
          <w:szCs w:val="20"/>
          <w:lang w:eastAsia="pl-PL"/>
        </w:rPr>
      </w:pPr>
      <w:r>
        <w:rPr>
          <w:rFonts w:ascii="Roboto Light" w:hAnsi="Roboto Light"/>
          <w:sz w:val="20"/>
          <w:szCs w:val="20"/>
        </w:rPr>
        <w:t>Odpowiedzialność cywilna za</w:t>
      </w:r>
      <w:r w:rsidR="001B68F0" w:rsidRPr="002C7598">
        <w:rPr>
          <w:rFonts w:ascii="Roboto Light" w:hAnsi="Roboto Light"/>
          <w:sz w:val="20"/>
          <w:szCs w:val="20"/>
        </w:rPr>
        <w:t xml:space="preserve"> szkody osobowe, rzeczowe lub czyste straty finansowe powstałe w</w:t>
      </w:r>
      <w:r>
        <w:rPr>
          <w:rFonts w:ascii="Roboto Light" w:hAnsi="Roboto Light"/>
          <w:sz w:val="20"/>
          <w:szCs w:val="20"/>
        </w:rPr>
        <w:t> </w:t>
      </w:r>
      <w:r w:rsidR="001B68F0" w:rsidRPr="002C7598">
        <w:rPr>
          <w:rFonts w:ascii="Roboto Light" w:hAnsi="Roboto Light"/>
          <w:sz w:val="20"/>
          <w:szCs w:val="20"/>
        </w:rPr>
        <w:t>związku z niezgodnym z prawem działaniem lub zaniechaniem przy wykonywaniu władzy publicznej (zgodnie z art. 417 Kodeksu Cywilnego) oraz zgodnie z art. 417</w:t>
      </w:r>
      <w:r w:rsidR="001B68F0" w:rsidRPr="002C7598">
        <w:rPr>
          <w:rFonts w:ascii="Roboto Light" w:hAnsi="Roboto Light"/>
          <w:sz w:val="20"/>
          <w:szCs w:val="20"/>
          <w:vertAlign w:val="superscript"/>
        </w:rPr>
        <w:t>1</w:t>
      </w:r>
      <w:r w:rsidR="001B68F0" w:rsidRPr="002C7598">
        <w:rPr>
          <w:rFonts w:ascii="Roboto Light" w:hAnsi="Roboto Light"/>
          <w:sz w:val="20"/>
          <w:szCs w:val="20"/>
        </w:rPr>
        <w:t xml:space="preserve"> Kodeksu Cywilnego, tj.:</w:t>
      </w:r>
    </w:p>
    <w:p w14:paraId="2E92D9BA" w14:textId="13556D2E" w:rsidR="001B68F0" w:rsidRPr="002C7598" w:rsidRDefault="001B68F0" w:rsidP="00F75AE9">
      <w:pPr>
        <w:pStyle w:val="Akapitzlist"/>
        <w:numPr>
          <w:ilvl w:val="0"/>
          <w:numId w:val="169"/>
        </w:numPr>
        <w:autoSpaceDE w:val="0"/>
        <w:autoSpaceDN w:val="0"/>
        <w:adjustRightInd w:val="0"/>
        <w:ind w:left="1560"/>
        <w:rPr>
          <w:rFonts w:ascii="Roboto Light" w:eastAsia="HelveticaNeuePl-Regular" w:hAnsi="Roboto Light" w:cs="HelveticaNeuePl-Regular"/>
          <w:szCs w:val="20"/>
          <w:lang w:eastAsia="pl-PL"/>
        </w:rPr>
      </w:pPr>
      <w:r w:rsidRPr="002C7598">
        <w:rPr>
          <w:rFonts w:ascii="Roboto Light" w:eastAsia="HelveticaNeuePl-Regular" w:hAnsi="Roboto Light" w:cs="HelveticaNeuePl-Regular"/>
          <w:szCs w:val="20"/>
          <w:lang w:eastAsia="pl-PL"/>
        </w:rPr>
        <w:lastRenderedPageBreak/>
        <w:t>wyrządzone przez wydanie aktu normatywnego niezgodnego z prawem</w:t>
      </w:r>
      <w:r w:rsidR="00D5535F">
        <w:rPr>
          <w:rFonts w:ascii="Roboto Light" w:eastAsia="HelveticaNeuePl-Regular" w:hAnsi="Roboto Light" w:cs="HelveticaNeuePl-Regular"/>
          <w:szCs w:val="20"/>
          <w:lang w:eastAsia="pl-PL"/>
        </w:rPr>
        <w:t>,</w:t>
      </w:r>
    </w:p>
    <w:p w14:paraId="52B77C0D" w14:textId="77777777" w:rsidR="001B68F0" w:rsidRPr="002C7598" w:rsidRDefault="001B68F0" w:rsidP="00F75AE9">
      <w:pPr>
        <w:pStyle w:val="Akapitzlist"/>
        <w:numPr>
          <w:ilvl w:val="0"/>
          <w:numId w:val="169"/>
        </w:numPr>
        <w:autoSpaceDE w:val="0"/>
        <w:autoSpaceDN w:val="0"/>
        <w:adjustRightInd w:val="0"/>
        <w:ind w:left="1560"/>
        <w:rPr>
          <w:rFonts w:ascii="Roboto Light" w:eastAsia="HelveticaNeuePl-Regular" w:hAnsi="Roboto Light" w:cs="HelveticaNeuePl-Regular"/>
          <w:szCs w:val="20"/>
          <w:lang w:eastAsia="pl-PL"/>
        </w:rPr>
      </w:pPr>
      <w:r w:rsidRPr="002C7598">
        <w:rPr>
          <w:rFonts w:ascii="Roboto Light" w:eastAsia="HelveticaNeuePl-Regular" w:hAnsi="Roboto Light" w:cs="HelveticaNeuePl-Regular"/>
          <w:szCs w:val="20"/>
          <w:lang w:eastAsia="pl-PL"/>
        </w:rPr>
        <w:t>wyrządzone przez wydanie prawomocnego orzeczenia lub ostatecznej decyzji niezgodnej z</w:t>
      </w:r>
      <w:r>
        <w:rPr>
          <w:rFonts w:ascii="Roboto Light" w:eastAsia="HelveticaNeuePl-Regular" w:hAnsi="Roboto Light" w:cs="HelveticaNeuePl-Regular"/>
          <w:szCs w:val="20"/>
          <w:lang w:eastAsia="pl-PL"/>
        </w:rPr>
        <w:t> </w:t>
      </w:r>
      <w:r w:rsidRPr="002C7598">
        <w:rPr>
          <w:rFonts w:ascii="Roboto Light" w:eastAsia="HelveticaNeuePl-Regular" w:hAnsi="Roboto Light" w:cs="HelveticaNeuePl-Regular"/>
          <w:szCs w:val="20"/>
          <w:lang w:eastAsia="pl-PL"/>
        </w:rPr>
        <w:t>prawem,</w:t>
      </w:r>
    </w:p>
    <w:p w14:paraId="641EE380" w14:textId="77777777" w:rsidR="001B68F0" w:rsidRPr="002C7598" w:rsidRDefault="001B68F0" w:rsidP="00F75AE9">
      <w:pPr>
        <w:numPr>
          <w:ilvl w:val="0"/>
          <w:numId w:val="169"/>
        </w:numPr>
        <w:autoSpaceDE w:val="0"/>
        <w:autoSpaceDN w:val="0"/>
        <w:adjustRightInd w:val="0"/>
        <w:spacing w:line="276" w:lineRule="auto"/>
        <w:ind w:left="1560"/>
        <w:jc w:val="both"/>
        <w:rPr>
          <w:rFonts w:ascii="Roboto Light" w:eastAsia="HelveticaNeuePl-Regular" w:hAnsi="Roboto Light" w:cs="HelveticaNeuePl-Regular"/>
          <w:sz w:val="20"/>
          <w:szCs w:val="20"/>
          <w:lang w:eastAsia="pl-PL"/>
        </w:rPr>
      </w:pPr>
      <w:r w:rsidRPr="002C7598">
        <w:rPr>
          <w:rFonts w:ascii="Roboto Light" w:eastAsia="HelveticaNeuePl-Regular" w:hAnsi="Roboto Light" w:cs="HelveticaNeuePl-Regular"/>
          <w:sz w:val="20"/>
          <w:szCs w:val="20"/>
          <w:lang w:eastAsia="pl-PL"/>
        </w:rPr>
        <w:t>wyrządzone przez niewydanie orzeczenia lub decyzji, gdy obowiązek ich wydania przewiduje przepis prawa,</w:t>
      </w:r>
    </w:p>
    <w:p w14:paraId="100A8B1B" w14:textId="77777777" w:rsidR="001B68F0" w:rsidRPr="002C7598" w:rsidRDefault="001B68F0" w:rsidP="00F75AE9">
      <w:pPr>
        <w:numPr>
          <w:ilvl w:val="0"/>
          <w:numId w:val="169"/>
        </w:numPr>
        <w:autoSpaceDE w:val="0"/>
        <w:autoSpaceDN w:val="0"/>
        <w:adjustRightInd w:val="0"/>
        <w:spacing w:line="276" w:lineRule="auto"/>
        <w:ind w:left="1560"/>
        <w:jc w:val="both"/>
        <w:rPr>
          <w:rFonts w:ascii="Roboto Light" w:eastAsia="HelveticaNeuePl-Regular" w:hAnsi="Roboto Light" w:cs="HelveticaNeuePl-Regular"/>
          <w:sz w:val="20"/>
          <w:szCs w:val="20"/>
          <w:lang w:eastAsia="pl-PL"/>
        </w:rPr>
      </w:pPr>
      <w:r w:rsidRPr="002C7598">
        <w:rPr>
          <w:rFonts w:ascii="Roboto Light" w:eastAsia="HelveticaNeuePl-Regular" w:hAnsi="Roboto Light" w:cs="HelveticaNeuePl-Regular"/>
          <w:sz w:val="20"/>
          <w:szCs w:val="20"/>
          <w:lang w:eastAsia="pl-PL"/>
        </w:rPr>
        <w:t>wyrządzone przez niewydanie aktu normatywnego, którego obowiązek wydania przewiduje przepis prawa.</w:t>
      </w:r>
    </w:p>
    <w:p w14:paraId="7F8749F8" w14:textId="77777777" w:rsidR="001B68F0" w:rsidRPr="002C7598" w:rsidRDefault="001B68F0" w:rsidP="008A16EC">
      <w:pPr>
        <w:autoSpaceDE w:val="0"/>
        <w:autoSpaceDN w:val="0"/>
        <w:adjustRightInd w:val="0"/>
        <w:spacing w:line="276" w:lineRule="auto"/>
        <w:ind w:left="557" w:firstLine="501"/>
        <w:jc w:val="both"/>
        <w:rPr>
          <w:rFonts w:ascii="Roboto Light" w:hAnsi="Roboto Light"/>
          <w:sz w:val="20"/>
          <w:szCs w:val="20"/>
        </w:rPr>
      </w:pPr>
      <w:r w:rsidRPr="002C7598">
        <w:rPr>
          <w:rFonts w:ascii="Roboto Light" w:hAnsi="Roboto Light"/>
          <w:sz w:val="20"/>
          <w:szCs w:val="20"/>
        </w:rPr>
        <w:t>Wykonawca nie odpowiada za szkody:</w:t>
      </w:r>
    </w:p>
    <w:p w14:paraId="042DB405" w14:textId="7810A099" w:rsidR="001B68F0" w:rsidRPr="002C7598" w:rsidRDefault="00A55914" w:rsidP="00F75AE9">
      <w:pPr>
        <w:numPr>
          <w:ilvl w:val="0"/>
          <w:numId w:val="170"/>
        </w:numPr>
        <w:autoSpaceDE w:val="0"/>
        <w:autoSpaceDN w:val="0"/>
        <w:adjustRightInd w:val="0"/>
        <w:spacing w:line="276" w:lineRule="auto"/>
        <w:ind w:left="1560"/>
        <w:jc w:val="both"/>
        <w:rPr>
          <w:rFonts w:ascii="Roboto Light" w:hAnsi="Roboto Light"/>
          <w:sz w:val="20"/>
          <w:szCs w:val="20"/>
        </w:rPr>
      </w:pPr>
      <w:r>
        <w:rPr>
          <w:rFonts w:ascii="Roboto Light" w:hAnsi="Roboto Light"/>
          <w:sz w:val="20"/>
          <w:szCs w:val="20"/>
        </w:rPr>
        <w:t>p</w:t>
      </w:r>
      <w:r w:rsidR="001B68F0" w:rsidRPr="002C7598">
        <w:rPr>
          <w:rFonts w:ascii="Roboto Light" w:hAnsi="Roboto Light"/>
          <w:sz w:val="20"/>
          <w:szCs w:val="20"/>
        </w:rPr>
        <w:t>owstałe w związku z popełnieniem przestępstwa przez funkcjonariusza władzy publicznej,</w:t>
      </w:r>
    </w:p>
    <w:p w14:paraId="685FE048" w14:textId="3709AFFA" w:rsidR="001B68F0" w:rsidRPr="002C7598" w:rsidRDefault="00A55914" w:rsidP="00F75AE9">
      <w:pPr>
        <w:numPr>
          <w:ilvl w:val="0"/>
          <w:numId w:val="170"/>
        </w:numPr>
        <w:autoSpaceDE w:val="0"/>
        <w:autoSpaceDN w:val="0"/>
        <w:adjustRightInd w:val="0"/>
        <w:spacing w:line="276" w:lineRule="auto"/>
        <w:ind w:left="1560"/>
        <w:jc w:val="both"/>
        <w:rPr>
          <w:rFonts w:ascii="Roboto Light" w:hAnsi="Roboto Light"/>
          <w:sz w:val="20"/>
          <w:szCs w:val="20"/>
        </w:rPr>
      </w:pPr>
      <w:r>
        <w:rPr>
          <w:rFonts w:ascii="Roboto Light" w:hAnsi="Roboto Light"/>
          <w:sz w:val="20"/>
          <w:szCs w:val="20"/>
        </w:rPr>
        <w:t>k</w:t>
      </w:r>
      <w:r w:rsidR="001B68F0" w:rsidRPr="002C7598">
        <w:rPr>
          <w:rFonts w:ascii="Roboto Light" w:hAnsi="Roboto Light"/>
          <w:sz w:val="20"/>
          <w:szCs w:val="20"/>
        </w:rPr>
        <w:t>tóre Zamawiający obowiązany jest naprawić, jeżeli przemawiają za tym przewidziane przez prawo względy słuszności,</w:t>
      </w:r>
    </w:p>
    <w:p w14:paraId="412C1A66" w14:textId="5E3AE8AF" w:rsidR="001B68F0" w:rsidRPr="002C7598" w:rsidRDefault="00A55914" w:rsidP="00F75AE9">
      <w:pPr>
        <w:numPr>
          <w:ilvl w:val="0"/>
          <w:numId w:val="170"/>
        </w:numPr>
        <w:autoSpaceDE w:val="0"/>
        <w:autoSpaceDN w:val="0"/>
        <w:adjustRightInd w:val="0"/>
        <w:spacing w:line="276" w:lineRule="auto"/>
        <w:ind w:left="1560"/>
        <w:jc w:val="both"/>
        <w:rPr>
          <w:rFonts w:ascii="Roboto Light" w:hAnsi="Roboto Light"/>
          <w:sz w:val="20"/>
          <w:szCs w:val="20"/>
        </w:rPr>
      </w:pPr>
      <w:r>
        <w:rPr>
          <w:rFonts w:ascii="Roboto Light" w:hAnsi="Roboto Light"/>
          <w:sz w:val="20"/>
          <w:szCs w:val="20"/>
        </w:rPr>
        <w:t>w</w:t>
      </w:r>
      <w:r w:rsidR="001B68F0" w:rsidRPr="002C7598">
        <w:rPr>
          <w:rFonts w:ascii="Roboto Light" w:hAnsi="Roboto Light"/>
          <w:sz w:val="20"/>
          <w:szCs w:val="20"/>
        </w:rPr>
        <w:t>yrządzone wskutek ujawnienia informacji poufnej,</w:t>
      </w:r>
    </w:p>
    <w:p w14:paraId="53FD98A4" w14:textId="56F09FF2" w:rsidR="001B68F0" w:rsidRPr="002C7598" w:rsidRDefault="00A55914" w:rsidP="00F75AE9">
      <w:pPr>
        <w:numPr>
          <w:ilvl w:val="0"/>
          <w:numId w:val="170"/>
        </w:numPr>
        <w:autoSpaceDE w:val="0"/>
        <w:autoSpaceDN w:val="0"/>
        <w:adjustRightInd w:val="0"/>
        <w:spacing w:line="276" w:lineRule="auto"/>
        <w:ind w:left="1560"/>
        <w:jc w:val="both"/>
        <w:rPr>
          <w:rFonts w:ascii="Roboto Light" w:hAnsi="Roboto Light"/>
          <w:sz w:val="20"/>
          <w:szCs w:val="20"/>
        </w:rPr>
      </w:pPr>
      <w:r>
        <w:rPr>
          <w:rFonts w:ascii="Roboto Light" w:hAnsi="Roboto Light"/>
          <w:sz w:val="20"/>
          <w:szCs w:val="20"/>
        </w:rPr>
        <w:t>p</w:t>
      </w:r>
      <w:r w:rsidR="001B68F0" w:rsidRPr="002C7598">
        <w:rPr>
          <w:rFonts w:ascii="Roboto Light" w:hAnsi="Roboto Light"/>
          <w:sz w:val="20"/>
          <w:szCs w:val="20"/>
        </w:rPr>
        <w:t>owstałe w wyniku niewypłacalności,</w:t>
      </w:r>
    </w:p>
    <w:p w14:paraId="42D5A066" w14:textId="515CA9BD" w:rsidR="001B68F0" w:rsidRPr="002C7598" w:rsidRDefault="00A55914" w:rsidP="00F75AE9">
      <w:pPr>
        <w:numPr>
          <w:ilvl w:val="0"/>
          <w:numId w:val="170"/>
        </w:numPr>
        <w:autoSpaceDE w:val="0"/>
        <w:autoSpaceDN w:val="0"/>
        <w:adjustRightInd w:val="0"/>
        <w:spacing w:line="276" w:lineRule="auto"/>
        <w:ind w:left="1560"/>
        <w:jc w:val="both"/>
        <w:rPr>
          <w:rFonts w:ascii="Roboto Light" w:hAnsi="Roboto Light"/>
          <w:sz w:val="20"/>
          <w:szCs w:val="20"/>
        </w:rPr>
      </w:pPr>
      <w:r>
        <w:rPr>
          <w:rFonts w:ascii="Roboto Light" w:hAnsi="Roboto Light"/>
          <w:sz w:val="20"/>
          <w:szCs w:val="20"/>
        </w:rPr>
        <w:t>w</w:t>
      </w:r>
      <w:r w:rsidR="001B68F0" w:rsidRPr="002C7598">
        <w:rPr>
          <w:rFonts w:ascii="Roboto Light" w:hAnsi="Roboto Light"/>
          <w:sz w:val="20"/>
          <w:szCs w:val="20"/>
        </w:rPr>
        <w:t>ynikłe z decyzji podjętych przez funkcjonariusza władzy publicznej w zakresie sprawowanej przez niego funkcji, za którą uzyskał korzyść osobistą lub dążył do jej uzyskania</w:t>
      </w:r>
    </w:p>
    <w:p w14:paraId="68B6D62A" w14:textId="27696A2C" w:rsidR="001B68F0" w:rsidRPr="00CD0EE9" w:rsidRDefault="001B68F0" w:rsidP="008A16EC">
      <w:pPr>
        <w:spacing w:line="276" w:lineRule="auto"/>
        <w:ind w:left="993"/>
        <w:jc w:val="both"/>
        <w:rPr>
          <w:rFonts w:ascii="Roboto Light" w:eastAsia="HelveticaNeuePl-Regular" w:hAnsi="Roboto Light" w:cs="HelveticaNeuePl-Regular"/>
          <w:i/>
          <w:sz w:val="20"/>
          <w:szCs w:val="20"/>
          <w:lang w:eastAsia="pl-PL"/>
        </w:rPr>
      </w:pPr>
      <w:r w:rsidRPr="00CD0EE9">
        <w:rPr>
          <w:rFonts w:ascii="Roboto Light" w:eastAsia="HelveticaNeuePl-Regular" w:hAnsi="Roboto Light" w:cs="HelveticaNeuePl-Regular"/>
          <w:i/>
          <w:sz w:val="20"/>
          <w:szCs w:val="20"/>
          <w:lang w:eastAsia="pl-PL"/>
        </w:rPr>
        <w:t xml:space="preserve">Limit odpowiedzialności: </w:t>
      </w:r>
      <w:r w:rsidR="00CD0EE9" w:rsidRPr="00CD0EE9">
        <w:rPr>
          <w:rFonts w:ascii="Roboto Light" w:eastAsia="HelveticaNeuePl-Regular" w:hAnsi="Roboto Light" w:cs="HelveticaNeuePl-Regular"/>
          <w:i/>
          <w:sz w:val="20"/>
          <w:szCs w:val="20"/>
          <w:lang w:eastAsia="pl-PL"/>
        </w:rPr>
        <w:t>1 000 000</w:t>
      </w:r>
      <w:r w:rsidRPr="00CD0EE9">
        <w:rPr>
          <w:rFonts w:ascii="Roboto Light" w:eastAsia="HelveticaNeuePl-Regular" w:hAnsi="Roboto Light" w:cs="HelveticaNeuePl-Regular"/>
          <w:i/>
          <w:sz w:val="20"/>
          <w:szCs w:val="20"/>
          <w:lang w:eastAsia="pl-PL"/>
        </w:rPr>
        <w:t xml:space="preserve"> zł na jeden i wszystkie wypadki w okresie ubezpieczenia</w:t>
      </w:r>
    </w:p>
    <w:p w14:paraId="589DE4B7" w14:textId="77777777" w:rsidR="001B68F0" w:rsidRPr="002C7598" w:rsidRDefault="001B68F0" w:rsidP="001B68F0">
      <w:pPr>
        <w:autoSpaceDE w:val="0"/>
        <w:autoSpaceDN w:val="0"/>
        <w:adjustRightInd w:val="0"/>
        <w:spacing w:line="276" w:lineRule="auto"/>
        <w:ind w:left="993"/>
        <w:rPr>
          <w:rFonts w:ascii="Roboto Light" w:hAnsi="Roboto Light"/>
          <w:color w:val="000000"/>
          <w:sz w:val="20"/>
          <w:szCs w:val="20"/>
        </w:rPr>
      </w:pPr>
    </w:p>
    <w:p w14:paraId="06C3674A" w14:textId="77777777" w:rsidR="00517564" w:rsidRPr="00C24C4C" w:rsidRDefault="00517564" w:rsidP="00F75AE9">
      <w:pPr>
        <w:numPr>
          <w:ilvl w:val="0"/>
          <w:numId w:val="94"/>
        </w:numPr>
        <w:autoSpaceDE w:val="0"/>
        <w:autoSpaceDN w:val="0"/>
        <w:adjustRightInd w:val="0"/>
        <w:spacing w:line="276" w:lineRule="auto"/>
        <w:ind w:left="993"/>
        <w:contextualSpacing/>
        <w:jc w:val="both"/>
        <w:rPr>
          <w:rFonts w:ascii="Roboto Light" w:eastAsia="HelveticaNeuePl-Regular" w:hAnsi="Roboto Light" w:cs="HelveticaNeuePl-Regular"/>
          <w:sz w:val="20"/>
          <w:szCs w:val="20"/>
          <w:u w:val="single"/>
          <w:lang w:eastAsia="pl-PL"/>
        </w:rPr>
      </w:pPr>
      <w:r w:rsidRPr="00C24C4C">
        <w:rPr>
          <w:rFonts w:ascii="Roboto Light" w:hAnsi="Roboto Light"/>
          <w:sz w:val="20"/>
          <w:szCs w:val="20"/>
          <w:u w:val="single"/>
        </w:rPr>
        <w:t xml:space="preserve">OC </w:t>
      </w:r>
      <w:r>
        <w:rPr>
          <w:rFonts w:ascii="Roboto Light" w:hAnsi="Roboto Light"/>
          <w:sz w:val="20"/>
          <w:szCs w:val="20"/>
          <w:u w:val="single"/>
        </w:rPr>
        <w:t>Sołtysów</w:t>
      </w:r>
      <w:r w:rsidRPr="0010732D">
        <w:rPr>
          <w:rFonts w:ascii="Roboto Light" w:hAnsi="Roboto Light"/>
          <w:sz w:val="20"/>
          <w:szCs w:val="20"/>
          <w:u w:val="single"/>
        </w:rPr>
        <w:t>, Inkasentów</w:t>
      </w:r>
    </w:p>
    <w:p w14:paraId="115E2D58" w14:textId="77777777" w:rsidR="00517564" w:rsidRDefault="00517564" w:rsidP="00517564">
      <w:pPr>
        <w:spacing w:line="276" w:lineRule="auto"/>
        <w:ind w:left="993"/>
        <w:jc w:val="both"/>
        <w:rPr>
          <w:rFonts w:ascii="Roboto Light" w:hAnsi="Roboto Light"/>
          <w:sz w:val="20"/>
          <w:szCs w:val="20"/>
        </w:rPr>
      </w:pPr>
      <w:r w:rsidRPr="00326759">
        <w:rPr>
          <w:rFonts w:ascii="Roboto Light" w:hAnsi="Roboto Light"/>
          <w:sz w:val="20"/>
          <w:szCs w:val="20"/>
        </w:rPr>
        <w:t xml:space="preserve">Odpowiedzialność cywilna </w:t>
      </w:r>
      <w:r w:rsidRPr="000935D0">
        <w:rPr>
          <w:rFonts w:ascii="Roboto Light" w:hAnsi="Roboto Light"/>
          <w:sz w:val="20"/>
          <w:szCs w:val="20"/>
        </w:rPr>
        <w:t xml:space="preserve">(zgodnie z </w:t>
      </w:r>
      <w:r>
        <w:rPr>
          <w:rFonts w:ascii="Roboto Light" w:eastAsia="HelveticaNeuePl-Regular" w:hAnsi="Roboto Light" w:cs="HelveticaNeuePl-Regular"/>
          <w:sz w:val="20"/>
          <w:szCs w:val="20"/>
          <w:lang w:eastAsia="pl-PL"/>
        </w:rPr>
        <w:t>a</w:t>
      </w:r>
      <w:r w:rsidRPr="002338FD">
        <w:rPr>
          <w:rFonts w:ascii="Roboto Light" w:eastAsia="HelveticaNeuePl-Regular" w:hAnsi="Roboto Light" w:cs="HelveticaNeuePl-Regular"/>
          <w:sz w:val="20"/>
          <w:szCs w:val="20"/>
          <w:lang w:eastAsia="pl-PL"/>
        </w:rPr>
        <w:t>rt. 37c. </w:t>
      </w:r>
      <w:r>
        <w:rPr>
          <w:rFonts w:ascii="Roboto Light" w:eastAsia="HelveticaNeuePl-Regular" w:hAnsi="Roboto Light" w:cs="HelveticaNeuePl-Regular"/>
          <w:sz w:val="20"/>
          <w:szCs w:val="20"/>
          <w:lang w:eastAsia="pl-PL"/>
        </w:rPr>
        <w:t>U</w:t>
      </w:r>
      <w:r w:rsidRPr="000935D0">
        <w:rPr>
          <w:rFonts w:ascii="Roboto Light" w:eastAsia="HelveticaNeuePl-Regular" w:hAnsi="Roboto Light" w:cs="HelveticaNeuePl-Regular"/>
          <w:sz w:val="20"/>
          <w:szCs w:val="20"/>
          <w:lang w:eastAsia="pl-PL"/>
        </w:rPr>
        <w:t>staw</w:t>
      </w:r>
      <w:r>
        <w:rPr>
          <w:rFonts w:ascii="Roboto Light" w:eastAsia="HelveticaNeuePl-Regular" w:hAnsi="Roboto Light" w:cs="HelveticaNeuePl-Regular"/>
          <w:sz w:val="20"/>
          <w:szCs w:val="20"/>
          <w:lang w:eastAsia="pl-PL"/>
        </w:rPr>
        <w:t>y</w:t>
      </w:r>
      <w:r w:rsidRPr="000935D0">
        <w:rPr>
          <w:rFonts w:ascii="Roboto Light" w:eastAsia="HelveticaNeuePl-Regular" w:hAnsi="Roboto Light" w:cs="HelveticaNeuePl-Regular"/>
          <w:sz w:val="20"/>
          <w:szCs w:val="20"/>
          <w:lang w:eastAsia="pl-PL"/>
        </w:rPr>
        <w:t xml:space="preserve"> o zmianie ustawy o samorządzie gminnym oraz ustawy o funduszu sołeckim)</w:t>
      </w:r>
      <w:r>
        <w:rPr>
          <w:rFonts w:ascii="Roboto Light" w:eastAsia="HelveticaNeuePl-Regular" w:hAnsi="Roboto Light" w:cs="HelveticaNeuePl-Regular"/>
          <w:i/>
          <w:iCs/>
          <w:sz w:val="20"/>
          <w:szCs w:val="20"/>
          <w:lang w:eastAsia="pl-PL"/>
        </w:rPr>
        <w:t xml:space="preserve"> </w:t>
      </w:r>
      <w:r w:rsidRPr="00326759">
        <w:rPr>
          <w:rFonts w:ascii="Roboto Light" w:hAnsi="Roboto Light"/>
          <w:sz w:val="20"/>
          <w:szCs w:val="20"/>
        </w:rPr>
        <w:t>za szkody</w:t>
      </w:r>
      <w:r>
        <w:rPr>
          <w:rFonts w:ascii="Roboto Light" w:hAnsi="Roboto Light"/>
          <w:sz w:val="20"/>
          <w:szCs w:val="20"/>
        </w:rPr>
        <w:t xml:space="preserve"> </w:t>
      </w:r>
      <w:r w:rsidRPr="0010732D">
        <w:rPr>
          <w:rFonts w:ascii="Roboto Light" w:hAnsi="Roboto Light"/>
          <w:sz w:val="20"/>
          <w:szCs w:val="20"/>
        </w:rPr>
        <w:t>zaistniał</w:t>
      </w:r>
      <w:r>
        <w:rPr>
          <w:rFonts w:ascii="Roboto Light" w:hAnsi="Roboto Light"/>
          <w:sz w:val="20"/>
          <w:szCs w:val="20"/>
        </w:rPr>
        <w:t>e</w:t>
      </w:r>
      <w:r w:rsidRPr="0010732D">
        <w:rPr>
          <w:rFonts w:ascii="Roboto Light" w:hAnsi="Roboto Light"/>
          <w:sz w:val="20"/>
          <w:szCs w:val="20"/>
        </w:rPr>
        <w:t xml:space="preserve"> w związku z wykonywaniem zadań związanych z obowiązkami inkasenta oraz poborem podatków w drodze inkasa oraz realizacją umów, o których mowa w art. 48 ust. 1b.</w:t>
      </w:r>
      <w:r>
        <w:rPr>
          <w:rFonts w:ascii="Roboto Light" w:hAnsi="Roboto Light"/>
          <w:sz w:val="20"/>
          <w:szCs w:val="20"/>
        </w:rPr>
        <w:t xml:space="preserve"> </w:t>
      </w:r>
    </w:p>
    <w:p w14:paraId="64FE49EE" w14:textId="77777777" w:rsidR="00517564" w:rsidRDefault="00517564" w:rsidP="00517564">
      <w:pPr>
        <w:spacing w:line="276" w:lineRule="auto"/>
        <w:ind w:left="993"/>
        <w:jc w:val="both"/>
        <w:rPr>
          <w:rFonts w:ascii="Roboto Light" w:eastAsia="HelveticaNeuePl-Regular" w:hAnsi="Roboto Light" w:cs="HelveticaNeuePl-Regular"/>
          <w:i/>
          <w:sz w:val="20"/>
          <w:szCs w:val="20"/>
          <w:lang w:eastAsia="pl-PL"/>
        </w:rPr>
      </w:pPr>
      <w:r w:rsidRPr="007F1C4C">
        <w:rPr>
          <w:rFonts w:ascii="Roboto Light" w:eastAsia="HelveticaNeuePl-Regular" w:hAnsi="Roboto Light" w:cs="HelveticaNeuePl-Regular"/>
          <w:i/>
          <w:sz w:val="20"/>
          <w:szCs w:val="20"/>
          <w:lang w:eastAsia="pl-PL"/>
        </w:rPr>
        <w:t>Limit odpowiedzialności: do wysokości sumy gwarancyjnej</w:t>
      </w:r>
    </w:p>
    <w:p w14:paraId="3B56A9F8" w14:textId="77777777" w:rsidR="00517564" w:rsidRDefault="00517564" w:rsidP="00517564">
      <w:pPr>
        <w:pStyle w:val="Akapitzlist"/>
        <w:ind w:left="993"/>
        <w:rPr>
          <w:rFonts w:ascii="Roboto Light" w:hAnsi="Roboto Light"/>
          <w:szCs w:val="20"/>
          <w:u w:val="single"/>
        </w:rPr>
      </w:pPr>
    </w:p>
    <w:p w14:paraId="66264AD6" w14:textId="32928DCC" w:rsidR="004072C9" w:rsidRPr="00C24C4C" w:rsidRDefault="004072C9" w:rsidP="00F75AE9">
      <w:pPr>
        <w:pStyle w:val="Akapitzlist"/>
        <w:numPr>
          <w:ilvl w:val="0"/>
          <w:numId w:val="94"/>
        </w:numPr>
        <w:ind w:left="993"/>
        <w:rPr>
          <w:rFonts w:ascii="Roboto Light" w:hAnsi="Roboto Light"/>
          <w:szCs w:val="20"/>
          <w:u w:val="single"/>
        </w:rPr>
      </w:pPr>
      <w:r w:rsidRPr="00C24C4C">
        <w:rPr>
          <w:rFonts w:ascii="Roboto Light" w:hAnsi="Roboto Light"/>
          <w:szCs w:val="20"/>
          <w:u w:val="single"/>
        </w:rPr>
        <w:t>Czyste straty finansowe</w:t>
      </w:r>
    </w:p>
    <w:p w14:paraId="6611E661" w14:textId="06A0920A" w:rsidR="004072C9" w:rsidRDefault="004072C9" w:rsidP="008A16EC">
      <w:pPr>
        <w:spacing w:line="276" w:lineRule="auto"/>
        <w:ind w:left="993"/>
        <w:jc w:val="both"/>
        <w:rPr>
          <w:rFonts w:ascii="Roboto Light" w:hAnsi="Roboto Light"/>
          <w:sz w:val="20"/>
          <w:szCs w:val="20"/>
        </w:rPr>
      </w:pPr>
      <w:r w:rsidRPr="00326759">
        <w:rPr>
          <w:rFonts w:ascii="Roboto Light" w:hAnsi="Roboto Light"/>
          <w:sz w:val="20"/>
          <w:szCs w:val="20"/>
        </w:rPr>
        <w:t>Odpowiedzialność cywilna za czyste straty finansowe</w:t>
      </w:r>
      <w:r w:rsidR="00387915">
        <w:rPr>
          <w:rFonts w:ascii="Roboto Light" w:hAnsi="Roboto Light"/>
          <w:sz w:val="20"/>
          <w:szCs w:val="20"/>
        </w:rPr>
        <w:t>, w tym:</w:t>
      </w:r>
    </w:p>
    <w:p w14:paraId="65B126A4" w14:textId="2FB2740A" w:rsidR="00387915" w:rsidRDefault="00337BEF" w:rsidP="00F75AE9">
      <w:pPr>
        <w:pStyle w:val="Akapitzlist"/>
        <w:numPr>
          <w:ilvl w:val="0"/>
          <w:numId w:val="188"/>
        </w:numPr>
        <w:ind w:left="1560"/>
        <w:rPr>
          <w:rFonts w:ascii="Roboto Light" w:hAnsi="Roboto Light"/>
          <w:szCs w:val="20"/>
        </w:rPr>
      </w:pPr>
      <w:r>
        <w:rPr>
          <w:rFonts w:ascii="Roboto Light" w:hAnsi="Roboto Light"/>
          <w:szCs w:val="20"/>
        </w:rPr>
        <w:t>w</w:t>
      </w:r>
      <w:r w:rsidR="00E72C31">
        <w:rPr>
          <w:rFonts w:ascii="Roboto Light" w:hAnsi="Roboto Light"/>
          <w:szCs w:val="20"/>
        </w:rPr>
        <w:t xml:space="preserve">ynikające z ograniczenia lub braku możliwości korzystania z </w:t>
      </w:r>
      <w:r>
        <w:rPr>
          <w:rFonts w:ascii="Roboto Light" w:hAnsi="Roboto Light"/>
          <w:szCs w:val="20"/>
        </w:rPr>
        <w:t xml:space="preserve">nieruchomości, </w:t>
      </w:r>
      <w:r w:rsidR="00C52A73">
        <w:rPr>
          <w:rFonts w:ascii="Roboto Light" w:hAnsi="Roboto Light"/>
          <w:szCs w:val="20"/>
        </w:rPr>
        <w:t>ruchomości, gospodarstwa</w:t>
      </w:r>
      <w:r>
        <w:rPr>
          <w:rFonts w:ascii="Roboto Light" w:hAnsi="Roboto Light"/>
          <w:szCs w:val="20"/>
        </w:rPr>
        <w:t xml:space="preserve"> rolnego, przedsiębiorstwa,</w:t>
      </w:r>
    </w:p>
    <w:p w14:paraId="7BB33CBB" w14:textId="385D6F19" w:rsidR="00337BEF" w:rsidRDefault="006C17E4" w:rsidP="00F75AE9">
      <w:pPr>
        <w:pStyle w:val="Akapitzlist"/>
        <w:numPr>
          <w:ilvl w:val="0"/>
          <w:numId w:val="188"/>
        </w:numPr>
        <w:ind w:left="1560"/>
        <w:rPr>
          <w:rFonts w:ascii="Roboto Light" w:hAnsi="Roboto Light"/>
          <w:szCs w:val="20"/>
        </w:rPr>
      </w:pPr>
      <w:r>
        <w:rPr>
          <w:rFonts w:ascii="Roboto Light" w:hAnsi="Roboto Light"/>
          <w:szCs w:val="20"/>
        </w:rPr>
        <w:t>wynikające z ograniczenia lub braku możliwości prowadzenia działalności przez osobę trzecią,</w:t>
      </w:r>
    </w:p>
    <w:p w14:paraId="754180F4" w14:textId="57ACAC49" w:rsidR="006C17E4" w:rsidRDefault="000E533A" w:rsidP="00F75AE9">
      <w:pPr>
        <w:pStyle w:val="Akapitzlist"/>
        <w:numPr>
          <w:ilvl w:val="0"/>
          <w:numId w:val="188"/>
        </w:numPr>
        <w:ind w:left="1560"/>
        <w:rPr>
          <w:rFonts w:ascii="Roboto Light" w:hAnsi="Roboto Light"/>
          <w:szCs w:val="20"/>
        </w:rPr>
      </w:pPr>
      <w:r>
        <w:rPr>
          <w:rFonts w:ascii="Roboto Light" w:hAnsi="Roboto Light"/>
          <w:szCs w:val="20"/>
        </w:rPr>
        <w:t xml:space="preserve">poniesione przez osobę trzecią </w:t>
      </w:r>
      <w:r w:rsidR="0090738F">
        <w:rPr>
          <w:rFonts w:ascii="Roboto Light" w:hAnsi="Roboto Light"/>
          <w:szCs w:val="20"/>
        </w:rPr>
        <w:t>(inną niż osoba, która doznała szkody osobowej i/lub rzeczowej).</w:t>
      </w:r>
      <w:r w:rsidR="00A8540B">
        <w:rPr>
          <w:rFonts w:ascii="Roboto Light" w:hAnsi="Roboto Light"/>
          <w:szCs w:val="20"/>
        </w:rPr>
        <w:t>,</w:t>
      </w:r>
    </w:p>
    <w:p w14:paraId="1F7B1268" w14:textId="64AAEA0A" w:rsidR="00A8540B" w:rsidRPr="00387915" w:rsidRDefault="00A8540B" w:rsidP="00F75AE9">
      <w:pPr>
        <w:pStyle w:val="Akapitzlist"/>
        <w:numPr>
          <w:ilvl w:val="0"/>
          <w:numId w:val="188"/>
        </w:numPr>
        <w:ind w:left="1560"/>
        <w:rPr>
          <w:rFonts w:ascii="Roboto Light" w:hAnsi="Roboto Light"/>
          <w:szCs w:val="20"/>
        </w:rPr>
      </w:pPr>
      <w:r w:rsidRPr="00A8540B">
        <w:rPr>
          <w:rFonts w:ascii="Roboto Light" w:hAnsi="Roboto Light"/>
          <w:szCs w:val="20"/>
        </w:rPr>
        <w:t xml:space="preserve">będące skutkiem wydania lub braku wydania aktu normatywnego, prawomocnego orzeczenia lub decyzji przez jednostkę samorządu terytorialnego (odpowiedzialność JST na podstawie art. 417¹ </w:t>
      </w:r>
      <w:proofErr w:type="spellStart"/>
      <w:r w:rsidRPr="00A8540B">
        <w:rPr>
          <w:rFonts w:ascii="Roboto Light" w:hAnsi="Roboto Light"/>
          <w:szCs w:val="20"/>
        </w:rPr>
        <w:t>kc</w:t>
      </w:r>
      <w:proofErr w:type="spellEnd"/>
      <w:r w:rsidRPr="00A8540B">
        <w:rPr>
          <w:rFonts w:ascii="Roboto Light" w:hAnsi="Roboto Light"/>
          <w:szCs w:val="20"/>
        </w:rPr>
        <w:t>) także w zakresie szkód związanych z zarządzaniem drogami</w:t>
      </w:r>
      <w:r w:rsidR="0086215B">
        <w:rPr>
          <w:rFonts w:ascii="Roboto Light" w:hAnsi="Roboto Light"/>
          <w:szCs w:val="20"/>
        </w:rPr>
        <w:t>.</w:t>
      </w:r>
    </w:p>
    <w:p w14:paraId="0953AD4B" w14:textId="77777777" w:rsidR="00E816C7" w:rsidRPr="00037BC0" w:rsidRDefault="00E816C7" w:rsidP="008A16EC">
      <w:pPr>
        <w:spacing w:line="276" w:lineRule="auto"/>
        <w:ind w:left="993"/>
        <w:jc w:val="both"/>
        <w:rPr>
          <w:rFonts w:ascii="Roboto Light" w:eastAsia="Calibri" w:hAnsi="Roboto Light" w:cs="Times New Roman"/>
          <w:bCs/>
          <w:sz w:val="20"/>
          <w:szCs w:val="20"/>
          <w:u w:val="single"/>
        </w:rPr>
      </w:pPr>
      <w:r w:rsidRPr="00037BC0">
        <w:rPr>
          <w:rFonts w:ascii="Roboto Light" w:eastAsia="Calibri" w:hAnsi="Roboto Light" w:cs="Times New Roman"/>
          <w:bCs/>
          <w:sz w:val="20"/>
          <w:szCs w:val="20"/>
        </w:rPr>
        <w:t>Wykonawca nie odpowiada za szkody:</w:t>
      </w:r>
    </w:p>
    <w:p w14:paraId="6A2BC466" w14:textId="77777777" w:rsidR="00E816C7" w:rsidRPr="00037BC0" w:rsidRDefault="00E816C7" w:rsidP="00F75AE9">
      <w:pPr>
        <w:numPr>
          <w:ilvl w:val="0"/>
          <w:numId w:val="174"/>
        </w:numPr>
        <w:spacing w:line="276" w:lineRule="auto"/>
        <w:ind w:left="1560"/>
        <w:jc w:val="both"/>
        <w:rPr>
          <w:rFonts w:ascii="Roboto Light" w:eastAsia="Calibri" w:hAnsi="Roboto Light" w:cs="Times New Roman"/>
          <w:bCs/>
          <w:sz w:val="20"/>
          <w:szCs w:val="20"/>
        </w:rPr>
      </w:pPr>
      <w:r w:rsidRPr="00037BC0">
        <w:rPr>
          <w:rFonts w:ascii="Roboto Light" w:eastAsia="Calibri" w:hAnsi="Roboto Light" w:cs="Times New Roman"/>
          <w:bCs/>
          <w:sz w:val="20"/>
          <w:szCs w:val="20"/>
        </w:rPr>
        <w:t>powstałe w następstwie działalności nieobjętej umową ubezpieczenia;</w:t>
      </w:r>
    </w:p>
    <w:p w14:paraId="2C1A7910" w14:textId="77777777" w:rsidR="00E816C7" w:rsidRPr="00037BC0" w:rsidRDefault="00E816C7" w:rsidP="00F75AE9">
      <w:pPr>
        <w:numPr>
          <w:ilvl w:val="0"/>
          <w:numId w:val="174"/>
        </w:numPr>
        <w:spacing w:line="276" w:lineRule="auto"/>
        <w:ind w:left="1560"/>
        <w:jc w:val="both"/>
        <w:rPr>
          <w:rFonts w:ascii="Roboto Light" w:eastAsia="Calibri" w:hAnsi="Roboto Light" w:cs="Times New Roman"/>
          <w:bCs/>
          <w:sz w:val="20"/>
          <w:szCs w:val="20"/>
        </w:rPr>
      </w:pPr>
      <w:r w:rsidRPr="00037BC0">
        <w:rPr>
          <w:rFonts w:ascii="Roboto Light" w:eastAsia="Calibri" w:hAnsi="Roboto Light" w:cs="Times New Roman"/>
          <w:bCs/>
          <w:sz w:val="20"/>
          <w:szCs w:val="20"/>
        </w:rPr>
        <w:t>wynikające z naruszenia przepisów zawartych w ustawie o ochronie danych osobowych, prawa o nieuczciwej konkurencji, prawa antymonopolowego;</w:t>
      </w:r>
    </w:p>
    <w:p w14:paraId="0EA325E5" w14:textId="77777777" w:rsidR="00E816C7" w:rsidRPr="00037BC0" w:rsidRDefault="00E816C7" w:rsidP="00F75AE9">
      <w:pPr>
        <w:numPr>
          <w:ilvl w:val="0"/>
          <w:numId w:val="174"/>
        </w:numPr>
        <w:spacing w:line="276" w:lineRule="auto"/>
        <w:ind w:left="1560"/>
        <w:jc w:val="both"/>
        <w:rPr>
          <w:rFonts w:ascii="Roboto Light" w:eastAsia="Calibri" w:hAnsi="Roboto Light" w:cs="Times New Roman"/>
          <w:bCs/>
          <w:sz w:val="20"/>
          <w:szCs w:val="20"/>
        </w:rPr>
      </w:pPr>
      <w:r w:rsidRPr="00037BC0">
        <w:rPr>
          <w:rFonts w:ascii="Roboto Light" w:eastAsia="Calibri" w:hAnsi="Roboto Light" w:cs="Times New Roman"/>
          <w:bCs/>
          <w:sz w:val="20"/>
          <w:szCs w:val="20"/>
        </w:rPr>
        <w:t>wyrządzone podmiotom powiązanym z Zamawiającym, jeżeli powstały w wyniku udzielonych porad, zaleceń lub instrukcji;</w:t>
      </w:r>
    </w:p>
    <w:p w14:paraId="23F175D2" w14:textId="77777777" w:rsidR="00E816C7" w:rsidRPr="00037BC0" w:rsidRDefault="00E816C7" w:rsidP="00F75AE9">
      <w:pPr>
        <w:numPr>
          <w:ilvl w:val="0"/>
          <w:numId w:val="174"/>
        </w:numPr>
        <w:spacing w:line="276" w:lineRule="auto"/>
        <w:ind w:left="1560"/>
        <w:jc w:val="both"/>
        <w:rPr>
          <w:rFonts w:ascii="Roboto Light" w:eastAsia="Calibri" w:hAnsi="Roboto Light" w:cs="Times New Roman"/>
          <w:bCs/>
          <w:sz w:val="20"/>
          <w:szCs w:val="20"/>
        </w:rPr>
      </w:pPr>
      <w:r w:rsidRPr="00037BC0">
        <w:rPr>
          <w:rFonts w:ascii="Roboto Light" w:eastAsia="Calibri" w:hAnsi="Roboto Light" w:cs="Times New Roman"/>
          <w:bCs/>
          <w:sz w:val="20"/>
          <w:szCs w:val="20"/>
        </w:rPr>
        <w:t>przekroczenia ustalonych kosztorysów;</w:t>
      </w:r>
    </w:p>
    <w:p w14:paraId="0141B28A" w14:textId="77777777" w:rsidR="00E816C7" w:rsidRPr="00037BC0" w:rsidRDefault="00E816C7" w:rsidP="00F75AE9">
      <w:pPr>
        <w:numPr>
          <w:ilvl w:val="0"/>
          <w:numId w:val="174"/>
        </w:numPr>
        <w:spacing w:line="276" w:lineRule="auto"/>
        <w:ind w:left="1560"/>
        <w:jc w:val="both"/>
        <w:rPr>
          <w:rFonts w:ascii="Roboto Light" w:eastAsia="Calibri" w:hAnsi="Roboto Light" w:cs="Times New Roman"/>
          <w:bCs/>
          <w:sz w:val="20"/>
          <w:szCs w:val="20"/>
        </w:rPr>
      </w:pPr>
      <w:r w:rsidRPr="00037BC0">
        <w:rPr>
          <w:rFonts w:ascii="Roboto Light" w:eastAsia="Calibri" w:hAnsi="Roboto Light" w:cs="Times New Roman"/>
          <w:bCs/>
          <w:sz w:val="20"/>
          <w:szCs w:val="20"/>
        </w:rPr>
        <w:t>wynikające z działalności reklamowej;</w:t>
      </w:r>
    </w:p>
    <w:p w14:paraId="506B02EB" w14:textId="77777777" w:rsidR="00E816C7" w:rsidRPr="00037BC0" w:rsidRDefault="00E816C7" w:rsidP="00F75AE9">
      <w:pPr>
        <w:numPr>
          <w:ilvl w:val="0"/>
          <w:numId w:val="174"/>
        </w:numPr>
        <w:spacing w:line="276" w:lineRule="auto"/>
        <w:ind w:left="1560"/>
        <w:jc w:val="both"/>
        <w:rPr>
          <w:rFonts w:ascii="Roboto Light" w:eastAsia="Calibri" w:hAnsi="Roboto Light" w:cs="Times New Roman"/>
          <w:bCs/>
          <w:sz w:val="20"/>
          <w:szCs w:val="20"/>
        </w:rPr>
      </w:pPr>
      <w:r w:rsidRPr="00037BC0">
        <w:rPr>
          <w:rFonts w:ascii="Roboto Light" w:eastAsia="Calibri" w:hAnsi="Roboto Light" w:cs="Times New Roman"/>
          <w:bCs/>
          <w:sz w:val="20"/>
          <w:szCs w:val="20"/>
        </w:rPr>
        <w:t xml:space="preserve">powstałe w następstwie tworzenia, dostarczania i wdrażania oprogramowania informatycznego; </w:t>
      </w:r>
    </w:p>
    <w:p w14:paraId="345BC059" w14:textId="77777777" w:rsidR="00E816C7" w:rsidRPr="000B612D" w:rsidRDefault="00E816C7" w:rsidP="00F75AE9">
      <w:pPr>
        <w:numPr>
          <w:ilvl w:val="0"/>
          <w:numId w:val="174"/>
        </w:numPr>
        <w:spacing w:line="276" w:lineRule="auto"/>
        <w:ind w:left="1560"/>
        <w:jc w:val="both"/>
        <w:rPr>
          <w:rFonts w:ascii="Roboto Light" w:eastAsia="Calibri" w:hAnsi="Roboto Light" w:cs="Times New Roman"/>
          <w:bCs/>
          <w:sz w:val="20"/>
          <w:szCs w:val="20"/>
        </w:rPr>
      </w:pPr>
      <w:r w:rsidRPr="00037BC0">
        <w:rPr>
          <w:rFonts w:ascii="Roboto Light" w:eastAsia="Calibri" w:hAnsi="Roboto Light" w:cs="Times New Roman"/>
          <w:bCs/>
          <w:sz w:val="20"/>
          <w:szCs w:val="20"/>
        </w:rPr>
        <w:lastRenderedPageBreak/>
        <w:t xml:space="preserve">wyrządzone przez wirusy lub innego rodzaju programy zakłócające pracę programu </w:t>
      </w:r>
      <w:r w:rsidRPr="000B612D">
        <w:rPr>
          <w:rFonts w:ascii="Roboto Light" w:eastAsia="Calibri" w:hAnsi="Roboto Light" w:cs="Times New Roman"/>
          <w:bCs/>
          <w:sz w:val="20"/>
          <w:szCs w:val="20"/>
        </w:rPr>
        <w:t>komputerowego, całego komputera, sieci, niezależnie od źródła ich pojawienia się,</w:t>
      </w:r>
    </w:p>
    <w:p w14:paraId="3EEEE681" w14:textId="30E3F71B" w:rsidR="00E816C7" w:rsidRPr="000B612D" w:rsidRDefault="00E816C7" w:rsidP="00F75AE9">
      <w:pPr>
        <w:numPr>
          <w:ilvl w:val="0"/>
          <w:numId w:val="174"/>
        </w:numPr>
        <w:shd w:val="clear" w:color="auto" w:fill="FFFFFF" w:themeFill="background1"/>
        <w:spacing w:line="276" w:lineRule="auto"/>
        <w:ind w:left="1560"/>
        <w:jc w:val="both"/>
        <w:rPr>
          <w:rFonts w:ascii="Roboto Light" w:eastAsia="Calibri" w:hAnsi="Roboto Light" w:cs="Times New Roman"/>
          <w:bCs/>
          <w:sz w:val="20"/>
          <w:szCs w:val="20"/>
        </w:rPr>
      </w:pPr>
      <w:r w:rsidRPr="000B612D">
        <w:rPr>
          <w:rFonts w:ascii="Roboto Light" w:eastAsia="Calibri" w:hAnsi="Roboto Light" w:cs="Times New Roman"/>
          <w:sz w:val="20"/>
          <w:szCs w:val="20"/>
        </w:rPr>
        <w:t xml:space="preserve">spowodowane przez produkt wprowadzony do obrotu przez </w:t>
      </w:r>
      <w:r w:rsidR="000B612D" w:rsidRPr="000B612D">
        <w:rPr>
          <w:rFonts w:ascii="Roboto Light" w:eastAsia="Calibri" w:hAnsi="Roboto Light" w:cs="Times New Roman"/>
          <w:sz w:val="20"/>
          <w:szCs w:val="20"/>
        </w:rPr>
        <w:t>Zamawiającego</w:t>
      </w:r>
      <w:r w:rsidRPr="000B612D">
        <w:rPr>
          <w:rFonts w:ascii="Roboto Light" w:eastAsia="Calibri" w:hAnsi="Roboto Light" w:cs="Times New Roman"/>
          <w:sz w:val="20"/>
          <w:szCs w:val="20"/>
        </w:rPr>
        <w:t>;</w:t>
      </w:r>
    </w:p>
    <w:p w14:paraId="6E0DCA56" w14:textId="77777777" w:rsidR="00E816C7" w:rsidRPr="000B612D" w:rsidRDefault="00E816C7" w:rsidP="00F75AE9">
      <w:pPr>
        <w:numPr>
          <w:ilvl w:val="0"/>
          <w:numId w:val="174"/>
        </w:numPr>
        <w:spacing w:line="276" w:lineRule="auto"/>
        <w:ind w:left="1560"/>
        <w:jc w:val="both"/>
        <w:rPr>
          <w:rFonts w:ascii="Roboto Light" w:eastAsia="Calibri" w:hAnsi="Roboto Light" w:cs="Times New Roman"/>
          <w:bCs/>
          <w:sz w:val="20"/>
          <w:szCs w:val="20"/>
        </w:rPr>
      </w:pPr>
      <w:r w:rsidRPr="000B612D">
        <w:rPr>
          <w:rFonts w:ascii="Roboto Light" w:eastAsia="Calibri" w:hAnsi="Roboto Light" w:cs="Times New Roman"/>
          <w:sz w:val="20"/>
          <w:szCs w:val="20"/>
        </w:rPr>
        <w:t>spowodowane przez prace lub usługi niewykonane w całości lub części, albo wykonane wadliwie przez Ubezpieczonego,</w:t>
      </w:r>
    </w:p>
    <w:p w14:paraId="22183F87" w14:textId="3A39D1BA" w:rsidR="00E816C7" w:rsidRPr="000B612D" w:rsidRDefault="00E816C7" w:rsidP="00F75AE9">
      <w:pPr>
        <w:numPr>
          <w:ilvl w:val="0"/>
          <w:numId w:val="174"/>
        </w:numPr>
        <w:spacing w:line="276" w:lineRule="auto"/>
        <w:ind w:left="1560"/>
        <w:jc w:val="both"/>
        <w:rPr>
          <w:rFonts w:ascii="Roboto Light" w:eastAsia="Calibri" w:hAnsi="Roboto Light" w:cs="Times New Roman"/>
          <w:bCs/>
          <w:sz w:val="20"/>
          <w:szCs w:val="20"/>
        </w:rPr>
      </w:pPr>
      <w:r w:rsidRPr="000B612D">
        <w:rPr>
          <w:rFonts w:ascii="Roboto Light" w:eastAsia="Calibri" w:hAnsi="Roboto Light" w:cs="Times New Roman"/>
          <w:sz w:val="20"/>
          <w:szCs w:val="20"/>
        </w:rPr>
        <w:t>związan</w:t>
      </w:r>
      <w:r w:rsidR="00A45DB1">
        <w:rPr>
          <w:rFonts w:ascii="Roboto Light" w:eastAsia="Calibri" w:hAnsi="Roboto Light" w:cs="Times New Roman"/>
          <w:sz w:val="20"/>
          <w:szCs w:val="20"/>
        </w:rPr>
        <w:t>e</w:t>
      </w:r>
      <w:r w:rsidRPr="000B612D">
        <w:rPr>
          <w:rFonts w:ascii="Roboto Light" w:eastAsia="Calibri" w:hAnsi="Roboto Light" w:cs="Times New Roman"/>
          <w:sz w:val="20"/>
          <w:szCs w:val="20"/>
        </w:rPr>
        <w:t xml:space="preserve"> z działalnością:</w:t>
      </w:r>
    </w:p>
    <w:p w14:paraId="1749E24E" w14:textId="77777777" w:rsidR="00E816C7" w:rsidRPr="000B612D" w:rsidRDefault="00E816C7" w:rsidP="00F75AE9">
      <w:pPr>
        <w:numPr>
          <w:ilvl w:val="0"/>
          <w:numId w:val="175"/>
        </w:numPr>
        <w:tabs>
          <w:tab w:val="clear" w:pos="2340"/>
        </w:tabs>
        <w:autoSpaceDE w:val="0"/>
        <w:autoSpaceDN w:val="0"/>
        <w:adjustRightInd w:val="0"/>
        <w:spacing w:line="276" w:lineRule="auto"/>
        <w:ind w:left="2127"/>
        <w:jc w:val="both"/>
        <w:rPr>
          <w:rFonts w:ascii="Roboto Light" w:eastAsia="Calibri" w:hAnsi="Roboto Light" w:cs="Times New Roman"/>
          <w:sz w:val="20"/>
          <w:szCs w:val="20"/>
        </w:rPr>
      </w:pPr>
      <w:r w:rsidRPr="000B612D">
        <w:rPr>
          <w:rFonts w:ascii="Roboto Light" w:eastAsia="Calibri" w:hAnsi="Roboto Light" w:cs="Times New Roman"/>
          <w:sz w:val="20"/>
          <w:szCs w:val="20"/>
        </w:rPr>
        <w:t>bankową lub ubezpieczeniową,</w:t>
      </w:r>
    </w:p>
    <w:p w14:paraId="087B9006" w14:textId="77777777" w:rsidR="00E816C7" w:rsidRPr="000B612D" w:rsidRDefault="00E816C7" w:rsidP="00F75AE9">
      <w:pPr>
        <w:numPr>
          <w:ilvl w:val="0"/>
          <w:numId w:val="175"/>
        </w:numPr>
        <w:tabs>
          <w:tab w:val="clear" w:pos="2340"/>
          <w:tab w:val="num" w:pos="851"/>
          <w:tab w:val="num" w:pos="1560"/>
        </w:tabs>
        <w:autoSpaceDE w:val="0"/>
        <w:autoSpaceDN w:val="0"/>
        <w:adjustRightInd w:val="0"/>
        <w:spacing w:line="276" w:lineRule="auto"/>
        <w:ind w:left="2127"/>
        <w:jc w:val="both"/>
        <w:rPr>
          <w:rFonts w:ascii="Roboto Light" w:eastAsia="Calibri" w:hAnsi="Roboto Light" w:cs="Times New Roman"/>
          <w:sz w:val="20"/>
          <w:szCs w:val="20"/>
        </w:rPr>
      </w:pPr>
      <w:r w:rsidRPr="000B612D">
        <w:rPr>
          <w:rFonts w:ascii="Roboto Light" w:eastAsia="Calibri" w:hAnsi="Roboto Light" w:cs="Times New Roman"/>
          <w:sz w:val="20"/>
          <w:szCs w:val="20"/>
        </w:rPr>
        <w:t>księgową lub finansową,</w:t>
      </w:r>
    </w:p>
    <w:p w14:paraId="0750E6D0" w14:textId="77777777" w:rsidR="00E816C7" w:rsidRPr="00205620" w:rsidRDefault="00E816C7" w:rsidP="00F75AE9">
      <w:pPr>
        <w:numPr>
          <w:ilvl w:val="0"/>
          <w:numId w:val="175"/>
        </w:numPr>
        <w:tabs>
          <w:tab w:val="clear" w:pos="2340"/>
          <w:tab w:val="num" w:pos="851"/>
          <w:tab w:val="num" w:pos="1560"/>
        </w:tabs>
        <w:autoSpaceDE w:val="0"/>
        <w:autoSpaceDN w:val="0"/>
        <w:adjustRightInd w:val="0"/>
        <w:spacing w:line="276" w:lineRule="auto"/>
        <w:ind w:left="2127"/>
        <w:jc w:val="both"/>
        <w:rPr>
          <w:rFonts w:ascii="Roboto Light" w:eastAsia="Calibri" w:hAnsi="Roboto Light" w:cs="Times New Roman"/>
          <w:sz w:val="20"/>
          <w:szCs w:val="20"/>
        </w:rPr>
      </w:pPr>
      <w:r w:rsidRPr="00205620">
        <w:rPr>
          <w:rFonts w:ascii="Roboto Light" w:eastAsia="Calibri" w:hAnsi="Roboto Light" w:cs="Times New Roman"/>
          <w:sz w:val="20"/>
          <w:szCs w:val="20"/>
        </w:rPr>
        <w:t>leasingową,</w:t>
      </w:r>
    </w:p>
    <w:p w14:paraId="45B3689E" w14:textId="7F1D8124" w:rsidR="00E816C7" w:rsidRPr="00205620" w:rsidRDefault="00E816C7" w:rsidP="00F75AE9">
      <w:pPr>
        <w:numPr>
          <w:ilvl w:val="0"/>
          <w:numId w:val="175"/>
        </w:numPr>
        <w:tabs>
          <w:tab w:val="clear" w:pos="2340"/>
          <w:tab w:val="num" w:pos="851"/>
          <w:tab w:val="num" w:pos="1560"/>
        </w:tabs>
        <w:autoSpaceDE w:val="0"/>
        <w:autoSpaceDN w:val="0"/>
        <w:adjustRightInd w:val="0"/>
        <w:spacing w:line="276" w:lineRule="auto"/>
        <w:ind w:left="2127"/>
        <w:jc w:val="both"/>
        <w:rPr>
          <w:rFonts w:ascii="Roboto Light" w:eastAsia="Calibri" w:hAnsi="Roboto Light" w:cs="Times New Roman"/>
          <w:sz w:val="20"/>
          <w:szCs w:val="20"/>
        </w:rPr>
      </w:pPr>
      <w:r w:rsidRPr="00205620">
        <w:rPr>
          <w:rFonts w:ascii="Roboto Light" w:eastAsia="Calibri" w:hAnsi="Roboto Light" w:cs="Times New Roman"/>
          <w:sz w:val="20"/>
          <w:szCs w:val="20"/>
        </w:rPr>
        <w:t>dotyczącą przetwarzania danych</w:t>
      </w:r>
      <w:r w:rsidR="00A7655F" w:rsidRPr="00205620">
        <w:rPr>
          <w:rFonts w:ascii="Roboto Light" w:eastAsia="Calibri" w:hAnsi="Roboto Light" w:cs="Times New Roman"/>
          <w:sz w:val="20"/>
          <w:szCs w:val="20"/>
        </w:rPr>
        <w:t xml:space="preserve"> lub instalacji oprogramowania,</w:t>
      </w:r>
      <w:r w:rsidRPr="00205620">
        <w:rPr>
          <w:rFonts w:ascii="Roboto Light" w:eastAsia="Calibri" w:hAnsi="Roboto Light" w:cs="Times New Roman"/>
          <w:sz w:val="20"/>
          <w:szCs w:val="20"/>
        </w:rPr>
        <w:t>,</w:t>
      </w:r>
    </w:p>
    <w:p w14:paraId="0EC151F0" w14:textId="77777777" w:rsidR="00E816C7" w:rsidRPr="00205620" w:rsidRDefault="00E816C7" w:rsidP="00F75AE9">
      <w:pPr>
        <w:numPr>
          <w:ilvl w:val="0"/>
          <w:numId w:val="175"/>
        </w:numPr>
        <w:tabs>
          <w:tab w:val="clear" w:pos="2340"/>
          <w:tab w:val="num" w:pos="851"/>
          <w:tab w:val="num" w:pos="1560"/>
        </w:tabs>
        <w:autoSpaceDE w:val="0"/>
        <w:autoSpaceDN w:val="0"/>
        <w:adjustRightInd w:val="0"/>
        <w:spacing w:line="276" w:lineRule="auto"/>
        <w:ind w:left="2127"/>
        <w:jc w:val="both"/>
        <w:rPr>
          <w:rFonts w:ascii="Roboto Light" w:eastAsia="Calibri" w:hAnsi="Roboto Light" w:cs="Times New Roman"/>
          <w:sz w:val="20"/>
          <w:szCs w:val="20"/>
        </w:rPr>
      </w:pPr>
      <w:r w:rsidRPr="00205620">
        <w:rPr>
          <w:rFonts w:ascii="Roboto Light" w:eastAsia="Calibri" w:hAnsi="Roboto Light" w:cs="Times New Roman"/>
          <w:sz w:val="20"/>
          <w:szCs w:val="20"/>
        </w:rPr>
        <w:t>pośredników turystycznych i organizatorów turystyki,</w:t>
      </w:r>
    </w:p>
    <w:p w14:paraId="2971242E" w14:textId="77777777" w:rsidR="00E816C7" w:rsidRPr="00205620" w:rsidRDefault="00E816C7" w:rsidP="00F75AE9">
      <w:pPr>
        <w:numPr>
          <w:ilvl w:val="0"/>
          <w:numId w:val="175"/>
        </w:numPr>
        <w:tabs>
          <w:tab w:val="clear" w:pos="2340"/>
          <w:tab w:val="num" w:pos="851"/>
          <w:tab w:val="num" w:pos="1560"/>
        </w:tabs>
        <w:autoSpaceDE w:val="0"/>
        <w:autoSpaceDN w:val="0"/>
        <w:adjustRightInd w:val="0"/>
        <w:spacing w:line="276" w:lineRule="auto"/>
        <w:ind w:left="2127"/>
        <w:jc w:val="both"/>
        <w:rPr>
          <w:rFonts w:ascii="Roboto Light" w:eastAsia="Calibri" w:hAnsi="Roboto Light" w:cs="Times New Roman"/>
          <w:sz w:val="20"/>
          <w:szCs w:val="20"/>
        </w:rPr>
      </w:pPr>
      <w:r w:rsidRPr="00205620">
        <w:rPr>
          <w:rFonts w:ascii="Roboto Light" w:eastAsia="Calibri" w:hAnsi="Roboto Light" w:cs="Times New Roman"/>
          <w:sz w:val="20"/>
          <w:szCs w:val="20"/>
        </w:rPr>
        <w:t>polegającą na wszelkiego rodzaju doradztwie, planowaniu, kontroli, wycenie, kosztorysowaniu,</w:t>
      </w:r>
    </w:p>
    <w:p w14:paraId="7485B0D4" w14:textId="589E93E5" w:rsidR="00E816C7" w:rsidRPr="00205620" w:rsidRDefault="00E816C7" w:rsidP="00F75AE9">
      <w:pPr>
        <w:pStyle w:val="Akapitzlist"/>
        <w:numPr>
          <w:ilvl w:val="0"/>
          <w:numId w:val="174"/>
        </w:numPr>
        <w:autoSpaceDE w:val="0"/>
        <w:autoSpaceDN w:val="0"/>
        <w:adjustRightInd w:val="0"/>
        <w:ind w:left="1560"/>
        <w:rPr>
          <w:rFonts w:ascii="Roboto Light" w:eastAsia="Calibri" w:hAnsi="Roboto Light" w:cs="Times New Roman"/>
          <w:szCs w:val="20"/>
        </w:rPr>
      </w:pPr>
      <w:r w:rsidRPr="00205620">
        <w:rPr>
          <w:rFonts w:ascii="Roboto Light" w:eastAsia="Calibri" w:hAnsi="Roboto Light" w:cs="Times New Roman"/>
          <w:szCs w:val="20"/>
        </w:rPr>
        <w:t>związan</w:t>
      </w:r>
      <w:r w:rsidR="00A45DB1" w:rsidRPr="00205620">
        <w:rPr>
          <w:rFonts w:ascii="Roboto Light" w:eastAsia="Calibri" w:hAnsi="Roboto Light" w:cs="Times New Roman"/>
          <w:szCs w:val="20"/>
        </w:rPr>
        <w:t>e</w:t>
      </w:r>
      <w:r w:rsidRPr="00205620">
        <w:rPr>
          <w:rFonts w:ascii="Roboto Light" w:eastAsia="Calibri" w:hAnsi="Roboto Light" w:cs="Times New Roman"/>
          <w:szCs w:val="20"/>
        </w:rPr>
        <w:t xml:space="preserve"> z dokonywaniem wszelkiego rodzaju płatności, </w:t>
      </w:r>
    </w:p>
    <w:p w14:paraId="47DDB717" w14:textId="5CDD22E4" w:rsidR="00E816C7" w:rsidRPr="00205620" w:rsidRDefault="00E816C7" w:rsidP="00F75AE9">
      <w:pPr>
        <w:numPr>
          <w:ilvl w:val="0"/>
          <w:numId w:val="174"/>
        </w:numPr>
        <w:autoSpaceDE w:val="0"/>
        <w:autoSpaceDN w:val="0"/>
        <w:adjustRightInd w:val="0"/>
        <w:spacing w:line="276" w:lineRule="auto"/>
        <w:ind w:left="1560"/>
        <w:jc w:val="both"/>
        <w:rPr>
          <w:rFonts w:ascii="Roboto Light" w:eastAsia="Calibri" w:hAnsi="Roboto Light" w:cs="Times New Roman"/>
          <w:sz w:val="20"/>
          <w:szCs w:val="20"/>
        </w:rPr>
      </w:pPr>
      <w:r w:rsidRPr="00205620">
        <w:rPr>
          <w:rFonts w:ascii="Roboto Light" w:eastAsia="Calibri" w:hAnsi="Roboto Light" w:cs="Times New Roman"/>
          <w:sz w:val="20"/>
          <w:szCs w:val="20"/>
        </w:rPr>
        <w:t>związan</w:t>
      </w:r>
      <w:r w:rsidR="00A45DB1" w:rsidRPr="00205620">
        <w:rPr>
          <w:rFonts w:ascii="Roboto Light" w:eastAsia="Calibri" w:hAnsi="Roboto Light" w:cs="Times New Roman"/>
          <w:sz w:val="20"/>
          <w:szCs w:val="20"/>
        </w:rPr>
        <w:t xml:space="preserve">e </w:t>
      </w:r>
      <w:r w:rsidRPr="00205620">
        <w:rPr>
          <w:rFonts w:ascii="Roboto Light" w:eastAsia="Calibri" w:hAnsi="Roboto Light" w:cs="Times New Roman"/>
          <w:sz w:val="20"/>
          <w:szCs w:val="20"/>
        </w:rPr>
        <w:t>z wykonywaniem usług projektowych lub kierowaniem budowy,</w:t>
      </w:r>
    </w:p>
    <w:p w14:paraId="1FC5D3C9" w14:textId="4E6A3E19" w:rsidR="00E816C7" w:rsidRPr="00205620" w:rsidRDefault="00E816C7" w:rsidP="00F75AE9">
      <w:pPr>
        <w:numPr>
          <w:ilvl w:val="0"/>
          <w:numId w:val="174"/>
        </w:numPr>
        <w:autoSpaceDE w:val="0"/>
        <w:autoSpaceDN w:val="0"/>
        <w:adjustRightInd w:val="0"/>
        <w:spacing w:line="276" w:lineRule="auto"/>
        <w:ind w:left="1560"/>
        <w:jc w:val="both"/>
        <w:rPr>
          <w:rFonts w:ascii="Roboto Light" w:eastAsia="Calibri" w:hAnsi="Roboto Light" w:cs="Times New Roman"/>
          <w:sz w:val="20"/>
          <w:szCs w:val="20"/>
        </w:rPr>
      </w:pPr>
      <w:r w:rsidRPr="00205620">
        <w:rPr>
          <w:rFonts w:ascii="Roboto Light" w:eastAsia="Calibri" w:hAnsi="Roboto Light" w:cs="Times New Roman"/>
          <w:sz w:val="20"/>
          <w:szCs w:val="20"/>
        </w:rPr>
        <w:t>wynikając</w:t>
      </w:r>
      <w:r w:rsidR="00A45DB1" w:rsidRPr="00205620">
        <w:rPr>
          <w:rFonts w:ascii="Roboto Light" w:eastAsia="Calibri" w:hAnsi="Roboto Light" w:cs="Times New Roman"/>
          <w:sz w:val="20"/>
          <w:szCs w:val="20"/>
        </w:rPr>
        <w:t>e</w:t>
      </w:r>
      <w:r w:rsidRPr="00205620">
        <w:rPr>
          <w:rFonts w:ascii="Roboto Light" w:eastAsia="Calibri" w:hAnsi="Roboto Light" w:cs="Times New Roman"/>
          <w:sz w:val="20"/>
          <w:szCs w:val="20"/>
        </w:rPr>
        <w:t xml:space="preserve"> z niedotrzymania terminów, wszelkiego rodzaju opóźnień lub zwłoki, </w:t>
      </w:r>
    </w:p>
    <w:p w14:paraId="035A851D" w14:textId="01EDFC61" w:rsidR="00E816C7" w:rsidRPr="000B612D" w:rsidRDefault="00E816C7" w:rsidP="00F75AE9">
      <w:pPr>
        <w:numPr>
          <w:ilvl w:val="0"/>
          <w:numId w:val="174"/>
        </w:numPr>
        <w:autoSpaceDE w:val="0"/>
        <w:autoSpaceDN w:val="0"/>
        <w:adjustRightInd w:val="0"/>
        <w:spacing w:line="276" w:lineRule="auto"/>
        <w:ind w:left="1560"/>
        <w:jc w:val="both"/>
        <w:rPr>
          <w:rFonts w:ascii="Roboto Light" w:eastAsia="Calibri" w:hAnsi="Roboto Light" w:cs="Times New Roman"/>
          <w:sz w:val="20"/>
          <w:szCs w:val="20"/>
        </w:rPr>
      </w:pPr>
      <w:r w:rsidRPr="000B612D">
        <w:rPr>
          <w:rFonts w:ascii="Roboto Light" w:eastAsia="Calibri" w:hAnsi="Roboto Light" w:cs="Times New Roman"/>
          <w:sz w:val="20"/>
          <w:szCs w:val="20"/>
        </w:rPr>
        <w:t>wynikając</w:t>
      </w:r>
      <w:r w:rsidR="00A45DB1">
        <w:rPr>
          <w:rFonts w:ascii="Roboto Light" w:eastAsia="Calibri" w:hAnsi="Roboto Light" w:cs="Times New Roman"/>
          <w:sz w:val="20"/>
          <w:szCs w:val="20"/>
        </w:rPr>
        <w:t>e</w:t>
      </w:r>
      <w:r w:rsidRPr="000B612D">
        <w:rPr>
          <w:rFonts w:ascii="Roboto Light" w:eastAsia="Calibri" w:hAnsi="Roboto Light" w:cs="Times New Roman"/>
          <w:sz w:val="20"/>
          <w:szCs w:val="20"/>
        </w:rPr>
        <w:t xml:space="preserve"> z czynów nieuczciwej konkurencji, w tym z naruszenia tajemnicy przedsiębiorstwa, tajemnicy handlowej, zawodowej, </w:t>
      </w:r>
    </w:p>
    <w:p w14:paraId="42B15AC3" w14:textId="3B1817EE" w:rsidR="00E816C7" w:rsidRPr="000B612D" w:rsidRDefault="00E816C7" w:rsidP="00F75AE9">
      <w:pPr>
        <w:numPr>
          <w:ilvl w:val="0"/>
          <w:numId w:val="174"/>
        </w:numPr>
        <w:autoSpaceDE w:val="0"/>
        <w:autoSpaceDN w:val="0"/>
        <w:adjustRightInd w:val="0"/>
        <w:spacing w:line="276" w:lineRule="auto"/>
        <w:ind w:left="1560"/>
        <w:jc w:val="both"/>
        <w:rPr>
          <w:rFonts w:ascii="Roboto Light" w:eastAsia="Calibri" w:hAnsi="Roboto Light" w:cs="Times New Roman"/>
          <w:sz w:val="20"/>
          <w:szCs w:val="20"/>
        </w:rPr>
      </w:pPr>
      <w:r w:rsidRPr="000B612D">
        <w:rPr>
          <w:rFonts w:ascii="Roboto Light" w:eastAsia="Calibri" w:hAnsi="Roboto Light" w:cs="Times New Roman"/>
          <w:sz w:val="20"/>
          <w:szCs w:val="20"/>
        </w:rPr>
        <w:t>powstał</w:t>
      </w:r>
      <w:r w:rsidR="00A45DB1">
        <w:rPr>
          <w:rFonts w:ascii="Roboto Light" w:eastAsia="Calibri" w:hAnsi="Roboto Light" w:cs="Times New Roman"/>
          <w:sz w:val="20"/>
          <w:szCs w:val="20"/>
        </w:rPr>
        <w:t>e</w:t>
      </w:r>
      <w:r w:rsidRPr="000B612D">
        <w:rPr>
          <w:rFonts w:ascii="Roboto Light" w:eastAsia="Calibri" w:hAnsi="Roboto Light" w:cs="Times New Roman"/>
          <w:sz w:val="20"/>
          <w:szCs w:val="20"/>
        </w:rPr>
        <w:t xml:space="preserve"> w wyniku utraty dokumentów, pieniędzy, papierów wartościowych, </w:t>
      </w:r>
    </w:p>
    <w:p w14:paraId="28F3D1A5" w14:textId="3F4E5420" w:rsidR="00E816C7" w:rsidRPr="000B612D" w:rsidRDefault="00E816C7" w:rsidP="00F75AE9">
      <w:pPr>
        <w:numPr>
          <w:ilvl w:val="0"/>
          <w:numId w:val="174"/>
        </w:numPr>
        <w:autoSpaceDE w:val="0"/>
        <w:autoSpaceDN w:val="0"/>
        <w:adjustRightInd w:val="0"/>
        <w:spacing w:line="276" w:lineRule="auto"/>
        <w:ind w:left="1560"/>
        <w:jc w:val="both"/>
        <w:rPr>
          <w:rFonts w:ascii="Roboto Light" w:eastAsia="Calibri" w:hAnsi="Roboto Light" w:cs="Times New Roman"/>
          <w:sz w:val="20"/>
          <w:szCs w:val="20"/>
        </w:rPr>
      </w:pPr>
      <w:r w:rsidRPr="000B612D">
        <w:rPr>
          <w:rFonts w:ascii="Roboto Light" w:eastAsia="Calibri" w:hAnsi="Roboto Light" w:cs="Times New Roman"/>
          <w:sz w:val="20"/>
          <w:szCs w:val="20"/>
        </w:rPr>
        <w:t>związan</w:t>
      </w:r>
      <w:r w:rsidR="00A45DB1">
        <w:rPr>
          <w:rFonts w:ascii="Roboto Light" w:eastAsia="Calibri" w:hAnsi="Roboto Light" w:cs="Times New Roman"/>
          <w:sz w:val="20"/>
          <w:szCs w:val="20"/>
        </w:rPr>
        <w:t>e</w:t>
      </w:r>
      <w:r w:rsidRPr="000B612D">
        <w:rPr>
          <w:rFonts w:ascii="Roboto Light" w:eastAsia="Calibri" w:hAnsi="Roboto Light" w:cs="Times New Roman"/>
          <w:sz w:val="20"/>
          <w:szCs w:val="20"/>
        </w:rPr>
        <w:t xml:space="preserve"> ze sprawowaniem funkcji członka organu władz spółki kapitałowej, </w:t>
      </w:r>
    </w:p>
    <w:p w14:paraId="2CBE6283" w14:textId="5812A73C" w:rsidR="00E816C7" w:rsidRPr="000B612D" w:rsidRDefault="00E816C7" w:rsidP="00F75AE9">
      <w:pPr>
        <w:numPr>
          <w:ilvl w:val="0"/>
          <w:numId w:val="174"/>
        </w:numPr>
        <w:autoSpaceDE w:val="0"/>
        <w:autoSpaceDN w:val="0"/>
        <w:adjustRightInd w:val="0"/>
        <w:spacing w:line="276" w:lineRule="auto"/>
        <w:ind w:left="1560"/>
        <w:jc w:val="both"/>
        <w:rPr>
          <w:rFonts w:ascii="Roboto Light" w:eastAsia="Calibri" w:hAnsi="Roboto Light" w:cs="Times New Roman"/>
          <w:sz w:val="20"/>
          <w:szCs w:val="20"/>
        </w:rPr>
      </w:pPr>
      <w:r w:rsidRPr="000B612D">
        <w:rPr>
          <w:rFonts w:ascii="Roboto Light" w:eastAsia="Calibri" w:hAnsi="Roboto Light" w:cs="Times New Roman"/>
          <w:sz w:val="20"/>
          <w:szCs w:val="20"/>
        </w:rPr>
        <w:t>związan</w:t>
      </w:r>
      <w:r w:rsidR="00A45DB1">
        <w:rPr>
          <w:rFonts w:ascii="Roboto Light" w:eastAsia="Calibri" w:hAnsi="Roboto Light" w:cs="Times New Roman"/>
          <w:sz w:val="20"/>
          <w:szCs w:val="20"/>
        </w:rPr>
        <w:t>e</w:t>
      </w:r>
      <w:r w:rsidRPr="000B612D">
        <w:rPr>
          <w:rFonts w:ascii="Roboto Light" w:eastAsia="Calibri" w:hAnsi="Roboto Light" w:cs="Times New Roman"/>
          <w:sz w:val="20"/>
          <w:szCs w:val="20"/>
        </w:rPr>
        <w:t xml:space="preserve"> ze stosunkiem pracy,</w:t>
      </w:r>
    </w:p>
    <w:p w14:paraId="1ED5FE94" w14:textId="0BEA2582" w:rsidR="00E816C7" w:rsidRPr="000B612D" w:rsidRDefault="00E816C7" w:rsidP="00F75AE9">
      <w:pPr>
        <w:numPr>
          <w:ilvl w:val="0"/>
          <w:numId w:val="174"/>
        </w:numPr>
        <w:autoSpaceDE w:val="0"/>
        <w:autoSpaceDN w:val="0"/>
        <w:adjustRightInd w:val="0"/>
        <w:spacing w:line="276" w:lineRule="auto"/>
        <w:ind w:left="1560"/>
        <w:jc w:val="both"/>
        <w:rPr>
          <w:rFonts w:ascii="Roboto Light" w:eastAsia="Calibri" w:hAnsi="Roboto Light" w:cs="Times New Roman"/>
          <w:sz w:val="20"/>
          <w:szCs w:val="20"/>
        </w:rPr>
      </w:pPr>
      <w:r w:rsidRPr="000B612D">
        <w:rPr>
          <w:rFonts w:ascii="Roboto Light" w:eastAsia="Calibri" w:hAnsi="Roboto Light" w:cs="Times New Roman"/>
          <w:sz w:val="20"/>
          <w:szCs w:val="20"/>
        </w:rPr>
        <w:t>polegając</w:t>
      </w:r>
      <w:r w:rsidR="00A45DB1">
        <w:rPr>
          <w:rFonts w:ascii="Roboto Light" w:eastAsia="Calibri" w:hAnsi="Roboto Light" w:cs="Times New Roman"/>
          <w:sz w:val="20"/>
          <w:szCs w:val="20"/>
        </w:rPr>
        <w:t>e</w:t>
      </w:r>
      <w:r w:rsidRPr="000B612D">
        <w:rPr>
          <w:rFonts w:ascii="Roboto Light" w:eastAsia="Calibri" w:hAnsi="Roboto Light" w:cs="Times New Roman"/>
          <w:sz w:val="20"/>
          <w:szCs w:val="20"/>
        </w:rPr>
        <w:t xml:space="preserve"> na zapłacie lub wynikające z zapłaty kar pieniężnych, grzywien sądowych lub administracyjnych, odszkodowań o charakterze karnym </w:t>
      </w:r>
      <w:r w:rsidRPr="000B612D">
        <w:rPr>
          <w:rFonts w:ascii="Roboto Light" w:eastAsia="Calibri" w:hAnsi="Roboto Light" w:cs="Times New Roman"/>
          <w:i/>
          <w:sz w:val="20"/>
          <w:szCs w:val="20"/>
        </w:rPr>
        <w:t>(</w:t>
      </w:r>
      <w:proofErr w:type="spellStart"/>
      <w:r w:rsidRPr="000B612D">
        <w:rPr>
          <w:rFonts w:ascii="Roboto Light" w:eastAsia="Calibri" w:hAnsi="Roboto Light" w:cs="Times New Roman"/>
          <w:i/>
          <w:sz w:val="20"/>
          <w:szCs w:val="20"/>
        </w:rPr>
        <w:t>punitive</w:t>
      </w:r>
      <w:proofErr w:type="spellEnd"/>
      <w:r w:rsidRPr="000B612D">
        <w:rPr>
          <w:rFonts w:ascii="Roboto Light" w:eastAsia="Calibri" w:hAnsi="Roboto Light" w:cs="Times New Roman"/>
          <w:i/>
          <w:sz w:val="20"/>
          <w:szCs w:val="20"/>
        </w:rPr>
        <w:t xml:space="preserve"> &amp; </w:t>
      </w:r>
      <w:proofErr w:type="spellStart"/>
      <w:r w:rsidRPr="000B612D">
        <w:rPr>
          <w:rFonts w:ascii="Roboto Light" w:eastAsia="Calibri" w:hAnsi="Roboto Light" w:cs="Times New Roman"/>
          <w:i/>
          <w:sz w:val="20"/>
          <w:szCs w:val="20"/>
        </w:rPr>
        <w:t>exemplary</w:t>
      </w:r>
      <w:proofErr w:type="spellEnd"/>
      <w:r w:rsidRPr="000B612D">
        <w:rPr>
          <w:rFonts w:ascii="Roboto Light" w:eastAsia="Calibri" w:hAnsi="Roboto Light" w:cs="Times New Roman"/>
          <w:i/>
          <w:sz w:val="20"/>
          <w:szCs w:val="20"/>
        </w:rPr>
        <w:t xml:space="preserve"> </w:t>
      </w:r>
      <w:proofErr w:type="spellStart"/>
      <w:r w:rsidRPr="000B612D">
        <w:rPr>
          <w:rFonts w:ascii="Roboto Light" w:eastAsia="Calibri" w:hAnsi="Roboto Light" w:cs="Times New Roman"/>
          <w:i/>
          <w:sz w:val="20"/>
          <w:szCs w:val="20"/>
        </w:rPr>
        <w:t>damages</w:t>
      </w:r>
      <w:proofErr w:type="spellEnd"/>
      <w:r w:rsidRPr="000B612D">
        <w:rPr>
          <w:rFonts w:ascii="Roboto Light" w:eastAsia="Calibri" w:hAnsi="Roboto Light" w:cs="Times New Roman"/>
          <w:i/>
          <w:sz w:val="20"/>
          <w:szCs w:val="20"/>
        </w:rPr>
        <w:t>),</w:t>
      </w:r>
      <w:r w:rsidRPr="000B612D">
        <w:rPr>
          <w:rFonts w:ascii="Roboto Light" w:eastAsia="Calibri" w:hAnsi="Roboto Light" w:cs="Times New Roman"/>
          <w:sz w:val="20"/>
          <w:szCs w:val="20"/>
        </w:rPr>
        <w:t xml:space="preserve"> nawiązek lub innych kar o charakterze pieniężnym, albo należności publicznoprawnych lub opłat manipulacyjnych oraz odsetek od tych kwot, z wyjątkiem kar umownych, do zapłacenia których zobowiązany był poszkodowany wskutek szkody polegającej na czystej stracie finansowej wyrządzonej mu przez Ubezpieczonego i objętej ochroną w ramach niniejszej umowy ubezpieczenia, </w:t>
      </w:r>
    </w:p>
    <w:p w14:paraId="12943615" w14:textId="101F4AB4" w:rsidR="00E816C7" w:rsidRPr="000B612D" w:rsidRDefault="00E816C7" w:rsidP="00F75AE9">
      <w:pPr>
        <w:numPr>
          <w:ilvl w:val="0"/>
          <w:numId w:val="174"/>
        </w:numPr>
        <w:autoSpaceDE w:val="0"/>
        <w:autoSpaceDN w:val="0"/>
        <w:adjustRightInd w:val="0"/>
        <w:spacing w:line="276" w:lineRule="auto"/>
        <w:ind w:left="1560"/>
        <w:jc w:val="both"/>
        <w:rPr>
          <w:rFonts w:ascii="Roboto Light" w:eastAsia="Calibri" w:hAnsi="Roboto Light" w:cs="Times New Roman"/>
          <w:sz w:val="20"/>
          <w:szCs w:val="20"/>
        </w:rPr>
      </w:pPr>
      <w:r w:rsidRPr="000B612D">
        <w:rPr>
          <w:rFonts w:ascii="Roboto Light" w:eastAsia="Calibri" w:hAnsi="Roboto Light" w:cs="Times New Roman"/>
          <w:sz w:val="20"/>
          <w:szCs w:val="20"/>
        </w:rPr>
        <w:t>związan</w:t>
      </w:r>
      <w:r w:rsidR="00A45DB1">
        <w:rPr>
          <w:rFonts w:ascii="Roboto Light" w:eastAsia="Calibri" w:hAnsi="Roboto Light" w:cs="Times New Roman"/>
          <w:sz w:val="20"/>
          <w:szCs w:val="20"/>
        </w:rPr>
        <w:t>e</w:t>
      </w:r>
      <w:r w:rsidRPr="000B612D">
        <w:rPr>
          <w:rFonts w:ascii="Roboto Light" w:eastAsia="Calibri" w:hAnsi="Roboto Light" w:cs="Times New Roman"/>
          <w:sz w:val="20"/>
          <w:szCs w:val="20"/>
        </w:rPr>
        <w:t xml:space="preserve"> z naruszeniem dóbr osobistych innych niż życie lub zdrowie, a także praw autorskich, patentów, znaków towarowych lub praw ochronnych na wzory użytkowe lub zdobnicze,</w:t>
      </w:r>
    </w:p>
    <w:p w14:paraId="5AEB6D96" w14:textId="16E5FB95" w:rsidR="00E816C7" w:rsidRPr="000B612D" w:rsidRDefault="00E816C7" w:rsidP="00F75AE9">
      <w:pPr>
        <w:numPr>
          <w:ilvl w:val="0"/>
          <w:numId w:val="174"/>
        </w:numPr>
        <w:autoSpaceDE w:val="0"/>
        <w:autoSpaceDN w:val="0"/>
        <w:adjustRightInd w:val="0"/>
        <w:spacing w:line="276" w:lineRule="auto"/>
        <w:ind w:left="1560"/>
        <w:jc w:val="both"/>
        <w:rPr>
          <w:rFonts w:ascii="Roboto Light" w:eastAsia="Calibri" w:hAnsi="Roboto Light" w:cs="Times New Roman"/>
          <w:sz w:val="20"/>
          <w:szCs w:val="20"/>
        </w:rPr>
      </w:pPr>
      <w:r w:rsidRPr="000B612D">
        <w:rPr>
          <w:rFonts w:ascii="Roboto Light" w:eastAsia="Calibri" w:hAnsi="Roboto Light" w:cs="Times New Roman"/>
          <w:sz w:val="20"/>
          <w:szCs w:val="20"/>
        </w:rPr>
        <w:t xml:space="preserve">w postaci roszczeń, które mogą być dochodzone na podstawie przepisów o rękojmi lub gwarancji jakości oraz roszczeń o wykonanie zobowiązania lub jego należyte </w:t>
      </w:r>
      <w:r w:rsidR="002D4EF5" w:rsidRPr="000B612D">
        <w:rPr>
          <w:rFonts w:ascii="Roboto Light" w:eastAsia="Calibri" w:hAnsi="Roboto Light" w:cs="Times New Roman"/>
          <w:sz w:val="20"/>
          <w:szCs w:val="20"/>
        </w:rPr>
        <w:t>wykonanie albo</w:t>
      </w:r>
      <w:r w:rsidRPr="000B612D">
        <w:rPr>
          <w:rFonts w:ascii="Roboto Light" w:eastAsia="Calibri" w:hAnsi="Roboto Light" w:cs="Times New Roman"/>
          <w:sz w:val="20"/>
          <w:szCs w:val="20"/>
        </w:rPr>
        <w:t xml:space="preserve"> wykonanie zastępcze, w tym o zwrot kosztów poniesionych na poczet wykonania lub należytego wykonania zobowiązania,</w:t>
      </w:r>
    </w:p>
    <w:p w14:paraId="14D808E8" w14:textId="77777777" w:rsidR="00E816C7" w:rsidRPr="000B612D" w:rsidRDefault="00E816C7" w:rsidP="00F75AE9">
      <w:pPr>
        <w:numPr>
          <w:ilvl w:val="0"/>
          <w:numId w:val="174"/>
        </w:numPr>
        <w:autoSpaceDE w:val="0"/>
        <w:autoSpaceDN w:val="0"/>
        <w:adjustRightInd w:val="0"/>
        <w:spacing w:line="276" w:lineRule="auto"/>
        <w:ind w:left="1560"/>
        <w:jc w:val="both"/>
        <w:rPr>
          <w:rFonts w:ascii="Roboto Light" w:eastAsia="Calibri" w:hAnsi="Roboto Light" w:cs="Times New Roman"/>
          <w:sz w:val="20"/>
          <w:szCs w:val="20"/>
        </w:rPr>
      </w:pPr>
      <w:r w:rsidRPr="000B612D">
        <w:rPr>
          <w:rFonts w:ascii="Roboto Light" w:eastAsia="Calibri" w:hAnsi="Roboto Light" w:cs="Times New Roman"/>
          <w:sz w:val="20"/>
          <w:szCs w:val="20"/>
        </w:rPr>
        <w:t>w postaci kosztów poniesionych w związku z wycofaniem produktu z rynku, w tym także rzeczy zawierającej produkt wprowadzony do obrotu przez Ubezpieczonego,</w:t>
      </w:r>
    </w:p>
    <w:p w14:paraId="037BE78F" w14:textId="77777777" w:rsidR="00E16E92" w:rsidRDefault="00E816C7" w:rsidP="00F75AE9">
      <w:pPr>
        <w:numPr>
          <w:ilvl w:val="0"/>
          <w:numId w:val="174"/>
        </w:numPr>
        <w:autoSpaceDE w:val="0"/>
        <w:autoSpaceDN w:val="0"/>
        <w:adjustRightInd w:val="0"/>
        <w:spacing w:line="276" w:lineRule="auto"/>
        <w:ind w:left="1560"/>
        <w:jc w:val="both"/>
        <w:rPr>
          <w:rFonts w:ascii="Roboto Light" w:eastAsia="Calibri" w:hAnsi="Roboto Light" w:cs="Times New Roman"/>
          <w:sz w:val="20"/>
          <w:szCs w:val="20"/>
        </w:rPr>
      </w:pPr>
      <w:r w:rsidRPr="000B612D">
        <w:rPr>
          <w:rFonts w:ascii="Roboto Light" w:eastAsia="Calibri" w:hAnsi="Roboto Light" w:cs="Times New Roman"/>
          <w:sz w:val="20"/>
          <w:szCs w:val="20"/>
        </w:rPr>
        <w:t>powstał</w:t>
      </w:r>
      <w:r w:rsidR="00A45DB1">
        <w:rPr>
          <w:rFonts w:ascii="Roboto Light" w:eastAsia="Calibri" w:hAnsi="Roboto Light" w:cs="Times New Roman"/>
          <w:sz w:val="20"/>
          <w:szCs w:val="20"/>
        </w:rPr>
        <w:t>e</w:t>
      </w:r>
      <w:r w:rsidR="001B1098">
        <w:rPr>
          <w:rFonts w:ascii="Roboto Light" w:eastAsia="Calibri" w:hAnsi="Roboto Light" w:cs="Times New Roman"/>
          <w:sz w:val="20"/>
          <w:szCs w:val="20"/>
        </w:rPr>
        <w:t xml:space="preserve"> </w:t>
      </w:r>
      <w:r w:rsidRPr="000B612D">
        <w:rPr>
          <w:rFonts w:ascii="Roboto Light" w:eastAsia="Calibri" w:hAnsi="Roboto Light" w:cs="Times New Roman"/>
          <w:sz w:val="20"/>
          <w:szCs w:val="20"/>
        </w:rPr>
        <w:t>w ramach OC wzajemnej</w:t>
      </w:r>
    </w:p>
    <w:p w14:paraId="3B75463C" w14:textId="60FA7589" w:rsidR="00E16E92" w:rsidRPr="005601E1" w:rsidRDefault="00E16E92" w:rsidP="00F75AE9">
      <w:pPr>
        <w:numPr>
          <w:ilvl w:val="0"/>
          <w:numId w:val="174"/>
        </w:numPr>
        <w:autoSpaceDE w:val="0"/>
        <w:autoSpaceDN w:val="0"/>
        <w:adjustRightInd w:val="0"/>
        <w:spacing w:line="276" w:lineRule="auto"/>
        <w:ind w:left="1560"/>
        <w:jc w:val="both"/>
        <w:rPr>
          <w:rFonts w:ascii="Roboto Light" w:eastAsia="Calibri" w:hAnsi="Roboto Light" w:cs="Times New Roman"/>
          <w:sz w:val="20"/>
          <w:szCs w:val="20"/>
        </w:rPr>
      </w:pPr>
      <w:r w:rsidRPr="005601E1">
        <w:rPr>
          <w:rFonts w:ascii="Roboto Light" w:eastAsia="Calibri" w:hAnsi="Roboto Light" w:cs="Times New Roman"/>
          <w:sz w:val="20"/>
          <w:szCs w:val="16"/>
        </w:rPr>
        <w:t>wyrządzonych przez wszelkiego rodzaju wirusy komputerowe lub podobne programy zakłócające pracę systemu komputerowego lub sieci teleinformatycznej,</w:t>
      </w:r>
    </w:p>
    <w:p w14:paraId="1D1433BB" w14:textId="77777777" w:rsidR="00E16E92" w:rsidRPr="005601E1" w:rsidRDefault="00E16E92" w:rsidP="00F75AE9">
      <w:pPr>
        <w:numPr>
          <w:ilvl w:val="0"/>
          <w:numId w:val="174"/>
        </w:numPr>
        <w:autoSpaceDE w:val="0"/>
        <w:autoSpaceDN w:val="0"/>
        <w:adjustRightInd w:val="0"/>
        <w:spacing w:line="276" w:lineRule="auto"/>
        <w:ind w:left="1560"/>
        <w:jc w:val="both"/>
        <w:rPr>
          <w:rFonts w:ascii="Roboto Light" w:eastAsia="Calibri" w:hAnsi="Roboto Light" w:cs="Times New Roman"/>
          <w:sz w:val="20"/>
          <w:szCs w:val="16"/>
        </w:rPr>
      </w:pPr>
      <w:r w:rsidRPr="005601E1">
        <w:rPr>
          <w:rFonts w:ascii="Roboto Light" w:eastAsia="Calibri" w:hAnsi="Roboto Light" w:cs="Times New Roman"/>
          <w:sz w:val="20"/>
          <w:szCs w:val="16"/>
        </w:rPr>
        <w:t>spowodowane przez stałe emisje (np. szumy, zapachy, wstrząsy),</w:t>
      </w:r>
    </w:p>
    <w:p w14:paraId="695037F7" w14:textId="119D4F6B" w:rsidR="00C317CE" w:rsidRPr="00E3677B" w:rsidRDefault="00C317CE" w:rsidP="00C317CE">
      <w:pPr>
        <w:spacing w:after="120" w:line="276" w:lineRule="auto"/>
        <w:ind w:left="492" w:firstLine="708"/>
        <w:rPr>
          <w:rFonts w:ascii="Roboto Light" w:hAnsi="Roboto Light"/>
          <w:i/>
          <w:iCs/>
          <w:sz w:val="20"/>
          <w:szCs w:val="20"/>
        </w:rPr>
      </w:pPr>
      <w:r w:rsidRPr="00E3677B">
        <w:rPr>
          <w:rFonts w:ascii="Roboto Light" w:hAnsi="Roboto Light"/>
          <w:i/>
          <w:iCs/>
          <w:sz w:val="20"/>
          <w:szCs w:val="20"/>
        </w:rPr>
        <w:t>Limit odpowiedzialności: 500 000 zł na jeden i wszystkie wypadki w okresie ubezpieczenia.</w:t>
      </w:r>
    </w:p>
    <w:p w14:paraId="546519D6" w14:textId="2AE71847" w:rsidR="00802196" w:rsidRDefault="00802196">
      <w:pPr>
        <w:rPr>
          <w:rFonts w:ascii="Roboto Light" w:eastAsia="HelveticaNeuePl-Regular" w:hAnsi="Roboto Light" w:cs="HelveticaNeuePl-Regular"/>
          <w:i/>
          <w:color w:val="C00000"/>
          <w:sz w:val="20"/>
          <w:szCs w:val="20"/>
          <w:lang w:eastAsia="pl-PL"/>
        </w:rPr>
      </w:pPr>
      <w:r>
        <w:rPr>
          <w:rFonts w:ascii="Roboto Light" w:eastAsia="HelveticaNeuePl-Regular" w:hAnsi="Roboto Light" w:cs="HelveticaNeuePl-Regular"/>
          <w:i/>
          <w:color w:val="C00000"/>
          <w:sz w:val="20"/>
          <w:szCs w:val="20"/>
          <w:lang w:eastAsia="pl-PL"/>
        </w:rPr>
        <w:br w:type="page"/>
      </w:r>
    </w:p>
    <w:p w14:paraId="54083D12" w14:textId="77777777" w:rsidR="004072C9" w:rsidRPr="00483F07" w:rsidRDefault="004072C9" w:rsidP="00F75AE9">
      <w:pPr>
        <w:numPr>
          <w:ilvl w:val="0"/>
          <w:numId w:val="94"/>
        </w:numPr>
        <w:spacing w:line="276" w:lineRule="auto"/>
        <w:ind w:left="993"/>
        <w:jc w:val="both"/>
        <w:rPr>
          <w:rFonts w:ascii="Roboto Light" w:hAnsi="Roboto Light"/>
          <w:sz w:val="20"/>
          <w:szCs w:val="20"/>
          <w:u w:val="single"/>
        </w:rPr>
      </w:pPr>
      <w:r w:rsidRPr="00483F07">
        <w:rPr>
          <w:rFonts w:ascii="Roboto Light" w:hAnsi="Roboto Light"/>
          <w:sz w:val="20"/>
          <w:szCs w:val="20"/>
          <w:u w:val="single"/>
        </w:rPr>
        <w:lastRenderedPageBreak/>
        <w:t>OC z tytułu szkód środowiskowych</w:t>
      </w:r>
    </w:p>
    <w:p w14:paraId="5B1BCF4D" w14:textId="77777777" w:rsidR="004072C9" w:rsidRPr="00483F07" w:rsidRDefault="004072C9" w:rsidP="008A16EC">
      <w:pPr>
        <w:spacing w:line="276" w:lineRule="auto"/>
        <w:ind w:left="993"/>
        <w:jc w:val="both"/>
        <w:rPr>
          <w:rFonts w:ascii="Roboto Light" w:hAnsi="Roboto Light"/>
          <w:sz w:val="20"/>
          <w:szCs w:val="20"/>
        </w:rPr>
      </w:pPr>
      <w:r w:rsidRPr="00483F07">
        <w:rPr>
          <w:rFonts w:ascii="Roboto Light" w:hAnsi="Roboto Light" w:cs="Arial"/>
          <w:sz w:val="20"/>
          <w:szCs w:val="20"/>
        </w:rPr>
        <w:t>O</w:t>
      </w:r>
      <w:r w:rsidRPr="00483F07">
        <w:rPr>
          <w:rFonts w:ascii="Roboto Light" w:hAnsi="Roboto Light"/>
          <w:sz w:val="20"/>
          <w:szCs w:val="20"/>
        </w:rPr>
        <w:t xml:space="preserve">dpowiedzialność cywilna za szkody </w:t>
      </w:r>
      <w:r w:rsidRPr="00483F07">
        <w:rPr>
          <w:rFonts w:ascii="Roboto Light" w:eastAsia="Tahoma" w:hAnsi="Roboto Light" w:cs="Tahoma"/>
          <w:sz w:val="20"/>
          <w:szCs w:val="20"/>
        </w:rPr>
        <w:t>powstałe w związku z przedostaniem się niebezpiecznych substancji do powietrza, wody lub gruntu, a także koszty poniesione przez poszkodowanych w celu usunięcia i oczyszczenia z powietrza, wody lub gruntu substancji niebezpiecznej oraz jej utylizacji, pod warunkiem łącznego spełnienia następujących warunków:</w:t>
      </w:r>
    </w:p>
    <w:p w14:paraId="54ECAF2A" w14:textId="77777777" w:rsidR="004072C9" w:rsidRPr="00483F07" w:rsidRDefault="004072C9" w:rsidP="00F75AE9">
      <w:pPr>
        <w:numPr>
          <w:ilvl w:val="0"/>
          <w:numId w:val="97"/>
        </w:numPr>
        <w:spacing w:line="276" w:lineRule="auto"/>
        <w:ind w:left="1560"/>
        <w:jc w:val="both"/>
        <w:rPr>
          <w:rFonts w:ascii="Roboto Light" w:eastAsia="Tahoma" w:hAnsi="Roboto Light" w:cs="Tahoma"/>
          <w:sz w:val="20"/>
          <w:szCs w:val="20"/>
        </w:rPr>
      </w:pPr>
      <w:r w:rsidRPr="00483F07">
        <w:rPr>
          <w:rFonts w:ascii="Roboto Light" w:eastAsia="Tahoma" w:hAnsi="Roboto Light" w:cs="Tahoma"/>
          <w:sz w:val="20"/>
          <w:szCs w:val="20"/>
        </w:rPr>
        <w:t xml:space="preserve">przyczyna przedostania się substancji niebezpiecznej była </w:t>
      </w:r>
      <w:r w:rsidRPr="00F51FF9">
        <w:rPr>
          <w:rFonts w:ascii="Roboto Light" w:eastAsia="Tahoma" w:hAnsi="Roboto Light" w:cs="Tahoma"/>
          <w:sz w:val="20"/>
          <w:szCs w:val="20"/>
          <w:u w:val="single"/>
        </w:rPr>
        <w:t>nagła, przypadkowa, nie zamierzona;</w:t>
      </w:r>
    </w:p>
    <w:p w14:paraId="1708B135" w14:textId="77777777" w:rsidR="004072C9" w:rsidRPr="00483F07" w:rsidRDefault="004072C9" w:rsidP="00F75AE9">
      <w:pPr>
        <w:numPr>
          <w:ilvl w:val="0"/>
          <w:numId w:val="97"/>
        </w:numPr>
        <w:spacing w:line="276" w:lineRule="auto"/>
        <w:ind w:left="1560"/>
        <w:jc w:val="both"/>
        <w:rPr>
          <w:rFonts w:ascii="Roboto Light" w:eastAsia="Tahoma" w:hAnsi="Roboto Light" w:cs="Tahoma"/>
          <w:sz w:val="20"/>
          <w:szCs w:val="20"/>
        </w:rPr>
      </w:pPr>
      <w:r w:rsidRPr="00483F07">
        <w:rPr>
          <w:rFonts w:ascii="Roboto Light" w:eastAsia="Tahoma" w:hAnsi="Roboto Light" w:cs="Tahoma"/>
          <w:sz w:val="20"/>
          <w:szCs w:val="20"/>
        </w:rPr>
        <w:t>początek procesu przedostania miał miejsce w okresie ubezpieczenia;</w:t>
      </w:r>
    </w:p>
    <w:p w14:paraId="4382F4A7" w14:textId="77777777" w:rsidR="004072C9" w:rsidRPr="00483F07" w:rsidRDefault="004072C9" w:rsidP="00F75AE9">
      <w:pPr>
        <w:numPr>
          <w:ilvl w:val="0"/>
          <w:numId w:val="97"/>
        </w:numPr>
        <w:spacing w:line="276" w:lineRule="auto"/>
        <w:ind w:left="1560"/>
        <w:jc w:val="both"/>
        <w:rPr>
          <w:rFonts w:ascii="Roboto Light" w:eastAsia="Tahoma" w:hAnsi="Roboto Light" w:cs="Tahoma"/>
          <w:sz w:val="20"/>
          <w:szCs w:val="20"/>
        </w:rPr>
      </w:pPr>
      <w:r w:rsidRPr="00483F07">
        <w:rPr>
          <w:rFonts w:ascii="Roboto Light" w:eastAsia="Tahoma" w:hAnsi="Roboto Light" w:cs="Tahoma"/>
          <w:sz w:val="20"/>
          <w:szCs w:val="20"/>
        </w:rPr>
        <w:t xml:space="preserve">przedostanie się substancji niebezpiecznej zostało stwierdzone przez </w:t>
      </w:r>
      <w:r w:rsidRPr="00483F07">
        <w:rPr>
          <w:rFonts w:ascii="Roboto Light" w:hAnsi="Roboto Light"/>
          <w:sz w:val="20"/>
          <w:szCs w:val="20"/>
        </w:rPr>
        <w:t>Zamawiającego</w:t>
      </w:r>
      <w:r w:rsidRPr="00483F07">
        <w:rPr>
          <w:rFonts w:ascii="Roboto Light" w:eastAsia="Tahoma" w:hAnsi="Roboto Light" w:cs="Tahoma"/>
          <w:sz w:val="20"/>
          <w:szCs w:val="20"/>
        </w:rPr>
        <w:t xml:space="preserve"> lub inne osoby w ciągu 72 godzin od chwili rozpoczęcia procesu przedostania;</w:t>
      </w:r>
    </w:p>
    <w:p w14:paraId="11F07F91" w14:textId="77777777" w:rsidR="004072C9" w:rsidRPr="00483F07" w:rsidRDefault="004072C9" w:rsidP="00F75AE9">
      <w:pPr>
        <w:numPr>
          <w:ilvl w:val="0"/>
          <w:numId w:val="97"/>
        </w:numPr>
        <w:spacing w:line="276" w:lineRule="auto"/>
        <w:ind w:left="1560"/>
        <w:jc w:val="both"/>
        <w:rPr>
          <w:rFonts w:ascii="Roboto Light" w:eastAsia="Tahoma" w:hAnsi="Roboto Light" w:cs="Tahoma"/>
          <w:sz w:val="20"/>
          <w:szCs w:val="20"/>
        </w:rPr>
      </w:pPr>
      <w:r w:rsidRPr="00483F07">
        <w:rPr>
          <w:rFonts w:ascii="Roboto Light" w:eastAsia="Tahoma" w:hAnsi="Roboto Light" w:cs="Tahoma"/>
          <w:sz w:val="20"/>
          <w:szCs w:val="20"/>
        </w:rPr>
        <w:t>przyczyna procesu przedostania się niebezpiecznych substancji została stwierdzona protokołem służby ochrony środowiska, policji lub straży pożarnej</w:t>
      </w:r>
    </w:p>
    <w:p w14:paraId="525A896F" w14:textId="77777777" w:rsidR="004072C9" w:rsidRPr="00483F07" w:rsidRDefault="004072C9" w:rsidP="008A16EC">
      <w:pPr>
        <w:spacing w:line="276" w:lineRule="auto"/>
        <w:ind w:left="993"/>
        <w:jc w:val="both"/>
        <w:rPr>
          <w:rFonts w:ascii="Roboto Light" w:eastAsia="Tahoma" w:hAnsi="Roboto Light" w:cs="Tahoma"/>
          <w:sz w:val="20"/>
          <w:szCs w:val="20"/>
        </w:rPr>
      </w:pPr>
      <w:r w:rsidRPr="00483F07">
        <w:rPr>
          <w:rFonts w:ascii="Roboto Light" w:eastAsia="Tahoma" w:hAnsi="Roboto Light" w:cs="Tahoma"/>
          <w:sz w:val="20"/>
          <w:szCs w:val="20"/>
        </w:rPr>
        <w:t>Przez przedostanie się niebezpiecznej substancji do powietrza, wody lub gruntu rozumie się: wprowadzenie bezpośrednie lub pośrednie, wydzielenie, rozrzucenie, rozpylenie, rozlanie, wyciek, wylanie, wtłoczenie, wyrzucenie oraz inne formy uwolnienia niebezpiecznych substancji do powietrza, wody lub gruntu.</w:t>
      </w:r>
    </w:p>
    <w:p w14:paraId="76574428" w14:textId="6C6BE67E" w:rsidR="004072C9" w:rsidRPr="00483F07" w:rsidRDefault="004072C9" w:rsidP="008A16EC">
      <w:pPr>
        <w:spacing w:line="276" w:lineRule="auto"/>
        <w:ind w:left="993"/>
        <w:jc w:val="both"/>
        <w:rPr>
          <w:rFonts w:ascii="Roboto Light" w:eastAsia="Tahoma" w:hAnsi="Roboto Light" w:cs="Tahoma"/>
          <w:sz w:val="20"/>
          <w:szCs w:val="20"/>
        </w:rPr>
      </w:pPr>
      <w:r w:rsidRPr="00483F07">
        <w:rPr>
          <w:rFonts w:ascii="Roboto Light" w:eastAsia="Tahoma" w:hAnsi="Roboto Light" w:cs="Tahoma"/>
          <w:sz w:val="20"/>
          <w:szCs w:val="20"/>
        </w:rPr>
        <w:t>Przez substancje niebezpieczne rozumie się pierwiastki chemiczne i ich związki, mieszaniny i</w:t>
      </w:r>
      <w:r w:rsidR="008A16EC">
        <w:rPr>
          <w:rFonts w:ascii="Roboto Light" w:eastAsia="Tahoma" w:hAnsi="Roboto Light" w:cs="Tahoma"/>
          <w:sz w:val="20"/>
          <w:szCs w:val="20"/>
        </w:rPr>
        <w:t> </w:t>
      </w:r>
      <w:r w:rsidRPr="00483F07">
        <w:rPr>
          <w:rFonts w:ascii="Roboto Light" w:eastAsia="Tahoma" w:hAnsi="Roboto Light" w:cs="Tahoma"/>
          <w:sz w:val="20"/>
          <w:szCs w:val="20"/>
        </w:rPr>
        <w:t>roztwory występujące w środowisku lub powstałe w wyniku działalności człowieka.</w:t>
      </w:r>
    </w:p>
    <w:p w14:paraId="0CDEB4C3" w14:textId="77777777" w:rsidR="004072C9" w:rsidRPr="00483F07" w:rsidRDefault="004072C9" w:rsidP="008A16EC">
      <w:pPr>
        <w:spacing w:line="276" w:lineRule="auto"/>
        <w:ind w:left="993"/>
        <w:jc w:val="both"/>
        <w:rPr>
          <w:rFonts w:ascii="Roboto Light" w:eastAsia="Tahoma" w:hAnsi="Roboto Light" w:cs="Tahoma"/>
          <w:sz w:val="20"/>
          <w:szCs w:val="20"/>
        </w:rPr>
      </w:pPr>
      <w:r w:rsidRPr="00483F07">
        <w:rPr>
          <w:rFonts w:ascii="Roboto Light" w:hAnsi="Roboto Light"/>
          <w:sz w:val="20"/>
          <w:szCs w:val="20"/>
        </w:rPr>
        <w:t>Ubezpieczenie obejmuje określone w niniejszej klauzuli koszty niezależnie od tego, czy zanieczyszczone mienie stanowiło własność określonej osoby, czy nie.</w:t>
      </w:r>
    </w:p>
    <w:p w14:paraId="56C944A0" w14:textId="7303E507" w:rsidR="004072C9" w:rsidRDefault="00B551AC" w:rsidP="008A16EC">
      <w:pPr>
        <w:spacing w:line="276" w:lineRule="auto"/>
        <w:ind w:left="993"/>
        <w:jc w:val="both"/>
        <w:rPr>
          <w:rFonts w:ascii="Roboto Light" w:hAnsi="Roboto Light"/>
          <w:sz w:val="20"/>
          <w:szCs w:val="20"/>
        </w:rPr>
      </w:pPr>
      <w:r>
        <w:rPr>
          <w:rFonts w:ascii="Roboto Light" w:hAnsi="Roboto Light"/>
          <w:sz w:val="20"/>
          <w:szCs w:val="20"/>
        </w:rPr>
        <w:t>Wykonawca</w:t>
      </w:r>
      <w:r w:rsidR="004072C9" w:rsidRPr="00483F07">
        <w:rPr>
          <w:rFonts w:ascii="Roboto Light" w:hAnsi="Roboto Light"/>
          <w:sz w:val="20"/>
          <w:szCs w:val="20"/>
        </w:rPr>
        <w:t xml:space="preserve"> nie odpowiada w zakresie wskazanym niniejszą klauzulą za koszty badania, </w:t>
      </w:r>
      <w:r w:rsidR="00194634" w:rsidRPr="00483F07">
        <w:rPr>
          <w:rFonts w:ascii="Roboto Light" w:hAnsi="Roboto Light"/>
          <w:sz w:val="20"/>
          <w:szCs w:val="20"/>
        </w:rPr>
        <w:t>monitorowania i</w:t>
      </w:r>
      <w:r w:rsidR="004072C9" w:rsidRPr="00483F07">
        <w:rPr>
          <w:rFonts w:ascii="Roboto Light" w:hAnsi="Roboto Light"/>
          <w:sz w:val="20"/>
          <w:szCs w:val="20"/>
        </w:rPr>
        <w:t xml:space="preserve"> kontroli zanieczyszczenia środowiska</w:t>
      </w:r>
      <w:r w:rsidR="004072C9">
        <w:rPr>
          <w:rFonts w:ascii="Roboto Light" w:hAnsi="Roboto Light"/>
          <w:sz w:val="20"/>
          <w:szCs w:val="20"/>
        </w:rPr>
        <w:t>.</w:t>
      </w:r>
    </w:p>
    <w:p w14:paraId="1365F57C" w14:textId="77777777" w:rsidR="00986836" w:rsidRPr="002A2299" w:rsidRDefault="00986836" w:rsidP="00986836">
      <w:pPr>
        <w:spacing w:line="276" w:lineRule="auto"/>
        <w:ind w:left="993"/>
        <w:jc w:val="both"/>
        <w:rPr>
          <w:rFonts w:ascii="Roboto Light" w:eastAsia="Calibri" w:hAnsi="Roboto Light" w:cs="Times New Roman"/>
          <w:sz w:val="20"/>
          <w:szCs w:val="20"/>
        </w:rPr>
      </w:pPr>
      <w:r w:rsidRPr="002A2299">
        <w:rPr>
          <w:rFonts w:ascii="Roboto Light" w:eastAsia="Calibri" w:hAnsi="Roboto Light" w:cs="Times New Roman"/>
          <w:sz w:val="20"/>
          <w:szCs w:val="20"/>
        </w:rPr>
        <w:t>Wykonawca nie odpowiada za szkody w środowisku w rozumieniu art. 6 pkt 11 ustawy o zapobieganiu szkodom w środowisku i ich naprawie (tekst jednolity Dz.U. Nr 210 z 2014 r.), a także koszty działań zapobiegawczych i naprawczych ponoszonych na podstawie przepisów tej ustawy.</w:t>
      </w:r>
    </w:p>
    <w:p w14:paraId="49873F2F" w14:textId="77777777" w:rsidR="00986836" w:rsidRPr="002A2299" w:rsidRDefault="00986836" w:rsidP="00205620">
      <w:pPr>
        <w:autoSpaceDE w:val="0"/>
        <w:autoSpaceDN w:val="0"/>
        <w:adjustRightInd w:val="0"/>
        <w:spacing w:line="276" w:lineRule="auto"/>
        <w:ind w:left="993"/>
        <w:jc w:val="both"/>
        <w:rPr>
          <w:rFonts w:ascii="Roboto Light" w:eastAsia="Calibri" w:hAnsi="Roboto Light" w:cs="Times New Roman"/>
          <w:sz w:val="20"/>
          <w:szCs w:val="20"/>
        </w:rPr>
      </w:pPr>
      <w:r w:rsidRPr="002A2299">
        <w:rPr>
          <w:rFonts w:ascii="Roboto Light" w:eastAsia="Calibri" w:hAnsi="Roboto Light" w:cs="Times New Roman"/>
          <w:sz w:val="20"/>
          <w:szCs w:val="20"/>
        </w:rPr>
        <w:t>Ochrona ubezpieczeniowa nie obejmuje szkód regulowane przepisami dyrektywy 2004/35/WE Parlamentu Europejskiego o zapobieganiu i zaradzaniu szkodom wyrządzonym w środowisku naturalnym.</w:t>
      </w:r>
    </w:p>
    <w:p w14:paraId="795A202C" w14:textId="44EE601F" w:rsidR="00986836" w:rsidRPr="00EC5D60" w:rsidRDefault="00986836" w:rsidP="00986836">
      <w:pPr>
        <w:spacing w:line="276" w:lineRule="auto"/>
        <w:ind w:left="993"/>
        <w:jc w:val="both"/>
        <w:rPr>
          <w:rFonts w:ascii="Roboto Light" w:hAnsi="Roboto Light"/>
          <w:sz w:val="20"/>
          <w:szCs w:val="20"/>
        </w:rPr>
      </w:pPr>
      <w:r w:rsidRPr="00EC5D60">
        <w:rPr>
          <w:rFonts w:ascii="Roboto Light" w:eastAsia="Calibri" w:hAnsi="Roboto Light" w:cs="Times New Roman"/>
          <w:sz w:val="20"/>
          <w:szCs w:val="20"/>
        </w:rPr>
        <w:t>Wykonawca nie odpowiada za koszty usuwania substancji niebezpiecznych dla środowiska z</w:t>
      </w:r>
      <w:r w:rsidR="00205620">
        <w:rPr>
          <w:rFonts w:ascii="Roboto Light" w:eastAsia="Calibri" w:hAnsi="Roboto Light" w:cs="Times New Roman"/>
          <w:sz w:val="20"/>
          <w:szCs w:val="20"/>
        </w:rPr>
        <w:t> </w:t>
      </w:r>
      <w:r w:rsidRPr="00EC5D60">
        <w:rPr>
          <w:rFonts w:ascii="Roboto Light" w:eastAsia="Calibri" w:hAnsi="Roboto Light" w:cs="Times New Roman"/>
          <w:sz w:val="20"/>
          <w:szCs w:val="20"/>
        </w:rPr>
        <w:t>nieruchomości, która jest własnością, w posiadaniu, dzierżawie lub w inny sposób w pieczy Zmawiającego, o ile nie było to celowe dla zmniejszenia szkód wyrządzonych osobom trzecim lub minimalizacji kosztów wymienionych powyżej.</w:t>
      </w:r>
    </w:p>
    <w:p w14:paraId="17B39AA6" w14:textId="452CBBAB" w:rsidR="00A73083" w:rsidRPr="002A2299" w:rsidRDefault="00C27FD7" w:rsidP="008A16EC">
      <w:pPr>
        <w:spacing w:line="276" w:lineRule="auto"/>
        <w:ind w:left="993"/>
        <w:jc w:val="both"/>
        <w:rPr>
          <w:rFonts w:ascii="Roboto Light" w:hAnsi="Roboto Light"/>
          <w:sz w:val="20"/>
          <w:szCs w:val="20"/>
        </w:rPr>
      </w:pPr>
      <w:r w:rsidRPr="00EC5D60">
        <w:rPr>
          <w:rFonts w:ascii="Roboto Light" w:hAnsi="Roboto Light"/>
          <w:sz w:val="20"/>
          <w:szCs w:val="20"/>
        </w:rPr>
        <w:t xml:space="preserve">Ochrona obejmuje odpowiedzialność </w:t>
      </w:r>
      <w:r w:rsidR="00E1050D" w:rsidRPr="00EC5D60">
        <w:rPr>
          <w:rFonts w:ascii="Roboto Light" w:hAnsi="Roboto Light"/>
          <w:sz w:val="20"/>
          <w:szCs w:val="20"/>
        </w:rPr>
        <w:t xml:space="preserve">za szkody </w:t>
      </w:r>
      <w:r w:rsidR="00E1050D" w:rsidRPr="002A2299">
        <w:rPr>
          <w:rFonts w:ascii="Roboto Light" w:hAnsi="Roboto Light"/>
          <w:sz w:val="20"/>
          <w:szCs w:val="20"/>
        </w:rPr>
        <w:t>związane z prowadzeniem nieczynnego składowiska odpadów</w:t>
      </w:r>
      <w:r w:rsidR="007D2447" w:rsidRPr="002A2299">
        <w:rPr>
          <w:rFonts w:ascii="Roboto Light" w:hAnsi="Roboto Light"/>
          <w:sz w:val="20"/>
          <w:szCs w:val="20"/>
        </w:rPr>
        <w:t xml:space="preserve"> z wyłączeniem odpowiedzialności wynikającej z przepisów </w:t>
      </w:r>
      <w:r w:rsidR="00D47745" w:rsidRPr="002A2299">
        <w:rPr>
          <w:rFonts w:ascii="Roboto Light" w:hAnsi="Roboto Light"/>
          <w:sz w:val="20"/>
          <w:szCs w:val="20"/>
        </w:rPr>
        <w:t>Ustawy o</w:t>
      </w:r>
      <w:r w:rsidR="00205620">
        <w:rPr>
          <w:rFonts w:ascii="Roboto Light" w:hAnsi="Roboto Light"/>
          <w:sz w:val="20"/>
          <w:szCs w:val="20"/>
        </w:rPr>
        <w:t> </w:t>
      </w:r>
      <w:r w:rsidR="00D47745" w:rsidRPr="002A2299">
        <w:rPr>
          <w:rFonts w:ascii="Roboto Light" w:hAnsi="Roboto Light"/>
          <w:sz w:val="20"/>
          <w:szCs w:val="20"/>
        </w:rPr>
        <w:t>zapobieganiu szkodom w środowisku i ich naprawie.</w:t>
      </w:r>
    </w:p>
    <w:p w14:paraId="025A9947" w14:textId="77777777" w:rsidR="004072C9" w:rsidRPr="00C24C4C" w:rsidRDefault="004072C9" w:rsidP="008A16EC">
      <w:pPr>
        <w:spacing w:line="276" w:lineRule="auto"/>
        <w:ind w:left="993"/>
        <w:jc w:val="both"/>
        <w:rPr>
          <w:rFonts w:ascii="Roboto Light" w:eastAsia="HelveticaNeuePl-Regular" w:hAnsi="Roboto Light" w:cs="HelveticaNeuePl-Regular"/>
          <w:i/>
          <w:color w:val="C00000"/>
          <w:sz w:val="20"/>
          <w:szCs w:val="20"/>
          <w:lang w:eastAsia="pl-PL"/>
        </w:rPr>
      </w:pPr>
      <w:r w:rsidRPr="006F1B3F">
        <w:rPr>
          <w:rFonts w:ascii="Roboto Light" w:eastAsia="HelveticaNeuePl-Regular" w:hAnsi="Roboto Light" w:cs="HelveticaNeuePl-Regular"/>
          <w:i/>
          <w:sz w:val="20"/>
          <w:szCs w:val="20"/>
          <w:lang w:eastAsia="pl-PL"/>
        </w:rPr>
        <w:t>Limit odpowiedzialności: do wysokości sumy gwarancyjnej</w:t>
      </w:r>
    </w:p>
    <w:p w14:paraId="79CE8F51" w14:textId="77777777" w:rsidR="00F40C85" w:rsidRPr="00C24C4C" w:rsidRDefault="00F40C85" w:rsidP="00F40C85">
      <w:pPr>
        <w:spacing w:line="276" w:lineRule="auto"/>
        <w:ind w:left="851"/>
        <w:jc w:val="both"/>
        <w:rPr>
          <w:rFonts w:ascii="Roboto Light" w:eastAsia="HelveticaNeuePl-Regular" w:hAnsi="Roboto Light" w:cs="HelveticaNeuePl-Regular"/>
          <w:i/>
          <w:color w:val="C00000"/>
          <w:sz w:val="20"/>
          <w:szCs w:val="20"/>
          <w:lang w:eastAsia="pl-PL"/>
        </w:rPr>
      </w:pPr>
    </w:p>
    <w:p w14:paraId="60C1CC15" w14:textId="77777777" w:rsidR="008247DE" w:rsidRPr="008247DE" w:rsidRDefault="008247DE" w:rsidP="00F75AE9">
      <w:pPr>
        <w:numPr>
          <w:ilvl w:val="0"/>
          <w:numId w:val="94"/>
        </w:numPr>
        <w:spacing w:line="276" w:lineRule="auto"/>
        <w:ind w:left="993"/>
        <w:jc w:val="both"/>
        <w:rPr>
          <w:rFonts w:ascii="Roboto Light" w:hAnsi="Roboto Light"/>
          <w:sz w:val="20"/>
          <w:szCs w:val="20"/>
          <w:u w:val="single"/>
        </w:rPr>
      </w:pPr>
      <w:r w:rsidRPr="008247DE">
        <w:rPr>
          <w:rFonts w:ascii="Roboto Light" w:hAnsi="Roboto Light"/>
          <w:sz w:val="20"/>
          <w:szCs w:val="20"/>
          <w:u w:val="single"/>
        </w:rPr>
        <w:t>OC z tytułu administrowania drogami</w:t>
      </w:r>
    </w:p>
    <w:p w14:paraId="05BF292F" w14:textId="64D634DA" w:rsidR="00802196" w:rsidRDefault="008247DE" w:rsidP="008A16EC">
      <w:pPr>
        <w:spacing w:line="276" w:lineRule="auto"/>
        <w:ind w:left="993"/>
        <w:contextualSpacing/>
        <w:jc w:val="both"/>
        <w:rPr>
          <w:rFonts w:ascii="Roboto Light" w:hAnsi="Roboto Light" w:cs="UniversPro-Roman"/>
          <w:sz w:val="20"/>
          <w:szCs w:val="20"/>
          <w:lang w:eastAsia="pl-PL"/>
        </w:rPr>
      </w:pPr>
      <w:r w:rsidRPr="002C7598">
        <w:rPr>
          <w:rFonts w:ascii="Roboto Light" w:hAnsi="Roboto Light"/>
          <w:sz w:val="20"/>
          <w:szCs w:val="20"/>
        </w:rPr>
        <w:t xml:space="preserve">Odpowiedzialność </w:t>
      </w:r>
      <w:r w:rsidRPr="002C7598">
        <w:rPr>
          <w:rFonts w:ascii="Roboto Light" w:hAnsi="Roboto Light" w:cs="UniversPro-Roman"/>
          <w:sz w:val="20"/>
          <w:szCs w:val="20"/>
          <w:lang w:eastAsia="pl-PL"/>
        </w:rPr>
        <w:t>cywilna deliktowa i kontraktowa Zamawiającego za szkody wyrządzone osobie trzeciej lub jej mieniu (szkody osobowe oraz szkody rzeczowe) w związku z administrowaniem, zarządzeniem i utrzymaniem sieci dróg, ulic, dróg wewnętrznych, obiektów mostowych, wiaduktów, kładek, przepustów drogowych, chodników, oznakowania pionowego, sygnalizacji świetlnej i innych urządzeń związanych z funkcjonowaniem i utrzymaniem dróg Zamawiającego</w:t>
      </w:r>
      <w:r w:rsidR="00877DB5">
        <w:rPr>
          <w:rFonts w:ascii="Roboto Light" w:hAnsi="Roboto Light" w:cs="UniversPro-Roman"/>
          <w:sz w:val="20"/>
          <w:szCs w:val="20"/>
          <w:lang w:eastAsia="pl-PL"/>
        </w:rPr>
        <w:t>, w tym:</w:t>
      </w:r>
    </w:p>
    <w:p w14:paraId="08B678A0" w14:textId="77777777" w:rsidR="00802196" w:rsidRDefault="00802196">
      <w:pPr>
        <w:rPr>
          <w:rFonts w:ascii="Roboto Light" w:hAnsi="Roboto Light" w:cs="UniversPro-Roman"/>
          <w:sz w:val="20"/>
          <w:szCs w:val="20"/>
          <w:lang w:eastAsia="pl-PL"/>
        </w:rPr>
      </w:pPr>
      <w:r>
        <w:rPr>
          <w:rFonts w:ascii="Roboto Light" w:hAnsi="Roboto Light" w:cs="UniversPro-Roman"/>
          <w:sz w:val="20"/>
          <w:szCs w:val="20"/>
          <w:lang w:eastAsia="pl-PL"/>
        </w:rPr>
        <w:br w:type="page"/>
      </w:r>
    </w:p>
    <w:p w14:paraId="119BA49A" w14:textId="77777777" w:rsidR="008247DE" w:rsidRPr="002C7598" w:rsidRDefault="008247DE" w:rsidP="00F75AE9">
      <w:pPr>
        <w:numPr>
          <w:ilvl w:val="0"/>
          <w:numId w:val="171"/>
        </w:numPr>
        <w:spacing w:line="276" w:lineRule="auto"/>
        <w:ind w:left="1560"/>
        <w:contextualSpacing/>
        <w:jc w:val="both"/>
        <w:rPr>
          <w:rFonts w:ascii="Roboto Light" w:hAnsi="Roboto Light"/>
          <w:sz w:val="20"/>
          <w:szCs w:val="20"/>
        </w:rPr>
      </w:pPr>
      <w:r w:rsidRPr="002C7598">
        <w:rPr>
          <w:rFonts w:ascii="Roboto Light" w:hAnsi="Roboto Light"/>
          <w:sz w:val="20"/>
          <w:szCs w:val="20"/>
        </w:rPr>
        <w:lastRenderedPageBreak/>
        <w:t>OC za szkody, które powstały na skutek złego stanu technicznego chodników, poboczy oraz jezdni wynikającego w szczególności z uszkodzenia ich nawierzchni np. kolein, zapadnięć części jezdni, ubytków, przełomów, dziur, pojedynczych wyrw (w poboczach dróg) oraz sypkiego żwiru, piasku, tłucznia itp.</w:t>
      </w:r>
    </w:p>
    <w:p w14:paraId="1B066816" w14:textId="77777777" w:rsidR="008247DE" w:rsidRPr="002C7598" w:rsidRDefault="008247DE" w:rsidP="00F75AE9">
      <w:pPr>
        <w:numPr>
          <w:ilvl w:val="0"/>
          <w:numId w:val="171"/>
        </w:numPr>
        <w:spacing w:line="276" w:lineRule="auto"/>
        <w:ind w:left="1560"/>
        <w:contextualSpacing/>
        <w:jc w:val="both"/>
        <w:rPr>
          <w:rFonts w:ascii="Roboto Light" w:hAnsi="Roboto Light"/>
          <w:sz w:val="20"/>
          <w:szCs w:val="20"/>
        </w:rPr>
      </w:pPr>
      <w:r w:rsidRPr="002C7598">
        <w:rPr>
          <w:rFonts w:ascii="Roboto Light" w:hAnsi="Roboto Light"/>
          <w:sz w:val="20"/>
          <w:szCs w:val="20"/>
        </w:rPr>
        <w:t xml:space="preserve">OC za szkody, które powstały na skutek kolizji z przeszkodami w postaci wszelkiego rodzaju przedmiotów i materiałów leżących, porzuconych, zagubionych lub naniesionych na chodniki, pobocza, mosty oraz jezdnię </w:t>
      </w:r>
    </w:p>
    <w:p w14:paraId="5FD3DA0C" w14:textId="77777777" w:rsidR="008247DE" w:rsidRPr="002C7598" w:rsidRDefault="008247DE" w:rsidP="00F75AE9">
      <w:pPr>
        <w:numPr>
          <w:ilvl w:val="0"/>
          <w:numId w:val="171"/>
        </w:numPr>
        <w:spacing w:line="276" w:lineRule="auto"/>
        <w:ind w:left="1560"/>
        <w:contextualSpacing/>
        <w:jc w:val="both"/>
        <w:rPr>
          <w:rFonts w:ascii="Roboto Light" w:hAnsi="Roboto Light"/>
          <w:sz w:val="20"/>
          <w:szCs w:val="20"/>
        </w:rPr>
      </w:pPr>
      <w:r w:rsidRPr="002C7598">
        <w:rPr>
          <w:rFonts w:ascii="Roboto Light" w:hAnsi="Roboto Light"/>
          <w:sz w:val="20"/>
          <w:szCs w:val="20"/>
        </w:rPr>
        <w:t xml:space="preserve">OC za szkody, które powstały na skutek rozlania przez pojazdy płynów oraz smarów powodujących śliskość nawierzchni </w:t>
      </w:r>
    </w:p>
    <w:p w14:paraId="5D60F831" w14:textId="77777777" w:rsidR="008247DE" w:rsidRPr="002C7598" w:rsidRDefault="008247DE" w:rsidP="00F75AE9">
      <w:pPr>
        <w:numPr>
          <w:ilvl w:val="0"/>
          <w:numId w:val="171"/>
        </w:numPr>
        <w:spacing w:line="276" w:lineRule="auto"/>
        <w:ind w:left="1560"/>
        <w:contextualSpacing/>
        <w:jc w:val="both"/>
        <w:rPr>
          <w:rFonts w:ascii="Roboto Light" w:hAnsi="Roboto Light"/>
          <w:sz w:val="20"/>
          <w:szCs w:val="20"/>
        </w:rPr>
      </w:pPr>
      <w:r w:rsidRPr="002C7598">
        <w:rPr>
          <w:rFonts w:ascii="Roboto Light" w:hAnsi="Roboto Light"/>
          <w:sz w:val="20"/>
          <w:szCs w:val="20"/>
        </w:rPr>
        <w:t>OC za szkody, które powstały na skutek leżących lub spadających na chodniki, pobocza oraz jezdnię konarów, gałęzi, drzew, liści itp.</w:t>
      </w:r>
    </w:p>
    <w:p w14:paraId="6C1E56FA" w14:textId="77777777" w:rsidR="008247DE" w:rsidRPr="002C7598" w:rsidRDefault="008247DE" w:rsidP="00F75AE9">
      <w:pPr>
        <w:numPr>
          <w:ilvl w:val="0"/>
          <w:numId w:val="171"/>
        </w:numPr>
        <w:spacing w:line="276" w:lineRule="auto"/>
        <w:ind w:left="1560"/>
        <w:contextualSpacing/>
        <w:jc w:val="both"/>
        <w:rPr>
          <w:rFonts w:ascii="Roboto Light" w:hAnsi="Roboto Light"/>
          <w:b/>
          <w:sz w:val="20"/>
          <w:szCs w:val="20"/>
        </w:rPr>
      </w:pPr>
      <w:r w:rsidRPr="002C7598">
        <w:rPr>
          <w:rFonts w:ascii="Roboto Light" w:hAnsi="Roboto Light"/>
          <w:sz w:val="20"/>
          <w:szCs w:val="20"/>
        </w:rPr>
        <w:t>OC za szkody, które powstały na skutek zimowej śliskości nawierzchni spowodowanej w</w:t>
      </w:r>
      <w:r>
        <w:rPr>
          <w:rFonts w:ascii="Roboto Light" w:hAnsi="Roboto Light"/>
          <w:sz w:val="20"/>
          <w:szCs w:val="20"/>
        </w:rPr>
        <w:t> </w:t>
      </w:r>
      <w:r w:rsidRPr="002C7598">
        <w:rPr>
          <w:rFonts w:ascii="Roboto Light" w:hAnsi="Roboto Light"/>
          <w:sz w:val="20"/>
          <w:szCs w:val="20"/>
        </w:rPr>
        <w:t xml:space="preserve">szczególności luźnym i ubitym śniegiem, gołoledzią itp. oraz </w:t>
      </w:r>
      <w:r w:rsidRPr="002C7598">
        <w:rPr>
          <w:rFonts w:ascii="Roboto Light" w:hAnsi="Roboto Light" w:cs="Arial"/>
          <w:sz w:val="20"/>
          <w:szCs w:val="20"/>
        </w:rPr>
        <w:t>uszkodzenia spowodowane przez sprzęt do zimowego utrzymania dróg</w:t>
      </w:r>
    </w:p>
    <w:p w14:paraId="62FB933A" w14:textId="77777777" w:rsidR="008247DE" w:rsidRPr="002C7598" w:rsidRDefault="008247DE" w:rsidP="00F75AE9">
      <w:pPr>
        <w:numPr>
          <w:ilvl w:val="0"/>
          <w:numId w:val="171"/>
        </w:numPr>
        <w:spacing w:line="276" w:lineRule="auto"/>
        <w:ind w:left="1560"/>
        <w:contextualSpacing/>
        <w:jc w:val="both"/>
        <w:rPr>
          <w:rFonts w:ascii="Roboto Light" w:hAnsi="Roboto Light"/>
          <w:b/>
          <w:sz w:val="20"/>
          <w:szCs w:val="20"/>
        </w:rPr>
      </w:pPr>
      <w:r w:rsidRPr="002C7598">
        <w:rPr>
          <w:rFonts w:ascii="Roboto Light" w:hAnsi="Roboto Light"/>
          <w:sz w:val="20"/>
          <w:szCs w:val="20"/>
        </w:rPr>
        <w:t xml:space="preserve">OC za szkody, które powstały na skutek śliskości nawierzchni jezdni i chodników spowodowanej naniesionym np. błotem, obornikiem oraz na skutek złego stanu nawierzchni spowodowanego zaśmieceniem oraz namułami </w:t>
      </w:r>
    </w:p>
    <w:p w14:paraId="684C132D" w14:textId="77777777" w:rsidR="008247DE" w:rsidRPr="002C7598" w:rsidRDefault="008247DE" w:rsidP="00F75AE9">
      <w:pPr>
        <w:numPr>
          <w:ilvl w:val="0"/>
          <w:numId w:val="171"/>
        </w:numPr>
        <w:spacing w:line="276" w:lineRule="auto"/>
        <w:ind w:left="1560"/>
        <w:contextualSpacing/>
        <w:jc w:val="both"/>
        <w:rPr>
          <w:rFonts w:ascii="Roboto Light" w:hAnsi="Roboto Light"/>
          <w:b/>
          <w:sz w:val="20"/>
          <w:szCs w:val="20"/>
        </w:rPr>
      </w:pPr>
      <w:r w:rsidRPr="002C7598">
        <w:rPr>
          <w:rFonts w:ascii="Roboto Light" w:hAnsi="Roboto Light"/>
          <w:sz w:val="20"/>
          <w:szCs w:val="20"/>
        </w:rPr>
        <w:t xml:space="preserve">OC za szkody, które powstały na skutek nienormatywnej skrajni poziomej i pionowej jezdni powstałej w wyniku zadrzewienia, spowodowanej oznakowaną zabudową lub mostami itp. </w:t>
      </w:r>
    </w:p>
    <w:p w14:paraId="49888FE5" w14:textId="77777777" w:rsidR="008247DE" w:rsidRPr="002C7598" w:rsidRDefault="008247DE" w:rsidP="00F75AE9">
      <w:pPr>
        <w:numPr>
          <w:ilvl w:val="0"/>
          <w:numId w:val="171"/>
        </w:numPr>
        <w:spacing w:line="276" w:lineRule="auto"/>
        <w:ind w:left="1560"/>
        <w:contextualSpacing/>
        <w:jc w:val="both"/>
        <w:rPr>
          <w:rFonts w:ascii="Roboto Light" w:hAnsi="Roboto Light"/>
          <w:b/>
          <w:sz w:val="20"/>
          <w:szCs w:val="20"/>
        </w:rPr>
      </w:pPr>
      <w:r w:rsidRPr="002C7598">
        <w:rPr>
          <w:rFonts w:ascii="Roboto Light" w:hAnsi="Roboto Light"/>
          <w:sz w:val="20"/>
          <w:szCs w:val="20"/>
        </w:rPr>
        <w:t>OC za szkody, które powstały na skutek uszkodzenia włazów kanalizacji deszczowej (studzienki kanalizacyjnej) lub wpustu ulicznego</w:t>
      </w:r>
      <w:r w:rsidRPr="002C7598">
        <w:rPr>
          <w:rFonts w:ascii="Roboto Light" w:hAnsi="Roboto Light" w:cs="Arial"/>
          <w:sz w:val="20"/>
          <w:szCs w:val="20"/>
        </w:rPr>
        <w:t xml:space="preserve"> oraz szkody spowodowane nieodpowiednio uregulowaną wysokością tych urządzeń. Ochrona obejmuje także szkody, </w:t>
      </w:r>
      <w:r w:rsidRPr="002C7598">
        <w:rPr>
          <w:rFonts w:ascii="Roboto Light" w:hAnsi="Roboto Light"/>
          <w:sz w:val="20"/>
          <w:szCs w:val="20"/>
        </w:rPr>
        <w:t>które powstały na skutek, spowodowanego wandalizmem lub kradzieżą, braku włazów kanalizacji deszczowej (studzienki kanalizacyjnej) lub wpustu ulicznego</w:t>
      </w:r>
      <w:r w:rsidRPr="002C7598">
        <w:rPr>
          <w:rFonts w:ascii="Roboto Light" w:hAnsi="Roboto Light"/>
          <w:b/>
          <w:sz w:val="20"/>
          <w:szCs w:val="20"/>
        </w:rPr>
        <w:t>.</w:t>
      </w:r>
    </w:p>
    <w:p w14:paraId="17052946" w14:textId="77777777" w:rsidR="008247DE" w:rsidRPr="002C7598" w:rsidRDefault="008247DE" w:rsidP="00F75AE9">
      <w:pPr>
        <w:numPr>
          <w:ilvl w:val="0"/>
          <w:numId w:val="171"/>
        </w:numPr>
        <w:spacing w:line="276" w:lineRule="auto"/>
        <w:ind w:left="1560"/>
        <w:contextualSpacing/>
        <w:jc w:val="both"/>
        <w:rPr>
          <w:rFonts w:ascii="Roboto Light" w:hAnsi="Roboto Light"/>
          <w:b/>
          <w:sz w:val="20"/>
          <w:szCs w:val="20"/>
        </w:rPr>
      </w:pPr>
      <w:r w:rsidRPr="002C7598">
        <w:rPr>
          <w:rFonts w:ascii="Roboto Light" w:hAnsi="Roboto Light"/>
          <w:sz w:val="20"/>
          <w:szCs w:val="20"/>
        </w:rPr>
        <w:t>OC za szkody, które powstały na skutek braku odpowiedniego oznakowania, zarówno poziomego jak i pionowego lub wszelkich urządzeń inżynieryjnych (rozszerzenie obejmuje odpowiedzialność za uszkodzone oznakowanie (lub brak oznakowania) spowodowane kradzieżą, wandalizmem oraz zdarzeniami losowymi,</w:t>
      </w:r>
    </w:p>
    <w:p w14:paraId="3C0D172E" w14:textId="77777777" w:rsidR="008247DE" w:rsidRPr="002C7598" w:rsidRDefault="008247DE" w:rsidP="00F75AE9">
      <w:pPr>
        <w:numPr>
          <w:ilvl w:val="0"/>
          <w:numId w:val="171"/>
        </w:numPr>
        <w:spacing w:line="276" w:lineRule="auto"/>
        <w:ind w:left="1560"/>
        <w:contextualSpacing/>
        <w:jc w:val="both"/>
        <w:rPr>
          <w:rFonts w:ascii="Roboto Light" w:hAnsi="Roboto Light"/>
          <w:b/>
          <w:sz w:val="20"/>
          <w:szCs w:val="20"/>
        </w:rPr>
      </w:pPr>
      <w:r w:rsidRPr="002C7598">
        <w:rPr>
          <w:rFonts w:ascii="Roboto Light" w:hAnsi="Roboto Light"/>
          <w:sz w:val="20"/>
          <w:szCs w:val="20"/>
        </w:rPr>
        <w:t>OC za szkody, które powstały na skutek niewłaściwej pracy lub przerw w pracy sygnalizacji świetlnej (w tym także wynikającej z</w:t>
      </w:r>
      <w:r w:rsidRPr="002C7598">
        <w:rPr>
          <w:rFonts w:ascii="Roboto Light" w:hAnsi="Roboto Light" w:cs="Arial"/>
          <w:sz w:val="20"/>
          <w:szCs w:val="20"/>
        </w:rPr>
        <w:t xml:space="preserve"> uszkodzenia lub zniszczenia w wyniku wandalizmu, dewastacji lub zaistniałego zdarzenia losowego),</w:t>
      </w:r>
    </w:p>
    <w:p w14:paraId="5D3F14C1" w14:textId="77777777" w:rsidR="008247DE" w:rsidRPr="002C7598" w:rsidRDefault="008247DE" w:rsidP="00F75AE9">
      <w:pPr>
        <w:numPr>
          <w:ilvl w:val="0"/>
          <w:numId w:val="171"/>
        </w:numPr>
        <w:spacing w:line="276" w:lineRule="auto"/>
        <w:ind w:left="1560"/>
        <w:contextualSpacing/>
        <w:jc w:val="both"/>
        <w:rPr>
          <w:rFonts w:ascii="Roboto Light" w:hAnsi="Roboto Light"/>
          <w:b/>
          <w:sz w:val="20"/>
          <w:szCs w:val="20"/>
        </w:rPr>
      </w:pPr>
      <w:r w:rsidRPr="002C7598">
        <w:rPr>
          <w:rFonts w:ascii="Roboto Light" w:hAnsi="Roboto Light"/>
          <w:sz w:val="20"/>
          <w:szCs w:val="20"/>
        </w:rPr>
        <w:t>OC za szkody, które powstały na skutek prowadzenia prac związanych z bieżącym utrzymaniem jezdni, chodników, poboczy oraz mostów i przepustów prowadzonych przez zarządcę drogi, w tym: szkody spowodowane remontami, robotami konserwacyjnymi itp.</w:t>
      </w:r>
    </w:p>
    <w:p w14:paraId="580C102C" w14:textId="77777777" w:rsidR="008247DE" w:rsidRPr="002C7598" w:rsidRDefault="008247DE" w:rsidP="00F75AE9">
      <w:pPr>
        <w:numPr>
          <w:ilvl w:val="0"/>
          <w:numId w:val="171"/>
        </w:numPr>
        <w:spacing w:line="276" w:lineRule="auto"/>
        <w:ind w:left="1560"/>
        <w:contextualSpacing/>
        <w:jc w:val="both"/>
        <w:rPr>
          <w:rFonts w:ascii="Roboto Light" w:hAnsi="Roboto Light"/>
          <w:b/>
          <w:sz w:val="20"/>
          <w:szCs w:val="20"/>
        </w:rPr>
      </w:pPr>
      <w:r w:rsidRPr="002C7598">
        <w:rPr>
          <w:rFonts w:ascii="Roboto Light" w:hAnsi="Roboto Light"/>
          <w:sz w:val="20"/>
          <w:szCs w:val="20"/>
        </w:rPr>
        <w:t>OC za szkody, które powstały na skutek nienależytego wykonania zleconych przez zarządcę drogi robót i usług takich jak konserwacja, remont czy modernizacja pasa drogowego (</w:t>
      </w:r>
      <w:r w:rsidRPr="002C7598">
        <w:rPr>
          <w:rFonts w:ascii="Roboto Light" w:hAnsi="Roboto Light" w:cs="Arial"/>
          <w:sz w:val="20"/>
          <w:szCs w:val="20"/>
        </w:rPr>
        <w:t>w tym wykonywanymi z użyciem emulsji i grysów oraz lokalnymi powierzchniowymi utrwaleniami nawierzchni),</w:t>
      </w:r>
    </w:p>
    <w:p w14:paraId="61D53C94" w14:textId="77777777" w:rsidR="008247DE" w:rsidRPr="002C7598" w:rsidRDefault="008247DE" w:rsidP="00F75AE9">
      <w:pPr>
        <w:numPr>
          <w:ilvl w:val="0"/>
          <w:numId w:val="171"/>
        </w:numPr>
        <w:spacing w:line="276" w:lineRule="auto"/>
        <w:ind w:left="1560"/>
        <w:contextualSpacing/>
        <w:jc w:val="both"/>
        <w:rPr>
          <w:rFonts w:ascii="Roboto Light" w:hAnsi="Roboto Light"/>
          <w:b/>
          <w:sz w:val="20"/>
          <w:szCs w:val="20"/>
        </w:rPr>
      </w:pPr>
      <w:r w:rsidRPr="002C7598">
        <w:rPr>
          <w:rFonts w:ascii="Roboto Light" w:hAnsi="Roboto Light"/>
          <w:sz w:val="20"/>
          <w:szCs w:val="20"/>
        </w:rPr>
        <w:t>OC za szkody, które powstały na skutek rozmycia poboczy, osuwisk korpusu drogowego</w:t>
      </w:r>
      <w:r w:rsidRPr="002C7598">
        <w:rPr>
          <w:rFonts w:ascii="Roboto Light" w:hAnsi="Roboto Light"/>
          <w:b/>
          <w:sz w:val="20"/>
          <w:szCs w:val="20"/>
        </w:rPr>
        <w:t xml:space="preserve"> </w:t>
      </w:r>
      <w:r w:rsidRPr="002C7598">
        <w:rPr>
          <w:rFonts w:ascii="Roboto Light" w:hAnsi="Roboto Light" w:cs="Arial"/>
          <w:sz w:val="20"/>
          <w:szCs w:val="20"/>
        </w:rPr>
        <w:t>oraz zalewania upraw i mienia wodami spływającymi z korpusu drogi</w:t>
      </w:r>
    </w:p>
    <w:p w14:paraId="4C81D660" w14:textId="77777777" w:rsidR="008247DE" w:rsidRPr="002C7598" w:rsidRDefault="008247DE" w:rsidP="00F75AE9">
      <w:pPr>
        <w:numPr>
          <w:ilvl w:val="0"/>
          <w:numId w:val="171"/>
        </w:numPr>
        <w:spacing w:line="276" w:lineRule="auto"/>
        <w:ind w:left="1560"/>
        <w:contextualSpacing/>
        <w:jc w:val="both"/>
        <w:rPr>
          <w:rFonts w:ascii="Roboto Light" w:hAnsi="Roboto Light"/>
          <w:b/>
          <w:sz w:val="20"/>
          <w:szCs w:val="20"/>
        </w:rPr>
      </w:pPr>
      <w:r w:rsidRPr="002C7598">
        <w:rPr>
          <w:rFonts w:ascii="Roboto Light" w:hAnsi="Roboto Light"/>
          <w:sz w:val="20"/>
          <w:szCs w:val="20"/>
        </w:rPr>
        <w:t>OC za szkody, które powstały na skutek odpryskiwania kruszyw spod kół pojazdów poruszających się po drogach,</w:t>
      </w:r>
    </w:p>
    <w:p w14:paraId="2C0A0E32" w14:textId="63922AE0" w:rsidR="00802196" w:rsidRDefault="008247DE" w:rsidP="00F75AE9">
      <w:pPr>
        <w:numPr>
          <w:ilvl w:val="0"/>
          <w:numId w:val="171"/>
        </w:numPr>
        <w:spacing w:line="276" w:lineRule="auto"/>
        <w:ind w:left="1560"/>
        <w:contextualSpacing/>
        <w:jc w:val="both"/>
        <w:rPr>
          <w:rFonts w:ascii="Roboto Light" w:hAnsi="Roboto Light"/>
          <w:sz w:val="20"/>
          <w:szCs w:val="20"/>
        </w:rPr>
      </w:pPr>
      <w:r w:rsidRPr="002C7598">
        <w:rPr>
          <w:rFonts w:ascii="Roboto Light" w:hAnsi="Roboto Light"/>
          <w:sz w:val="20"/>
          <w:szCs w:val="20"/>
        </w:rPr>
        <w:t>OC za szkody, które powstały na skutek zalania drogi i nieruchomości w wyniku nienależytego działania urządzeń przeznaczonych do odprowadzania wody z pasa drogowego,</w:t>
      </w:r>
    </w:p>
    <w:p w14:paraId="7983BA40" w14:textId="77777777" w:rsidR="00802196" w:rsidRDefault="00802196">
      <w:pPr>
        <w:rPr>
          <w:rFonts w:ascii="Roboto Light" w:hAnsi="Roboto Light"/>
          <w:sz w:val="20"/>
          <w:szCs w:val="20"/>
        </w:rPr>
      </w:pPr>
      <w:r>
        <w:rPr>
          <w:rFonts w:ascii="Roboto Light" w:hAnsi="Roboto Light"/>
          <w:sz w:val="20"/>
          <w:szCs w:val="20"/>
        </w:rPr>
        <w:br w:type="page"/>
      </w:r>
    </w:p>
    <w:p w14:paraId="18CF6E88" w14:textId="77777777" w:rsidR="008247DE" w:rsidRPr="002C7598" w:rsidRDefault="008247DE" w:rsidP="00F75AE9">
      <w:pPr>
        <w:numPr>
          <w:ilvl w:val="0"/>
          <w:numId w:val="171"/>
        </w:numPr>
        <w:spacing w:line="276" w:lineRule="auto"/>
        <w:ind w:left="1560"/>
        <w:contextualSpacing/>
        <w:jc w:val="both"/>
        <w:rPr>
          <w:rFonts w:ascii="Roboto Light" w:hAnsi="Roboto Light"/>
          <w:b/>
          <w:sz w:val="20"/>
          <w:szCs w:val="20"/>
        </w:rPr>
      </w:pPr>
      <w:r w:rsidRPr="002C7598">
        <w:rPr>
          <w:rFonts w:ascii="Roboto Light" w:hAnsi="Roboto Light"/>
          <w:sz w:val="20"/>
          <w:szCs w:val="20"/>
        </w:rPr>
        <w:lastRenderedPageBreak/>
        <w:t>OC za szkody, które powstały na skutek nieodpowiedniego stanu technicznego wiaduktów, estakad, kładek oraz mostów jak awaria konstrukcji lub oderwanie jej części. Warunkiem ochrony jest bieżące przeprowadzanie, zgodnych z obowiązującymi przepisami, kontroli stanu technicznego tych obiektów,</w:t>
      </w:r>
    </w:p>
    <w:p w14:paraId="68D00D21" w14:textId="77777777" w:rsidR="008247DE" w:rsidRPr="002C7598" w:rsidRDefault="008247DE" w:rsidP="00F75AE9">
      <w:pPr>
        <w:numPr>
          <w:ilvl w:val="0"/>
          <w:numId w:val="171"/>
        </w:numPr>
        <w:spacing w:line="276" w:lineRule="auto"/>
        <w:ind w:left="1560"/>
        <w:contextualSpacing/>
        <w:jc w:val="both"/>
        <w:rPr>
          <w:rFonts w:ascii="Roboto Light" w:hAnsi="Roboto Light"/>
          <w:b/>
          <w:sz w:val="20"/>
          <w:szCs w:val="20"/>
        </w:rPr>
      </w:pPr>
      <w:r w:rsidRPr="002C7598">
        <w:rPr>
          <w:rFonts w:ascii="Roboto Light" w:hAnsi="Roboto Light"/>
          <w:sz w:val="20"/>
          <w:szCs w:val="20"/>
        </w:rPr>
        <w:t>OC za szkody, które powstały na skutek niewłaściwego zabezpieczenia przeprowadzanych robót drogowych,</w:t>
      </w:r>
    </w:p>
    <w:p w14:paraId="10948DE6" w14:textId="77777777" w:rsidR="008247DE" w:rsidRPr="002C7598" w:rsidRDefault="008247DE" w:rsidP="00F75AE9">
      <w:pPr>
        <w:numPr>
          <w:ilvl w:val="0"/>
          <w:numId w:val="171"/>
        </w:numPr>
        <w:spacing w:line="276" w:lineRule="auto"/>
        <w:ind w:left="1560"/>
        <w:contextualSpacing/>
        <w:jc w:val="both"/>
        <w:rPr>
          <w:rFonts w:ascii="Roboto Light" w:hAnsi="Roboto Light"/>
          <w:b/>
          <w:sz w:val="20"/>
          <w:szCs w:val="20"/>
        </w:rPr>
      </w:pPr>
      <w:r w:rsidRPr="002C7598">
        <w:rPr>
          <w:rFonts w:ascii="Roboto Light" w:hAnsi="Roboto Light"/>
          <w:sz w:val="20"/>
          <w:szCs w:val="20"/>
        </w:rPr>
        <w:t>OC za szkody, które powstały na skutek wykorzystania podczas przeprowadzenia robót drogowych, konserwacyjnych lub modernizacyjnych pasa drogowego urządzeń takich jak: kafary, walce, młoty hydrauliczne i pneumatyczne,</w:t>
      </w:r>
    </w:p>
    <w:p w14:paraId="2E145B0A" w14:textId="77777777" w:rsidR="008247DE" w:rsidRPr="002C7598" w:rsidRDefault="008247DE" w:rsidP="00F75AE9">
      <w:pPr>
        <w:numPr>
          <w:ilvl w:val="0"/>
          <w:numId w:val="171"/>
        </w:numPr>
        <w:spacing w:line="276" w:lineRule="auto"/>
        <w:ind w:left="1560"/>
        <w:contextualSpacing/>
        <w:jc w:val="both"/>
        <w:rPr>
          <w:rFonts w:ascii="Roboto Light" w:hAnsi="Roboto Light"/>
          <w:b/>
          <w:sz w:val="20"/>
          <w:szCs w:val="20"/>
        </w:rPr>
      </w:pPr>
      <w:r w:rsidRPr="002C7598">
        <w:rPr>
          <w:rFonts w:ascii="Roboto Light" w:hAnsi="Roboto Light"/>
          <w:sz w:val="20"/>
          <w:szCs w:val="20"/>
        </w:rPr>
        <w:t>OC za szkody, które powstały w instalacjach podziemnych i naziemnych na skutek prowadzenia robót drogowych, konserwacyjnych lub modernizacyjnych pasa drogowego</w:t>
      </w:r>
      <w:r w:rsidRPr="002C7598">
        <w:rPr>
          <w:rFonts w:ascii="Roboto Light" w:hAnsi="Roboto Light"/>
          <w:b/>
          <w:sz w:val="20"/>
          <w:szCs w:val="20"/>
        </w:rPr>
        <w:t xml:space="preserve"> </w:t>
      </w:r>
      <w:r w:rsidRPr="002C7598">
        <w:rPr>
          <w:rFonts w:ascii="Roboto Light" w:hAnsi="Roboto Light" w:cs="Arial"/>
          <w:sz w:val="20"/>
          <w:szCs w:val="20"/>
        </w:rPr>
        <w:t>oraz podczas prac związanych z utrzymaniem drogi,</w:t>
      </w:r>
    </w:p>
    <w:p w14:paraId="5DF56818" w14:textId="77777777" w:rsidR="008247DE" w:rsidRPr="002C7598" w:rsidRDefault="008247DE" w:rsidP="00F75AE9">
      <w:pPr>
        <w:numPr>
          <w:ilvl w:val="0"/>
          <w:numId w:val="171"/>
        </w:numPr>
        <w:spacing w:line="276" w:lineRule="auto"/>
        <w:ind w:left="1560"/>
        <w:contextualSpacing/>
        <w:jc w:val="both"/>
        <w:rPr>
          <w:rFonts w:ascii="Roboto Light" w:hAnsi="Roboto Light"/>
          <w:b/>
          <w:sz w:val="20"/>
          <w:szCs w:val="20"/>
        </w:rPr>
      </w:pPr>
      <w:r w:rsidRPr="002C7598">
        <w:rPr>
          <w:rFonts w:ascii="Roboto Light" w:hAnsi="Roboto Light"/>
          <w:sz w:val="20"/>
          <w:szCs w:val="20"/>
        </w:rPr>
        <w:t>OC za szkody powstałe wskutek awarii i katastrof budowlanych wynikających ze zużycia technicznego budowli,</w:t>
      </w:r>
    </w:p>
    <w:p w14:paraId="2AA75C47" w14:textId="77777777" w:rsidR="008247DE" w:rsidRPr="002C7598" w:rsidRDefault="008247DE" w:rsidP="00F75AE9">
      <w:pPr>
        <w:numPr>
          <w:ilvl w:val="0"/>
          <w:numId w:val="171"/>
        </w:numPr>
        <w:spacing w:line="276" w:lineRule="auto"/>
        <w:ind w:left="1560"/>
        <w:contextualSpacing/>
        <w:jc w:val="both"/>
        <w:rPr>
          <w:rFonts w:ascii="Roboto Light" w:hAnsi="Roboto Light"/>
          <w:b/>
          <w:sz w:val="20"/>
          <w:szCs w:val="20"/>
        </w:rPr>
      </w:pPr>
      <w:r w:rsidRPr="002C7598">
        <w:rPr>
          <w:rFonts w:ascii="Roboto Light" w:hAnsi="Roboto Light"/>
          <w:sz w:val="20"/>
          <w:szCs w:val="20"/>
        </w:rPr>
        <w:t>OC za szkody powstałe wskutek awarii i katastrof budowlanych wynikających z obsunięć gruntu, jeżeli te awarie i katastrofy będą skutkiem błędnie prowadzonych prac,</w:t>
      </w:r>
    </w:p>
    <w:p w14:paraId="718BD76C" w14:textId="7B0FCAE9" w:rsidR="008247DE" w:rsidRPr="002C7598" w:rsidRDefault="008247DE" w:rsidP="00F75AE9">
      <w:pPr>
        <w:numPr>
          <w:ilvl w:val="0"/>
          <w:numId w:val="171"/>
        </w:numPr>
        <w:spacing w:line="276" w:lineRule="auto"/>
        <w:ind w:left="1560"/>
        <w:contextualSpacing/>
        <w:jc w:val="both"/>
        <w:rPr>
          <w:rFonts w:ascii="Roboto Light" w:hAnsi="Roboto Light"/>
          <w:b/>
          <w:sz w:val="20"/>
          <w:szCs w:val="20"/>
        </w:rPr>
      </w:pPr>
      <w:r w:rsidRPr="002C7598">
        <w:rPr>
          <w:rFonts w:ascii="Roboto Light" w:hAnsi="Roboto Light"/>
          <w:sz w:val="20"/>
          <w:szCs w:val="20"/>
        </w:rPr>
        <w:t xml:space="preserve">OC za szkody w związku z administrowaniem zielenią w pasie ciągów </w:t>
      </w:r>
      <w:r w:rsidR="00D9602A" w:rsidRPr="002C7598">
        <w:rPr>
          <w:rFonts w:ascii="Roboto Light" w:hAnsi="Roboto Light"/>
          <w:sz w:val="20"/>
          <w:szCs w:val="20"/>
        </w:rPr>
        <w:t>komunikacyjnych,</w:t>
      </w:r>
    </w:p>
    <w:p w14:paraId="1CD43CF4" w14:textId="77777777" w:rsidR="008247DE" w:rsidRPr="002C7598" w:rsidRDefault="008247DE" w:rsidP="00F75AE9">
      <w:pPr>
        <w:numPr>
          <w:ilvl w:val="0"/>
          <w:numId w:val="171"/>
        </w:numPr>
        <w:spacing w:line="276" w:lineRule="auto"/>
        <w:ind w:left="1560"/>
        <w:contextualSpacing/>
        <w:jc w:val="both"/>
        <w:rPr>
          <w:rFonts w:ascii="Roboto Light" w:hAnsi="Roboto Light"/>
          <w:b/>
          <w:sz w:val="20"/>
          <w:szCs w:val="20"/>
        </w:rPr>
      </w:pPr>
      <w:r w:rsidRPr="002C7598">
        <w:rPr>
          <w:rFonts w:ascii="Roboto Light" w:hAnsi="Roboto Light"/>
          <w:sz w:val="20"/>
          <w:szCs w:val="20"/>
        </w:rPr>
        <w:t xml:space="preserve">OC za szkody spowodowane uszkodzeniem lub zniszczeniem upraw, </w:t>
      </w:r>
      <w:proofErr w:type="spellStart"/>
      <w:r w:rsidRPr="002C7598">
        <w:rPr>
          <w:rFonts w:ascii="Roboto Light" w:hAnsi="Roboto Light"/>
          <w:sz w:val="20"/>
          <w:szCs w:val="20"/>
        </w:rPr>
        <w:t>nasadzeń</w:t>
      </w:r>
      <w:proofErr w:type="spellEnd"/>
      <w:r w:rsidRPr="002C7598">
        <w:rPr>
          <w:rFonts w:ascii="Roboto Light" w:hAnsi="Roboto Light"/>
          <w:sz w:val="20"/>
          <w:szCs w:val="20"/>
        </w:rPr>
        <w:t xml:space="preserve"> oraz innego rodzaju mienia znajdującego się na terenach przyległych do pasa drogowego, które powstały w</w:t>
      </w:r>
      <w:r>
        <w:rPr>
          <w:rFonts w:ascii="Roboto Light" w:hAnsi="Roboto Light"/>
          <w:sz w:val="20"/>
          <w:szCs w:val="20"/>
        </w:rPr>
        <w:t> </w:t>
      </w:r>
      <w:r w:rsidRPr="002C7598">
        <w:rPr>
          <w:rFonts w:ascii="Roboto Light" w:hAnsi="Roboto Light"/>
          <w:sz w:val="20"/>
          <w:szCs w:val="20"/>
        </w:rPr>
        <w:t>związku z prowadzoną zimową akcją oraz zwalczaniem klęsk żywiołowych,</w:t>
      </w:r>
    </w:p>
    <w:p w14:paraId="153313B7" w14:textId="77777777" w:rsidR="008247DE" w:rsidRPr="002C7598" w:rsidRDefault="008247DE" w:rsidP="00F75AE9">
      <w:pPr>
        <w:numPr>
          <w:ilvl w:val="0"/>
          <w:numId w:val="171"/>
        </w:numPr>
        <w:spacing w:line="276" w:lineRule="auto"/>
        <w:ind w:left="1560"/>
        <w:contextualSpacing/>
        <w:jc w:val="both"/>
        <w:rPr>
          <w:rFonts w:ascii="Roboto Light" w:hAnsi="Roboto Light"/>
          <w:b/>
          <w:sz w:val="20"/>
          <w:szCs w:val="20"/>
        </w:rPr>
      </w:pPr>
      <w:r w:rsidRPr="002C7598">
        <w:rPr>
          <w:rFonts w:ascii="Roboto Light" w:hAnsi="Roboto Light"/>
          <w:sz w:val="20"/>
          <w:szCs w:val="20"/>
        </w:rPr>
        <w:t xml:space="preserve">OC za szkody spowodowane uszkodzeniem lub zniszczeniem upraw, </w:t>
      </w:r>
      <w:proofErr w:type="spellStart"/>
      <w:r w:rsidRPr="002C7598">
        <w:rPr>
          <w:rFonts w:ascii="Roboto Light" w:hAnsi="Roboto Light"/>
          <w:sz w:val="20"/>
          <w:szCs w:val="20"/>
        </w:rPr>
        <w:t>nasadzeń</w:t>
      </w:r>
      <w:proofErr w:type="spellEnd"/>
      <w:r w:rsidRPr="002C7598">
        <w:rPr>
          <w:rFonts w:ascii="Roboto Light" w:hAnsi="Roboto Light"/>
          <w:sz w:val="20"/>
          <w:szCs w:val="20"/>
        </w:rPr>
        <w:t xml:space="preserve"> oraz innego rodzaju mienia znajdującego się na terenach przyległych do pasa drogowego, które powstały w</w:t>
      </w:r>
      <w:r>
        <w:rPr>
          <w:rFonts w:ascii="Roboto Light" w:hAnsi="Roboto Light"/>
          <w:sz w:val="20"/>
          <w:szCs w:val="20"/>
        </w:rPr>
        <w:t> </w:t>
      </w:r>
      <w:r w:rsidRPr="002C7598">
        <w:rPr>
          <w:rFonts w:ascii="Roboto Light" w:hAnsi="Roboto Light"/>
          <w:sz w:val="20"/>
          <w:szCs w:val="20"/>
        </w:rPr>
        <w:t>związku z koniecznością wstępu na te tereny, uwarunkowaną wykonaniem niezbędnych czynności związanych z:</w:t>
      </w:r>
    </w:p>
    <w:p w14:paraId="63881A5C" w14:textId="77777777" w:rsidR="008247DE" w:rsidRPr="002C7598" w:rsidRDefault="008247DE" w:rsidP="00F75AE9">
      <w:pPr>
        <w:numPr>
          <w:ilvl w:val="0"/>
          <w:numId w:val="172"/>
        </w:numPr>
        <w:spacing w:line="276" w:lineRule="auto"/>
        <w:ind w:left="2268"/>
        <w:contextualSpacing/>
        <w:jc w:val="both"/>
        <w:rPr>
          <w:rFonts w:ascii="Roboto Light" w:hAnsi="Roboto Light"/>
          <w:sz w:val="20"/>
          <w:szCs w:val="20"/>
        </w:rPr>
      </w:pPr>
      <w:r w:rsidRPr="002C7598">
        <w:rPr>
          <w:rFonts w:ascii="Roboto Light" w:hAnsi="Roboto Light"/>
          <w:sz w:val="20"/>
          <w:szCs w:val="20"/>
        </w:rPr>
        <w:t xml:space="preserve">utrzymaniem oraz ochroną dróg, </w:t>
      </w:r>
    </w:p>
    <w:p w14:paraId="7768352D" w14:textId="77777777" w:rsidR="008247DE" w:rsidRPr="002C7598" w:rsidRDefault="008247DE" w:rsidP="00F75AE9">
      <w:pPr>
        <w:numPr>
          <w:ilvl w:val="0"/>
          <w:numId w:val="172"/>
        </w:numPr>
        <w:spacing w:line="276" w:lineRule="auto"/>
        <w:ind w:left="2268"/>
        <w:contextualSpacing/>
        <w:jc w:val="both"/>
        <w:rPr>
          <w:rFonts w:ascii="Roboto Light" w:hAnsi="Roboto Light"/>
          <w:sz w:val="20"/>
          <w:szCs w:val="20"/>
        </w:rPr>
      </w:pPr>
      <w:r w:rsidRPr="002C7598">
        <w:rPr>
          <w:rFonts w:ascii="Roboto Light" w:hAnsi="Roboto Light"/>
          <w:sz w:val="20"/>
          <w:szCs w:val="20"/>
        </w:rPr>
        <w:t xml:space="preserve">zorganizowaniem czasowego przejazdu przez te grunty podczas nieprzewidzianej przerwy w komunikacji </w:t>
      </w:r>
    </w:p>
    <w:p w14:paraId="73CD05EB" w14:textId="77777777" w:rsidR="008247DE" w:rsidRPr="002C7598" w:rsidRDefault="008247DE" w:rsidP="00F75AE9">
      <w:pPr>
        <w:numPr>
          <w:ilvl w:val="0"/>
          <w:numId w:val="172"/>
        </w:numPr>
        <w:spacing w:line="276" w:lineRule="auto"/>
        <w:ind w:left="2268"/>
        <w:contextualSpacing/>
        <w:jc w:val="both"/>
        <w:rPr>
          <w:rFonts w:ascii="Roboto Light" w:hAnsi="Roboto Light"/>
          <w:sz w:val="20"/>
          <w:szCs w:val="20"/>
        </w:rPr>
      </w:pPr>
      <w:r w:rsidRPr="002C7598">
        <w:rPr>
          <w:rFonts w:ascii="Roboto Light" w:hAnsi="Roboto Light"/>
          <w:sz w:val="20"/>
          <w:szCs w:val="20"/>
        </w:rPr>
        <w:t>montażem, utrzymaniem oraz usuwaniem zasłon przeciwśnieżnych.</w:t>
      </w:r>
    </w:p>
    <w:p w14:paraId="195A83A1" w14:textId="77777777" w:rsidR="00C72DFC" w:rsidRPr="00B61D9F" w:rsidRDefault="00C72DFC" w:rsidP="00C72DFC">
      <w:pPr>
        <w:spacing w:line="276" w:lineRule="auto"/>
        <w:ind w:left="851" w:firstLine="142"/>
        <w:contextualSpacing/>
        <w:rPr>
          <w:rFonts w:ascii="Roboto Light" w:hAnsi="Roboto Light"/>
          <w:sz w:val="20"/>
          <w:szCs w:val="20"/>
          <w:u w:val="single"/>
        </w:rPr>
      </w:pPr>
      <w:r w:rsidRPr="00B61D9F">
        <w:rPr>
          <w:rFonts w:ascii="Roboto Light" w:hAnsi="Roboto Light"/>
          <w:sz w:val="20"/>
          <w:szCs w:val="20"/>
          <w:u w:val="single"/>
        </w:rPr>
        <w:t>Zamawiający jest obowiązany do:</w:t>
      </w:r>
    </w:p>
    <w:p w14:paraId="407885DD" w14:textId="7998AE15" w:rsidR="00C72DFC" w:rsidRPr="00B61D9F" w:rsidRDefault="00C72DFC" w:rsidP="00F75AE9">
      <w:pPr>
        <w:numPr>
          <w:ilvl w:val="0"/>
          <w:numId w:val="173"/>
        </w:numPr>
        <w:spacing w:line="276" w:lineRule="auto"/>
        <w:ind w:left="1418"/>
        <w:contextualSpacing/>
        <w:jc w:val="both"/>
        <w:rPr>
          <w:rFonts w:ascii="Roboto Light" w:hAnsi="Roboto Light"/>
          <w:sz w:val="20"/>
          <w:szCs w:val="20"/>
        </w:rPr>
      </w:pPr>
      <w:r w:rsidRPr="00B61D9F">
        <w:rPr>
          <w:rFonts w:ascii="Roboto Light" w:hAnsi="Roboto Light"/>
          <w:sz w:val="20"/>
          <w:szCs w:val="20"/>
        </w:rPr>
        <w:t xml:space="preserve">niezwłocznego oznakowania miejsca, w którym zdarzyła się szkoda nie później niż w ciągu 72 godzin </w:t>
      </w:r>
      <w:r w:rsidRPr="00B61D9F">
        <w:rPr>
          <w:rFonts w:ascii="Roboto Light" w:eastAsia="Calibri" w:hAnsi="Roboto Light" w:cs="Times New Roman"/>
          <w:sz w:val="20"/>
          <w:szCs w:val="20"/>
        </w:rPr>
        <w:t>od powzięcia informacji o szkodzie</w:t>
      </w:r>
      <w:r w:rsidRPr="00B61D9F">
        <w:rPr>
          <w:rFonts w:ascii="Roboto Light" w:hAnsi="Roboto Light"/>
          <w:sz w:val="20"/>
          <w:szCs w:val="20"/>
        </w:rPr>
        <w:t>,</w:t>
      </w:r>
    </w:p>
    <w:p w14:paraId="6AB448F9" w14:textId="77777777" w:rsidR="00C72DFC" w:rsidRPr="00B61D9F" w:rsidRDefault="00C72DFC" w:rsidP="00F75AE9">
      <w:pPr>
        <w:numPr>
          <w:ilvl w:val="0"/>
          <w:numId w:val="173"/>
        </w:numPr>
        <w:spacing w:line="276" w:lineRule="auto"/>
        <w:ind w:left="1418"/>
        <w:contextualSpacing/>
        <w:jc w:val="both"/>
        <w:rPr>
          <w:rFonts w:ascii="Roboto Light" w:hAnsi="Roboto Light"/>
          <w:i/>
          <w:iCs/>
          <w:sz w:val="20"/>
          <w:szCs w:val="20"/>
        </w:rPr>
      </w:pPr>
      <w:r w:rsidRPr="00B61D9F">
        <w:rPr>
          <w:rFonts w:ascii="Roboto Light" w:eastAsia="Calibri" w:hAnsi="Roboto Light" w:cs="Times New Roman"/>
          <w:sz w:val="20"/>
          <w:szCs w:val="20"/>
        </w:rPr>
        <w:t>usuwania zgłoszonych zagrożeń dla korzystających z pasa drogowego, za który Zamawiający ponosi odpowiedzialność, w ciągu 72 godzin od przyjętej i potwierdzonej na piśmie wiadomości o szkodzie lub zagrożeniach, chyba że warunki atmosferyczne lub możliwości techniczne Zamawiającego nie pozwalają na usunięcie tych zagrożeń</w:t>
      </w:r>
      <w:r w:rsidRPr="00B61D9F">
        <w:rPr>
          <w:rFonts w:ascii="Roboto Light" w:eastAsia="Calibri" w:hAnsi="Roboto Light" w:cs="Times New Roman"/>
          <w:i/>
          <w:iCs/>
          <w:sz w:val="20"/>
          <w:szCs w:val="20"/>
        </w:rPr>
        <w:t>,</w:t>
      </w:r>
    </w:p>
    <w:p w14:paraId="2160628F" w14:textId="77777777" w:rsidR="00C72DFC" w:rsidRPr="00B61D9F" w:rsidRDefault="00C72DFC" w:rsidP="00F75AE9">
      <w:pPr>
        <w:numPr>
          <w:ilvl w:val="0"/>
          <w:numId w:val="173"/>
        </w:numPr>
        <w:spacing w:line="276" w:lineRule="auto"/>
        <w:ind w:left="1418"/>
        <w:contextualSpacing/>
        <w:jc w:val="both"/>
        <w:rPr>
          <w:rFonts w:ascii="Roboto Light" w:hAnsi="Roboto Light"/>
          <w:sz w:val="20"/>
          <w:szCs w:val="20"/>
        </w:rPr>
      </w:pPr>
      <w:r w:rsidRPr="00B61D9F">
        <w:rPr>
          <w:rFonts w:ascii="Roboto Light" w:hAnsi="Roboto Light"/>
          <w:sz w:val="20"/>
          <w:szCs w:val="20"/>
        </w:rPr>
        <w:t>prowadzenia dokumentacji zgłoszeń o miejscach stanowiących zagrożenie dla korzystających z pasa drogowego, za który Zamawiający ponosi odpowiedzialność,</w:t>
      </w:r>
    </w:p>
    <w:p w14:paraId="09B1C339" w14:textId="77777777" w:rsidR="00C72DFC" w:rsidRPr="00B61D9F" w:rsidRDefault="00C72DFC" w:rsidP="00F75AE9">
      <w:pPr>
        <w:numPr>
          <w:ilvl w:val="0"/>
          <w:numId w:val="173"/>
        </w:numPr>
        <w:spacing w:line="276" w:lineRule="auto"/>
        <w:ind w:left="1418"/>
        <w:contextualSpacing/>
        <w:jc w:val="both"/>
        <w:rPr>
          <w:rFonts w:ascii="Roboto Light" w:hAnsi="Roboto Light"/>
          <w:sz w:val="20"/>
          <w:szCs w:val="20"/>
        </w:rPr>
      </w:pPr>
      <w:r w:rsidRPr="00B61D9F">
        <w:rPr>
          <w:rFonts w:ascii="Roboto Light" w:hAnsi="Roboto Light"/>
          <w:sz w:val="20"/>
          <w:szCs w:val="20"/>
        </w:rPr>
        <w:t>stosowania się do aktualnie obowiązujących przepisów prawa w zakresie określenia zasad odśnieżania i usuwania gołoledzi na drogach publicznych oraz przepisów wewnętrznych obowiązujących u Zamawiającego.</w:t>
      </w:r>
    </w:p>
    <w:p w14:paraId="29E69DCB" w14:textId="77777777" w:rsidR="008247DE" w:rsidRPr="002C7598" w:rsidRDefault="008247DE" w:rsidP="008247DE">
      <w:pPr>
        <w:pStyle w:val="Akapitzlist"/>
        <w:ind w:left="861"/>
        <w:jc w:val="left"/>
        <w:rPr>
          <w:rFonts w:ascii="Roboto Light" w:eastAsia="HelveticaNeuePl-Regular" w:hAnsi="Roboto Light" w:cs="HelveticaNeuePl-Regular"/>
          <w:i/>
          <w:szCs w:val="20"/>
          <w:lang w:eastAsia="pl-PL"/>
        </w:rPr>
      </w:pPr>
      <w:r w:rsidRPr="002C7598">
        <w:rPr>
          <w:rFonts w:ascii="Roboto Light" w:eastAsia="HelveticaNeuePl-Regular" w:hAnsi="Roboto Light" w:cs="HelveticaNeuePl-Regular"/>
          <w:i/>
          <w:szCs w:val="20"/>
          <w:lang w:eastAsia="pl-PL"/>
        </w:rPr>
        <w:t xml:space="preserve">Limit odpowiedzialności: do wysokości sumy gwarancyjnej </w:t>
      </w:r>
    </w:p>
    <w:p w14:paraId="7748DC9F" w14:textId="77777777" w:rsidR="00402D6D" w:rsidRDefault="00402D6D">
      <w:pPr>
        <w:rPr>
          <w:rFonts w:ascii="Roboto Light" w:eastAsia="HelveticaNeuePl-Regular" w:hAnsi="Roboto Light" w:cs="HelveticaNeuePl-Regular"/>
          <w:i/>
          <w:color w:val="C00000"/>
          <w:sz w:val="20"/>
          <w:szCs w:val="20"/>
          <w:lang w:eastAsia="pl-PL"/>
        </w:rPr>
      </w:pPr>
    </w:p>
    <w:p w14:paraId="7D728712" w14:textId="77777777" w:rsidR="007D4F81" w:rsidRPr="00877DB5" w:rsidRDefault="007D4F81" w:rsidP="00F75AE9">
      <w:pPr>
        <w:numPr>
          <w:ilvl w:val="0"/>
          <w:numId w:val="94"/>
        </w:numPr>
        <w:spacing w:line="276" w:lineRule="auto"/>
        <w:ind w:left="709"/>
        <w:jc w:val="both"/>
        <w:rPr>
          <w:rFonts w:ascii="Roboto Light" w:hAnsi="Roboto Light"/>
          <w:sz w:val="20"/>
          <w:szCs w:val="20"/>
          <w:u w:val="single"/>
        </w:rPr>
      </w:pPr>
      <w:r w:rsidRPr="00877DB5">
        <w:rPr>
          <w:rFonts w:ascii="Roboto Light" w:hAnsi="Roboto Light"/>
          <w:sz w:val="20"/>
          <w:szCs w:val="20"/>
          <w:u w:val="single"/>
        </w:rPr>
        <w:t xml:space="preserve">OC </w:t>
      </w:r>
      <w:r w:rsidRPr="00877DB5">
        <w:rPr>
          <w:rFonts w:ascii="Roboto Light" w:eastAsia="Calibri" w:hAnsi="Roboto Light" w:cs="Times New Roman"/>
          <w:sz w:val="20"/>
          <w:szCs w:val="20"/>
          <w:u w:val="single"/>
        </w:rPr>
        <w:t>Covid – 19</w:t>
      </w:r>
    </w:p>
    <w:p w14:paraId="2DB4B6C6" w14:textId="5615EC33" w:rsidR="007D4F81" w:rsidRPr="00877DB5" w:rsidRDefault="007D4F81" w:rsidP="007D4F81">
      <w:pPr>
        <w:spacing w:line="276" w:lineRule="auto"/>
        <w:ind w:left="708" w:firstLine="12"/>
        <w:jc w:val="both"/>
        <w:rPr>
          <w:rFonts w:ascii="Roboto Light" w:eastAsia="HelveticaNeuePl-Regular" w:hAnsi="Roboto Light" w:cs="HelveticaNeuePl-Regular"/>
          <w:i/>
          <w:sz w:val="20"/>
          <w:szCs w:val="20"/>
          <w:lang w:eastAsia="pl-PL"/>
        </w:rPr>
      </w:pPr>
      <w:r w:rsidRPr="00877DB5">
        <w:rPr>
          <w:rFonts w:ascii="Roboto Light" w:hAnsi="Roboto Light"/>
          <w:sz w:val="20"/>
          <w:szCs w:val="20"/>
        </w:rPr>
        <w:t xml:space="preserve">Odpowiedzialność </w:t>
      </w:r>
      <w:r w:rsidRPr="00877DB5">
        <w:rPr>
          <w:rFonts w:ascii="Roboto Light" w:hAnsi="Roboto Light" w:cs="UniversPro-Roman"/>
          <w:sz w:val="20"/>
          <w:szCs w:val="20"/>
          <w:lang w:eastAsia="pl-PL"/>
        </w:rPr>
        <w:t>cywilna</w:t>
      </w:r>
      <w:r w:rsidRPr="00877DB5">
        <w:rPr>
          <w:rFonts w:ascii="Roboto Light" w:eastAsia="HelveticaNeuePl-Regular" w:hAnsi="Roboto Light" w:cs="HelveticaNeuePl-Regular"/>
          <w:i/>
          <w:sz w:val="20"/>
          <w:szCs w:val="20"/>
          <w:lang w:eastAsia="pl-PL"/>
        </w:rPr>
        <w:t xml:space="preserve"> </w:t>
      </w:r>
      <w:r w:rsidRPr="00877DB5">
        <w:rPr>
          <w:rFonts w:ascii="Roboto Light" w:eastAsia="Calibri" w:hAnsi="Roboto Light" w:cs="Times New Roman"/>
          <w:sz w:val="20"/>
          <w:szCs w:val="20"/>
        </w:rPr>
        <w:t xml:space="preserve">za szkody, straty, wydatki, grzywny, kary lub jakiekolwiek inne kwoty bezpośrednio lub pośrednio wynikające z lub związane z </w:t>
      </w:r>
      <w:r w:rsidR="006F1B3F" w:rsidRPr="00877DB5">
        <w:rPr>
          <w:rFonts w:ascii="Roboto Light" w:eastAsia="Calibri" w:hAnsi="Roboto Light" w:cs="Times New Roman"/>
          <w:sz w:val="20"/>
          <w:szCs w:val="20"/>
        </w:rPr>
        <w:t>(w</w:t>
      </w:r>
      <w:r w:rsidRPr="00877DB5">
        <w:rPr>
          <w:rFonts w:ascii="Roboto Light" w:eastAsia="Calibri" w:hAnsi="Roboto Light" w:cs="Times New Roman"/>
          <w:sz w:val="20"/>
          <w:szCs w:val="20"/>
        </w:rPr>
        <w:t xml:space="preserve"> tym obawą lub zagrożeniem rzeczywistym lub rzekomym): </w:t>
      </w:r>
    </w:p>
    <w:p w14:paraId="08D49FE0" w14:textId="77777777" w:rsidR="007D4F81" w:rsidRPr="00877DB5" w:rsidRDefault="007D4F81" w:rsidP="00F75AE9">
      <w:pPr>
        <w:pStyle w:val="Akapitzlist"/>
        <w:numPr>
          <w:ilvl w:val="0"/>
          <w:numId w:val="198"/>
        </w:numPr>
        <w:autoSpaceDE w:val="0"/>
        <w:autoSpaceDN w:val="0"/>
        <w:adjustRightInd w:val="0"/>
        <w:ind w:left="1418"/>
        <w:rPr>
          <w:rFonts w:ascii="Roboto Light" w:eastAsia="Calibri" w:hAnsi="Roboto Light" w:cs="Times New Roman"/>
          <w:szCs w:val="20"/>
        </w:rPr>
      </w:pPr>
      <w:r w:rsidRPr="00877DB5">
        <w:rPr>
          <w:rFonts w:ascii="Roboto Light" w:eastAsia="Calibri" w:hAnsi="Roboto Light" w:cs="Times New Roman"/>
          <w:szCs w:val="20"/>
        </w:rPr>
        <w:lastRenderedPageBreak/>
        <w:t xml:space="preserve">koronawirusem (Covid – 19), w tym wszelkich jego mutacji lub odmian; </w:t>
      </w:r>
    </w:p>
    <w:p w14:paraId="600614F6" w14:textId="77777777" w:rsidR="007D4F81" w:rsidRPr="00877DB5" w:rsidRDefault="007D4F81" w:rsidP="00F75AE9">
      <w:pPr>
        <w:pStyle w:val="Akapitzlist"/>
        <w:numPr>
          <w:ilvl w:val="0"/>
          <w:numId w:val="198"/>
        </w:numPr>
        <w:autoSpaceDE w:val="0"/>
        <w:autoSpaceDN w:val="0"/>
        <w:adjustRightInd w:val="0"/>
        <w:ind w:left="1418"/>
        <w:rPr>
          <w:rFonts w:ascii="Roboto Light" w:eastAsia="Calibri" w:hAnsi="Roboto Light" w:cs="Times New Roman"/>
          <w:szCs w:val="20"/>
          <w:u w:val="single"/>
        </w:rPr>
      </w:pPr>
      <w:r w:rsidRPr="00877DB5">
        <w:rPr>
          <w:rFonts w:ascii="Roboto Light" w:eastAsia="Calibri" w:hAnsi="Roboto Light" w:cs="Times New Roman"/>
          <w:szCs w:val="20"/>
        </w:rPr>
        <w:t>pandemią lub epidemią ogłoszoną przez Światową Organizację Zdrowia lub organ władzy publicznej</w:t>
      </w:r>
    </w:p>
    <w:p w14:paraId="645F113C" w14:textId="77777777" w:rsidR="007D4F81" w:rsidRPr="00877DB5" w:rsidRDefault="007D4F81" w:rsidP="007D4F81">
      <w:pPr>
        <w:spacing w:line="276" w:lineRule="auto"/>
        <w:ind w:firstLine="708"/>
        <w:jc w:val="both"/>
        <w:rPr>
          <w:rFonts w:ascii="Roboto Light" w:eastAsia="HelveticaNeuePl-Regular" w:hAnsi="Roboto Light" w:cs="HelveticaNeuePl-Regular"/>
          <w:i/>
          <w:sz w:val="20"/>
          <w:szCs w:val="20"/>
          <w:lang w:eastAsia="pl-PL"/>
        </w:rPr>
      </w:pPr>
      <w:r w:rsidRPr="00877DB5">
        <w:rPr>
          <w:rFonts w:ascii="Roboto Light" w:eastAsia="HelveticaNeuePl-Regular" w:hAnsi="Roboto Light" w:cs="HelveticaNeuePl-Regular"/>
          <w:i/>
          <w:sz w:val="20"/>
          <w:szCs w:val="20"/>
          <w:lang w:eastAsia="pl-PL"/>
        </w:rPr>
        <w:t>Limit odpowiedzialności: 100 000 zł na jeden i wszystkie wypadki w okresie ubezpieczenia</w:t>
      </w:r>
    </w:p>
    <w:p w14:paraId="5A36A55B" w14:textId="77777777" w:rsidR="007D4F81" w:rsidRDefault="007D4F81">
      <w:pPr>
        <w:rPr>
          <w:rFonts w:ascii="Roboto Light" w:eastAsia="HelveticaNeuePl-Regular" w:hAnsi="Roboto Light" w:cs="HelveticaNeuePl-Regular"/>
          <w:i/>
          <w:color w:val="C00000"/>
          <w:sz w:val="20"/>
          <w:szCs w:val="20"/>
          <w:lang w:eastAsia="pl-PL"/>
        </w:rPr>
      </w:pPr>
    </w:p>
    <w:p w14:paraId="36DA7D56" w14:textId="77777777" w:rsidR="004072C9" w:rsidRPr="00315B9D" w:rsidRDefault="004072C9" w:rsidP="00F75AE9">
      <w:pPr>
        <w:numPr>
          <w:ilvl w:val="0"/>
          <w:numId w:val="35"/>
        </w:numPr>
        <w:spacing w:line="276" w:lineRule="auto"/>
        <w:ind w:left="426"/>
        <w:contextualSpacing/>
        <w:jc w:val="both"/>
        <w:rPr>
          <w:rFonts w:ascii="Roboto" w:hAnsi="Roboto"/>
          <w:b/>
          <w:sz w:val="20"/>
          <w:szCs w:val="20"/>
        </w:rPr>
      </w:pPr>
      <w:r w:rsidRPr="00315B9D">
        <w:rPr>
          <w:rFonts w:ascii="Roboto" w:hAnsi="Roboto"/>
          <w:b/>
          <w:sz w:val="20"/>
          <w:szCs w:val="20"/>
        </w:rPr>
        <w:t>Suma gwarancyjna</w:t>
      </w:r>
    </w:p>
    <w:p w14:paraId="770727A7" w14:textId="7CF112E8" w:rsidR="004072C9" w:rsidRPr="00C24C4C" w:rsidRDefault="00DF1C03" w:rsidP="00F75AE9">
      <w:pPr>
        <w:numPr>
          <w:ilvl w:val="0"/>
          <w:numId w:val="16"/>
        </w:numPr>
        <w:shd w:val="clear" w:color="auto" w:fill="FFFFFF"/>
        <w:spacing w:line="276" w:lineRule="auto"/>
        <w:ind w:left="993"/>
        <w:contextualSpacing/>
        <w:jc w:val="both"/>
        <w:rPr>
          <w:rFonts w:ascii="Roboto Light" w:hAnsi="Roboto Light"/>
          <w:sz w:val="20"/>
          <w:szCs w:val="20"/>
        </w:rPr>
      </w:pPr>
      <w:r>
        <w:rPr>
          <w:rFonts w:ascii="Roboto Light" w:hAnsi="Roboto Light"/>
          <w:bCs/>
          <w:sz w:val="20"/>
          <w:szCs w:val="20"/>
        </w:rPr>
        <w:t>2 000 000</w:t>
      </w:r>
      <w:r w:rsidR="004072C9" w:rsidRPr="00C24C4C">
        <w:rPr>
          <w:rFonts w:ascii="Roboto Light" w:hAnsi="Roboto Light"/>
          <w:bCs/>
          <w:sz w:val="20"/>
          <w:szCs w:val="20"/>
        </w:rPr>
        <w:t xml:space="preserve"> zł </w:t>
      </w:r>
      <w:r w:rsidR="004072C9" w:rsidRPr="00C24C4C">
        <w:rPr>
          <w:rFonts w:ascii="Roboto Light" w:hAnsi="Roboto Light" w:cs="UniversPro-Roman"/>
          <w:sz w:val="20"/>
          <w:szCs w:val="20"/>
          <w:lang w:eastAsia="pl-PL"/>
        </w:rPr>
        <w:t>w odniesieniu do jednego wypadku</w:t>
      </w:r>
    </w:p>
    <w:p w14:paraId="68892295" w14:textId="1BCEFA45" w:rsidR="004072C9" w:rsidRPr="00C24C4C" w:rsidRDefault="00DF1C03" w:rsidP="00F75AE9">
      <w:pPr>
        <w:numPr>
          <w:ilvl w:val="0"/>
          <w:numId w:val="16"/>
        </w:numPr>
        <w:shd w:val="clear" w:color="auto" w:fill="FFFFFF"/>
        <w:spacing w:line="276" w:lineRule="auto"/>
        <w:ind w:left="993"/>
        <w:contextualSpacing/>
        <w:jc w:val="both"/>
        <w:rPr>
          <w:rFonts w:ascii="Roboto Light" w:hAnsi="Roboto Light"/>
          <w:sz w:val="20"/>
          <w:szCs w:val="20"/>
        </w:rPr>
      </w:pPr>
      <w:r>
        <w:rPr>
          <w:rFonts w:ascii="Roboto Light" w:hAnsi="Roboto Light"/>
          <w:bCs/>
          <w:sz w:val="20"/>
          <w:szCs w:val="20"/>
        </w:rPr>
        <w:t>2 000 000</w:t>
      </w:r>
      <w:r w:rsidR="004072C9" w:rsidRPr="00C24C4C">
        <w:rPr>
          <w:rFonts w:ascii="Roboto Light" w:hAnsi="Roboto Light"/>
          <w:bCs/>
          <w:sz w:val="20"/>
          <w:szCs w:val="20"/>
        </w:rPr>
        <w:t xml:space="preserve"> zł </w:t>
      </w:r>
      <w:r w:rsidR="004072C9" w:rsidRPr="00C24C4C">
        <w:rPr>
          <w:rFonts w:ascii="Roboto Light" w:hAnsi="Roboto Light" w:cs="UniversPro-Roman"/>
          <w:sz w:val="20"/>
          <w:szCs w:val="20"/>
          <w:lang w:eastAsia="pl-PL"/>
        </w:rPr>
        <w:t>w odniesieniu do wszystkich wypadków</w:t>
      </w:r>
    </w:p>
    <w:p w14:paraId="7000A423" w14:textId="69B9F542" w:rsidR="00E97352" w:rsidRDefault="00E97352">
      <w:pPr>
        <w:rPr>
          <w:rFonts w:ascii="Roboto Light" w:hAnsi="Roboto Light"/>
          <w:b/>
          <w:sz w:val="20"/>
          <w:szCs w:val="20"/>
        </w:rPr>
      </w:pPr>
    </w:p>
    <w:p w14:paraId="63A5D623" w14:textId="77777777" w:rsidR="004072C9" w:rsidRPr="00315B9D" w:rsidRDefault="004072C9" w:rsidP="00F75AE9">
      <w:pPr>
        <w:numPr>
          <w:ilvl w:val="0"/>
          <w:numId w:val="35"/>
        </w:numPr>
        <w:shd w:val="clear" w:color="auto" w:fill="FFFFFF"/>
        <w:spacing w:line="276" w:lineRule="auto"/>
        <w:ind w:left="426"/>
        <w:contextualSpacing/>
        <w:jc w:val="both"/>
        <w:rPr>
          <w:rFonts w:ascii="Roboto" w:hAnsi="Roboto"/>
          <w:b/>
          <w:sz w:val="20"/>
          <w:szCs w:val="20"/>
        </w:rPr>
      </w:pPr>
      <w:r w:rsidRPr="00315B9D">
        <w:rPr>
          <w:rFonts w:ascii="Roboto" w:hAnsi="Roboto"/>
          <w:b/>
          <w:sz w:val="20"/>
          <w:szCs w:val="20"/>
        </w:rPr>
        <w:t>Franszyzy i udziały własne</w:t>
      </w:r>
    </w:p>
    <w:p w14:paraId="6C14EDA1" w14:textId="77777777" w:rsidR="004072C9" w:rsidRPr="00C24C4C" w:rsidRDefault="004072C9" w:rsidP="004072C9">
      <w:pPr>
        <w:shd w:val="clear" w:color="auto" w:fill="FFFFFF"/>
        <w:spacing w:line="276" w:lineRule="auto"/>
        <w:ind w:left="426"/>
        <w:contextualSpacing/>
        <w:jc w:val="both"/>
        <w:rPr>
          <w:rFonts w:ascii="Roboto Light" w:hAnsi="Roboto Light"/>
          <w:sz w:val="20"/>
          <w:szCs w:val="20"/>
        </w:rPr>
      </w:pPr>
      <w:r w:rsidRPr="00C24C4C">
        <w:rPr>
          <w:rFonts w:ascii="Roboto Light" w:hAnsi="Roboto Light"/>
          <w:sz w:val="20"/>
          <w:szCs w:val="20"/>
        </w:rPr>
        <w:t xml:space="preserve">Franszyza integralna: </w:t>
      </w:r>
      <w:r w:rsidRPr="00C24C4C">
        <w:rPr>
          <w:rFonts w:ascii="Roboto Light" w:hAnsi="Roboto Light"/>
          <w:sz w:val="20"/>
          <w:szCs w:val="20"/>
        </w:rPr>
        <w:tab/>
      </w:r>
      <w:r w:rsidRPr="00C24C4C">
        <w:rPr>
          <w:rFonts w:ascii="Roboto Light" w:hAnsi="Roboto Light"/>
          <w:sz w:val="20"/>
          <w:szCs w:val="20"/>
        </w:rPr>
        <w:tab/>
        <w:t>zniesiona</w:t>
      </w:r>
    </w:p>
    <w:p w14:paraId="79ED2F6C" w14:textId="77777777" w:rsidR="004072C9" w:rsidRPr="00C24C4C" w:rsidRDefault="004072C9" w:rsidP="004072C9">
      <w:pPr>
        <w:shd w:val="clear" w:color="auto" w:fill="FFFFFF"/>
        <w:tabs>
          <w:tab w:val="left" w:pos="708"/>
          <w:tab w:val="left" w:pos="1416"/>
          <w:tab w:val="left" w:pos="2124"/>
          <w:tab w:val="left" w:pos="2832"/>
          <w:tab w:val="left" w:pos="3540"/>
          <w:tab w:val="center" w:pos="4536"/>
        </w:tabs>
        <w:spacing w:line="276" w:lineRule="auto"/>
        <w:ind w:left="426"/>
        <w:contextualSpacing/>
        <w:jc w:val="both"/>
        <w:rPr>
          <w:rFonts w:ascii="Roboto Light" w:hAnsi="Roboto Light"/>
          <w:sz w:val="20"/>
          <w:szCs w:val="20"/>
        </w:rPr>
      </w:pPr>
      <w:r w:rsidRPr="00C24C4C">
        <w:rPr>
          <w:rFonts w:ascii="Roboto Light" w:hAnsi="Roboto Light"/>
          <w:sz w:val="20"/>
          <w:szCs w:val="20"/>
        </w:rPr>
        <w:t xml:space="preserve">Franszyza redukcyjna: </w:t>
      </w:r>
      <w:r w:rsidRPr="00C24C4C">
        <w:rPr>
          <w:rFonts w:ascii="Roboto Light" w:hAnsi="Roboto Light"/>
          <w:sz w:val="20"/>
          <w:szCs w:val="20"/>
        </w:rPr>
        <w:tab/>
      </w:r>
      <w:r w:rsidRPr="00C24C4C">
        <w:rPr>
          <w:rFonts w:ascii="Roboto Light" w:hAnsi="Roboto Light"/>
          <w:sz w:val="20"/>
          <w:szCs w:val="20"/>
        </w:rPr>
        <w:tab/>
        <w:t xml:space="preserve">zniesiona </w:t>
      </w:r>
    </w:p>
    <w:p w14:paraId="1B413ED8" w14:textId="77777777" w:rsidR="004072C9" w:rsidRPr="00C24C4C" w:rsidRDefault="004072C9" w:rsidP="004072C9">
      <w:pPr>
        <w:shd w:val="clear" w:color="auto" w:fill="FFFFFF"/>
        <w:spacing w:line="276" w:lineRule="auto"/>
        <w:ind w:left="3540" w:hanging="3114"/>
        <w:contextualSpacing/>
        <w:jc w:val="both"/>
        <w:rPr>
          <w:rFonts w:ascii="Roboto Light" w:hAnsi="Roboto Light" w:cs="Arial"/>
          <w:bCs/>
          <w:sz w:val="20"/>
          <w:szCs w:val="20"/>
        </w:rPr>
      </w:pPr>
      <w:r w:rsidRPr="00C24C4C">
        <w:rPr>
          <w:rFonts w:ascii="Roboto Light" w:hAnsi="Roboto Light"/>
          <w:sz w:val="20"/>
          <w:szCs w:val="20"/>
        </w:rPr>
        <w:t xml:space="preserve">Udział własny: </w:t>
      </w:r>
      <w:r w:rsidRPr="00C24C4C">
        <w:rPr>
          <w:rFonts w:ascii="Roboto Light" w:hAnsi="Roboto Light"/>
          <w:sz w:val="20"/>
          <w:szCs w:val="20"/>
        </w:rPr>
        <w:tab/>
        <w:t xml:space="preserve">zniesiony </w:t>
      </w:r>
      <w:r w:rsidRPr="00C24C4C">
        <w:rPr>
          <w:rFonts w:ascii="Roboto Light" w:hAnsi="Roboto Light" w:cs="Arial"/>
          <w:bCs/>
          <w:sz w:val="20"/>
          <w:szCs w:val="20"/>
        </w:rPr>
        <w:t>w każdej szkodzie niezależnie od ilości szkód w okresie ubezpieczenia</w:t>
      </w:r>
    </w:p>
    <w:p w14:paraId="31149AA5" w14:textId="77777777" w:rsidR="004072C9" w:rsidRPr="00C24C4C" w:rsidRDefault="004072C9" w:rsidP="004072C9">
      <w:pPr>
        <w:shd w:val="clear" w:color="auto" w:fill="FFFFFF"/>
        <w:spacing w:line="276" w:lineRule="auto"/>
        <w:ind w:left="426"/>
        <w:contextualSpacing/>
        <w:jc w:val="both"/>
        <w:rPr>
          <w:rFonts w:ascii="Roboto Light" w:hAnsi="Roboto Light" w:cs="Arial"/>
          <w:bCs/>
          <w:i/>
          <w:sz w:val="20"/>
          <w:szCs w:val="20"/>
        </w:rPr>
      </w:pPr>
    </w:p>
    <w:p w14:paraId="7E7D6BED" w14:textId="77777777" w:rsidR="004072C9" w:rsidRPr="00C24C4C" w:rsidRDefault="004072C9" w:rsidP="004072C9">
      <w:pPr>
        <w:shd w:val="clear" w:color="auto" w:fill="FFFFFF"/>
        <w:spacing w:line="276" w:lineRule="auto"/>
        <w:ind w:left="426"/>
        <w:contextualSpacing/>
        <w:jc w:val="both"/>
        <w:rPr>
          <w:rFonts w:ascii="Roboto Light" w:hAnsi="Roboto Light" w:cs="Arial"/>
          <w:bCs/>
          <w:i/>
          <w:sz w:val="20"/>
          <w:szCs w:val="20"/>
        </w:rPr>
      </w:pPr>
      <w:r w:rsidRPr="00C24C4C">
        <w:rPr>
          <w:rFonts w:ascii="Roboto Light" w:hAnsi="Roboto Light" w:cs="Arial"/>
          <w:bCs/>
          <w:i/>
          <w:sz w:val="20"/>
          <w:szCs w:val="20"/>
        </w:rPr>
        <w:t xml:space="preserve">z zastrzeżeniem franszyz i udziałów własnych określonych odmiennie w pozostałych zapisach SWZ oraz klauzulach dodatkowych </w:t>
      </w:r>
    </w:p>
    <w:p w14:paraId="2CA267F2" w14:textId="69E71CCC" w:rsidR="0060498E" w:rsidRDefault="0060498E">
      <w:pPr>
        <w:rPr>
          <w:rFonts w:ascii="Roboto Light" w:hAnsi="Roboto Light"/>
          <w:sz w:val="20"/>
          <w:szCs w:val="20"/>
        </w:rPr>
      </w:pPr>
    </w:p>
    <w:p w14:paraId="6D7A8AB3" w14:textId="77777777" w:rsidR="004072C9" w:rsidRPr="00093624" w:rsidRDefault="004072C9" w:rsidP="00F75AE9">
      <w:pPr>
        <w:numPr>
          <w:ilvl w:val="0"/>
          <w:numId w:val="35"/>
        </w:numPr>
        <w:shd w:val="clear" w:color="auto" w:fill="FFFFFF"/>
        <w:spacing w:line="276" w:lineRule="auto"/>
        <w:ind w:left="426"/>
        <w:contextualSpacing/>
        <w:jc w:val="both"/>
        <w:rPr>
          <w:rFonts w:ascii="Roboto" w:hAnsi="Roboto"/>
          <w:b/>
          <w:sz w:val="20"/>
          <w:szCs w:val="20"/>
        </w:rPr>
      </w:pPr>
      <w:r w:rsidRPr="00093624">
        <w:rPr>
          <w:rFonts w:ascii="Roboto" w:hAnsi="Roboto"/>
          <w:b/>
          <w:sz w:val="20"/>
          <w:szCs w:val="20"/>
        </w:rPr>
        <w:t>Rozliczenie składki</w:t>
      </w:r>
    </w:p>
    <w:p w14:paraId="1127E26D" w14:textId="77777777" w:rsidR="004072C9" w:rsidRPr="00DD50C9" w:rsidRDefault="004072C9" w:rsidP="004072C9">
      <w:pPr>
        <w:shd w:val="clear" w:color="auto" w:fill="FFFFFF"/>
        <w:spacing w:line="276" w:lineRule="auto"/>
        <w:ind w:left="426"/>
        <w:contextualSpacing/>
        <w:jc w:val="both"/>
        <w:rPr>
          <w:rFonts w:ascii="Roboto" w:hAnsi="Roboto"/>
          <w:b/>
          <w:color w:val="C00000"/>
          <w:sz w:val="20"/>
          <w:szCs w:val="20"/>
        </w:rPr>
      </w:pPr>
      <w:r w:rsidRPr="00093624">
        <w:rPr>
          <w:rFonts w:ascii="Roboto Light" w:hAnsi="Roboto Light"/>
          <w:sz w:val="20"/>
          <w:szCs w:val="20"/>
        </w:rPr>
        <w:t>Nie dopuszcza się rozliczania składki po zakończeniu okresu ubezpieczenia na podstawie faktycznie zrealizowanych przychodów Zamawiającego</w:t>
      </w:r>
      <w:r w:rsidRPr="00064B9C">
        <w:rPr>
          <w:rFonts w:ascii="Roboto Light" w:hAnsi="Roboto Light"/>
          <w:color w:val="C00000"/>
          <w:sz w:val="20"/>
          <w:szCs w:val="20"/>
        </w:rPr>
        <w:t>.</w:t>
      </w:r>
    </w:p>
    <w:p w14:paraId="6EB19A85" w14:textId="77777777" w:rsidR="004072C9" w:rsidRDefault="004072C9" w:rsidP="006B6D48">
      <w:pPr>
        <w:spacing w:line="276" w:lineRule="auto"/>
        <w:jc w:val="both"/>
        <w:rPr>
          <w:rFonts w:ascii="Roboto Light" w:hAnsi="Roboto Light"/>
          <w:sz w:val="20"/>
          <w:szCs w:val="20"/>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9E3DB"/>
        <w:tblLook w:val="04A0" w:firstRow="1" w:lastRow="0" w:firstColumn="1" w:lastColumn="0" w:noHBand="0" w:noVBand="1"/>
      </w:tblPr>
      <w:tblGrid>
        <w:gridCol w:w="9622"/>
      </w:tblGrid>
      <w:tr w:rsidR="006016A0" w:rsidRPr="00FC275C" w14:paraId="0E95975A" w14:textId="77777777" w:rsidTr="00047EC5">
        <w:trPr>
          <w:trHeight w:val="794"/>
        </w:trPr>
        <w:tc>
          <w:tcPr>
            <w:tcW w:w="5000" w:type="pct"/>
            <w:shd w:val="clear" w:color="auto" w:fill="E9E3DB"/>
            <w:vAlign w:val="center"/>
          </w:tcPr>
          <w:p w14:paraId="7001C2A8" w14:textId="77777777" w:rsidR="006016A0" w:rsidRPr="00FC275C" w:rsidRDefault="006016A0" w:rsidP="00C85FF1">
            <w:pPr>
              <w:pStyle w:val="SWZPIB"/>
            </w:pPr>
            <w:bookmarkStart w:id="21" w:name="_Toc117505845"/>
            <w:bookmarkStart w:id="22" w:name="_Toc226018040"/>
            <w:r w:rsidRPr="00FC275C">
              <w:t>Ubezpieczenie mienia od wszystkich ryzyk (AR)</w:t>
            </w:r>
            <w:bookmarkEnd w:id="21"/>
            <w:bookmarkEnd w:id="22"/>
          </w:p>
        </w:tc>
      </w:tr>
    </w:tbl>
    <w:p w14:paraId="1BDC15F7" w14:textId="77777777" w:rsidR="006016A0" w:rsidRPr="008A5424" w:rsidRDefault="006016A0" w:rsidP="006016A0">
      <w:pPr>
        <w:contextualSpacing/>
        <w:rPr>
          <w:rFonts w:ascii="Roboto Light" w:hAnsi="Roboto Light"/>
          <w:b/>
          <w:sz w:val="18"/>
          <w:szCs w:val="18"/>
        </w:rPr>
      </w:pPr>
    </w:p>
    <w:p w14:paraId="65435608" w14:textId="77777777" w:rsidR="006016A0" w:rsidRPr="005A099B" w:rsidRDefault="006016A0" w:rsidP="00F75AE9">
      <w:pPr>
        <w:pStyle w:val="Akapitzlist"/>
        <w:numPr>
          <w:ilvl w:val="0"/>
          <w:numId w:val="42"/>
        </w:numPr>
        <w:ind w:left="360"/>
        <w:rPr>
          <w:rFonts w:ascii="Roboto" w:hAnsi="Roboto"/>
          <w:b/>
          <w:szCs w:val="20"/>
        </w:rPr>
      </w:pPr>
      <w:r w:rsidRPr="005A099B">
        <w:rPr>
          <w:rFonts w:ascii="Roboto" w:hAnsi="Roboto"/>
          <w:b/>
          <w:szCs w:val="20"/>
        </w:rPr>
        <w:t>Przedmiot ubezpieczenia</w:t>
      </w:r>
    </w:p>
    <w:p w14:paraId="63485EAD" w14:textId="77777777" w:rsidR="006016A0" w:rsidRPr="005A099B" w:rsidRDefault="006016A0" w:rsidP="000D54FE">
      <w:pPr>
        <w:pStyle w:val="Akapitzlist"/>
        <w:ind w:left="360"/>
        <w:rPr>
          <w:rFonts w:ascii="Roboto Light" w:hAnsi="Roboto Light"/>
          <w:szCs w:val="20"/>
        </w:rPr>
      </w:pPr>
      <w:r w:rsidRPr="005A099B">
        <w:rPr>
          <w:rFonts w:ascii="Roboto Light" w:hAnsi="Roboto Light"/>
          <w:szCs w:val="20"/>
        </w:rPr>
        <w:t>Przedmiotem ubezpieczenia jest mienie:</w:t>
      </w:r>
    </w:p>
    <w:p w14:paraId="6A64F0A8" w14:textId="77777777" w:rsidR="006016A0" w:rsidRPr="005A099B" w:rsidRDefault="006016A0" w:rsidP="00F75AE9">
      <w:pPr>
        <w:pStyle w:val="Akapitzlist"/>
        <w:numPr>
          <w:ilvl w:val="0"/>
          <w:numId w:val="120"/>
        </w:numPr>
        <w:ind w:left="851"/>
        <w:rPr>
          <w:rFonts w:ascii="Roboto Light" w:hAnsi="Roboto Light"/>
          <w:b/>
          <w:szCs w:val="20"/>
        </w:rPr>
      </w:pPr>
      <w:r w:rsidRPr="005A099B">
        <w:rPr>
          <w:rFonts w:ascii="Roboto Light" w:hAnsi="Roboto Light"/>
          <w:szCs w:val="20"/>
        </w:rPr>
        <w:t>wykorzystywane do prowadzenia działalności będące własnością Zamawiającego lub będące w jego posiadaniu na podstawie innego tytułu prawnego np. umowy najmu, leasingu, użyczenia, trwałego zarządu itp. oraz mienie wynajmowane, oddane osobom trzecim w użytkowanie lub pozostające pod ich kontrolą na podstawie innych tytułów prawnych,</w:t>
      </w:r>
    </w:p>
    <w:p w14:paraId="3D7146C1" w14:textId="77777777" w:rsidR="006016A0" w:rsidRPr="00D572FB" w:rsidRDefault="006016A0" w:rsidP="00F75AE9">
      <w:pPr>
        <w:pStyle w:val="Akapitzlist"/>
        <w:numPr>
          <w:ilvl w:val="0"/>
          <w:numId w:val="120"/>
        </w:numPr>
        <w:ind w:left="851"/>
        <w:rPr>
          <w:rFonts w:ascii="Roboto Light" w:hAnsi="Roboto Light"/>
          <w:b/>
          <w:szCs w:val="20"/>
        </w:rPr>
      </w:pPr>
      <w:r w:rsidRPr="00D572FB">
        <w:rPr>
          <w:rFonts w:ascii="Roboto Light" w:hAnsi="Roboto Light" w:cs="Arial"/>
          <w:bCs/>
          <w:szCs w:val="20"/>
        </w:rPr>
        <w:t>użytkowane przez pracowników lub współpracowników Zamawiającego w związku z prowadzoną działalnością,</w:t>
      </w:r>
    </w:p>
    <w:p w14:paraId="3DB43F44" w14:textId="77777777" w:rsidR="006016A0" w:rsidRPr="00D572FB" w:rsidRDefault="006016A0" w:rsidP="00F75AE9">
      <w:pPr>
        <w:pStyle w:val="Akapitzlist"/>
        <w:numPr>
          <w:ilvl w:val="0"/>
          <w:numId w:val="120"/>
        </w:numPr>
        <w:ind w:left="851"/>
        <w:rPr>
          <w:rFonts w:ascii="Roboto Light" w:hAnsi="Roboto Light"/>
          <w:b/>
          <w:szCs w:val="20"/>
        </w:rPr>
      </w:pPr>
      <w:r w:rsidRPr="00D572FB">
        <w:rPr>
          <w:rFonts w:ascii="Roboto Light" w:hAnsi="Roboto Light" w:cs="Arial"/>
          <w:bCs/>
          <w:szCs w:val="20"/>
        </w:rPr>
        <w:t>użytkowane przez osoby trzecie, bez względu na podstawę prawną posiadania,</w:t>
      </w:r>
    </w:p>
    <w:p w14:paraId="6540F0F1" w14:textId="77777777" w:rsidR="006016A0" w:rsidRPr="00D572FB" w:rsidRDefault="006016A0" w:rsidP="00F75AE9">
      <w:pPr>
        <w:pStyle w:val="Akapitzlist"/>
        <w:numPr>
          <w:ilvl w:val="0"/>
          <w:numId w:val="120"/>
        </w:numPr>
        <w:ind w:left="851"/>
        <w:rPr>
          <w:rFonts w:ascii="Roboto Light" w:hAnsi="Roboto Light"/>
          <w:b/>
          <w:szCs w:val="20"/>
        </w:rPr>
      </w:pPr>
      <w:r w:rsidRPr="00D572FB">
        <w:rPr>
          <w:rFonts w:ascii="Roboto Light" w:hAnsi="Roboto Light" w:cs="Arial"/>
          <w:bCs/>
          <w:szCs w:val="20"/>
        </w:rPr>
        <w:t>wykorzystywane do pracy zdalnej,</w:t>
      </w:r>
    </w:p>
    <w:p w14:paraId="07682DFD" w14:textId="77777777" w:rsidR="006016A0" w:rsidRPr="00D572FB" w:rsidRDefault="006016A0" w:rsidP="00F75AE9">
      <w:pPr>
        <w:pStyle w:val="Akapitzlist"/>
        <w:numPr>
          <w:ilvl w:val="0"/>
          <w:numId w:val="120"/>
        </w:numPr>
        <w:ind w:left="851"/>
        <w:rPr>
          <w:rFonts w:ascii="Roboto Light" w:hAnsi="Roboto Light"/>
          <w:b/>
          <w:szCs w:val="20"/>
        </w:rPr>
      </w:pPr>
      <w:r w:rsidRPr="00D572FB">
        <w:rPr>
          <w:rFonts w:ascii="Roboto Light" w:hAnsi="Roboto Light" w:cs="Arial"/>
          <w:bCs/>
          <w:szCs w:val="20"/>
        </w:rPr>
        <w:t>bez względu na okres, jaki upłynął od daty produkcji do daty zdarzenia objętego ochroną ubezpieczeniową,</w:t>
      </w:r>
    </w:p>
    <w:p w14:paraId="42B8ED9F" w14:textId="77777777" w:rsidR="006016A0" w:rsidRPr="005A099B" w:rsidRDefault="006016A0" w:rsidP="00F75AE9">
      <w:pPr>
        <w:pStyle w:val="Akapitzlist"/>
        <w:numPr>
          <w:ilvl w:val="0"/>
          <w:numId w:val="120"/>
        </w:numPr>
        <w:ind w:left="851"/>
        <w:rPr>
          <w:rFonts w:ascii="Roboto Light" w:hAnsi="Roboto Light"/>
          <w:b/>
          <w:color w:val="C00000"/>
          <w:szCs w:val="20"/>
        </w:rPr>
      </w:pPr>
      <w:r w:rsidRPr="00D572FB">
        <w:rPr>
          <w:rFonts w:ascii="Roboto Light" w:hAnsi="Roboto Light"/>
          <w:szCs w:val="20"/>
        </w:rPr>
        <w:t xml:space="preserve">bez względu na jego wiek, termin przyjęcia do ewidencji środków trwałych lub termin </w:t>
      </w:r>
      <w:r w:rsidRPr="005A099B">
        <w:rPr>
          <w:rFonts w:ascii="Roboto Light" w:hAnsi="Roboto Light"/>
          <w:szCs w:val="20"/>
        </w:rPr>
        <w:t>udokumentowania posiadania lub przyjęcia mienia.</w:t>
      </w:r>
    </w:p>
    <w:p w14:paraId="4B80B4C4" w14:textId="77777777" w:rsidR="006016A0" w:rsidRPr="00843F41" w:rsidRDefault="006016A0" w:rsidP="004314A4">
      <w:pPr>
        <w:pStyle w:val="Akapitzlist"/>
        <w:ind w:left="851"/>
        <w:rPr>
          <w:rFonts w:ascii="Roboto Light" w:hAnsi="Roboto Light"/>
          <w:b/>
          <w:szCs w:val="20"/>
        </w:rPr>
      </w:pPr>
    </w:p>
    <w:p w14:paraId="273B6DFD" w14:textId="3F252BCB" w:rsidR="009E011C" w:rsidRPr="00843F41" w:rsidRDefault="009E011C" w:rsidP="009E011C">
      <w:pPr>
        <w:pStyle w:val="Akapitzlist"/>
        <w:ind w:left="426"/>
        <w:rPr>
          <w:rFonts w:ascii="Roboto Light" w:hAnsi="Roboto Light"/>
          <w:szCs w:val="20"/>
        </w:rPr>
      </w:pPr>
      <w:r w:rsidRPr="00843F41">
        <w:rPr>
          <w:rFonts w:ascii="Roboto Light" w:hAnsi="Roboto Light"/>
          <w:szCs w:val="20"/>
        </w:rPr>
        <w:t>Przedmiotem ubezpieczenia są także instalacje solarne, fotowoltaiczne będące własnością Gminy, a zainstalowane na prywatnych budynkach mieszkańców Gminy.</w:t>
      </w:r>
    </w:p>
    <w:p w14:paraId="32F685E1" w14:textId="77777777" w:rsidR="009E011C" w:rsidRPr="009E011C" w:rsidRDefault="009E011C" w:rsidP="004314A4">
      <w:pPr>
        <w:pStyle w:val="Akapitzlist"/>
        <w:ind w:left="851"/>
        <w:rPr>
          <w:rFonts w:ascii="Roboto Light" w:hAnsi="Roboto Light"/>
          <w:b/>
          <w:color w:val="FF0000"/>
          <w:szCs w:val="20"/>
        </w:rPr>
      </w:pPr>
    </w:p>
    <w:p w14:paraId="42D4DC5A" w14:textId="0CD9475F" w:rsidR="006016A0" w:rsidRPr="00D572FB" w:rsidRDefault="006016A0" w:rsidP="004314A4">
      <w:pPr>
        <w:spacing w:line="276" w:lineRule="auto"/>
        <w:ind w:left="360"/>
        <w:contextualSpacing/>
        <w:jc w:val="both"/>
        <w:rPr>
          <w:rFonts w:ascii="Roboto Light" w:hAnsi="Roboto Light"/>
          <w:sz w:val="20"/>
          <w:szCs w:val="20"/>
        </w:rPr>
      </w:pPr>
      <w:r w:rsidRPr="00D572FB">
        <w:rPr>
          <w:rFonts w:ascii="Roboto Light" w:hAnsi="Roboto Light"/>
          <w:sz w:val="20"/>
          <w:szCs w:val="20"/>
        </w:rPr>
        <w:t xml:space="preserve">Zestawienie mienia zgłaszanego do ubezpieczenia wraz z sumami ubezpieczenia przestawia Załącznik nr </w:t>
      </w:r>
      <w:r w:rsidR="0050172C">
        <w:rPr>
          <w:rFonts w:ascii="Roboto Light" w:hAnsi="Roboto Light"/>
          <w:sz w:val="20"/>
          <w:szCs w:val="20"/>
        </w:rPr>
        <w:t xml:space="preserve">13-25 </w:t>
      </w:r>
      <w:r w:rsidRPr="00D572FB">
        <w:rPr>
          <w:rFonts w:ascii="Roboto Light" w:hAnsi="Roboto Light"/>
          <w:sz w:val="20"/>
          <w:szCs w:val="20"/>
        </w:rPr>
        <w:t>do SWZ – „Wykaz mienia” zakładka pn. „MIENIE SU”</w:t>
      </w:r>
    </w:p>
    <w:p w14:paraId="6A3F2914" w14:textId="35F7E5F8" w:rsidR="00AB731C" w:rsidRPr="00AB731C" w:rsidRDefault="006016A0" w:rsidP="00AB731C">
      <w:pPr>
        <w:spacing w:line="276" w:lineRule="auto"/>
        <w:ind w:left="360"/>
        <w:contextualSpacing/>
        <w:jc w:val="both"/>
        <w:rPr>
          <w:rFonts w:ascii="Roboto" w:hAnsi="Roboto"/>
          <w:b/>
          <w:bCs/>
          <w:sz w:val="20"/>
          <w:szCs w:val="20"/>
        </w:rPr>
      </w:pPr>
      <w:r w:rsidRPr="00D572FB">
        <w:rPr>
          <w:rFonts w:ascii="Roboto" w:hAnsi="Roboto"/>
          <w:b/>
          <w:sz w:val="20"/>
          <w:szCs w:val="20"/>
        </w:rPr>
        <w:t xml:space="preserve">Łączna suma ubezpieczenia wynikająca z w/w </w:t>
      </w:r>
      <w:r w:rsidR="00AB731C" w:rsidRPr="00D572FB">
        <w:rPr>
          <w:rFonts w:ascii="Roboto" w:hAnsi="Roboto"/>
          <w:b/>
          <w:sz w:val="20"/>
          <w:szCs w:val="20"/>
        </w:rPr>
        <w:t>wykazu: 83</w:t>
      </w:r>
      <w:r w:rsidR="00AB731C" w:rsidRPr="00AB731C">
        <w:rPr>
          <w:rFonts w:ascii="Roboto" w:hAnsi="Roboto"/>
          <w:b/>
          <w:bCs/>
          <w:sz w:val="20"/>
          <w:szCs w:val="20"/>
        </w:rPr>
        <w:t xml:space="preserve"> 566 721,</w:t>
      </w:r>
      <w:r w:rsidR="005872FF" w:rsidRPr="00AB731C">
        <w:rPr>
          <w:rFonts w:ascii="Roboto" w:hAnsi="Roboto"/>
          <w:b/>
          <w:bCs/>
          <w:sz w:val="20"/>
          <w:szCs w:val="20"/>
        </w:rPr>
        <w:t>24 zł</w:t>
      </w:r>
    </w:p>
    <w:p w14:paraId="0004408E" w14:textId="0535DDAF" w:rsidR="00D572FB" w:rsidRDefault="00D572FB">
      <w:pPr>
        <w:rPr>
          <w:rFonts w:ascii="Roboto" w:hAnsi="Roboto"/>
          <w:b/>
          <w:sz w:val="20"/>
          <w:szCs w:val="20"/>
        </w:rPr>
      </w:pPr>
    </w:p>
    <w:p w14:paraId="1CC5F765" w14:textId="59251E32" w:rsidR="006016A0" w:rsidRPr="00D572FB" w:rsidRDefault="006016A0" w:rsidP="004314A4">
      <w:pPr>
        <w:spacing w:line="276" w:lineRule="auto"/>
        <w:ind w:left="360"/>
        <w:jc w:val="both"/>
        <w:rPr>
          <w:rFonts w:ascii="Roboto Light" w:hAnsi="Roboto Light"/>
          <w:sz w:val="20"/>
          <w:szCs w:val="20"/>
        </w:rPr>
      </w:pPr>
      <w:r w:rsidRPr="00D572FB">
        <w:rPr>
          <w:rFonts w:ascii="Roboto" w:hAnsi="Roboto"/>
          <w:b/>
          <w:sz w:val="20"/>
          <w:szCs w:val="20"/>
        </w:rPr>
        <w:t>Dodatkowe limity odpowiedzialności na pierwsze ryzyko</w:t>
      </w:r>
      <w:r w:rsidRPr="00D572FB">
        <w:rPr>
          <w:rFonts w:ascii="Roboto Light" w:hAnsi="Roboto Light"/>
          <w:sz w:val="20"/>
          <w:szCs w:val="20"/>
        </w:rPr>
        <w:t xml:space="preserve"> dla mienia, które nie zostało zgłoszone do ubezpieczenia w wykazach mienia:</w:t>
      </w:r>
    </w:p>
    <w:p w14:paraId="71B0A4CC" w14:textId="51B92617" w:rsidR="00E97352" w:rsidRDefault="00E97352">
      <w:pPr>
        <w:rPr>
          <w:rFonts w:ascii="Roboto Light" w:hAnsi="Roboto Light"/>
          <w:sz w:val="20"/>
          <w:szCs w:val="20"/>
        </w:rPr>
      </w:pPr>
    </w:p>
    <w:p w14:paraId="20AF0E69" w14:textId="77777777" w:rsidR="006016A0" w:rsidRPr="001D2AB2" w:rsidRDefault="006016A0" w:rsidP="00F75AE9">
      <w:pPr>
        <w:pStyle w:val="Akapitzlist"/>
        <w:numPr>
          <w:ilvl w:val="0"/>
          <w:numId w:val="206"/>
        </w:numPr>
        <w:tabs>
          <w:tab w:val="left" w:pos="1701"/>
        </w:tabs>
        <w:ind w:left="1701" w:hanging="1276"/>
        <w:rPr>
          <w:rFonts w:ascii="Roboto Light" w:hAnsi="Roboto Light"/>
          <w:szCs w:val="20"/>
          <w:u w:val="single"/>
        </w:rPr>
      </w:pPr>
      <w:r w:rsidRPr="00D572FB">
        <w:rPr>
          <w:rFonts w:ascii="Roboto Light" w:hAnsi="Roboto Light"/>
          <w:i/>
          <w:szCs w:val="20"/>
        </w:rPr>
        <w:t xml:space="preserve">Limity odpowiedzialności na pierwsze ryzyko dla mienia, </w:t>
      </w:r>
      <w:r w:rsidRPr="001D2AB2">
        <w:rPr>
          <w:rFonts w:ascii="Roboto Light" w:hAnsi="Roboto Light"/>
          <w:i/>
          <w:szCs w:val="20"/>
          <w:u w:val="single"/>
        </w:rPr>
        <w:t>które nie zostało zgłoszone do ubezpieczenia w wykazach mienia</w:t>
      </w:r>
    </w:p>
    <w:p w14:paraId="76C8A5FC" w14:textId="77777777" w:rsidR="006016A0" w:rsidRPr="005A099B" w:rsidRDefault="006016A0" w:rsidP="00D44E17">
      <w:pPr>
        <w:pStyle w:val="Akapitzlist"/>
        <w:tabs>
          <w:tab w:val="left" w:pos="1701"/>
        </w:tabs>
        <w:ind w:left="1701" w:hanging="1276"/>
        <w:rPr>
          <w:rFonts w:ascii="Roboto Light" w:hAnsi="Roboto Light"/>
          <w:color w:val="C00000"/>
          <w:szCs w:val="20"/>
        </w:rPr>
      </w:pPr>
    </w:p>
    <w:tbl>
      <w:tblPr>
        <w:tblW w:w="4787" w:type="pct"/>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6"/>
        <w:gridCol w:w="4254"/>
        <w:gridCol w:w="2382"/>
        <w:gridCol w:w="2010"/>
      </w:tblGrid>
      <w:tr w:rsidR="00D572FB" w:rsidRPr="00D572FB" w14:paraId="11DD161C" w14:textId="77777777" w:rsidTr="00855FA5">
        <w:trPr>
          <w:cantSplit/>
          <w:trHeight w:val="709"/>
          <w:tblHeader/>
        </w:trPr>
        <w:tc>
          <w:tcPr>
            <w:tcW w:w="307" w:type="pct"/>
            <w:tcBorders>
              <w:bottom w:val="single" w:sz="4" w:space="0" w:color="auto"/>
              <w:right w:val="dotted" w:sz="4" w:space="0" w:color="auto"/>
            </w:tcBorders>
            <w:shd w:val="clear" w:color="auto" w:fill="E9E3DB"/>
            <w:vAlign w:val="center"/>
          </w:tcPr>
          <w:p w14:paraId="0A94BE92" w14:textId="77777777" w:rsidR="006016A0" w:rsidRPr="00D572FB" w:rsidRDefault="006016A0" w:rsidP="00D4736A">
            <w:pPr>
              <w:contextualSpacing/>
              <w:jc w:val="center"/>
              <w:rPr>
                <w:rFonts w:ascii="Roboto Light" w:hAnsi="Roboto Light"/>
                <w:sz w:val="20"/>
                <w:szCs w:val="20"/>
              </w:rPr>
            </w:pPr>
            <w:r w:rsidRPr="00D572FB">
              <w:rPr>
                <w:rFonts w:ascii="Roboto Light" w:hAnsi="Roboto Light"/>
                <w:sz w:val="20"/>
                <w:szCs w:val="20"/>
              </w:rPr>
              <w:t>Lp.</w:t>
            </w:r>
          </w:p>
        </w:tc>
        <w:tc>
          <w:tcPr>
            <w:tcW w:w="2309" w:type="pct"/>
            <w:tcBorders>
              <w:left w:val="dotted" w:sz="4" w:space="0" w:color="auto"/>
              <w:bottom w:val="single" w:sz="4" w:space="0" w:color="auto"/>
              <w:right w:val="dotted" w:sz="4" w:space="0" w:color="auto"/>
            </w:tcBorders>
            <w:shd w:val="clear" w:color="auto" w:fill="E9E3DB"/>
            <w:vAlign w:val="center"/>
          </w:tcPr>
          <w:p w14:paraId="075F8AA2" w14:textId="77777777" w:rsidR="006016A0" w:rsidRPr="00D572FB" w:rsidRDefault="006016A0" w:rsidP="00D4736A">
            <w:pPr>
              <w:contextualSpacing/>
              <w:jc w:val="center"/>
              <w:rPr>
                <w:rFonts w:ascii="Roboto Light" w:hAnsi="Roboto Light"/>
                <w:sz w:val="20"/>
                <w:szCs w:val="20"/>
              </w:rPr>
            </w:pPr>
            <w:r w:rsidRPr="00D572FB">
              <w:rPr>
                <w:rFonts w:ascii="Roboto Light" w:hAnsi="Roboto Light"/>
                <w:sz w:val="20"/>
                <w:szCs w:val="20"/>
              </w:rPr>
              <w:t>Przedmiot ubezpieczenia</w:t>
            </w:r>
          </w:p>
        </w:tc>
        <w:tc>
          <w:tcPr>
            <w:tcW w:w="1293" w:type="pct"/>
            <w:tcBorders>
              <w:left w:val="dotted" w:sz="4" w:space="0" w:color="auto"/>
              <w:bottom w:val="single" w:sz="4" w:space="0" w:color="auto"/>
              <w:right w:val="dotted" w:sz="4" w:space="0" w:color="auto"/>
            </w:tcBorders>
            <w:shd w:val="clear" w:color="auto" w:fill="E9E3DB"/>
            <w:vAlign w:val="center"/>
          </w:tcPr>
          <w:p w14:paraId="7756270A" w14:textId="77777777" w:rsidR="006016A0" w:rsidRPr="00D572FB" w:rsidRDefault="006016A0" w:rsidP="00D4736A">
            <w:pPr>
              <w:contextualSpacing/>
              <w:jc w:val="center"/>
              <w:rPr>
                <w:rFonts w:ascii="Roboto Light" w:hAnsi="Roboto Light"/>
                <w:sz w:val="20"/>
                <w:szCs w:val="20"/>
              </w:rPr>
            </w:pPr>
            <w:r w:rsidRPr="00D572FB">
              <w:rPr>
                <w:rFonts w:ascii="Roboto Light" w:hAnsi="Roboto Light"/>
                <w:sz w:val="20"/>
                <w:szCs w:val="20"/>
              </w:rPr>
              <w:t>Limit odpowiedzialności</w:t>
            </w:r>
          </w:p>
        </w:tc>
        <w:tc>
          <w:tcPr>
            <w:tcW w:w="1091" w:type="pct"/>
            <w:tcBorders>
              <w:left w:val="dotted" w:sz="4" w:space="0" w:color="auto"/>
              <w:bottom w:val="single" w:sz="4" w:space="0" w:color="auto"/>
            </w:tcBorders>
            <w:shd w:val="clear" w:color="auto" w:fill="E9E3DB"/>
            <w:vAlign w:val="center"/>
          </w:tcPr>
          <w:p w14:paraId="3F24A1B2" w14:textId="77777777" w:rsidR="006016A0" w:rsidRPr="00D572FB" w:rsidRDefault="006016A0" w:rsidP="00D4736A">
            <w:pPr>
              <w:contextualSpacing/>
              <w:jc w:val="center"/>
              <w:rPr>
                <w:rFonts w:ascii="Roboto Light" w:hAnsi="Roboto Light"/>
                <w:sz w:val="20"/>
                <w:szCs w:val="20"/>
              </w:rPr>
            </w:pPr>
            <w:r w:rsidRPr="00D572FB">
              <w:rPr>
                <w:rFonts w:ascii="Roboto Light" w:hAnsi="Roboto Light"/>
                <w:sz w:val="20"/>
                <w:szCs w:val="20"/>
              </w:rPr>
              <w:t>Podstawa</w:t>
            </w:r>
          </w:p>
          <w:p w14:paraId="7B5BF543" w14:textId="77777777" w:rsidR="006016A0" w:rsidRPr="00D572FB" w:rsidRDefault="006016A0" w:rsidP="00D4736A">
            <w:pPr>
              <w:contextualSpacing/>
              <w:jc w:val="center"/>
              <w:rPr>
                <w:rFonts w:ascii="Roboto Light" w:hAnsi="Roboto Light"/>
                <w:sz w:val="20"/>
                <w:szCs w:val="20"/>
              </w:rPr>
            </w:pPr>
            <w:r w:rsidRPr="00D572FB">
              <w:rPr>
                <w:rFonts w:ascii="Roboto Light" w:hAnsi="Roboto Light"/>
                <w:sz w:val="20"/>
                <w:szCs w:val="20"/>
              </w:rPr>
              <w:t>szacowania wartości</w:t>
            </w:r>
          </w:p>
        </w:tc>
      </w:tr>
      <w:tr w:rsidR="00D572FB" w:rsidRPr="00D572FB" w14:paraId="116EEE9A" w14:textId="77777777" w:rsidTr="00855FA5">
        <w:trPr>
          <w:cantSplit/>
          <w:trHeight w:val="656"/>
        </w:trPr>
        <w:tc>
          <w:tcPr>
            <w:tcW w:w="307" w:type="pct"/>
            <w:tcBorders>
              <w:bottom w:val="dotted" w:sz="4" w:space="0" w:color="auto"/>
              <w:right w:val="dotted" w:sz="4" w:space="0" w:color="auto"/>
            </w:tcBorders>
            <w:vAlign w:val="center"/>
          </w:tcPr>
          <w:p w14:paraId="69A5F2EE" w14:textId="77777777" w:rsidR="006016A0" w:rsidRPr="00D572FB" w:rsidRDefault="006016A0" w:rsidP="00F75AE9">
            <w:pPr>
              <w:numPr>
                <w:ilvl w:val="0"/>
                <w:numId w:val="98"/>
              </w:numPr>
              <w:ind w:left="459"/>
              <w:contextualSpacing/>
              <w:jc w:val="both"/>
              <w:rPr>
                <w:rFonts w:ascii="Roboto Light" w:hAnsi="Roboto Light"/>
                <w:sz w:val="20"/>
                <w:szCs w:val="20"/>
              </w:rPr>
            </w:pPr>
          </w:p>
        </w:tc>
        <w:tc>
          <w:tcPr>
            <w:tcW w:w="2309" w:type="pct"/>
            <w:tcBorders>
              <w:left w:val="dotted" w:sz="4" w:space="0" w:color="auto"/>
              <w:bottom w:val="dotted" w:sz="4" w:space="0" w:color="auto"/>
              <w:right w:val="dotted" w:sz="4" w:space="0" w:color="auto"/>
            </w:tcBorders>
            <w:vAlign w:val="center"/>
          </w:tcPr>
          <w:p w14:paraId="1E658E99" w14:textId="77777777" w:rsidR="006016A0" w:rsidRPr="00D572FB" w:rsidRDefault="006016A0" w:rsidP="00E83825">
            <w:pPr>
              <w:contextualSpacing/>
              <w:jc w:val="both"/>
              <w:rPr>
                <w:rFonts w:ascii="Roboto Light" w:hAnsi="Roboto Light"/>
                <w:sz w:val="20"/>
                <w:szCs w:val="20"/>
              </w:rPr>
            </w:pPr>
            <w:r w:rsidRPr="00D572FB">
              <w:rPr>
                <w:rFonts w:ascii="Roboto Light" w:hAnsi="Roboto Light"/>
                <w:sz w:val="20"/>
                <w:szCs w:val="20"/>
              </w:rPr>
              <w:t>Środki trwałe</w:t>
            </w:r>
          </w:p>
          <w:p w14:paraId="391C39E8" w14:textId="77777777" w:rsidR="006016A0" w:rsidRPr="00D572FB" w:rsidRDefault="006016A0" w:rsidP="00E83825">
            <w:pPr>
              <w:contextualSpacing/>
              <w:jc w:val="both"/>
              <w:rPr>
                <w:rFonts w:ascii="Roboto Light" w:hAnsi="Roboto Light"/>
                <w:sz w:val="20"/>
                <w:szCs w:val="20"/>
              </w:rPr>
            </w:pPr>
            <w:r w:rsidRPr="00D572FB">
              <w:rPr>
                <w:rFonts w:ascii="Roboto Light" w:hAnsi="Roboto Light"/>
                <w:i/>
                <w:sz w:val="20"/>
                <w:szCs w:val="20"/>
              </w:rPr>
              <w:t>w tym stałe elementy budynków i budowli</w:t>
            </w:r>
            <w:r w:rsidRPr="00D572FB">
              <w:rPr>
                <w:rFonts w:ascii="Roboto Light" w:hAnsi="Roboto Light"/>
                <w:sz w:val="20"/>
                <w:szCs w:val="20"/>
              </w:rPr>
              <w:t xml:space="preserve"> </w:t>
            </w:r>
          </w:p>
        </w:tc>
        <w:tc>
          <w:tcPr>
            <w:tcW w:w="1293" w:type="pct"/>
            <w:vMerge w:val="restart"/>
            <w:tcBorders>
              <w:left w:val="dotted" w:sz="4" w:space="0" w:color="auto"/>
              <w:bottom w:val="dotted" w:sz="4" w:space="0" w:color="auto"/>
              <w:right w:val="dotted" w:sz="4" w:space="0" w:color="auto"/>
            </w:tcBorders>
            <w:vAlign w:val="center"/>
          </w:tcPr>
          <w:p w14:paraId="0AE64736" w14:textId="6E32BB30" w:rsidR="006016A0" w:rsidRPr="00D572FB" w:rsidRDefault="00180CA2" w:rsidP="00E83825">
            <w:pPr>
              <w:jc w:val="center"/>
              <w:rPr>
                <w:rFonts w:ascii="Roboto Light" w:hAnsi="Roboto Light" w:cs="Arial"/>
                <w:sz w:val="20"/>
                <w:szCs w:val="20"/>
              </w:rPr>
            </w:pPr>
            <w:r>
              <w:rPr>
                <w:rFonts w:ascii="Roboto Light" w:hAnsi="Roboto Light" w:cs="Arial"/>
                <w:sz w:val="20"/>
                <w:szCs w:val="20"/>
              </w:rPr>
              <w:t>300 000</w:t>
            </w:r>
            <w:r w:rsidR="006016A0" w:rsidRPr="00D572FB">
              <w:rPr>
                <w:rFonts w:ascii="Roboto Light" w:hAnsi="Roboto Light" w:cs="Arial"/>
                <w:sz w:val="20"/>
                <w:szCs w:val="20"/>
              </w:rPr>
              <w:t xml:space="preserve"> zł</w:t>
            </w:r>
          </w:p>
        </w:tc>
        <w:tc>
          <w:tcPr>
            <w:tcW w:w="1091" w:type="pct"/>
            <w:tcBorders>
              <w:left w:val="dotted" w:sz="4" w:space="0" w:color="auto"/>
              <w:bottom w:val="dotted" w:sz="4" w:space="0" w:color="auto"/>
            </w:tcBorders>
            <w:vAlign w:val="center"/>
          </w:tcPr>
          <w:p w14:paraId="3F46927F" w14:textId="77777777" w:rsidR="006016A0" w:rsidRPr="00D572FB" w:rsidRDefault="006016A0" w:rsidP="00E83825">
            <w:pPr>
              <w:contextualSpacing/>
              <w:jc w:val="center"/>
              <w:rPr>
                <w:rFonts w:ascii="Roboto Light" w:hAnsi="Roboto Light"/>
                <w:sz w:val="20"/>
                <w:szCs w:val="20"/>
              </w:rPr>
            </w:pPr>
            <w:r w:rsidRPr="00D572FB">
              <w:rPr>
                <w:rFonts w:ascii="Roboto Light" w:hAnsi="Roboto Light"/>
                <w:sz w:val="20"/>
                <w:szCs w:val="20"/>
              </w:rPr>
              <w:t>Wartość odtworzeniowa</w:t>
            </w:r>
          </w:p>
        </w:tc>
      </w:tr>
      <w:tr w:rsidR="00D572FB" w:rsidRPr="00D572FB" w14:paraId="3A42090C" w14:textId="77777777" w:rsidTr="00855FA5">
        <w:trPr>
          <w:cantSplit/>
          <w:trHeight w:val="656"/>
        </w:trPr>
        <w:tc>
          <w:tcPr>
            <w:tcW w:w="307" w:type="pct"/>
            <w:tcBorders>
              <w:top w:val="dotted" w:sz="4" w:space="0" w:color="auto"/>
              <w:bottom w:val="dotted" w:sz="4" w:space="0" w:color="auto"/>
              <w:right w:val="dotted" w:sz="4" w:space="0" w:color="auto"/>
            </w:tcBorders>
            <w:vAlign w:val="center"/>
          </w:tcPr>
          <w:p w14:paraId="67C442F7" w14:textId="77777777" w:rsidR="006016A0" w:rsidRPr="00D572FB" w:rsidRDefault="006016A0" w:rsidP="00F75AE9">
            <w:pPr>
              <w:numPr>
                <w:ilvl w:val="0"/>
                <w:numId w:val="98"/>
              </w:numPr>
              <w:ind w:left="459"/>
              <w:contextualSpacing/>
              <w:jc w:val="both"/>
              <w:rPr>
                <w:rFonts w:ascii="Roboto Light" w:hAnsi="Roboto Light"/>
                <w:sz w:val="20"/>
                <w:szCs w:val="20"/>
              </w:rPr>
            </w:pPr>
          </w:p>
        </w:tc>
        <w:tc>
          <w:tcPr>
            <w:tcW w:w="2309" w:type="pct"/>
            <w:tcBorders>
              <w:top w:val="dotted" w:sz="4" w:space="0" w:color="auto"/>
              <w:left w:val="dotted" w:sz="4" w:space="0" w:color="auto"/>
              <w:bottom w:val="dotted" w:sz="4" w:space="0" w:color="auto"/>
              <w:right w:val="dotted" w:sz="4" w:space="0" w:color="auto"/>
            </w:tcBorders>
            <w:vAlign w:val="center"/>
          </w:tcPr>
          <w:p w14:paraId="6F49E055" w14:textId="77777777" w:rsidR="006016A0" w:rsidRPr="00D572FB" w:rsidRDefault="006016A0" w:rsidP="00E83825">
            <w:pPr>
              <w:contextualSpacing/>
              <w:jc w:val="both"/>
              <w:rPr>
                <w:rFonts w:ascii="Roboto Light" w:hAnsi="Roboto Light"/>
                <w:sz w:val="20"/>
                <w:szCs w:val="20"/>
              </w:rPr>
            </w:pPr>
            <w:proofErr w:type="spellStart"/>
            <w:r w:rsidRPr="00D572FB">
              <w:rPr>
                <w:rFonts w:ascii="Roboto Light" w:hAnsi="Roboto Light"/>
                <w:sz w:val="20"/>
                <w:szCs w:val="20"/>
              </w:rPr>
              <w:t>Niskocenne</w:t>
            </w:r>
            <w:proofErr w:type="spellEnd"/>
            <w:r w:rsidRPr="00D572FB">
              <w:rPr>
                <w:rFonts w:ascii="Roboto Light" w:hAnsi="Roboto Light"/>
                <w:sz w:val="20"/>
                <w:szCs w:val="20"/>
              </w:rPr>
              <w:t xml:space="preserve"> składniki majątku </w:t>
            </w:r>
          </w:p>
        </w:tc>
        <w:tc>
          <w:tcPr>
            <w:tcW w:w="1293" w:type="pct"/>
            <w:vMerge/>
            <w:tcBorders>
              <w:top w:val="dotted" w:sz="4" w:space="0" w:color="auto"/>
              <w:left w:val="dotted" w:sz="4" w:space="0" w:color="auto"/>
              <w:bottom w:val="dotted" w:sz="4" w:space="0" w:color="auto"/>
              <w:right w:val="dotted" w:sz="4" w:space="0" w:color="auto"/>
            </w:tcBorders>
            <w:vAlign w:val="center"/>
          </w:tcPr>
          <w:p w14:paraId="00301E96" w14:textId="77777777" w:rsidR="006016A0" w:rsidRPr="00D572FB" w:rsidRDefault="006016A0" w:rsidP="00E83825">
            <w:pPr>
              <w:contextualSpacing/>
              <w:jc w:val="both"/>
              <w:rPr>
                <w:rFonts w:ascii="Roboto Light" w:hAnsi="Roboto Light"/>
                <w:sz w:val="20"/>
                <w:szCs w:val="20"/>
              </w:rPr>
            </w:pPr>
          </w:p>
        </w:tc>
        <w:tc>
          <w:tcPr>
            <w:tcW w:w="1091" w:type="pct"/>
            <w:tcBorders>
              <w:top w:val="dotted" w:sz="4" w:space="0" w:color="auto"/>
              <w:left w:val="dotted" w:sz="4" w:space="0" w:color="auto"/>
              <w:bottom w:val="dotted" w:sz="4" w:space="0" w:color="auto"/>
            </w:tcBorders>
            <w:vAlign w:val="center"/>
          </w:tcPr>
          <w:p w14:paraId="5111FDCA" w14:textId="77777777" w:rsidR="006016A0" w:rsidRPr="00D572FB" w:rsidRDefault="006016A0" w:rsidP="00E83825">
            <w:pPr>
              <w:contextualSpacing/>
              <w:jc w:val="center"/>
              <w:rPr>
                <w:rFonts w:ascii="Roboto Light" w:hAnsi="Roboto Light"/>
                <w:sz w:val="20"/>
                <w:szCs w:val="20"/>
              </w:rPr>
            </w:pPr>
            <w:r w:rsidRPr="00D572FB">
              <w:rPr>
                <w:rFonts w:ascii="Roboto Light" w:hAnsi="Roboto Light"/>
                <w:sz w:val="20"/>
                <w:szCs w:val="20"/>
              </w:rPr>
              <w:t>Wartość odtworzeniowa</w:t>
            </w:r>
          </w:p>
        </w:tc>
      </w:tr>
      <w:tr w:rsidR="00D572FB" w:rsidRPr="00D572FB" w14:paraId="6F4BD497" w14:textId="77777777" w:rsidTr="00855FA5">
        <w:trPr>
          <w:cantSplit/>
          <w:trHeight w:val="656"/>
        </w:trPr>
        <w:tc>
          <w:tcPr>
            <w:tcW w:w="307" w:type="pct"/>
            <w:tcBorders>
              <w:top w:val="dotted" w:sz="4" w:space="0" w:color="auto"/>
              <w:bottom w:val="dotted" w:sz="4" w:space="0" w:color="auto"/>
              <w:right w:val="dotted" w:sz="4" w:space="0" w:color="auto"/>
            </w:tcBorders>
            <w:vAlign w:val="center"/>
          </w:tcPr>
          <w:p w14:paraId="1261F158" w14:textId="77777777" w:rsidR="006016A0" w:rsidRPr="00D572FB" w:rsidRDefault="006016A0" w:rsidP="00F75AE9">
            <w:pPr>
              <w:numPr>
                <w:ilvl w:val="0"/>
                <w:numId w:val="98"/>
              </w:numPr>
              <w:ind w:left="459"/>
              <w:contextualSpacing/>
              <w:jc w:val="both"/>
              <w:rPr>
                <w:rFonts w:ascii="Roboto Light" w:hAnsi="Roboto Light"/>
                <w:sz w:val="20"/>
                <w:szCs w:val="20"/>
              </w:rPr>
            </w:pPr>
          </w:p>
        </w:tc>
        <w:tc>
          <w:tcPr>
            <w:tcW w:w="2309" w:type="pct"/>
            <w:tcBorders>
              <w:top w:val="dotted" w:sz="4" w:space="0" w:color="auto"/>
              <w:left w:val="dotted" w:sz="4" w:space="0" w:color="auto"/>
              <w:bottom w:val="dotted" w:sz="4" w:space="0" w:color="auto"/>
              <w:right w:val="dotted" w:sz="4" w:space="0" w:color="auto"/>
            </w:tcBorders>
            <w:vAlign w:val="center"/>
          </w:tcPr>
          <w:p w14:paraId="52748A98" w14:textId="77777777" w:rsidR="006016A0" w:rsidRPr="00D572FB" w:rsidRDefault="006016A0" w:rsidP="00E83825">
            <w:pPr>
              <w:contextualSpacing/>
              <w:jc w:val="both"/>
              <w:rPr>
                <w:rFonts w:ascii="Roboto Light" w:hAnsi="Roboto Light"/>
                <w:sz w:val="20"/>
                <w:szCs w:val="20"/>
              </w:rPr>
            </w:pPr>
            <w:r w:rsidRPr="00D572FB">
              <w:rPr>
                <w:rFonts w:ascii="Roboto Light" w:hAnsi="Roboto Light"/>
                <w:sz w:val="20"/>
                <w:szCs w:val="20"/>
              </w:rPr>
              <w:t>Środki obrotowe</w:t>
            </w:r>
          </w:p>
        </w:tc>
        <w:tc>
          <w:tcPr>
            <w:tcW w:w="1293" w:type="pct"/>
            <w:vMerge/>
            <w:tcBorders>
              <w:top w:val="dotted" w:sz="4" w:space="0" w:color="auto"/>
              <w:left w:val="dotted" w:sz="4" w:space="0" w:color="auto"/>
              <w:bottom w:val="dotted" w:sz="4" w:space="0" w:color="auto"/>
              <w:right w:val="dotted" w:sz="4" w:space="0" w:color="auto"/>
            </w:tcBorders>
            <w:vAlign w:val="center"/>
          </w:tcPr>
          <w:p w14:paraId="5BF5C9F3" w14:textId="77777777" w:rsidR="006016A0" w:rsidRPr="00D572FB" w:rsidRDefault="006016A0" w:rsidP="00E83825">
            <w:pPr>
              <w:contextualSpacing/>
              <w:jc w:val="both"/>
              <w:rPr>
                <w:rFonts w:ascii="Roboto Light" w:hAnsi="Roboto Light"/>
                <w:sz w:val="20"/>
                <w:szCs w:val="20"/>
              </w:rPr>
            </w:pPr>
          </w:p>
        </w:tc>
        <w:tc>
          <w:tcPr>
            <w:tcW w:w="1091" w:type="pct"/>
            <w:tcBorders>
              <w:top w:val="dotted" w:sz="4" w:space="0" w:color="auto"/>
              <w:left w:val="dotted" w:sz="4" w:space="0" w:color="auto"/>
              <w:bottom w:val="dotted" w:sz="4" w:space="0" w:color="auto"/>
            </w:tcBorders>
            <w:vAlign w:val="center"/>
          </w:tcPr>
          <w:p w14:paraId="7F515C38" w14:textId="77777777" w:rsidR="006016A0" w:rsidRPr="00D572FB" w:rsidRDefault="006016A0" w:rsidP="00E83825">
            <w:pPr>
              <w:contextualSpacing/>
              <w:jc w:val="center"/>
              <w:rPr>
                <w:rFonts w:ascii="Roboto Light" w:hAnsi="Roboto Light"/>
                <w:sz w:val="20"/>
                <w:szCs w:val="20"/>
              </w:rPr>
            </w:pPr>
            <w:r w:rsidRPr="00D572FB">
              <w:rPr>
                <w:rFonts w:ascii="Roboto Light" w:hAnsi="Roboto Light" w:cs="Verdana"/>
                <w:sz w:val="20"/>
                <w:szCs w:val="20"/>
                <w:lang w:eastAsia="pl-PL"/>
              </w:rPr>
              <w:t>Cena nabycia/ Wytworzenia</w:t>
            </w:r>
          </w:p>
        </w:tc>
      </w:tr>
      <w:tr w:rsidR="00D572FB" w:rsidRPr="00D572FB" w14:paraId="2E5A1B23" w14:textId="77777777" w:rsidTr="00855FA5">
        <w:trPr>
          <w:cantSplit/>
          <w:trHeight w:val="656"/>
        </w:trPr>
        <w:tc>
          <w:tcPr>
            <w:tcW w:w="307" w:type="pct"/>
            <w:tcBorders>
              <w:top w:val="dotted" w:sz="4" w:space="0" w:color="auto"/>
              <w:bottom w:val="dotted" w:sz="4" w:space="0" w:color="auto"/>
              <w:right w:val="dotted" w:sz="4" w:space="0" w:color="auto"/>
            </w:tcBorders>
            <w:vAlign w:val="center"/>
          </w:tcPr>
          <w:p w14:paraId="4B27959F" w14:textId="77777777" w:rsidR="006016A0" w:rsidRPr="00D572FB" w:rsidRDefault="006016A0" w:rsidP="00F75AE9">
            <w:pPr>
              <w:numPr>
                <w:ilvl w:val="0"/>
                <w:numId w:val="98"/>
              </w:numPr>
              <w:ind w:left="459"/>
              <w:contextualSpacing/>
              <w:jc w:val="both"/>
              <w:rPr>
                <w:rFonts w:ascii="Roboto Light" w:hAnsi="Roboto Light"/>
                <w:sz w:val="20"/>
                <w:szCs w:val="20"/>
              </w:rPr>
            </w:pPr>
          </w:p>
        </w:tc>
        <w:tc>
          <w:tcPr>
            <w:tcW w:w="2309" w:type="pct"/>
            <w:tcBorders>
              <w:top w:val="dotted" w:sz="4" w:space="0" w:color="auto"/>
              <w:left w:val="dotted" w:sz="4" w:space="0" w:color="auto"/>
              <w:bottom w:val="dotted" w:sz="4" w:space="0" w:color="auto"/>
              <w:right w:val="dotted" w:sz="4" w:space="0" w:color="auto"/>
            </w:tcBorders>
            <w:vAlign w:val="center"/>
          </w:tcPr>
          <w:p w14:paraId="48A3DCD6" w14:textId="676CEE01" w:rsidR="006016A0" w:rsidRPr="00D572FB" w:rsidRDefault="006016A0" w:rsidP="00E83825">
            <w:pPr>
              <w:contextualSpacing/>
              <w:rPr>
                <w:rFonts w:ascii="Roboto Light" w:hAnsi="Roboto Light"/>
                <w:sz w:val="20"/>
                <w:szCs w:val="20"/>
              </w:rPr>
            </w:pPr>
            <w:r w:rsidRPr="00D572FB">
              <w:rPr>
                <w:rFonts w:ascii="Roboto Light" w:hAnsi="Roboto Light"/>
                <w:sz w:val="20"/>
                <w:szCs w:val="20"/>
              </w:rPr>
              <w:t>Nakłady adaptacyjne</w:t>
            </w:r>
            <w:r w:rsidR="001D2AB2">
              <w:rPr>
                <w:rFonts w:ascii="Roboto Light" w:hAnsi="Roboto Light"/>
                <w:sz w:val="20"/>
                <w:szCs w:val="20"/>
              </w:rPr>
              <w:t>/inwestycyjne</w:t>
            </w:r>
          </w:p>
        </w:tc>
        <w:tc>
          <w:tcPr>
            <w:tcW w:w="1293" w:type="pct"/>
            <w:vMerge/>
            <w:tcBorders>
              <w:top w:val="dotted" w:sz="4" w:space="0" w:color="auto"/>
              <w:left w:val="dotted" w:sz="4" w:space="0" w:color="auto"/>
              <w:bottom w:val="dotted" w:sz="4" w:space="0" w:color="auto"/>
              <w:right w:val="dotted" w:sz="4" w:space="0" w:color="auto"/>
            </w:tcBorders>
            <w:vAlign w:val="center"/>
          </w:tcPr>
          <w:p w14:paraId="515BE30B" w14:textId="77777777" w:rsidR="006016A0" w:rsidRPr="00D572FB" w:rsidRDefault="006016A0" w:rsidP="00E83825">
            <w:pPr>
              <w:ind w:left="647" w:hanging="647"/>
              <w:contextualSpacing/>
              <w:jc w:val="both"/>
              <w:rPr>
                <w:rFonts w:ascii="Roboto Light" w:hAnsi="Roboto Light"/>
                <w:sz w:val="20"/>
                <w:szCs w:val="20"/>
              </w:rPr>
            </w:pPr>
          </w:p>
        </w:tc>
        <w:tc>
          <w:tcPr>
            <w:tcW w:w="1091" w:type="pct"/>
            <w:tcBorders>
              <w:top w:val="dotted" w:sz="4" w:space="0" w:color="auto"/>
              <w:left w:val="dotted" w:sz="4" w:space="0" w:color="auto"/>
              <w:bottom w:val="dotted" w:sz="4" w:space="0" w:color="auto"/>
            </w:tcBorders>
            <w:vAlign w:val="center"/>
          </w:tcPr>
          <w:p w14:paraId="4D220D03" w14:textId="77777777" w:rsidR="006016A0" w:rsidRPr="00D572FB" w:rsidRDefault="006016A0" w:rsidP="00E83825">
            <w:pPr>
              <w:autoSpaceDE w:val="0"/>
              <w:autoSpaceDN w:val="0"/>
              <w:adjustRightInd w:val="0"/>
              <w:jc w:val="center"/>
              <w:rPr>
                <w:rFonts w:ascii="Roboto Light" w:eastAsia="HelveticaNeuePl-Regular" w:hAnsi="Roboto Light" w:cs="HelveticaNeuePl-Regular"/>
                <w:sz w:val="20"/>
                <w:szCs w:val="20"/>
                <w:lang w:eastAsia="pl-PL"/>
              </w:rPr>
            </w:pPr>
            <w:r w:rsidRPr="00D572FB">
              <w:rPr>
                <w:rFonts w:ascii="Roboto Light" w:hAnsi="Roboto Light"/>
                <w:sz w:val="20"/>
                <w:szCs w:val="20"/>
              </w:rPr>
              <w:t>Wartość odtworzeniowa</w:t>
            </w:r>
          </w:p>
        </w:tc>
      </w:tr>
      <w:tr w:rsidR="00D572FB" w:rsidRPr="00D572FB" w14:paraId="0D043F9F" w14:textId="77777777" w:rsidTr="00855FA5">
        <w:trPr>
          <w:cantSplit/>
          <w:trHeight w:val="656"/>
        </w:trPr>
        <w:tc>
          <w:tcPr>
            <w:tcW w:w="307" w:type="pct"/>
            <w:tcBorders>
              <w:top w:val="dotted" w:sz="4" w:space="0" w:color="auto"/>
              <w:bottom w:val="dotted" w:sz="4" w:space="0" w:color="auto"/>
              <w:right w:val="dotted" w:sz="4" w:space="0" w:color="auto"/>
            </w:tcBorders>
            <w:vAlign w:val="center"/>
          </w:tcPr>
          <w:p w14:paraId="0D7108C8" w14:textId="77777777" w:rsidR="00432D77" w:rsidRPr="00D572FB" w:rsidRDefault="00432D77" w:rsidP="00F75AE9">
            <w:pPr>
              <w:numPr>
                <w:ilvl w:val="0"/>
                <w:numId w:val="98"/>
              </w:numPr>
              <w:ind w:left="459"/>
              <w:contextualSpacing/>
              <w:jc w:val="both"/>
              <w:rPr>
                <w:rFonts w:ascii="Roboto Light" w:hAnsi="Roboto Light"/>
                <w:sz w:val="20"/>
                <w:szCs w:val="20"/>
              </w:rPr>
            </w:pPr>
          </w:p>
        </w:tc>
        <w:tc>
          <w:tcPr>
            <w:tcW w:w="2309" w:type="pct"/>
            <w:tcBorders>
              <w:top w:val="dotted" w:sz="4" w:space="0" w:color="auto"/>
              <w:left w:val="dotted" w:sz="4" w:space="0" w:color="auto"/>
              <w:bottom w:val="dotted" w:sz="4" w:space="0" w:color="auto"/>
              <w:right w:val="dotted" w:sz="4" w:space="0" w:color="auto"/>
            </w:tcBorders>
            <w:vAlign w:val="center"/>
          </w:tcPr>
          <w:p w14:paraId="446A8812" w14:textId="6E2B26B7" w:rsidR="00432D77" w:rsidRPr="00D572FB" w:rsidRDefault="00432D77" w:rsidP="00E83825">
            <w:pPr>
              <w:contextualSpacing/>
              <w:rPr>
                <w:rFonts w:ascii="Roboto Light" w:hAnsi="Roboto Light"/>
                <w:sz w:val="20"/>
                <w:szCs w:val="20"/>
              </w:rPr>
            </w:pPr>
            <w:r w:rsidRPr="00D572FB">
              <w:rPr>
                <w:rFonts w:ascii="Roboto Light" w:hAnsi="Roboto Light"/>
                <w:sz w:val="20"/>
                <w:szCs w:val="20"/>
              </w:rPr>
              <w:t>Zbiory biblioteczne</w:t>
            </w:r>
          </w:p>
        </w:tc>
        <w:tc>
          <w:tcPr>
            <w:tcW w:w="1293" w:type="pct"/>
            <w:vMerge/>
            <w:tcBorders>
              <w:top w:val="dotted" w:sz="4" w:space="0" w:color="auto"/>
              <w:left w:val="dotted" w:sz="4" w:space="0" w:color="auto"/>
              <w:bottom w:val="dotted" w:sz="4" w:space="0" w:color="auto"/>
              <w:right w:val="dotted" w:sz="4" w:space="0" w:color="auto"/>
            </w:tcBorders>
            <w:vAlign w:val="center"/>
          </w:tcPr>
          <w:p w14:paraId="45F2E2D8" w14:textId="77777777" w:rsidR="00432D77" w:rsidRPr="00D572FB" w:rsidRDefault="00432D77" w:rsidP="00E83825">
            <w:pPr>
              <w:ind w:left="647" w:hanging="647"/>
              <w:contextualSpacing/>
              <w:jc w:val="both"/>
              <w:rPr>
                <w:rFonts w:ascii="Roboto Light" w:hAnsi="Roboto Light"/>
                <w:sz w:val="20"/>
                <w:szCs w:val="20"/>
              </w:rPr>
            </w:pPr>
          </w:p>
        </w:tc>
        <w:tc>
          <w:tcPr>
            <w:tcW w:w="1091" w:type="pct"/>
            <w:tcBorders>
              <w:top w:val="dotted" w:sz="4" w:space="0" w:color="auto"/>
              <w:left w:val="dotted" w:sz="4" w:space="0" w:color="auto"/>
              <w:bottom w:val="dotted" w:sz="4" w:space="0" w:color="auto"/>
            </w:tcBorders>
            <w:vAlign w:val="center"/>
          </w:tcPr>
          <w:p w14:paraId="11F55D2D" w14:textId="11C1C37D" w:rsidR="00432D77" w:rsidRPr="00D572FB" w:rsidRDefault="00432D77" w:rsidP="00E83825">
            <w:pPr>
              <w:autoSpaceDE w:val="0"/>
              <w:autoSpaceDN w:val="0"/>
              <w:adjustRightInd w:val="0"/>
              <w:jc w:val="center"/>
              <w:rPr>
                <w:rFonts w:ascii="Roboto Light" w:hAnsi="Roboto Light"/>
                <w:sz w:val="20"/>
                <w:szCs w:val="20"/>
              </w:rPr>
            </w:pPr>
            <w:r w:rsidRPr="00D572FB">
              <w:rPr>
                <w:rFonts w:ascii="Roboto Light" w:hAnsi="Roboto Light"/>
                <w:sz w:val="20"/>
                <w:szCs w:val="20"/>
              </w:rPr>
              <w:t>Wartość odtworzeniowa</w:t>
            </w:r>
          </w:p>
        </w:tc>
      </w:tr>
      <w:tr w:rsidR="007713D0" w:rsidRPr="00D572FB" w14:paraId="059F7428" w14:textId="77777777" w:rsidTr="00855FA5">
        <w:trPr>
          <w:cantSplit/>
          <w:trHeight w:val="656"/>
        </w:trPr>
        <w:tc>
          <w:tcPr>
            <w:tcW w:w="307" w:type="pct"/>
            <w:tcBorders>
              <w:top w:val="dotted" w:sz="4" w:space="0" w:color="auto"/>
              <w:bottom w:val="dotted" w:sz="4" w:space="0" w:color="auto"/>
              <w:right w:val="dotted" w:sz="4" w:space="0" w:color="auto"/>
            </w:tcBorders>
            <w:vAlign w:val="center"/>
          </w:tcPr>
          <w:p w14:paraId="0CC677CB" w14:textId="77777777" w:rsidR="007713D0" w:rsidRPr="00D572FB" w:rsidRDefault="007713D0" w:rsidP="00F75AE9">
            <w:pPr>
              <w:numPr>
                <w:ilvl w:val="0"/>
                <w:numId w:val="98"/>
              </w:numPr>
              <w:ind w:left="459"/>
              <w:contextualSpacing/>
              <w:jc w:val="both"/>
              <w:rPr>
                <w:rFonts w:ascii="Roboto Light" w:hAnsi="Roboto Light"/>
                <w:sz w:val="20"/>
                <w:szCs w:val="20"/>
              </w:rPr>
            </w:pPr>
          </w:p>
        </w:tc>
        <w:tc>
          <w:tcPr>
            <w:tcW w:w="2309" w:type="pct"/>
            <w:tcBorders>
              <w:top w:val="dotted" w:sz="4" w:space="0" w:color="auto"/>
              <w:left w:val="dotted" w:sz="4" w:space="0" w:color="auto"/>
              <w:bottom w:val="dotted" w:sz="4" w:space="0" w:color="auto"/>
              <w:right w:val="dotted" w:sz="4" w:space="0" w:color="auto"/>
            </w:tcBorders>
            <w:vAlign w:val="center"/>
          </w:tcPr>
          <w:p w14:paraId="34EE70ED" w14:textId="78C7AC46" w:rsidR="007713D0" w:rsidRPr="00C457C8" w:rsidRDefault="00787B10" w:rsidP="00A93922">
            <w:pPr>
              <w:contextualSpacing/>
              <w:rPr>
                <w:rFonts w:ascii="Roboto Light" w:hAnsi="Roboto Light"/>
                <w:sz w:val="20"/>
                <w:szCs w:val="20"/>
              </w:rPr>
            </w:pPr>
            <w:r w:rsidRPr="00C457C8">
              <w:rPr>
                <w:rFonts w:ascii="Roboto Light" w:hAnsi="Roboto Light"/>
                <w:sz w:val="20"/>
                <w:szCs w:val="20"/>
              </w:rPr>
              <w:t>Wyposażenie jednostek OSP (w tym wyposażenie pojazdów strażackich) i świetlic wiejskich</w:t>
            </w:r>
          </w:p>
        </w:tc>
        <w:tc>
          <w:tcPr>
            <w:tcW w:w="1293" w:type="pct"/>
            <w:vMerge/>
            <w:tcBorders>
              <w:top w:val="dotted" w:sz="4" w:space="0" w:color="auto"/>
              <w:left w:val="dotted" w:sz="4" w:space="0" w:color="auto"/>
              <w:bottom w:val="dotted" w:sz="4" w:space="0" w:color="auto"/>
              <w:right w:val="dotted" w:sz="4" w:space="0" w:color="auto"/>
            </w:tcBorders>
            <w:vAlign w:val="center"/>
          </w:tcPr>
          <w:p w14:paraId="3A6F0732" w14:textId="77777777" w:rsidR="007713D0" w:rsidRPr="00D572FB" w:rsidRDefault="007713D0" w:rsidP="00E83825">
            <w:pPr>
              <w:ind w:left="647" w:hanging="647"/>
              <w:contextualSpacing/>
              <w:jc w:val="both"/>
              <w:rPr>
                <w:rFonts w:ascii="Roboto Light" w:hAnsi="Roboto Light"/>
                <w:sz w:val="20"/>
                <w:szCs w:val="20"/>
              </w:rPr>
            </w:pPr>
          </w:p>
        </w:tc>
        <w:tc>
          <w:tcPr>
            <w:tcW w:w="1091" w:type="pct"/>
            <w:tcBorders>
              <w:top w:val="dotted" w:sz="4" w:space="0" w:color="auto"/>
              <w:left w:val="dotted" w:sz="4" w:space="0" w:color="auto"/>
              <w:bottom w:val="dotted" w:sz="4" w:space="0" w:color="auto"/>
            </w:tcBorders>
            <w:vAlign w:val="center"/>
          </w:tcPr>
          <w:p w14:paraId="5073CD7F" w14:textId="50DCA4E1" w:rsidR="007713D0" w:rsidRPr="00D572FB" w:rsidRDefault="00A93922" w:rsidP="00E83825">
            <w:pPr>
              <w:autoSpaceDE w:val="0"/>
              <w:autoSpaceDN w:val="0"/>
              <w:adjustRightInd w:val="0"/>
              <w:jc w:val="center"/>
              <w:rPr>
                <w:rFonts w:ascii="Roboto Light" w:hAnsi="Roboto Light"/>
                <w:sz w:val="20"/>
                <w:szCs w:val="20"/>
              </w:rPr>
            </w:pPr>
            <w:r w:rsidRPr="00D572FB">
              <w:rPr>
                <w:rFonts w:ascii="Roboto Light" w:hAnsi="Roboto Light"/>
                <w:sz w:val="20"/>
                <w:szCs w:val="20"/>
              </w:rPr>
              <w:t>Wartość odtworzeniowa</w:t>
            </w:r>
          </w:p>
        </w:tc>
      </w:tr>
      <w:tr w:rsidR="00180CA2" w:rsidRPr="00D572FB" w14:paraId="475B733C" w14:textId="77777777" w:rsidTr="00855FA5">
        <w:trPr>
          <w:cantSplit/>
          <w:trHeight w:val="656"/>
        </w:trPr>
        <w:tc>
          <w:tcPr>
            <w:tcW w:w="307" w:type="pct"/>
            <w:tcBorders>
              <w:top w:val="dotted" w:sz="4" w:space="0" w:color="auto"/>
              <w:bottom w:val="dotted" w:sz="4" w:space="0" w:color="auto"/>
              <w:right w:val="dotted" w:sz="4" w:space="0" w:color="auto"/>
            </w:tcBorders>
            <w:vAlign w:val="center"/>
          </w:tcPr>
          <w:p w14:paraId="6CEE3D52" w14:textId="77777777" w:rsidR="00180CA2" w:rsidRPr="00D572FB" w:rsidRDefault="00180CA2" w:rsidP="00F75AE9">
            <w:pPr>
              <w:numPr>
                <w:ilvl w:val="0"/>
                <w:numId w:val="98"/>
              </w:numPr>
              <w:ind w:left="459"/>
              <w:contextualSpacing/>
              <w:jc w:val="both"/>
              <w:rPr>
                <w:rFonts w:ascii="Roboto Light" w:hAnsi="Roboto Light"/>
                <w:sz w:val="20"/>
                <w:szCs w:val="20"/>
              </w:rPr>
            </w:pPr>
          </w:p>
        </w:tc>
        <w:tc>
          <w:tcPr>
            <w:tcW w:w="2309" w:type="pct"/>
            <w:tcBorders>
              <w:top w:val="dotted" w:sz="4" w:space="0" w:color="auto"/>
              <w:left w:val="dotted" w:sz="4" w:space="0" w:color="auto"/>
              <w:bottom w:val="dotted" w:sz="4" w:space="0" w:color="auto"/>
              <w:right w:val="dotted" w:sz="4" w:space="0" w:color="auto"/>
            </w:tcBorders>
            <w:vAlign w:val="center"/>
          </w:tcPr>
          <w:p w14:paraId="0AB3728C" w14:textId="4270C4A9" w:rsidR="00180CA2" w:rsidRPr="00C457C8" w:rsidRDefault="00180CA2" w:rsidP="00180CA2">
            <w:pPr>
              <w:autoSpaceDE w:val="0"/>
              <w:autoSpaceDN w:val="0"/>
              <w:adjustRightInd w:val="0"/>
              <w:spacing w:line="276" w:lineRule="auto"/>
              <w:rPr>
                <w:rFonts w:ascii="Roboto Light" w:hAnsi="Roboto Light"/>
                <w:sz w:val="20"/>
                <w:szCs w:val="20"/>
              </w:rPr>
            </w:pPr>
            <w:r w:rsidRPr="00E3677B">
              <w:rPr>
                <w:rFonts w:ascii="Roboto Light" w:hAnsi="Roboto Light" w:cs="Arial"/>
                <w:sz w:val="20"/>
                <w:szCs w:val="20"/>
              </w:rPr>
              <w:t>Eksponaty wystawowe i targowe, dzieła sztuki</w:t>
            </w:r>
          </w:p>
        </w:tc>
        <w:tc>
          <w:tcPr>
            <w:tcW w:w="1293" w:type="pct"/>
            <w:vMerge/>
            <w:tcBorders>
              <w:top w:val="dotted" w:sz="4" w:space="0" w:color="auto"/>
              <w:left w:val="dotted" w:sz="4" w:space="0" w:color="auto"/>
              <w:bottom w:val="dotted" w:sz="4" w:space="0" w:color="auto"/>
              <w:right w:val="dotted" w:sz="4" w:space="0" w:color="auto"/>
            </w:tcBorders>
            <w:vAlign w:val="center"/>
          </w:tcPr>
          <w:p w14:paraId="213E0CCC" w14:textId="77777777" w:rsidR="00180CA2" w:rsidRPr="00D572FB" w:rsidRDefault="00180CA2" w:rsidP="00E83825">
            <w:pPr>
              <w:ind w:left="647" w:hanging="647"/>
              <w:contextualSpacing/>
              <w:jc w:val="both"/>
              <w:rPr>
                <w:rFonts w:ascii="Roboto Light" w:hAnsi="Roboto Light"/>
                <w:sz w:val="20"/>
                <w:szCs w:val="20"/>
              </w:rPr>
            </w:pPr>
          </w:p>
        </w:tc>
        <w:tc>
          <w:tcPr>
            <w:tcW w:w="1091" w:type="pct"/>
            <w:tcBorders>
              <w:top w:val="dotted" w:sz="4" w:space="0" w:color="auto"/>
              <w:left w:val="dotted" w:sz="4" w:space="0" w:color="auto"/>
              <w:bottom w:val="dotted" w:sz="4" w:space="0" w:color="auto"/>
            </w:tcBorders>
            <w:vAlign w:val="center"/>
          </w:tcPr>
          <w:p w14:paraId="647DC0D4" w14:textId="14F45E74" w:rsidR="00180CA2" w:rsidRPr="00D572FB" w:rsidRDefault="006343BB" w:rsidP="00E83825">
            <w:pPr>
              <w:autoSpaceDE w:val="0"/>
              <w:autoSpaceDN w:val="0"/>
              <w:adjustRightInd w:val="0"/>
              <w:jc w:val="center"/>
              <w:rPr>
                <w:rFonts w:ascii="Roboto Light" w:hAnsi="Roboto Light"/>
                <w:sz w:val="20"/>
                <w:szCs w:val="20"/>
              </w:rPr>
            </w:pPr>
            <w:r w:rsidRPr="00E3677B">
              <w:rPr>
                <w:rFonts w:ascii="Roboto Light" w:hAnsi="Roboto Light"/>
                <w:sz w:val="20"/>
                <w:szCs w:val="20"/>
              </w:rPr>
              <w:t>Wartość deklarowana/ rzeczywista</w:t>
            </w:r>
          </w:p>
        </w:tc>
      </w:tr>
      <w:tr w:rsidR="00ED475D" w:rsidRPr="00D572FB" w14:paraId="6BF0B6DF" w14:textId="77777777" w:rsidTr="00855FA5">
        <w:trPr>
          <w:cantSplit/>
          <w:trHeight w:val="656"/>
        </w:trPr>
        <w:tc>
          <w:tcPr>
            <w:tcW w:w="307" w:type="pct"/>
            <w:tcBorders>
              <w:top w:val="dotted" w:sz="4" w:space="0" w:color="auto"/>
              <w:bottom w:val="dotted" w:sz="4" w:space="0" w:color="auto"/>
              <w:right w:val="dotted" w:sz="4" w:space="0" w:color="auto"/>
            </w:tcBorders>
            <w:vAlign w:val="center"/>
          </w:tcPr>
          <w:p w14:paraId="37DD7A33" w14:textId="77777777" w:rsidR="00ED475D" w:rsidRPr="00D572FB" w:rsidRDefault="00ED475D" w:rsidP="00F75AE9">
            <w:pPr>
              <w:numPr>
                <w:ilvl w:val="0"/>
                <w:numId w:val="98"/>
              </w:numPr>
              <w:ind w:left="459"/>
              <w:contextualSpacing/>
              <w:jc w:val="both"/>
              <w:rPr>
                <w:rFonts w:ascii="Roboto Light" w:hAnsi="Roboto Light"/>
                <w:sz w:val="20"/>
                <w:szCs w:val="20"/>
              </w:rPr>
            </w:pPr>
          </w:p>
        </w:tc>
        <w:tc>
          <w:tcPr>
            <w:tcW w:w="2309" w:type="pct"/>
            <w:tcBorders>
              <w:top w:val="dotted" w:sz="4" w:space="0" w:color="auto"/>
              <w:left w:val="dotted" w:sz="4" w:space="0" w:color="auto"/>
              <w:bottom w:val="dotted" w:sz="4" w:space="0" w:color="auto"/>
              <w:right w:val="dotted" w:sz="4" w:space="0" w:color="auto"/>
            </w:tcBorders>
            <w:vAlign w:val="center"/>
          </w:tcPr>
          <w:p w14:paraId="46A5B64B" w14:textId="0CA47908" w:rsidR="00ED475D" w:rsidRPr="00C457C8" w:rsidRDefault="00ED475D" w:rsidP="00A93922">
            <w:pPr>
              <w:contextualSpacing/>
              <w:rPr>
                <w:rFonts w:ascii="Roboto Light" w:hAnsi="Roboto Light"/>
                <w:sz w:val="20"/>
                <w:szCs w:val="20"/>
              </w:rPr>
            </w:pPr>
            <w:r w:rsidRPr="00C457C8">
              <w:rPr>
                <w:rFonts w:ascii="Roboto Light" w:hAnsi="Roboto Light"/>
                <w:sz w:val="20"/>
                <w:szCs w:val="20"/>
              </w:rPr>
              <w:t>Namioty oraz mienie znajdujące się w nich</w:t>
            </w:r>
          </w:p>
        </w:tc>
        <w:tc>
          <w:tcPr>
            <w:tcW w:w="1293" w:type="pct"/>
            <w:vMerge/>
            <w:tcBorders>
              <w:top w:val="dotted" w:sz="4" w:space="0" w:color="auto"/>
              <w:left w:val="dotted" w:sz="4" w:space="0" w:color="auto"/>
              <w:bottom w:val="dotted" w:sz="4" w:space="0" w:color="auto"/>
              <w:right w:val="dotted" w:sz="4" w:space="0" w:color="auto"/>
            </w:tcBorders>
            <w:vAlign w:val="center"/>
          </w:tcPr>
          <w:p w14:paraId="5E4F24D3" w14:textId="77777777" w:rsidR="00ED475D" w:rsidRPr="00D572FB" w:rsidRDefault="00ED475D" w:rsidP="00E83825">
            <w:pPr>
              <w:ind w:left="647" w:hanging="647"/>
              <w:contextualSpacing/>
              <w:jc w:val="both"/>
              <w:rPr>
                <w:rFonts w:ascii="Roboto Light" w:hAnsi="Roboto Light"/>
                <w:sz w:val="20"/>
                <w:szCs w:val="20"/>
              </w:rPr>
            </w:pPr>
          </w:p>
        </w:tc>
        <w:tc>
          <w:tcPr>
            <w:tcW w:w="1091" w:type="pct"/>
            <w:tcBorders>
              <w:top w:val="dotted" w:sz="4" w:space="0" w:color="auto"/>
              <w:left w:val="dotted" w:sz="4" w:space="0" w:color="auto"/>
              <w:bottom w:val="dotted" w:sz="4" w:space="0" w:color="auto"/>
            </w:tcBorders>
            <w:vAlign w:val="center"/>
          </w:tcPr>
          <w:p w14:paraId="1D449ABB" w14:textId="4DAEA9E3" w:rsidR="00ED475D" w:rsidRPr="00D572FB" w:rsidRDefault="00F14789" w:rsidP="00E83825">
            <w:pPr>
              <w:autoSpaceDE w:val="0"/>
              <w:autoSpaceDN w:val="0"/>
              <w:adjustRightInd w:val="0"/>
              <w:jc w:val="center"/>
              <w:rPr>
                <w:rFonts w:ascii="Roboto Light" w:hAnsi="Roboto Light"/>
                <w:sz w:val="20"/>
                <w:szCs w:val="20"/>
              </w:rPr>
            </w:pPr>
            <w:r w:rsidRPr="00D572FB">
              <w:rPr>
                <w:rFonts w:ascii="Roboto Light" w:hAnsi="Roboto Light"/>
                <w:sz w:val="20"/>
                <w:szCs w:val="20"/>
              </w:rPr>
              <w:t>Wartość odtworzeniowa</w:t>
            </w:r>
          </w:p>
        </w:tc>
      </w:tr>
      <w:tr w:rsidR="00F17A98" w:rsidRPr="00D572FB" w14:paraId="70585605" w14:textId="77777777" w:rsidTr="00855FA5">
        <w:trPr>
          <w:cantSplit/>
          <w:trHeight w:val="656"/>
        </w:trPr>
        <w:tc>
          <w:tcPr>
            <w:tcW w:w="307" w:type="pct"/>
            <w:tcBorders>
              <w:top w:val="dotted" w:sz="4" w:space="0" w:color="auto"/>
              <w:bottom w:val="dotted" w:sz="4" w:space="0" w:color="auto"/>
              <w:right w:val="dotted" w:sz="4" w:space="0" w:color="auto"/>
            </w:tcBorders>
            <w:vAlign w:val="center"/>
          </w:tcPr>
          <w:p w14:paraId="383B14E8" w14:textId="77777777" w:rsidR="00F17A98" w:rsidRPr="00D572FB" w:rsidRDefault="00F17A98" w:rsidP="00F75AE9">
            <w:pPr>
              <w:numPr>
                <w:ilvl w:val="0"/>
                <w:numId w:val="98"/>
              </w:numPr>
              <w:ind w:left="459"/>
              <w:contextualSpacing/>
              <w:jc w:val="both"/>
              <w:rPr>
                <w:rFonts w:ascii="Roboto Light" w:hAnsi="Roboto Light"/>
                <w:sz w:val="20"/>
                <w:szCs w:val="20"/>
              </w:rPr>
            </w:pPr>
          </w:p>
        </w:tc>
        <w:tc>
          <w:tcPr>
            <w:tcW w:w="2309" w:type="pct"/>
            <w:tcBorders>
              <w:top w:val="dotted" w:sz="4" w:space="0" w:color="auto"/>
              <w:left w:val="dotted" w:sz="4" w:space="0" w:color="auto"/>
              <w:bottom w:val="dotted" w:sz="4" w:space="0" w:color="auto"/>
              <w:right w:val="dotted" w:sz="4" w:space="0" w:color="auto"/>
            </w:tcBorders>
            <w:vAlign w:val="center"/>
          </w:tcPr>
          <w:p w14:paraId="4D9DC772" w14:textId="3D5F8E80" w:rsidR="00F17A98" w:rsidRPr="00F17A98" w:rsidRDefault="00F17A98" w:rsidP="00F17A98">
            <w:pPr>
              <w:contextualSpacing/>
              <w:rPr>
                <w:rFonts w:ascii="Roboto Light" w:eastAsia="HelveticaNeuePl-Regular" w:hAnsi="Roboto Light" w:cs="HelveticaNeuePl-Regular"/>
                <w:sz w:val="20"/>
                <w:szCs w:val="20"/>
                <w:lang w:eastAsia="pl-PL"/>
              </w:rPr>
            </w:pPr>
            <w:r w:rsidRPr="00F17A98">
              <w:rPr>
                <w:rFonts w:ascii="Roboto Light" w:hAnsi="Roboto Light"/>
                <w:sz w:val="20"/>
                <w:szCs w:val="20"/>
              </w:rPr>
              <w:t>Nasadzenia</w:t>
            </w:r>
          </w:p>
        </w:tc>
        <w:tc>
          <w:tcPr>
            <w:tcW w:w="1293" w:type="pct"/>
            <w:vMerge/>
            <w:tcBorders>
              <w:top w:val="dotted" w:sz="4" w:space="0" w:color="auto"/>
              <w:left w:val="dotted" w:sz="4" w:space="0" w:color="auto"/>
              <w:bottom w:val="dotted" w:sz="4" w:space="0" w:color="auto"/>
              <w:right w:val="dotted" w:sz="4" w:space="0" w:color="auto"/>
            </w:tcBorders>
            <w:vAlign w:val="center"/>
          </w:tcPr>
          <w:p w14:paraId="38F93EF9" w14:textId="77777777" w:rsidR="00F17A98" w:rsidRPr="00D572FB" w:rsidRDefault="00F17A98" w:rsidP="00F17A98">
            <w:pPr>
              <w:ind w:left="647" w:hanging="647"/>
              <w:contextualSpacing/>
              <w:jc w:val="both"/>
              <w:rPr>
                <w:rFonts w:ascii="Roboto Light" w:hAnsi="Roboto Light"/>
                <w:sz w:val="20"/>
                <w:szCs w:val="20"/>
              </w:rPr>
            </w:pPr>
          </w:p>
        </w:tc>
        <w:tc>
          <w:tcPr>
            <w:tcW w:w="1091" w:type="pct"/>
            <w:tcBorders>
              <w:top w:val="dotted" w:sz="4" w:space="0" w:color="auto"/>
              <w:left w:val="dotted" w:sz="4" w:space="0" w:color="auto"/>
              <w:bottom w:val="dotted" w:sz="4" w:space="0" w:color="auto"/>
            </w:tcBorders>
            <w:vAlign w:val="center"/>
          </w:tcPr>
          <w:p w14:paraId="4CF1B923" w14:textId="18C9EB69" w:rsidR="00F17A98" w:rsidRPr="00D572FB" w:rsidRDefault="00F17A98" w:rsidP="00F17A98">
            <w:pPr>
              <w:autoSpaceDE w:val="0"/>
              <w:autoSpaceDN w:val="0"/>
              <w:adjustRightInd w:val="0"/>
              <w:jc w:val="center"/>
              <w:rPr>
                <w:rFonts w:ascii="Roboto Light" w:hAnsi="Roboto Light"/>
                <w:sz w:val="20"/>
                <w:szCs w:val="20"/>
              </w:rPr>
            </w:pPr>
            <w:r w:rsidRPr="00D572FB">
              <w:rPr>
                <w:rFonts w:ascii="Roboto Light" w:hAnsi="Roboto Light"/>
                <w:sz w:val="20"/>
                <w:szCs w:val="20"/>
              </w:rPr>
              <w:t>Wartość odtworzeniowa</w:t>
            </w:r>
          </w:p>
        </w:tc>
      </w:tr>
      <w:tr w:rsidR="00F17A98" w:rsidRPr="00D572FB" w14:paraId="223DDB8D" w14:textId="77777777" w:rsidTr="00855FA5">
        <w:trPr>
          <w:cantSplit/>
          <w:trHeight w:val="656"/>
        </w:trPr>
        <w:tc>
          <w:tcPr>
            <w:tcW w:w="307" w:type="pct"/>
            <w:tcBorders>
              <w:top w:val="dotted" w:sz="4" w:space="0" w:color="auto"/>
              <w:bottom w:val="dotted" w:sz="4" w:space="0" w:color="auto"/>
              <w:right w:val="dotted" w:sz="4" w:space="0" w:color="auto"/>
            </w:tcBorders>
            <w:vAlign w:val="center"/>
          </w:tcPr>
          <w:p w14:paraId="7503E218" w14:textId="77777777" w:rsidR="00F17A98" w:rsidRPr="00D572FB" w:rsidRDefault="00F17A98" w:rsidP="00F75AE9">
            <w:pPr>
              <w:numPr>
                <w:ilvl w:val="0"/>
                <w:numId w:val="98"/>
              </w:numPr>
              <w:ind w:left="459"/>
              <w:contextualSpacing/>
              <w:jc w:val="both"/>
              <w:rPr>
                <w:rFonts w:ascii="Roboto Light" w:hAnsi="Roboto Light"/>
                <w:sz w:val="20"/>
                <w:szCs w:val="20"/>
              </w:rPr>
            </w:pPr>
          </w:p>
        </w:tc>
        <w:tc>
          <w:tcPr>
            <w:tcW w:w="2309" w:type="pct"/>
            <w:tcBorders>
              <w:top w:val="dotted" w:sz="4" w:space="0" w:color="auto"/>
              <w:left w:val="dotted" w:sz="4" w:space="0" w:color="auto"/>
              <w:bottom w:val="dotted" w:sz="4" w:space="0" w:color="auto"/>
              <w:right w:val="dotted" w:sz="4" w:space="0" w:color="auto"/>
            </w:tcBorders>
            <w:vAlign w:val="center"/>
          </w:tcPr>
          <w:p w14:paraId="3105A3F0" w14:textId="15EAA430" w:rsidR="00F17A98" w:rsidRPr="00F17A98" w:rsidRDefault="00F17A98" w:rsidP="00F17A98">
            <w:pPr>
              <w:contextualSpacing/>
              <w:rPr>
                <w:rFonts w:ascii="Roboto Light" w:eastAsia="HelveticaNeuePl-Regular" w:hAnsi="Roboto Light" w:cs="HelveticaNeuePl-Regular"/>
                <w:sz w:val="20"/>
                <w:szCs w:val="20"/>
                <w:lang w:eastAsia="pl-PL"/>
              </w:rPr>
            </w:pPr>
            <w:r w:rsidRPr="00F17A98">
              <w:rPr>
                <w:rFonts w:ascii="Roboto Light" w:hAnsi="Roboto Light"/>
                <w:sz w:val="20"/>
                <w:szCs w:val="20"/>
              </w:rPr>
              <w:t>Sieć wodociągowa, sieć kanalizacyjna, sieć ciepłownicza, kanalizacja sanitarna oraz deszczowa, przepompownie na terenie Zamawiającego</w:t>
            </w:r>
          </w:p>
        </w:tc>
        <w:tc>
          <w:tcPr>
            <w:tcW w:w="1293" w:type="pct"/>
            <w:vMerge/>
            <w:tcBorders>
              <w:top w:val="dotted" w:sz="4" w:space="0" w:color="auto"/>
              <w:left w:val="dotted" w:sz="4" w:space="0" w:color="auto"/>
              <w:bottom w:val="dotted" w:sz="4" w:space="0" w:color="auto"/>
              <w:right w:val="dotted" w:sz="4" w:space="0" w:color="auto"/>
            </w:tcBorders>
            <w:vAlign w:val="center"/>
          </w:tcPr>
          <w:p w14:paraId="406EF359" w14:textId="77777777" w:rsidR="00F17A98" w:rsidRPr="00D572FB" w:rsidRDefault="00F17A98" w:rsidP="00F17A98">
            <w:pPr>
              <w:ind w:left="647" w:hanging="647"/>
              <w:contextualSpacing/>
              <w:jc w:val="both"/>
              <w:rPr>
                <w:rFonts w:ascii="Roboto Light" w:hAnsi="Roboto Light"/>
                <w:sz w:val="20"/>
                <w:szCs w:val="20"/>
              </w:rPr>
            </w:pPr>
          </w:p>
        </w:tc>
        <w:tc>
          <w:tcPr>
            <w:tcW w:w="1091" w:type="pct"/>
            <w:tcBorders>
              <w:top w:val="dotted" w:sz="4" w:space="0" w:color="auto"/>
              <w:left w:val="dotted" w:sz="4" w:space="0" w:color="auto"/>
              <w:bottom w:val="dotted" w:sz="4" w:space="0" w:color="auto"/>
            </w:tcBorders>
            <w:vAlign w:val="center"/>
          </w:tcPr>
          <w:p w14:paraId="7B7A69E8" w14:textId="1558E51A" w:rsidR="00F17A98" w:rsidRPr="00D572FB" w:rsidRDefault="00F17A98" w:rsidP="00F17A98">
            <w:pPr>
              <w:autoSpaceDE w:val="0"/>
              <w:autoSpaceDN w:val="0"/>
              <w:adjustRightInd w:val="0"/>
              <w:jc w:val="center"/>
              <w:rPr>
                <w:rFonts w:ascii="Roboto Light" w:hAnsi="Roboto Light"/>
                <w:sz w:val="20"/>
                <w:szCs w:val="20"/>
              </w:rPr>
            </w:pPr>
            <w:r w:rsidRPr="00D572FB">
              <w:rPr>
                <w:rFonts w:ascii="Roboto Light" w:hAnsi="Roboto Light"/>
                <w:sz w:val="20"/>
                <w:szCs w:val="20"/>
              </w:rPr>
              <w:t>Wartość odtworzeniowa</w:t>
            </w:r>
          </w:p>
        </w:tc>
      </w:tr>
      <w:tr w:rsidR="00F14789" w:rsidRPr="00D572FB" w14:paraId="3C1C3050" w14:textId="77777777" w:rsidTr="00855FA5">
        <w:trPr>
          <w:cantSplit/>
          <w:trHeight w:val="656"/>
        </w:trPr>
        <w:tc>
          <w:tcPr>
            <w:tcW w:w="307" w:type="pct"/>
            <w:tcBorders>
              <w:top w:val="dotted" w:sz="4" w:space="0" w:color="auto"/>
              <w:bottom w:val="dotted" w:sz="4" w:space="0" w:color="auto"/>
              <w:right w:val="dotted" w:sz="4" w:space="0" w:color="auto"/>
            </w:tcBorders>
            <w:vAlign w:val="center"/>
          </w:tcPr>
          <w:p w14:paraId="59F85070" w14:textId="77777777" w:rsidR="00F14789" w:rsidRPr="00D572FB" w:rsidRDefault="00F14789" w:rsidP="00F75AE9">
            <w:pPr>
              <w:numPr>
                <w:ilvl w:val="0"/>
                <w:numId w:val="98"/>
              </w:numPr>
              <w:ind w:left="459"/>
              <w:contextualSpacing/>
              <w:jc w:val="both"/>
              <w:rPr>
                <w:rFonts w:ascii="Roboto Light" w:hAnsi="Roboto Light"/>
                <w:sz w:val="20"/>
                <w:szCs w:val="20"/>
              </w:rPr>
            </w:pPr>
          </w:p>
        </w:tc>
        <w:tc>
          <w:tcPr>
            <w:tcW w:w="2309" w:type="pct"/>
            <w:tcBorders>
              <w:top w:val="dotted" w:sz="4" w:space="0" w:color="auto"/>
              <w:left w:val="dotted" w:sz="4" w:space="0" w:color="auto"/>
              <w:bottom w:val="dotted" w:sz="4" w:space="0" w:color="auto"/>
              <w:right w:val="dotted" w:sz="4" w:space="0" w:color="auto"/>
            </w:tcBorders>
            <w:vAlign w:val="center"/>
          </w:tcPr>
          <w:p w14:paraId="2632CA35" w14:textId="42798A8E" w:rsidR="00F14789" w:rsidRPr="00C457C8" w:rsidRDefault="00F14789" w:rsidP="00F14789">
            <w:pPr>
              <w:contextualSpacing/>
              <w:rPr>
                <w:rFonts w:ascii="Roboto Light" w:hAnsi="Roboto Light"/>
                <w:sz w:val="20"/>
                <w:szCs w:val="20"/>
              </w:rPr>
            </w:pPr>
            <w:r w:rsidRPr="00C457C8">
              <w:rPr>
                <w:rFonts w:ascii="Roboto Light" w:eastAsia="HelveticaNeuePl-Regular" w:hAnsi="Roboto Light" w:cs="HelveticaNeuePl-Regular"/>
                <w:sz w:val="20"/>
                <w:szCs w:val="20"/>
                <w:lang w:eastAsia="pl-PL"/>
              </w:rPr>
              <w:t xml:space="preserve">Mienie </w:t>
            </w:r>
            <w:r w:rsidRPr="00C457C8">
              <w:rPr>
                <w:rFonts w:ascii="Roboto Light" w:eastAsia="HelveticaNeuePl-Bold" w:hAnsi="Roboto Light" w:cs="HelveticaNeuePl-Bold"/>
                <w:bCs/>
                <w:sz w:val="20"/>
                <w:szCs w:val="20"/>
                <w:lang w:eastAsia="pl-PL"/>
              </w:rPr>
              <w:t xml:space="preserve">osób trzecich </w:t>
            </w:r>
            <w:r w:rsidRPr="00C457C8">
              <w:rPr>
                <w:rFonts w:ascii="Roboto Light" w:eastAsia="HelveticaNeuePl-Regular" w:hAnsi="Roboto Light" w:cs="HelveticaNeuePl-Regular"/>
                <w:sz w:val="20"/>
                <w:szCs w:val="20"/>
                <w:lang w:eastAsia="pl-PL"/>
              </w:rPr>
              <w:t>przekazane Zamawiającemu w celu naprawy, w</w:t>
            </w:r>
            <w:r w:rsidR="00F517C3">
              <w:rPr>
                <w:rFonts w:ascii="Roboto Light" w:eastAsia="HelveticaNeuePl-Regular" w:hAnsi="Roboto Light" w:cs="HelveticaNeuePl-Regular"/>
                <w:sz w:val="20"/>
                <w:szCs w:val="20"/>
                <w:lang w:eastAsia="pl-PL"/>
              </w:rPr>
              <w:t> </w:t>
            </w:r>
            <w:r w:rsidRPr="00C457C8">
              <w:rPr>
                <w:rFonts w:ascii="Roboto Light" w:eastAsia="HelveticaNeuePl-Regular" w:hAnsi="Roboto Light" w:cs="HelveticaNeuePl-Regular"/>
                <w:sz w:val="20"/>
                <w:szCs w:val="20"/>
                <w:lang w:eastAsia="pl-PL"/>
              </w:rPr>
              <w:t xml:space="preserve">szatniach, depozycie, schowkach </w:t>
            </w:r>
          </w:p>
        </w:tc>
        <w:tc>
          <w:tcPr>
            <w:tcW w:w="1293" w:type="pct"/>
            <w:vMerge/>
            <w:tcBorders>
              <w:top w:val="dotted" w:sz="4" w:space="0" w:color="auto"/>
              <w:left w:val="dotted" w:sz="4" w:space="0" w:color="auto"/>
              <w:bottom w:val="dotted" w:sz="4" w:space="0" w:color="auto"/>
              <w:right w:val="dotted" w:sz="4" w:space="0" w:color="auto"/>
            </w:tcBorders>
            <w:vAlign w:val="center"/>
          </w:tcPr>
          <w:p w14:paraId="05840DDA" w14:textId="77777777" w:rsidR="00F14789" w:rsidRPr="00D572FB" w:rsidRDefault="00F14789" w:rsidP="00F14789">
            <w:pPr>
              <w:ind w:left="647" w:hanging="647"/>
              <w:contextualSpacing/>
              <w:jc w:val="both"/>
              <w:rPr>
                <w:rFonts w:ascii="Roboto Light" w:hAnsi="Roboto Light"/>
                <w:sz w:val="20"/>
                <w:szCs w:val="20"/>
              </w:rPr>
            </w:pPr>
          </w:p>
        </w:tc>
        <w:tc>
          <w:tcPr>
            <w:tcW w:w="1091" w:type="pct"/>
            <w:tcBorders>
              <w:top w:val="dotted" w:sz="4" w:space="0" w:color="auto"/>
              <w:left w:val="dotted" w:sz="4" w:space="0" w:color="auto"/>
              <w:bottom w:val="dotted" w:sz="4" w:space="0" w:color="auto"/>
            </w:tcBorders>
            <w:vAlign w:val="center"/>
          </w:tcPr>
          <w:p w14:paraId="36141952" w14:textId="40B85895" w:rsidR="00F14789" w:rsidRPr="00D572FB" w:rsidRDefault="00F14789" w:rsidP="00F14789">
            <w:pPr>
              <w:autoSpaceDE w:val="0"/>
              <w:autoSpaceDN w:val="0"/>
              <w:adjustRightInd w:val="0"/>
              <w:jc w:val="center"/>
              <w:rPr>
                <w:rFonts w:ascii="Roboto Light" w:hAnsi="Roboto Light"/>
                <w:sz w:val="20"/>
                <w:szCs w:val="20"/>
              </w:rPr>
            </w:pPr>
            <w:r w:rsidRPr="00D572FB">
              <w:rPr>
                <w:rFonts w:ascii="Roboto Light" w:hAnsi="Roboto Light"/>
                <w:sz w:val="20"/>
                <w:szCs w:val="20"/>
              </w:rPr>
              <w:t>Wartość odtworzeniowa</w:t>
            </w:r>
          </w:p>
        </w:tc>
      </w:tr>
      <w:tr w:rsidR="00F14789" w:rsidRPr="00D572FB" w14:paraId="61DE30DD" w14:textId="77777777" w:rsidTr="00855FA5">
        <w:trPr>
          <w:cantSplit/>
          <w:trHeight w:val="656"/>
        </w:trPr>
        <w:tc>
          <w:tcPr>
            <w:tcW w:w="307" w:type="pct"/>
            <w:tcBorders>
              <w:top w:val="dotted" w:sz="4" w:space="0" w:color="auto"/>
              <w:right w:val="dotted" w:sz="4" w:space="0" w:color="auto"/>
            </w:tcBorders>
            <w:vAlign w:val="center"/>
          </w:tcPr>
          <w:p w14:paraId="51CFC888" w14:textId="77777777" w:rsidR="00F14789" w:rsidRPr="00D572FB" w:rsidRDefault="00F14789" w:rsidP="00F75AE9">
            <w:pPr>
              <w:numPr>
                <w:ilvl w:val="0"/>
                <w:numId w:val="98"/>
              </w:numPr>
              <w:ind w:left="459"/>
              <w:contextualSpacing/>
              <w:jc w:val="both"/>
              <w:rPr>
                <w:rFonts w:ascii="Roboto Light" w:hAnsi="Roboto Light"/>
                <w:sz w:val="20"/>
                <w:szCs w:val="20"/>
              </w:rPr>
            </w:pPr>
          </w:p>
        </w:tc>
        <w:tc>
          <w:tcPr>
            <w:tcW w:w="2309" w:type="pct"/>
            <w:tcBorders>
              <w:top w:val="dotted" w:sz="4" w:space="0" w:color="auto"/>
              <w:left w:val="dotted" w:sz="4" w:space="0" w:color="auto"/>
              <w:right w:val="dotted" w:sz="4" w:space="0" w:color="auto"/>
            </w:tcBorders>
            <w:vAlign w:val="center"/>
          </w:tcPr>
          <w:p w14:paraId="2B4CF9CD" w14:textId="31A8373C" w:rsidR="00F14789" w:rsidRPr="00D572FB" w:rsidRDefault="00F14789" w:rsidP="00F14789">
            <w:pPr>
              <w:autoSpaceDE w:val="0"/>
              <w:autoSpaceDN w:val="0"/>
              <w:adjustRightInd w:val="0"/>
              <w:rPr>
                <w:rFonts w:ascii="Roboto Light" w:eastAsia="HelveticaNeuePl-Regular" w:hAnsi="Roboto Light" w:cs="HelveticaNeuePl-Regular"/>
                <w:sz w:val="20"/>
                <w:szCs w:val="20"/>
                <w:lang w:eastAsia="pl-PL"/>
              </w:rPr>
            </w:pPr>
            <w:r w:rsidRPr="00D572FB">
              <w:rPr>
                <w:rFonts w:ascii="Roboto Light" w:eastAsia="HelveticaNeuePl-Regular" w:hAnsi="Roboto Light" w:cs="HelveticaNeuePl-Regular"/>
                <w:sz w:val="20"/>
                <w:szCs w:val="20"/>
                <w:lang w:eastAsia="pl-PL"/>
              </w:rPr>
              <w:t xml:space="preserve">Mienie </w:t>
            </w:r>
            <w:r w:rsidRPr="00D572FB">
              <w:rPr>
                <w:rFonts w:ascii="Roboto Light" w:eastAsia="HelveticaNeuePl-Bold" w:hAnsi="Roboto Light" w:cs="HelveticaNeuePl-Bold"/>
                <w:bCs/>
                <w:sz w:val="20"/>
                <w:szCs w:val="20"/>
                <w:lang w:eastAsia="pl-PL"/>
              </w:rPr>
              <w:t xml:space="preserve">osób trzecich </w:t>
            </w:r>
            <w:r w:rsidRPr="00D572FB">
              <w:rPr>
                <w:rFonts w:ascii="Roboto Light" w:eastAsia="HelveticaNeuePl-Regular" w:hAnsi="Roboto Light" w:cs="HelveticaNeuePl-Regular"/>
                <w:sz w:val="20"/>
                <w:szCs w:val="20"/>
                <w:lang w:eastAsia="pl-PL"/>
              </w:rPr>
              <w:t>przekazane Zamawiającemu na podstawie tytułu prawnego (leasing, dzierżawa)</w:t>
            </w:r>
          </w:p>
        </w:tc>
        <w:tc>
          <w:tcPr>
            <w:tcW w:w="1293" w:type="pct"/>
            <w:vMerge/>
            <w:tcBorders>
              <w:top w:val="dotted" w:sz="4" w:space="0" w:color="auto"/>
              <w:left w:val="dotted" w:sz="4" w:space="0" w:color="auto"/>
              <w:right w:val="dotted" w:sz="4" w:space="0" w:color="auto"/>
            </w:tcBorders>
            <w:vAlign w:val="center"/>
          </w:tcPr>
          <w:p w14:paraId="4317F2A2" w14:textId="77777777" w:rsidR="00F14789" w:rsidRPr="00D572FB" w:rsidRDefault="00F14789" w:rsidP="00F14789">
            <w:pPr>
              <w:contextualSpacing/>
              <w:jc w:val="both"/>
              <w:rPr>
                <w:rFonts w:ascii="Roboto Light" w:hAnsi="Roboto Light"/>
                <w:sz w:val="20"/>
                <w:szCs w:val="20"/>
              </w:rPr>
            </w:pPr>
          </w:p>
        </w:tc>
        <w:tc>
          <w:tcPr>
            <w:tcW w:w="1091" w:type="pct"/>
            <w:tcBorders>
              <w:top w:val="dotted" w:sz="4" w:space="0" w:color="auto"/>
              <w:left w:val="dotted" w:sz="4" w:space="0" w:color="auto"/>
            </w:tcBorders>
            <w:vAlign w:val="center"/>
          </w:tcPr>
          <w:p w14:paraId="08C3FD6F" w14:textId="77777777" w:rsidR="00F14789" w:rsidRPr="00D572FB" w:rsidRDefault="00F14789" w:rsidP="00F14789">
            <w:pPr>
              <w:contextualSpacing/>
              <w:jc w:val="center"/>
              <w:rPr>
                <w:rFonts w:ascii="Roboto Light" w:hAnsi="Roboto Light"/>
                <w:sz w:val="20"/>
                <w:szCs w:val="20"/>
              </w:rPr>
            </w:pPr>
            <w:r w:rsidRPr="00D572FB">
              <w:rPr>
                <w:rFonts w:ascii="Roboto Light" w:hAnsi="Roboto Light"/>
                <w:sz w:val="20"/>
                <w:szCs w:val="20"/>
              </w:rPr>
              <w:t>Wartość odtworzeniowa</w:t>
            </w:r>
          </w:p>
        </w:tc>
      </w:tr>
      <w:tr w:rsidR="00F14789" w:rsidRPr="00D572FB" w14:paraId="1AAAA9A3" w14:textId="77777777" w:rsidTr="00855FA5">
        <w:trPr>
          <w:cantSplit/>
          <w:trHeight w:val="656"/>
        </w:trPr>
        <w:tc>
          <w:tcPr>
            <w:tcW w:w="307" w:type="pct"/>
            <w:tcBorders>
              <w:right w:val="dotted" w:sz="4" w:space="0" w:color="auto"/>
            </w:tcBorders>
            <w:vAlign w:val="center"/>
          </w:tcPr>
          <w:p w14:paraId="132D6965" w14:textId="77777777" w:rsidR="00F14789" w:rsidRPr="00D572FB" w:rsidRDefault="00F14789" w:rsidP="00F75AE9">
            <w:pPr>
              <w:numPr>
                <w:ilvl w:val="0"/>
                <w:numId w:val="98"/>
              </w:numPr>
              <w:ind w:left="459"/>
              <w:contextualSpacing/>
              <w:jc w:val="both"/>
              <w:rPr>
                <w:rFonts w:ascii="Roboto Light" w:hAnsi="Roboto Light"/>
                <w:sz w:val="20"/>
                <w:szCs w:val="20"/>
              </w:rPr>
            </w:pPr>
          </w:p>
        </w:tc>
        <w:tc>
          <w:tcPr>
            <w:tcW w:w="2309" w:type="pct"/>
            <w:tcBorders>
              <w:left w:val="dotted" w:sz="4" w:space="0" w:color="auto"/>
              <w:right w:val="dotted" w:sz="4" w:space="0" w:color="auto"/>
            </w:tcBorders>
            <w:vAlign w:val="center"/>
          </w:tcPr>
          <w:p w14:paraId="50310069" w14:textId="383B2666" w:rsidR="00F14789" w:rsidRPr="00D572FB" w:rsidRDefault="00F14789" w:rsidP="00F14789">
            <w:pPr>
              <w:autoSpaceDE w:val="0"/>
              <w:autoSpaceDN w:val="0"/>
              <w:adjustRightInd w:val="0"/>
              <w:rPr>
                <w:rFonts w:ascii="Roboto Light" w:hAnsi="Roboto Light"/>
                <w:sz w:val="20"/>
                <w:szCs w:val="20"/>
              </w:rPr>
            </w:pPr>
            <w:r w:rsidRPr="00D572FB">
              <w:rPr>
                <w:rFonts w:ascii="Roboto Light" w:hAnsi="Roboto Light"/>
                <w:sz w:val="20"/>
                <w:szCs w:val="20"/>
              </w:rPr>
              <w:t>Mienie osobiste pracowników</w:t>
            </w:r>
            <w:r>
              <w:rPr>
                <w:rFonts w:ascii="Roboto Light" w:hAnsi="Roboto Light"/>
                <w:sz w:val="20"/>
                <w:szCs w:val="20"/>
              </w:rPr>
              <w:t>, członków OSP, MDP, DDP (w tym telefony komórkowe)</w:t>
            </w:r>
          </w:p>
        </w:tc>
        <w:tc>
          <w:tcPr>
            <w:tcW w:w="1293" w:type="pct"/>
            <w:tcBorders>
              <w:left w:val="dotted" w:sz="4" w:space="0" w:color="auto"/>
              <w:right w:val="dotted" w:sz="4" w:space="0" w:color="auto"/>
            </w:tcBorders>
            <w:vAlign w:val="center"/>
          </w:tcPr>
          <w:p w14:paraId="503F06F7" w14:textId="593CF041" w:rsidR="00576E63" w:rsidRPr="00F666BD" w:rsidRDefault="00F666BD" w:rsidP="00576E63">
            <w:pPr>
              <w:contextualSpacing/>
              <w:jc w:val="right"/>
              <w:rPr>
                <w:rFonts w:ascii="Roboto Light" w:hAnsi="Roboto Light"/>
                <w:sz w:val="20"/>
                <w:szCs w:val="20"/>
              </w:rPr>
            </w:pPr>
            <w:r w:rsidRPr="00F666BD">
              <w:rPr>
                <w:rFonts w:ascii="Roboto Light" w:hAnsi="Roboto Light"/>
                <w:sz w:val="20"/>
                <w:szCs w:val="20"/>
              </w:rPr>
              <w:t>5</w:t>
            </w:r>
            <w:r w:rsidR="00576E63" w:rsidRPr="00F666BD">
              <w:rPr>
                <w:rFonts w:ascii="Roboto Light" w:hAnsi="Roboto Light"/>
                <w:sz w:val="20"/>
                <w:szCs w:val="20"/>
              </w:rPr>
              <w:t>0 000 zł</w:t>
            </w:r>
          </w:p>
          <w:p w14:paraId="02E9A93F" w14:textId="1CFB17EF" w:rsidR="00F14789" w:rsidRPr="00D572FB" w:rsidRDefault="00576E63" w:rsidP="00576E63">
            <w:pPr>
              <w:contextualSpacing/>
              <w:jc w:val="right"/>
              <w:rPr>
                <w:rFonts w:ascii="Roboto Light" w:hAnsi="Roboto Light"/>
                <w:sz w:val="20"/>
                <w:szCs w:val="20"/>
              </w:rPr>
            </w:pPr>
            <w:r w:rsidRPr="00F666BD">
              <w:rPr>
                <w:rFonts w:ascii="Roboto Light" w:hAnsi="Roboto Light"/>
                <w:sz w:val="20"/>
                <w:szCs w:val="20"/>
              </w:rPr>
              <w:t>(bez limitu na 1 osobę)</w:t>
            </w:r>
          </w:p>
        </w:tc>
        <w:tc>
          <w:tcPr>
            <w:tcW w:w="1091" w:type="pct"/>
            <w:tcBorders>
              <w:left w:val="dotted" w:sz="4" w:space="0" w:color="auto"/>
            </w:tcBorders>
            <w:vAlign w:val="center"/>
          </w:tcPr>
          <w:p w14:paraId="590E74FB" w14:textId="5D537B16" w:rsidR="00F14789" w:rsidRPr="00D572FB" w:rsidRDefault="00F14789" w:rsidP="00F14789">
            <w:pPr>
              <w:contextualSpacing/>
              <w:jc w:val="center"/>
              <w:rPr>
                <w:rFonts w:ascii="Roboto Light" w:hAnsi="Roboto Light"/>
                <w:sz w:val="20"/>
                <w:szCs w:val="20"/>
              </w:rPr>
            </w:pPr>
            <w:r w:rsidRPr="00E0010A">
              <w:rPr>
                <w:rFonts w:ascii="Roboto Light" w:hAnsi="Roboto Light"/>
                <w:sz w:val="20"/>
                <w:szCs w:val="20"/>
              </w:rPr>
              <w:t>Wartość odtworzeniowa</w:t>
            </w:r>
          </w:p>
        </w:tc>
      </w:tr>
      <w:tr w:rsidR="00F14789" w:rsidRPr="00D572FB" w14:paraId="36E9256C" w14:textId="77777777" w:rsidTr="00855FA5">
        <w:trPr>
          <w:cantSplit/>
          <w:trHeight w:val="656"/>
        </w:trPr>
        <w:tc>
          <w:tcPr>
            <w:tcW w:w="307" w:type="pct"/>
            <w:tcBorders>
              <w:right w:val="dotted" w:sz="4" w:space="0" w:color="auto"/>
            </w:tcBorders>
            <w:vAlign w:val="center"/>
          </w:tcPr>
          <w:p w14:paraId="7547301B" w14:textId="77777777" w:rsidR="00F14789" w:rsidRPr="00D572FB" w:rsidRDefault="00F14789" w:rsidP="00F75AE9">
            <w:pPr>
              <w:numPr>
                <w:ilvl w:val="0"/>
                <w:numId w:val="98"/>
              </w:numPr>
              <w:ind w:left="459"/>
              <w:contextualSpacing/>
              <w:jc w:val="both"/>
              <w:rPr>
                <w:rFonts w:ascii="Roboto Light" w:hAnsi="Roboto Light"/>
                <w:sz w:val="20"/>
                <w:szCs w:val="20"/>
              </w:rPr>
            </w:pPr>
          </w:p>
        </w:tc>
        <w:tc>
          <w:tcPr>
            <w:tcW w:w="2309" w:type="pct"/>
            <w:tcBorders>
              <w:left w:val="dotted" w:sz="4" w:space="0" w:color="auto"/>
              <w:right w:val="dotted" w:sz="4" w:space="0" w:color="auto"/>
            </w:tcBorders>
            <w:vAlign w:val="center"/>
          </w:tcPr>
          <w:p w14:paraId="470D62D6" w14:textId="0F9D6852" w:rsidR="00F14789" w:rsidRPr="00D572FB" w:rsidRDefault="00F14789" w:rsidP="00F14789">
            <w:pPr>
              <w:autoSpaceDE w:val="0"/>
              <w:autoSpaceDN w:val="0"/>
              <w:adjustRightInd w:val="0"/>
              <w:rPr>
                <w:rFonts w:ascii="Roboto Light" w:hAnsi="Roboto Light"/>
                <w:sz w:val="20"/>
                <w:szCs w:val="20"/>
              </w:rPr>
            </w:pPr>
            <w:r w:rsidRPr="00EF4C03">
              <w:rPr>
                <w:rFonts w:ascii="Roboto Light" w:hAnsi="Roboto Light"/>
                <w:sz w:val="20"/>
                <w:szCs w:val="20"/>
              </w:rPr>
              <w:t>Mienie uczniów, wychowanków</w:t>
            </w:r>
            <w:r>
              <w:rPr>
                <w:rFonts w:ascii="Roboto Light" w:hAnsi="Roboto Light"/>
                <w:sz w:val="20"/>
                <w:szCs w:val="20"/>
              </w:rPr>
              <w:t xml:space="preserve"> </w:t>
            </w:r>
            <w:r w:rsidRPr="00EF4C03">
              <w:rPr>
                <w:rFonts w:ascii="Roboto Light" w:hAnsi="Roboto Light"/>
                <w:sz w:val="20"/>
                <w:szCs w:val="20"/>
              </w:rPr>
              <w:t>(w tym telefony komórkowe)</w:t>
            </w:r>
          </w:p>
        </w:tc>
        <w:tc>
          <w:tcPr>
            <w:tcW w:w="1293" w:type="pct"/>
            <w:tcBorders>
              <w:left w:val="dotted" w:sz="4" w:space="0" w:color="auto"/>
              <w:right w:val="dotted" w:sz="4" w:space="0" w:color="auto"/>
            </w:tcBorders>
            <w:vAlign w:val="center"/>
          </w:tcPr>
          <w:p w14:paraId="6D286421" w14:textId="7801BE46" w:rsidR="00627EAB" w:rsidRPr="00F666BD" w:rsidRDefault="00627EAB" w:rsidP="00627EAB">
            <w:pPr>
              <w:contextualSpacing/>
              <w:jc w:val="right"/>
              <w:rPr>
                <w:rFonts w:ascii="Roboto Light" w:hAnsi="Roboto Light"/>
                <w:sz w:val="20"/>
                <w:szCs w:val="20"/>
              </w:rPr>
            </w:pPr>
            <w:r>
              <w:rPr>
                <w:rFonts w:ascii="Roboto Light" w:hAnsi="Roboto Light"/>
                <w:sz w:val="20"/>
                <w:szCs w:val="20"/>
              </w:rPr>
              <w:t>1</w:t>
            </w:r>
            <w:r w:rsidRPr="00F666BD">
              <w:rPr>
                <w:rFonts w:ascii="Roboto Light" w:hAnsi="Roboto Light"/>
                <w:sz w:val="20"/>
                <w:szCs w:val="20"/>
              </w:rPr>
              <w:t>0 000 zł</w:t>
            </w:r>
          </w:p>
          <w:p w14:paraId="67957C4A" w14:textId="419632EF" w:rsidR="00F14789" w:rsidRPr="00D572FB" w:rsidRDefault="00627EAB" w:rsidP="00627EAB">
            <w:pPr>
              <w:contextualSpacing/>
              <w:jc w:val="right"/>
              <w:rPr>
                <w:rFonts w:ascii="Roboto Light" w:hAnsi="Roboto Light"/>
                <w:sz w:val="20"/>
                <w:szCs w:val="20"/>
              </w:rPr>
            </w:pPr>
            <w:r w:rsidRPr="00F666BD">
              <w:rPr>
                <w:rFonts w:ascii="Roboto Light" w:hAnsi="Roboto Light"/>
                <w:sz w:val="20"/>
                <w:szCs w:val="20"/>
              </w:rPr>
              <w:t>(bez limitu na 1 osobę)</w:t>
            </w:r>
          </w:p>
        </w:tc>
        <w:tc>
          <w:tcPr>
            <w:tcW w:w="1091" w:type="pct"/>
            <w:tcBorders>
              <w:left w:val="dotted" w:sz="4" w:space="0" w:color="auto"/>
            </w:tcBorders>
            <w:vAlign w:val="center"/>
          </w:tcPr>
          <w:p w14:paraId="6CCE06D6" w14:textId="2FF31098" w:rsidR="00F14789" w:rsidRPr="00D572FB" w:rsidRDefault="00F14789" w:rsidP="00F14789">
            <w:pPr>
              <w:contextualSpacing/>
              <w:jc w:val="center"/>
              <w:rPr>
                <w:rFonts w:ascii="Roboto Light" w:hAnsi="Roboto Light"/>
                <w:sz w:val="20"/>
                <w:szCs w:val="20"/>
              </w:rPr>
            </w:pPr>
            <w:r w:rsidRPr="00E0010A">
              <w:rPr>
                <w:rFonts w:ascii="Roboto Light" w:hAnsi="Roboto Light"/>
                <w:sz w:val="20"/>
                <w:szCs w:val="20"/>
              </w:rPr>
              <w:t>Wartość odtworzeniowa</w:t>
            </w:r>
          </w:p>
        </w:tc>
      </w:tr>
      <w:tr w:rsidR="00F14789" w:rsidRPr="00D572FB" w14:paraId="56836CBF" w14:textId="77777777" w:rsidTr="00855FA5">
        <w:trPr>
          <w:cantSplit/>
          <w:trHeight w:val="656"/>
        </w:trPr>
        <w:tc>
          <w:tcPr>
            <w:tcW w:w="307" w:type="pct"/>
            <w:tcBorders>
              <w:right w:val="dotted" w:sz="4" w:space="0" w:color="auto"/>
            </w:tcBorders>
            <w:vAlign w:val="center"/>
          </w:tcPr>
          <w:p w14:paraId="6BCA8D83" w14:textId="77777777" w:rsidR="00F14789" w:rsidRPr="00D572FB" w:rsidRDefault="00F14789" w:rsidP="00F75AE9">
            <w:pPr>
              <w:numPr>
                <w:ilvl w:val="0"/>
                <w:numId w:val="98"/>
              </w:numPr>
              <w:ind w:left="459"/>
              <w:contextualSpacing/>
              <w:jc w:val="both"/>
              <w:rPr>
                <w:rFonts w:ascii="Roboto Light" w:hAnsi="Roboto Light"/>
                <w:sz w:val="20"/>
                <w:szCs w:val="20"/>
              </w:rPr>
            </w:pPr>
          </w:p>
        </w:tc>
        <w:tc>
          <w:tcPr>
            <w:tcW w:w="2309" w:type="pct"/>
            <w:tcBorders>
              <w:left w:val="dotted" w:sz="4" w:space="0" w:color="auto"/>
              <w:right w:val="dotted" w:sz="4" w:space="0" w:color="auto"/>
            </w:tcBorders>
            <w:vAlign w:val="center"/>
          </w:tcPr>
          <w:p w14:paraId="5C6841D0" w14:textId="77777777" w:rsidR="00F14789" w:rsidRDefault="00F14789" w:rsidP="00F14789">
            <w:pPr>
              <w:autoSpaceDE w:val="0"/>
              <w:autoSpaceDN w:val="0"/>
              <w:adjustRightInd w:val="0"/>
              <w:rPr>
                <w:rFonts w:ascii="Roboto Light" w:hAnsi="Roboto Light"/>
                <w:sz w:val="20"/>
                <w:szCs w:val="20"/>
              </w:rPr>
            </w:pPr>
            <w:r>
              <w:rPr>
                <w:rFonts w:ascii="Roboto Light" w:hAnsi="Roboto Light"/>
                <w:sz w:val="20"/>
                <w:szCs w:val="20"/>
              </w:rPr>
              <w:t xml:space="preserve">Wartości pieniężne </w:t>
            </w:r>
          </w:p>
          <w:p w14:paraId="54A3D266" w14:textId="01998F9D" w:rsidR="00F14789" w:rsidRPr="00D572FB" w:rsidRDefault="00F14789" w:rsidP="00F14789">
            <w:pPr>
              <w:autoSpaceDE w:val="0"/>
              <w:autoSpaceDN w:val="0"/>
              <w:adjustRightInd w:val="0"/>
              <w:rPr>
                <w:rFonts w:ascii="Roboto Light" w:hAnsi="Roboto Light"/>
                <w:sz w:val="20"/>
                <w:szCs w:val="20"/>
              </w:rPr>
            </w:pPr>
            <w:r w:rsidRPr="0025772F">
              <w:rPr>
                <w:rFonts w:ascii="Roboto Light" w:hAnsi="Roboto Light"/>
                <w:sz w:val="20"/>
                <w:szCs w:val="20"/>
              </w:rPr>
              <w:t>w tym gotówka w domach tzw. inkasentów (sołtysów) i podczas przewożenia do banków.</w:t>
            </w:r>
          </w:p>
        </w:tc>
        <w:tc>
          <w:tcPr>
            <w:tcW w:w="1293" w:type="pct"/>
            <w:tcBorders>
              <w:left w:val="dotted" w:sz="4" w:space="0" w:color="auto"/>
              <w:right w:val="dotted" w:sz="4" w:space="0" w:color="auto"/>
            </w:tcBorders>
            <w:vAlign w:val="center"/>
          </w:tcPr>
          <w:p w14:paraId="1E4DBC14" w14:textId="77777777" w:rsidR="00A05AC4" w:rsidRPr="00E3677B" w:rsidRDefault="00A05AC4" w:rsidP="00F517C3">
            <w:pPr>
              <w:spacing w:line="276" w:lineRule="auto"/>
              <w:contextualSpacing/>
              <w:jc w:val="right"/>
              <w:rPr>
                <w:rFonts w:ascii="Roboto Light" w:hAnsi="Roboto Light"/>
                <w:sz w:val="20"/>
                <w:szCs w:val="20"/>
              </w:rPr>
            </w:pPr>
            <w:r w:rsidRPr="00E3677B">
              <w:rPr>
                <w:rFonts w:ascii="Roboto Light" w:hAnsi="Roboto Light"/>
                <w:sz w:val="20"/>
                <w:szCs w:val="20"/>
              </w:rPr>
              <w:t>50 000 zł</w:t>
            </w:r>
          </w:p>
          <w:p w14:paraId="27350B8E" w14:textId="69C11DE1" w:rsidR="00A05AC4" w:rsidRPr="00E3677B" w:rsidRDefault="00A05AC4" w:rsidP="00F517C3">
            <w:pPr>
              <w:spacing w:line="276" w:lineRule="auto"/>
              <w:contextualSpacing/>
              <w:jc w:val="right"/>
              <w:rPr>
                <w:rFonts w:ascii="Roboto Light" w:hAnsi="Roboto Light"/>
                <w:sz w:val="20"/>
                <w:szCs w:val="20"/>
              </w:rPr>
            </w:pPr>
            <w:r w:rsidRPr="00E3677B">
              <w:rPr>
                <w:rFonts w:ascii="Roboto Light" w:hAnsi="Roboto Light"/>
                <w:sz w:val="20"/>
                <w:szCs w:val="20"/>
              </w:rPr>
              <w:t>w tym 40 000 zł gotówka w domach tzw. inkasentów (sołtysów) i</w:t>
            </w:r>
            <w:r w:rsidR="00F517C3">
              <w:rPr>
                <w:rFonts w:ascii="Roboto Light" w:hAnsi="Roboto Light"/>
                <w:sz w:val="20"/>
                <w:szCs w:val="20"/>
              </w:rPr>
              <w:t> </w:t>
            </w:r>
            <w:r w:rsidRPr="00E3677B">
              <w:rPr>
                <w:rFonts w:ascii="Roboto Light" w:hAnsi="Roboto Light"/>
                <w:sz w:val="20"/>
                <w:szCs w:val="20"/>
              </w:rPr>
              <w:t>podczas przewożenia do banków.</w:t>
            </w:r>
          </w:p>
          <w:p w14:paraId="2BCB7DFB" w14:textId="18E43462" w:rsidR="00F14789" w:rsidRPr="00D572FB" w:rsidRDefault="00A05AC4" w:rsidP="00F517C3">
            <w:pPr>
              <w:contextualSpacing/>
              <w:jc w:val="right"/>
              <w:rPr>
                <w:rFonts w:ascii="Roboto Light" w:hAnsi="Roboto Light"/>
                <w:sz w:val="20"/>
                <w:szCs w:val="20"/>
              </w:rPr>
            </w:pPr>
            <w:r w:rsidRPr="00E3677B">
              <w:rPr>
                <w:rFonts w:ascii="Roboto Light" w:hAnsi="Roboto Light"/>
                <w:i/>
                <w:iCs/>
                <w:sz w:val="20"/>
                <w:szCs w:val="20"/>
              </w:rPr>
              <w:t>Sołtysi przechowują zebrane pieniądze w</w:t>
            </w:r>
            <w:r w:rsidR="00F517C3">
              <w:rPr>
                <w:rFonts w:ascii="Roboto Light" w:hAnsi="Roboto Light"/>
                <w:i/>
                <w:iCs/>
                <w:sz w:val="20"/>
                <w:szCs w:val="20"/>
              </w:rPr>
              <w:t> </w:t>
            </w:r>
            <w:r w:rsidRPr="00E3677B">
              <w:rPr>
                <w:rFonts w:ascii="Roboto Light" w:hAnsi="Roboto Light"/>
                <w:i/>
                <w:iCs/>
                <w:sz w:val="20"/>
                <w:szCs w:val="20"/>
              </w:rPr>
              <w:t>kasetkach na klucz</w:t>
            </w:r>
          </w:p>
        </w:tc>
        <w:tc>
          <w:tcPr>
            <w:tcW w:w="1091" w:type="pct"/>
            <w:tcBorders>
              <w:left w:val="dotted" w:sz="4" w:space="0" w:color="auto"/>
            </w:tcBorders>
            <w:vAlign w:val="center"/>
          </w:tcPr>
          <w:p w14:paraId="38ACC161" w14:textId="6631DD40" w:rsidR="00F14789" w:rsidRPr="00D572FB" w:rsidRDefault="00F14789" w:rsidP="00F14789">
            <w:pPr>
              <w:contextualSpacing/>
              <w:jc w:val="center"/>
              <w:rPr>
                <w:rFonts w:ascii="Roboto Light" w:hAnsi="Roboto Light"/>
                <w:sz w:val="20"/>
                <w:szCs w:val="20"/>
              </w:rPr>
            </w:pPr>
            <w:r w:rsidRPr="00D572FB">
              <w:rPr>
                <w:rFonts w:ascii="Roboto Light" w:hAnsi="Roboto Light"/>
                <w:sz w:val="20"/>
                <w:szCs w:val="20"/>
              </w:rPr>
              <w:t xml:space="preserve">Wartość </w:t>
            </w:r>
            <w:r>
              <w:rPr>
                <w:rFonts w:ascii="Roboto Light" w:hAnsi="Roboto Light"/>
                <w:sz w:val="20"/>
                <w:szCs w:val="20"/>
              </w:rPr>
              <w:t xml:space="preserve">nominalna </w:t>
            </w:r>
          </w:p>
        </w:tc>
      </w:tr>
    </w:tbl>
    <w:p w14:paraId="24056833" w14:textId="77777777" w:rsidR="006016A0" w:rsidRPr="005A099B" w:rsidRDefault="006016A0" w:rsidP="004314A4">
      <w:pPr>
        <w:spacing w:line="276" w:lineRule="auto"/>
        <w:contextualSpacing/>
        <w:jc w:val="both"/>
        <w:rPr>
          <w:rFonts w:ascii="Roboto Light" w:hAnsi="Roboto Light"/>
          <w:color w:val="FF0000"/>
          <w:sz w:val="20"/>
          <w:szCs w:val="20"/>
        </w:rPr>
      </w:pPr>
    </w:p>
    <w:p w14:paraId="3987F151" w14:textId="77777777" w:rsidR="006016A0" w:rsidRPr="005A099B" w:rsidRDefault="006016A0" w:rsidP="004314A4">
      <w:pPr>
        <w:spacing w:line="276" w:lineRule="auto"/>
        <w:ind w:left="426"/>
        <w:contextualSpacing/>
        <w:jc w:val="both"/>
        <w:rPr>
          <w:rFonts w:ascii="Roboto Light" w:hAnsi="Roboto Light"/>
          <w:sz w:val="20"/>
          <w:szCs w:val="20"/>
        </w:rPr>
      </w:pPr>
      <w:r w:rsidRPr="005A099B">
        <w:rPr>
          <w:rFonts w:ascii="Roboto Light" w:hAnsi="Roboto Light"/>
          <w:sz w:val="20"/>
          <w:szCs w:val="20"/>
        </w:rPr>
        <w:t>Zamawiający informuje, że w przypadku pominięcia i nieuwzględnienia danego składnika mienia w załączonych do SWZ wykazach mienia zgłaszanego do ubezpieczenia lub błędnego podania sumy ubezpieczenia, dane zostaną skorygowane i podane we wniosku o ubezpieczenie skierowanym do Wykonawcy, który złoży najkorzystniejszą ofertę.</w:t>
      </w:r>
    </w:p>
    <w:p w14:paraId="2F4193EF" w14:textId="77777777" w:rsidR="006016A0" w:rsidRPr="005A099B" w:rsidRDefault="006016A0" w:rsidP="004314A4">
      <w:pPr>
        <w:pStyle w:val="Akapitzlist"/>
        <w:ind w:left="360" w:firstLine="66"/>
        <w:rPr>
          <w:rFonts w:ascii="Roboto Light" w:hAnsi="Roboto Light"/>
          <w:color w:val="C00000"/>
          <w:szCs w:val="20"/>
        </w:rPr>
      </w:pPr>
    </w:p>
    <w:p w14:paraId="01D4F3B2" w14:textId="3248E66A" w:rsidR="006016A0" w:rsidRPr="00713E67" w:rsidRDefault="006016A0" w:rsidP="004314A4">
      <w:pPr>
        <w:pStyle w:val="Akapitzlist"/>
        <w:ind w:left="360" w:firstLine="66"/>
        <w:rPr>
          <w:rFonts w:ascii="Roboto Light" w:hAnsi="Roboto Light"/>
          <w:b/>
          <w:szCs w:val="20"/>
        </w:rPr>
      </w:pPr>
      <w:r w:rsidRPr="00713E67">
        <w:rPr>
          <w:rFonts w:ascii="Roboto Light" w:hAnsi="Roboto Light"/>
          <w:szCs w:val="20"/>
        </w:rPr>
        <w:t xml:space="preserve">Ubezpieczeniem </w:t>
      </w:r>
      <w:r w:rsidRPr="00713E67">
        <w:rPr>
          <w:rFonts w:ascii="Roboto Light" w:hAnsi="Roboto Light"/>
          <w:szCs w:val="20"/>
          <w:u w:val="single"/>
        </w:rPr>
        <w:t>nie jest objęte następujące mienie</w:t>
      </w:r>
      <w:r w:rsidRPr="00713E67">
        <w:rPr>
          <w:rFonts w:ascii="Roboto Light" w:hAnsi="Roboto Light"/>
          <w:szCs w:val="20"/>
        </w:rPr>
        <w:t>:</w:t>
      </w:r>
    </w:p>
    <w:p w14:paraId="6195AC29" w14:textId="5D8F45A7" w:rsidR="006016A0" w:rsidRPr="00713E67" w:rsidRDefault="006016A0" w:rsidP="00F75AE9">
      <w:pPr>
        <w:numPr>
          <w:ilvl w:val="0"/>
          <w:numId w:val="74"/>
        </w:numPr>
        <w:shd w:val="clear" w:color="auto" w:fill="FFFFFF"/>
        <w:spacing w:line="276" w:lineRule="auto"/>
        <w:ind w:left="993"/>
        <w:contextualSpacing/>
        <w:jc w:val="both"/>
        <w:rPr>
          <w:rFonts w:ascii="Roboto Light" w:hAnsi="Roboto Light"/>
          <w:b/>
          <w:bCs/>
          <w:sz w:val="20"/>
          <w:szCs w:val="20"/>
        </w:rPr>
      </w:pPr>
      <w:r w:rsidRPr="00713E67">
        <w:rPr>
          <w:rFonts w:ascii="Roboto Light" w:hAnsi="Roboto Light"/>
          <w:sz w:val="20"/>
          <w:szCs w:val="20"/>
        </w:rPr>
        <w:t xml:space="preserve">zwierzęta, </w:t>
      </w:r>
    </w:p>
    <w:p w14:paraId="45FA7916" w14:textId="77777777" w:rsidR="006016A0" w:rsidRPr="00713E67" w:rsidRDefault="006016A0" w:rsidP="00F75AE9">
      <w:pPr>
        <w:numPr>
          <w:ilvl w:val="0"/>
          <w:numId w:val="74"/>
        </w:numPr>
        <w:shd w:val="clear" w:color="auto" w:fill="FFFFFF"/>
        <w:spacing w:line="276" w:lineRule="auto"/>
        <w:ind w:left="993"/>
        <w:contextualSpacing/>
        <w:jc w:val="both"/>
        <w:rPr>
          <w:rFonts w:ascii="Roboto Light" w:hAnsi="Roboto Light"/>
          <w:sz w:val="20"/>
          <w:szCs w:val="20"/>
        </w:rPr>
      </w:pPr>
      <w:r w:rsidRPr="00713E67">
        <w:rPr>
          <w:rFonts w:ascii="Roboto Light" w:hAnsi="Roboto Light"/>
          <w:sz w:val="20"/>
          <w:szCs w:val="20"/>
        </w:rPr>
        <w:t>grunty, gleby, naturalne wody powierzchniowe lub podziemne, zbiorniki wodne;</w:t>
      </w:r>
    </w:p>
    <w:p w14:paraId="350429D1" w14:textId="2B3B2BE4" w:rsidR="006016A0" w:rsidRPr="00713E67" w:rsidRDefault="006016A0" w:rsidP="00F75AE9">
      <w:pPr>
        <w:numPr>
          <w:ilvl w:val="0"/>
          <w:numId w:val="74"/>
        </w:numPr>
        <w:shd w:val="clear" w:color="auto" w:fill="FFFFFF"/>
        <w:spacing w:line="276" w:lineRule="auto"/>
        <w:ind w:left="993"/>
        <w:contextualSpacing/>
        <w:jc w:val="both"/>
        <w:rPr>
          <w:rFonts w:ascii="Roboto Light" w:hAnsi="Roboto Light"/>
          <w:sz w:val="20"/>
          <w:szCs w:val="20"/>
        </w:rPr>
      </w:pPr>
      <w:r w:rsidRPr="00713E67">
        <w:rPr>
          <w:rFonts w:ascii="Roboto Light" w:hAnsi="Roboto Light"/>
          <w:sz w:val="20"/>
          <w:szCs w:val="20"/>
        </w:rPr>
        <w:t xml:space="preserve">pojazdy mechaniczne dopuszczone do ruchu (wraz z naczepami </w:t>
      </w:r>
      <w:r w:rsidR="009E3A80" w:rsidRPr="00713E67">
        <w:rPr>
          <w:rFonts w:ascii="Roboto Light" w:hAnsi="Roboto Light"/>
          <w:sz w:val="20"/>
          <w:szCs w:val="20"/>
        </w:rPr>
        <w:t>lub przyczepami</w:t>
      </w:r>
      <w:r w:rsidRPr="00713E67">
        <w:rPr>
          <w:rFonts w:ascii="Roboto Light" w:hAnsi="Roboto Light"/>
          <w:sz w:val="20"/>
          <w:szCs w:val="20"/>
        </w:rPr>
        <w:t>), w tym pojazdy szynowe, tabor kolejowy, statki powietrzne lub wodne</w:t>
      </w:r>
      <w:r w:rsidR="00FF22EE">
        <w:rPr>
          <w:rFonts w:ascii="Roboto Light" w:hAnsi="Roboto Light"/>
          <w:sz w:val="20"/>
          <w:szCs w:val="20"/>
        </w:rPr>
        <w:t>. W</w:t>
      </w:r>
      <w:r w:rsidRPr="00713E67">
        <w:rPr>
          <w:rFonts w:ascii="Roboto Light" w:hAnsi="Roboto Light"/>
          <w:sz w:val="20"/>
          <w:szCs w:val="20"/>
        </w:rPr>
        <w:t>yłączenie to nie dotyczy sytuacji, kiedy wymienione mienie:</w:t>
      </w:r>
    </w:p>
    <w:p w14:paraId="7BC5152F" w14:textId="77777777" w:rsidR="006016A0" w:rsidRPr="00713E67" w:rsidRDefault="006016A0" w:rsidP="00F75AE9">
      <w:pPr>
        <w:pStyle w:val="Akapitzlist"/>
        <w:numPr>
          <w:ilvl w:val="0"/>
          <w:numId w:val="75"/>
        </w:numPr>
        <w:shd w:val="clear" w:color="auto" w:fill="FFFFFF"/>
        <w:ind w:left="1418"/>
        <w:rPr>
          <w:rFonts w:ascii="Roboto Light" w:hAnsi="Roboto Light"/>
          <w:szCs w:val="20"/>
        </w:rPr>
      </w:pPr>
      <w:r w:rsidRPr="00713E67">
        <w:rPr>
          <w:rFonts w:ascii="Roboto Light" w:hAnsi="Roboto Light"/>
          <w:szCs w:val="20"/>
        </w:rPr>
        <w:t xml:space="preserve">stanowi środki obrotowe lub mienie osób trzecich, </w:t>
      </w:r>
    </w:p>
    <w:p w14:paraId="52CA993E" w14:textId="0AE0C912" w:rsidR="006016A0" w:rsidRPr="00713E67" w:rsidRDefault="006016A0" w:rsidP="00F75AE9">
      <w:pPr>
        <w:pStyle w:val="Akapitzlist"/>
        <w:numPr>
          <w:ilvl w:val="0"/>
          <w:numId w:val="75"/>
        </w:numPr>
        <w:shd w:val="clear" w:color="auto" w:fill="FFFFFF"/>
        <w:ind w:left="1418"/>
        <w:rPr>
          <w:rFonts w:ascii="Roboto Light" w:hAnsi="Roboto Light"/>
          <w:szCs w:val="20"/>
        </w:rPr>
      </w:pPr>
      <w:r w:rsidRPr="00713E67">
        <w:rPr>
          <w:rFonts w:ascii="Roboto Light" w:hAnsi="Roboto Light"/>
          <w:szCs w:val="20"/>
        </w:rPr>
        <w:t>w odniesieniu do pojazdów mechanicznych i taboru kolejowego, jest używane wyłącznie w</w:t>
      </w:r>
      <w:r w:rsidR="00E83825" w:rsidRPr="00713E67">
        <w:rPr>
          <w:rFonts w:ascii="Roboto Light" w:hAnsi="Roboto Light"/>
          <w:szCs w:val="20"/>
        </w:rPr>
        <w:t> </w:t>
      </w:r>
      <w:r w:rsidRPr="00713E67">
        <w:rPr>
          <w:rFonts w:ascii="Roboto Light" w:hAnsi="Roboto Light"/>
          <w:szCs w:val="20"/>
        </w:rPr>
        <w:t>określonym w umowie ubezpieczenia miejscu ubezpieczenia.</w:t>
      </w:r>
    </w:p>
    <w:p w14:paraId="4165D264" w14:textId="77777777" w:rsidR="006016A0" w:rsidRPr="00713E67" w:rsidRDefault="006016A0" w:rsidP="00F75AE9">
      <w:pPr>
        <w:numPr>
          <w:ilvl w:val="0"/>
          <w:numId w:val="74"/>
        </w:numPr>
        <w:shd w:val="clear" w:color="auto" w:fill="FFFFFF"/>
        <w:spacing w:line="276" w:lineRule="auto"/>
        <w:ind w:left="993"/>
        <w:contextualSpacing/>
        <w:jc w:val="both"/>
        <w:rPr>
          <w:rFonts w:ascii="Roboto Light" w:hAnsi="Roboto Light"/>
          <w:sz w:val="20"/>
          <w:szCs w:val="20"/>
        </w:rPr>
      </w:pPr>
      <w:r w:rsidRPr="00713E67">
        <w:rPr>
          <w:rFonts w:ascii="Roboto Light" w:hAnsi="Roboto Light"/>
          <w:sz w:val="20"/>
          <w:szCs w:val="20"/>
        </w:rPr>
        <w:t>znajdujące się poza morską linią brzegową;</w:t>
      </w:r>
    </w:p>
    <w:p w14:paraId="7A450B42" w14:textId="77777777" w:rsidR="006016A0" w:rsidRPr="00713E67" w:rsidRDefault="006016A0" w:rsidP="00F75AE9">
      <w:pPr>
        <w:numPr>
          <w:ilvl w:val="0"/>
          <w:numId w:val="74"/>
        </w:numPr>
        <w:shd w:val="clear" w:color="auto" w:fill="FFFFFF"/>
        <w:spacing w:line="276" w:lineRule="auto"/>
        <w:ind w:left="993"/>
        <w:contextualSpacing/>
        <w:jc w:val="both"/>
        <w:rPr>
          <w:rFonts w:ascii="Roboto Light" w:hAnsi="Roboto Light"/>
          <w:sz w:val="20"/>
          <w:szCs w:val="20"/>
        </w:rPr>
      </w:pPr>
      <w:r w:rsidRPr="00713E67">
        <w:rPr>
          <w:rFonts w:ascii="Roboto Light" w:hAnsi="Roboto Light"/>
          <w:sz w:val="20"/>
          <w:szCs w:val="20"/>
        </w:rPr>
        <w:t>znajdujące się pod ziemią i związane z produkcją wydobywczą (kopalnictwem węgla kamiennego, brunatnego, soli, ropy naftowej i gazu ziemnego, rud żelaza, metali nieżelaznych lub torfu);</w:t>
      </w:r>
    </w:p>
    <w:p w14:paraId="45CDE760" w14:textId="77777777" w:rsidR="006016A0" w:rsidRPr="00713E67" w:rsidRDefault="006016A0" w:rsidP="00F75AE9">
      <w:pPr>
        <w:numPr>
          <w:ilvl w:val="0"/>
          <w:numId w:val="74"/>
        </w:numPr>
        <w:shd w:val="clear" w:color="auto" w:fill="FFFFFF"/>
        <w:spacing w:line="276" w:lineRule="auto"/>
        <w:ind w:left="993"/>
        <w:contextualSpacing/>
        <w:jc w:val="both"/>
        <w:rPr>
          <w:rFonts w:ascii="Roboto Light" w:hAnsi="Roboto Light"/>
          <w:sz w:val="20"/>
          <w:szCs w:val="20"/>
        </w:rPr>
      </w:pPr>
      <w:r w:rsidRPr="00713E67">
        <w:rPr>
          <w:rFonts w:ascii="Roboto Light" w:hAnsi="Roboto Light"/>
          <w:sz w:val="20"/>
          <w:szCs w:val="20"/>
        </w:rPr>
        <w:t>będące w trakcie rozbiórki, demontażu, budowy, montażu, instalacji, rozruchu próbnego, testów poprzedzających uruchomienie;</w:t>
      </w:r>
    </w:p>
    <w:p w14:paraId="29F0EBBE" w14:textId="77777777" w:rsidR="006016A0" w:rsidRPr="00713E67" w:rsidRDefault="006016A0" w:rsidP="00F75AE9">
      <w:pPr>
        <w:numPr>
          <w:ilvl w:val="0"/>
          <w:numId w:val="74"/>
        </w:numPr>
        <w:shd w:val="clear" w:color="auto" w:fill="FFFFFF"/>
        <w:spacing w:line="276" w:lineRule="auto"/>
        <w:ind w:left="993"/>
        <w:contextualSpacing/>
        <w:jc w:val="both"/>
        <w:rPr>
          <w:rFonts w:ascii="Roboto Light" w:hAnsi="Roboto Light"/>
          <w:sz w:val="20"/>
          <w:szCs w:val="20"/>
        </w:rPr>
      </w:pPr>
      <w:r w:rsidRPr="00713E67">
        <w:rPr>
          <w:rFonts w:ascii="Roboto Light" w:hAnsi="Roboto Light"/>
          <w:sz w:val="20"/>
          <w:szCs w:val="20"/>
        </w:rPr>
        <w:t>programy komputerowe, chyba że stanowią środki obrotowe;</w:t>
      </w:r>
    </w:p>
    <w:p w14:paraId="1A9090BF" w14:textId="77777777" w:rsidR="006016A0" w:rsidRPr="00713E67" w:rsidRDefault="006016A0" w:rsidP="00F75AE9">
      <w:pPr>
        <w:numPr>
          <w:ilvl w:val="0"/>
          <w:numId w:val="74"/>
        </w:numPr>
        <w:shd w:val="clear" w:color="auto" w:fill="FFFFFF"/>
        <w:spacing w:line="276" w:lineRule="auto"/>
        <w:ind w:left="993"/>
        <w:contextualSpacing/>
        <w:jc w:val="both"/>
        <w:rPr>
          <w:rFonts w:ascii="Roboto Light" w:hAnsi="Roboto Light"/>
          <w:sz w:val="20"/>
          <w:szCs w:val="20"/>
        </w:rPr>
      </w:pPr>
      <w:r w:rsidRPr="00713E67">
        <w:rPr>
          <w:rFonts w:ascii="Roboto Light" w:hAnsi="Roboto Light"/>
          <w:sz w:val="20"/>
          <w:szCs w:val="20"/>
        </w:rPr>
        <w:t>z zastrzeżeniem postanowień SWZ, akta, dokumenty, plany, zdjęcia, dane zawarte na nośnikach, wzory, modele, prototypy, eksponaty;</w:t>
      </w:r>
    </w:p>
    <w:p w14:paraId="370DB61F" w14:textId="77777777" w:rsidR="006016A0" w:rsidRPr="00713E67" w:rsidRDefault="006016A0" w:rsidP="00F75AE9">
      <w:pPr>
        <w:numPr>
          <w:ilvl w:val="0"/>
          <w:numId w:val="74"/>
        </w:numPr>
        <w:shd w:val="clear" w:color="auto" w:fill="FFFFFF"/>
        <w:spacing w:line="276" w:lineRule="auto"/>
        <w:ind w:left="993"/>
        <w:contextualSpacing/>
        <w:jc w:val="both"/>
        <w:rPr>
          <w:rFonts w:ascii="Roboto Light" w:hAnsi="Roboto Light"/>
          <w:sz w:val="20"/>
          <w:szCs w:val="20"/>
        </w:rPr>
      </w:pPr>
      <w:r w:rsidRPr="00713E67">
        <w:rPr>
          <w:rFonts w:ascii="Roboto Light" w:hAnsi="Roboto Light"/>
          <w:sz w:val="20"/>
          <w:szCs w:val="20"/>
        </w:rPr>
        <w:t>środki obrotowe z przekroczonym terminem ważności, wycofane z obrotu lub też z innych przyczyn nieposiadające wartości handlowej;</w:t>
      </w:r>
    </w:p>
    <w:p w14:paraId="241088B9" w14:textId="77777777" w:rsidR="006016A0" w:rsidRPr="00713E67" w:rsidRDefault="006016A0" w:rsidP="00F75AE9">
      <w:pPr>
        <w:numPr>
          <w:ilvl w:val="0"/>
          <w:numId w:val="74"/>
        </w:numPr>
        <w:shd w:val="clear" w:color="auto" w:fill="FFFFFF"/>
        <w:spacing w:line="276" w:lineRule="auto"/>
        <w:ind w:left="993"/>
        <w:contextualSpacing/>
        <w:jc w:val="both"/>
        <w:rPr>
          <w:rFonts w:ascii="Roboto Light" w:hAnsi="Roboto Light"/>
          <w:sz w:val="20"/>
          <w:szCs w:val="20"/>
        </w:rPr>
      </w:pPr>
      <w:r w:rsidRPr="00713E67">
        <w:rPr>
          <w:rFonts w:ascii="Roboto Light" w:hAnsi="Roboto Light"/>
          <w:sz w:val="20"/>
          <w:szCs w:val="20"/>
        </w:rPr>
        <w:t>budynki i budowle przeznaczone do rozbiórki wraz z mieniem w nich się znajdującym oraz maszyny, urządzenia lub wyposażenie przeznaczone na złom</w:t>
      </w:r>
    </w:p>
    <w:p w14:paraId="2959E34C" w14:textId="77777777" w:rsidR="006016A0" w:rsidRDefault="006016A0" w:rsidP="004314A4">
      <w:pPr>
        <w:spacing w:line="276" w:lineRule="auto"/>
        <w:ind w:left="360"/>
        <w:jc w:val="both"/>
        <w:rPr>
          <w:rFonts w:ascii="Roboto Light" w:hAnsi="Roboto Light"/>
          <w:b/>
          <w:bCs/>
          <w:sz w:val="20"/>
          <w:szCs w:val="20"/>
        </w:rPr>
      </w:pPr>
      <w:r w:rsidRPr="00713E67">
        <w:rPr>
          <w:rFonts w:ascii="Roboto" w:hAnsi="Roboto"/>
          <w:b/>
          <w:bCs/>
          <w:sz w:val="20"/>
          <w:szCs w:val="20"/>
        </w:rPr>
        <w:t>chyba że w/w mienie zostało włączone do ubezpieczenia w postanowieniach klauzul dodatkowych lub innych zapisach SWZ</w:t>
      </w:r>
      <w:r w:rsidRPr="00713E67">
        <w:rPr>
          <w:rFonts w:ascii="Roboto Light" w:hAnsi="Roboto Light"/>
          <w:b/>
          <w:bCs/>
          <w:sz w:val="20"/>
          <w:szCs w:val="20"/>
        </w:rPr>
        <w:t>.</w:t>
      </w:r>
    </w:p>
    <w:p w14:paraId="00B6D4C1" w14:textId="77777777" w:rsidR="006908C7" w:rsidRDefault="006908C7" w:rsidP="004314A4">
      <w:pPr>
        <w:spacing w:line="276" w:lineRule="auto"/>
        <w:ind w:left="360"/>
        <w:jc w:val="both"/>
        <w:rPr>
          <w:rFonts w:ascii="Roboto Light" w:hAnsi="Roboto Light"/>
          <w:b/>
          <w:bCs/>
          <w:sz w:val="20"/>
          <w:szCs w:val="20"/>
        </w:rPr>
      </w:pPr>
    </w:p>
    <w:p w14:paraId="552A088B" w14:textId="6559F120" w:rsidR="006908C7" w:rsidRPr="000D564B" w:rsidRDefault="006908C7" w:rsidP="006908C7">
      <w:pPr>
        <w:spacing w:line="276" w:lineRule="auto"/>
        <w:ind w:left="360"/>
        <w:jc w:val="both"/>
        <w:rPr>
          <w:rFonts w:ascii="Roboto Light" w:eastAsia="Calibri" w:hAnsi="Roboto Light" w:cs="Times New Roman"/>
          <w:sz w:val="20"/>
          <w:szCs w:val="20"/>
        </w:rPr>
      </w:pPr>
      <w:r w:rsidRPr="000D564B">
        <w:rPr>
          <w:rFonts w:ascii="Roboto Light" w:eastAsia="Calibri" w:hAnsi="Roboto Light" w:cs="Times New Roman"/>
          <w:sz w:val="20"/>
          <w:szCs w:val="20"/>
        </w:rPr>
        <w:t xml:space="preserve">W przypadku zgłoszenia do ubezpieczenia w trakcie okresu ubezpieczenia </w:t>
      </w:r>
      <w:r w:rsidR="00CA13BD" w:rsidRPr="000D564B">
        <w:rPr>
          <w:rFonts w:ascii="Roboto Light" w:eastAsia="Calibri" w:hAnsi="Roboto Light" w:cs="Times New Roman"/>
          <w:sz w:val="20"/>
          <w:szCs w:val="20"/>
        </w:rPr>
        <w:t>budynków nieużytkowanych</w:t>
      </w:r>
      <w:r w:rsidRPr="000D564B">
        <w:rPr>
          <w:rFonts w:ascii="Roboto Light" w:eastAsia="Calibri" w:hAnsi="Roboto Light" w:cs="Times New Roman"/>
          <w:sz w:val="20"/>
          <w:szCs w:val="20"/>
        </w:rPr>
        <w:t xml:space="preserve"> i wyłączonych z eksploatacji oraz budynków w złym stanie technicznym, przyjęcie takich budynków do ubezpieczenia będzie wymagało zgody Wykonawcy po przedstawieniu opisu stanu technicznego i sposobu zabezpieczenia </w:t>
      </w:r>
      <w:proofErr w:type="spellStart"/>
      <w:r w:rsidRPr="000D564B">
        <w:rPr>
          <w:rFonts w:ascii="Roboto Light" w:eastAsia="Calibri" w:hAnsi="Roboto Light" w:cs="Times New Roman"/>
          <w:sz w:val="20"/>
          <w:szCs w:val="20"/>
        </w:rPr>
        <w:t>ww</w:t>
      </w:r>
      <w:proofErr w:type="spellEnd"/>
      <w:r w:rsidRPr="000D564B">
        <w:rPr>
          <w:rFonts w:ascii="Roboto Light" w:eastAsia="Calibri" w:hAnsi="Roboto Light" w:cs="Times New Roman"/>
          <w:sz w:val="20"/>
          <w:szCs w:val="20"/>
        </w:rPr>
        <w:t xml:space="preserve"> mienia.</w:t>
      </w:r>
    </w:p>
    <w:p w14:paraId="78719606" w14:textId="77777777" w:rsidR="006016A0" w:rsidRPr="005A099B" w:rsidRDefault="006016A0" w:rsidP="004314A4">
      <w:pPr>
        <w:spacing w:line="276" w:lineRule="auto"/>
        <w:ind w:left="360"/>
        <w:jc w:val="both"/>
        <w:rPr>
          <w:rFonts w:ascii="Roboto Light" w:hAnsi="Roboto Light"/>
          <w:b/>
          <w:bCs/>
          <w:color w:val="C00000"/>
          <w:sz w:val="20"/>
          <w:szCs w:val="20"/>
        </w:rPr>
      </w:pPr>
    </w:p>
    <w:p w14:paraId="418D55C6" w14:textId="77777777" w:rsidR="006016A0" w:rsidRPr="005E432D" w:rsidRDefault="006016A0" w:rsidP="00F75AE9">
      <w:pPr>
        <w:pStyle w:val="Akapitzlist"/>
        <w:numPr>
          <w:ilvl w:val="0"/>
          <w:numId w:val="42"/>
        </w:numPr>
        <w:ind w:left="360"/>
        <w:rPr>
          <w:rFonts w:ascii="Roboto" w:hAnsi="Roboto"/>
          <w:b/>
          <w:szCs w:val="20"/>
        </w:rPr>
      </w:pPr>
      <w:r w:rsidRPr="005E432D">
        <w:rPr>
          <w:rFonts w:ascii="Roboto" w:hAnsi="Roboto"/>
          <w:b/>
          <w:szCs w:val="20"/>
        </w:rPr>
        <w:lastRenderedPageBreak/>
        <w:t>Definicje przedmiotu ubezpieczenia</w:t>
      </w:r>
    </w:p>
    <w:p w14:paraId="66205B74" w14:textId="77777777" w:rsidR="006016A0" w:rsidRPr="00713E67" w:rsidRDefault="006016A0" w:rsidP="00F75AE9">
      <w:pPr>
        <w:pStyle w:val="Akapitzlist"/>
        <w:numPr>
          <w:ilvl w:val="0"/>
          <w:numId w:val="117"/>
        </w:numPr>
        <w:rPr>
          <w:rFonts w:ascii="Roboto Light" w:eastAsia="HelveticaNeuePl-Regular" w:hAnsi="Roboto Light" w:cs="HelveticaNeuePl-Regular"/>
          <w:bCs/>
          <w:szCs w:val="20"/>
          <w:u w:val="single"/>
          <w:lang w:eastAsia="pl-PL"/>
        </w:rPr>
      </w:pPr>
      <w:r w:rsidRPr="00713E67">
        <w:rPr>
          <w:rFonts w:ascii="Roboto Light" w:eastAsia="HelveticaNeuePl-Regular" w:hAnsi="Roboto Light" w:cs="HelveticaNeuePl-Regular"/>
          <w:bCs/>
          <w:szCs w:val="20"/>
          <w:u w:val="single"/>
          <w:lang w:eastAsia="pl-PL"/>
        </w:rPr>
        <w:t>Budynek</w:t>
      </w:r>
    </w:p>
    <w:p w14:paraId="026158C5" w14:textId="35EE2691" w:rsidR="006016A0" w:rsidRPr="00713E67" w:rsidRDefault="006016A0" w:rsidP="004314A4">
      <w:pPr>
        <w:pStyle w:val="Akapitzlist"/>
        <w:rPr>
          <w:rFonts w:ascii="Roboto Light" w:eastAsia="HelveticaNeuePl-Regular" w:hAnsi="Roboto Light" w:cs="HelveticaNeuePl-Regular"/>
          <w:szCs w:val="20"/>
          <w:lang w:eastAsia="pl-PL"/>
        </w:rPr>
      </w:pPr>
      <w:r w:rsidRPr="00713E67">
        <w:rPr>
          <w:rFonts w:ascii="Roboto Light" w:eastAsia="HelveticaNeuePl-Regular" w:hAnsi="Roboto Light" w:cs="HelveticaNeuePl-Regular"/>
          <w:szCs w:val="20"/>
          <w:lang w:eastAsia="pl-PL"/>
        </w:rPr>
        <w:t>trwale związany z gruntem obiekt budowlany, wydzielony z przestrzeni za pomocą przegród budowlanych, posiadający fundamenty i pokrycie dachowe, wraz z oszkleniem zewnętrznym i</w:t>
      </w:r>
      <w:r w:rsidR="005E432D" w:rsidRPr="00713E67">
        <w:rPr>
          <w:rFonts w:ascii="Roboto Light" w:eastAsia="HelveticaNeuePl-Regular" w:hAnsi="Roboto Light" w:cs="HelveticaNeuePl-Regular"/>
          <w:szCs w:val="20"/>
          <w:lang w:eastAsia="pl-PL"/>
        </w:rPr>
        <w:t> </w:t>
      </w:r>
      <w:r w:rsidRPr="00713E67">
        <w:rPr>
          <w:rFonts w:ascii="Roboto Light" w:eastAsia="HelveticaNeuePl-Regular" w:hAnsi="Roboto Light" w:cs="HelveticaNeuePl-Regular"/>
          <w:szCs w:val="20"/>
          <w:lang w:eastAsia="pl-PL"/>
        </w:rPr>
        <w:t>wewnętrznym, ze stolarką okienną i drzwiową, z założonymi zamkami i wstawionymi szybami, z</w:t>
      </w:r>
      <w:r w:rsidR="005E432D" w:rsidRPr="00713E67">
        <w:rPr>
          <w:rFonts w:ascii="Roboto Light" w:eastAsia="HelveticaNeuePl-Regular" w:hAnsi="Roboto Light" w:cs="HelveticaNeuePl-Regular"/>
          <w:szCs w:val="20"/>
          <w:lang w:eastAsia="pl-PL"/>
        </w:rPr>
        <w:t> </w:t>
      </w:r>
      <w:r w:rsidRPr="00713E67">
        <w:rPr>
          <w:rFonts w:ascii="Roboto Light" w:eastAsia="HelveticaNeuePl-Regular" w:hAnsi="Roboto Light" w:cs="HelveticaNeuePl-Regular"/>
          <w:szCs w:val="20"/>
          <w:lang w:eastAsia="pl-PL"/>
        </w:rPr>
        <w:t>wszelkimi instalacjami i urządzeniami technicznymi, takimi jak rynny, odgromniki, przyłącza i urządzenia instalacyjne z uwzględnieniem dźwigów osobowych (w szczególności wodociągową, kanalizacyjną, gazową, centralnego ogrzewania, ciepłej wody, elektryczną, komputerową,  telefoniczną, TV-kablową, odgromową, systemem BMS itp.) wraz z ich wyposażeniem, za które uważa się umywalki, zlewy, wanny, brodziki, muszle ustępowe, bidety, piece, podgrzewacze ciepłej wody, hydrofory itp. - o ile nie należą do osób trzecich.</w:t>
      </w:r>
    </w:p>
    <w:p w14:paraId="6B97390F" w14:textId="44E0C923" w:rsidR="006016A0" w:rsidRPr="00713E67" w:rsidRDefault="006016A0" w:rsidP="004314A4">
      <w:pPr>
        <w:spacing w:line="276" w:lineRule="auto"/>
        <w:ind w:left="708"/>
        <w:jc w:val="both"/>
        <w:rPr>
          <w:rFonts w:ascii="Roboto Light" w:eastAsia="HelveticaNeuePl-Regular" w:hAnsi="Roboto Light" w:cs="HelveticaNeuePl-Regular"/>
          <w:sz w:val="20"/>
          <w:szCs w:val="20"/>
          <w:lang w:eastAsia="pl-PL"/>
        </w:rPr>
      </w:pPr>
      <w:r w:rsidRPr="00713E67">
        <w:rPr>
          <w:rFonts w:ascii="Roboto Light" w:eastAsia="HelveticaNeuePl-Regular" w:hAnsi="Roboto Light" w:cs="HelveticaNeuePl-Regular"/>
          <w:sz w:val="20"/>
          <w:szCs w:val="20"/>
          <w:lang w:eastAsia="pl-PL"/>
        </w:rPr>
        <w:t>Definicja obejmuje także pozostałe elementy budynku, takie jak powłoki malarskie, wszelkie wykładziny trwale przymocowane do ścian i podłóg, w tym boazerie, posadzki itp. oraz wbudowane meble – o ile nie należą do osób trzecich oraz oszklenia przez które rozumiemy m.in.: oszklenia okienne i drzwiowe (zewnętrzne i wewnętrzne), oszklenia ścian i dachów, płyty szklane stanowiące składową część mebli, gablot reklamowych, kontuarów, stołów i lad sprzedażowych, przegrody ścienne, lustra zamontowane na stałe, szyldy, witraże, rurki neonowe, tablice świetlne, okładziny szklane, ceramiczne i kamienne (z</w:t>
      </w:r>
      <w:r w:rsidR="005E432D" w:rsidRPr="00713E67">
        <w:rPr>
          <w:rFonts w:ascii="Roboto Light" w:eastAsia="HelveticaNeuePl-Regular" w:hAnsi="Roboto Light" w:cs="HelveticaNeuePl-Regular"/>
          <w:sz w:val="20"/>
          <w:szCs w:val="20"/>
          <w:lang w:eastAsia="pl-PL"/>
        </w:rPr>
        <w:t> </w:t>
      </w:r>
      <w:r w:rsidRPr="00713E67">
        <w:rPr>
          <w:rFonts w:ascii="Roboto Light" w:eastAsia="HelveticaNeuePl-Regular" w:hAnsi="Roboto Light" w:cs="HelveticaNeuePl-Regular"/>
          <w:sz w:val="20"/>
          <w:szCs w:val="20"/>
          <w:lang w:eastAsia="pl-PL"/>
        </w:rPr>
        <w:t xml:space="preserve">wyłączeniem wykładzin podłogowych), szyby </w:t>
      </w:r>
      <w:proofErr w:type="spellStart"/>
      <w:r w:rsidRPr="00713E67">
        <w:rPr>
          <w:rFonts w:ascii="Roboto Light" w:eastAsia="HelveticaNeuePl-Regular" w:hAnsi="Roboto Light" w:cs="HelveticaNeuePl-Regular"/>
          <w:sz w:val="20"/>
          <w:szCs w:val="20"/>
          <w:lang w:eastAsia="pl-PL"/>
        </w:rPr>
        <w:t>przeciwporanieniowe</w:t>
      </w:r>
      <w:proofErr w:type="spellEnd"/>
      <w:r w:rsidRPr="00713E67">
        <w:rPr>
          <w:rFonts w:ascii="Roboto Light" w:eastAsia="HelveticaNeuePl-Regular" w:hAnsi="Roboto Light" w:cs="HelveticaNeuePl-Regular"/>
          <w:sz w:val="20"/>
          <w:szCs w:val="20"/>
          <w:lang w:eastAsia="pl-PL"/>
        </w:rPr>
        <w:t>,</w:t>
      </w:r>
      <w:r w:rsidR="005E432D" w:rsidRPr="00713E67">
        <w:rPr>
          <w:rFonts w:ascii="Roboto Light" w:eastAsia="HelveticaNeuePl-Regular" w:hAnsi="Roboto Light" w:cs="HelveticaNeuePl-Regular"/>
          <w:sz w:val="20"/>
          <w:szCs w:val="20"/>
          <w:lang w:eastAsia="pl-PL"/>
        </w:rPr>
        <w:t xml:space="preserve"> </w:t>
      </w:r>
      <w:r w:rsidRPr="00713E67">
        <w:rPr>
          <w:rFonts w:ascii="Roboto Light" w:eastAsia="HelveticaNeuePl-Regular" w:hAnsi="Roboto Light" w:cs="HelveticaNeuePl-Regular"/>
          <w:sz w:val="20"/>
          <w:szCs w:val="20"/>
          <w:lang w:eastAsia="pl-PL"/>
        </w:rPr>
        <w:t>kuloodporne</w:t>
      </w:r>
      <w:r w:rsidR="005E432D" w:rsidRPr="00713E67">
        <w:rPr>
          <w:rFonts w:ascii="Roboto Light" w:eastAsia="HelveticaNeuePl-Regular" w:hAnsi="Roboto Light" w:cs="HelveticaNeuePl-Regular"/>
          <w:sz w:val="20"/>
          <w:szCs w:val="20"/>
          <w:lang w:eastAsia="pl-PL"/>
        </w:rPr>
        <w:t xml:space="preserve"> </w:t>
      </w:r>
      <w:r w:rsidRPr="00713E67">
        <w:rPr>
          <w:rFonts w:ascii="Roboto Light" w:eastAsia="HelveticaNeuePl-Regular" w:hAnsi="Roboto Light" w:cs="HelveticaNeuePl-Regular"/>
          <w:sz w:val="20"/>
          <w:szCs w:val="20"/>
          <w:lang w:eastAsia="pl-PL"/>
        </w:rPr>
        <w:t>i</w:t>
      </w:r>
      <w:r w:rsidR="005E432D" w:rsidRPr="00713E67">
        <w:rPr>
          <w:rFonts w:ascii="Roboto Light" w:eastAsia="HelveticaNeuePl-Regular" w:hAnsi="Roboto Light" w:cs="HelveticaNeuePl-Regular"/>
          <w:sz w:val="20"/>
          <w:szCs w:val="20"/>
          <w:lang w:eastAsia="pl-PL"/>
        </w:rPr>
        <w:t> </w:t>
      </w:r>
      <w:r w:rsidRPr="00713E67">
        <w:rPr>
          <w:rFonts w:ascii="Roboto Light" w:eastAsia="HelveticaNeuePl-Regular" w:hAnsi="Roboto Light" w:cs="HelveticaNeuePl-Regular"/>
          <w:sz w:val="20"/>
          <w:szCs w:val="20"/>
          <w:lang w:eastAsia="pl-PL"/>
        </w:rPr>
        <w:t>przeciwwłamaniowe i inne przedmioty szklane i z tworzyw sztucznych pod warunkiem, że ich wartość została uwzględniona w deklarowanej sumie ubezpieczenia.</w:t>
      </w:r>
    </w:p>
    <w:p w14:paraId="2374D6D6" w14:textId="20611FAC" w:rsidR="006016A0" w:rsidRDefault="006016A0" w:rsidP="004314A4">
      <w:pPr>
        <w:spacing w:line="276" w:lineRule="auto"/>
        <w:ind w:left="708"/>
        <w:jc w:val="both"/>
        <w:rPr>
          <w:rFonts w:ascii="Roboto Light" w:eastAsia="HelveticaNeuePl-Regular" w:hAnsi="Roboto Light" w:cs="HelveticaNeuePl-Regular"/>
          <w:sz w:val="20"/>
          <w:szCs w:val="20"/>
          <w:lang w:eastAsia="pl-PL"/>
        </w:rPr>
      </w:pPr>
      <w:r w:rsidRPr="00713E67">
        <w:rPr>
          <w:rFonts w:ascii="Roboto Light" w:eastAsia="HelveticaNeuePl-Regular" w:hAnsi="Roboto Light" w:cs="HelveticaNeuePl-Regular"/>
          <w:sz w:val="20"/>
          <w:szCs w:val="20"/>
          <w:lang w:eastAsia="pl-PL"/>
        </w:rPr>
        <w:t>Za budynek uważa się również tymczasowy obiekt budowlany nie połączony trwale z gruntem, w</w:t>
      </w:r>
      <w:r w:rsidR="005E432D" w:rsidRPr="00713E67">
        <w:rPr>
          <w:rFonts w:ascii="Roboto Light" w:eastAsia="HelveticaNeuePl-Regular" w:hAnsi="Roboto Light" w:cs="HelveticaNeuePl-Regular"/>
          <w:sz w:val="20"/>
          <w:szCs w:val="20"/>
          <w:lang w:eastAsia="pl-PL"/>
        </w:rPr>
        <w:t> </w:t>
      </w:r>
      <w:r w:rsidRPr="00713E67">
        <w:rPr>
          <w:rFonts w:ascii="Roboto Light" w:eastAsia="HelveticaNeuePl-Regular" w:hAnsi="Roboto Light" w:cs="HelveticaNeuePl-Regular"/>
          <w:sz w:val="20"/>
          <w:szCs w:val="20"/>
          <w:lang w:eastAsia="pl-PL"/>
        </w:rPr>
        <w:t>szczególności: kiosk, pawilon sprzedaży ulicznej lub wystawowy, obiekt kontenerowy, przyczepę gastronomiczną, barakowóz.</w:t>
      </w:r>
    </w:p>
    <w:p w14:paraId="3ACDADAE" w14:textId="77777777" w:rsidR="0025772F" w:rsidRPr="00713E67" w:rsidRDefault="0025772F" w:rsidP="004314A4">
      <w:pPr>
        <w:spacing w:line="276" w:lineRule="auto"/>
        <w:ind w:left="708"/>
        <w:jc w:val="both"/>
        <w:rPr>
          <w:rFonts w:ascii="Roboto Light" w:eastAsia="HelveticaNeuePl-Regular" w:hAnsi="Roboto Light" w:cs="HelveticaNeuePl-Regular"/>
          <w:sz w:val="20"/>
          <w:szCs w:val="20"/>
          <w:lang w:eastAsia="pl-PL"/>
        </w:rPr>
      </w:pPr>
    </w:p>
    <w:p w14:paraId="62DAC6CE" w14:textId="367FE377" w:rsidR="006016A0" w:rsidRPr="00713E67" w:rsidRDefault="006016A0" w:rsidP="00F75AE9">
      <w:pPr>
        <w:pStyle w:val="Akapitzlist"/>
        <w:numPr>
          <w:ilvl w:val="0"/>
          <w:numId w:val="117"/>
        </w:numPr>
        <w:rPr>
          <w:rFonts w:ascii="Roboto Light" w:eastAsia="HelveticaNeuePl-Regular" w:hAnsi="Roboto Light" w:cs="HelveticaNeuePl-Regular"/>
          <w:bCs/>
          <w:szCs w:val="20"/>
          <w:u w:val="single"/>
          <w:lang w:eastAsia="pl-PL"/>
        </w:rPr>
      </w:pPr>
      <w:r w:rsidRPr="00713E67">
        <w:rPr>
          <w:rFonts w:ascii="Roboto Light" w:eastAsia="HelveticaNeuePl-Regular" w:hAnsi="Roboto Light" w:cs="HelveticaNeuePl-Regular"/>
          <w:bCs/>
          <w:szCs w:val="20"/>
          <w:u w:val="single"/>
          <w:lang w:eastAsia="pl-PL"/>
        </w:rPr>
        <w:t xml:space="preserve">Budowle </w:t>
      </w:r>
      <w:r w:rsidR="007B0323" w:rsidRPr="00713E67">
        <w:rPr>
          <w:rFonts w:ascii="Roboto Light" w:eastAsia="HelveticaNeuePl-Regular" w:hAnsi="Roboto Light" w:cs="HelveticaNeuePl-Regular"/>
          <w:szCs w:val="20"/>
          <w:u w:val="single"/>
          <w:lang w:eastAsia="pl-PL"/>
        </w:rPr>
        <w:t>wraz z ich wyposażeniem i inne obiekty budowlane</w:t>
      </w:r>
    </w:p>
    <w:p w14:paraId="7E09C697" w14:textId="2C73154F" w:rsidR="006016A0" w:rsidRPr="00713E67" w:rsidRDefault="00FC75FC" w:rsidP="004314A4">
      <w:pPr>
        <w:spacing w:line="276" w:lineRule="auto"/>
        <w:ind w:left="708"/>
        <w:jc w:val="both"/>
        <w:rPr>
          <w:rFonts w:ascii="Roboto Light" w:eastAsia="HelveticaNeuePl-Regular" w:hAnsi="Roboto Light" w:cs="HelveticaNeuePl-Regular"/>
          <w:sz w:val="20"/>
          <w:szCs w:val="20"/>
          <w:lang w:eastAsia="pl-PL"/>
        </w:rPr>
      </w:pPr>
      <w:r w:rsidRPr="00713E67">
        <w:rPr>
          <w:rFonts w:ascii="Roboto Light" w:eastAsia="HelveticaNeuePl-Regular" w:hAnsi="Roboto Light" w:cs="HelveticaNeuePl-Regular"/>
          <w:sz w:val="20"/>
          <w:szCs w:val="20"/>
          <w:lang w:eastAsia="pl-PL"/>
        </w:rPr>
        <w:t>Pod pojęciem budowli należy rozumieć każdy obiekt budowlany niebędący budynkiem</w:t>
      </w:r>
      <w:r w:rsidR="006016A0" w:rsidRPr="00713E67">
        <w:rPr>
          <w:rFonts w:ascii="Roboto Light" w:eastAsia="HelveticaNeuePl-Regular" w:hAnsi="Roboto Light" w:cs="HelveticaNeuePl-Regular"/>
          <w:sz w:val="20"/>
          <w:szCs w:val="20"/>
          <w:lang w:eastAsia="pl-PL"/>
        </w:rPr>
        <w:t xml:space="preserve"> wraz z</w:t>
      </w:r>
      <w:r w:rsidRPr="00713E67">
        <w:rPr>
          <w:rFonts w:ascii="Roboto Light" w:eastAsia="HelveticaNeuePl-Regular" w:hAnsi="Roboto Light" w:cs="HelveticaNeuePl-Regular"/>
          <w:sz w:val="20"/>
          <w:szCs w:val="20"/>
          <w:lang w:eastAsia="pl-PL"/>
        </w:rPr>
        <w:t> </w:t>
      </w:r>
      <w:r w:rsidR="006016A0" w:rsidRPr="00713E67">
        <w:rPr>
          <w:rFonts w:ascii="Roboto Light" w:eastAsia="HelveticaNeuePl-Regular" w:hAnsi="Roboto Light" w:cs="HelveticaNeuePl-Regular"/>
          <w:sz w:val="20"/>
          <w:szCs w:val="20"/>
          <w:lang w:eastAsia="pl-PL"/>
        </w:rPr>
        <w:t>instalacjami</w:t>
      </w:r>
      <w:r w:rsidRPr="00713E67">
        <w:rPr>
          <w:rFonts w:ascii="Roboto Light" w:eastAsia="HelveticaNeuePl-Regular" w:hAnsi="Roboto Light" w:cs="HelveticaNeuePl-Regular"/>
          <w:sz w:val="20"/>
          <w:szCs w:val="20"/>
          <w:lang w:eastAsia="pl-PL"/>
        </w:rPr>
        <w:t xml:space="preserve">, </w:t>
      </w:r>
      <w:r w:rsidR="006016A0" w:rsidRPr="00713E67">
        <w:rPr>
          <w:rFonts w:ascii="Roboto Light" w:eastAsia="HelveticaNeuePl-Regular" w:hAnsi="Roboto Light" w:cs="HelveticaNeuePl-Regular"/>
          <w:sz w:val="20"/>
          <w:szCs w:val="20"/>
          <w:lang w:eastAsia="pl-PL"/>
        </w:rPr>
        <w:t>urządzeniami</w:t>
      </w:r>
      <w:r w:rsidRPr="00713E67">
        <w:rPr>
          <w:rFonts w:ascii="Roboto Light" w:eastAsia="HelveticaNeuePl-Regular" w:hAnsi="Roboto Light" w:cs="HelveticaNeuePl-Regular"/>
          <w:sz w:val="20"/>
          <w:szCs w:val="20"/>
          <w:lang w:eastAsia="pl-PL"/>
        </w:rPr>
        <w:t xml:space="preserve"> i wyposażeniem</w:t>
      </w:r>
      <w:r w:rsidR="006016A0" w:rsidRPr="00713E67">
        <w:rPr>
          <w:rFonts w:ascii="Roboto Light" w:eastAsia="HelveticaNeuePl-Regular" w:hAnsi="Roboto Light" w:cs="HelveticaNeuePl-Regular"/>
          <w:sz w:val="20"/>
          <w:szCs w:val="20"/>
          <w:lang w:eastAsia="pl-PL"/>
        </w:rPr>
        <w:t>, w szczególności: obiekty hydrotechniczne, przepusty techniczne, sieci techniczne, sieci światłowodowe, sieci energetyczne, śluzy, jazy, wolnostojące maszty antenowe, zbiorniki wodne, podziemne i naziemne zbiorniki na paliwo, wolnostojące urządzenia reklamowe, wolnostojące instalacje przemysłowe i urządzenia techniczne, stacje uzdatniania wody, pomosty, obiekty sportowe, oczyszczalnie ścieków, a także ogrodzenia, bramy, nawierzchnie placów i</w:t>
      </w:r>
      <w:r w:rsidR="005F1890" w:rsidRPr="00713E67">
        <w:rPr>
          <w:rFonts w:ascii="Roboto Light" w:eastAsia="HelveticaNeuePl-Regular" w:hAnsi="Roboto Light" w:cs="HelveticaNeuePl-Regular"/>
          <w:sz w:val="20"/>
          <w:szCs w:val="20"/>
          <w:lang w:eastAsia="pl-PL"/>
        </w:rPr>
        <w:t> </w:t>
      </w:r>
      <w:r w:rsidR="006016A0" w:rsidRPr="00713E67">
        <w:rPr>
          <w:rFonts w:ascii="Roboto Light" w:eastAsia="HelveticaNeuePl-Regular" w:hAnsi="Roboto Light" w:cs="HelveticaNeuePl-Regular"/>
          <w:sz w:val="20"/>
          <w:szCs w:val="20"/>
          <w:lang w:eastAsia="pl-PL"/>
        </w:rPr>
        <w:t xml:space="preserve">podjazdów, </w:t>
      </w:r>
      <w:proofErr w:type="spellStart"/>
      <w:r w:rsidR="006016A0" w:rsidRPr="00713E67">
        <w:rPr>
          <w:rFonts w:ascii="Roboto Light" w:eastAsia="HelveticaNeuePl-Regular" w:hAnsi="Roboto Light" w:cs="HelveticaNeuePl-Regular"/>
          <w:sz w:val="20"/>
          <w:szCs w:val="20"/>
          <w:lang w:eastAsia="pl-PL"/>
        </w:rPr>
        <w:t>infokioski</w:t>
      </w:r>
      <w:proofErr w:type="spellEnd"/>
      <w:r w:rsidR="006016A0" w:rsidRPr="00713E67">
        <w:rPr>
          <w:rFonts w:ascii="Roboto Light" w:eastAsia="HelveticaNeuePl-Regular" w:hAnsi="Roboto Light" w:cs="HelveticaNeuePl-Regular"/>
          <w:sz w:val="20"/>
          <w:szCs w:val="20"/>
          <w:lang w:eastAsia="pl-PL"/>
        </w:rPr>
        <w:t>, parkometry, balustrady, sz</w:t>
      </w:r>
      <w:r w:rsidR="006016A0" w:rsidRPr="0055673B">
        <w:rPr>
          <w:rFonts w:ascii="Roboto Light" w:eastAsia="HelveticaNeuePl-Regular" w:hAnsi="Roboto Light" w:cs="HelveticaNeuePl-Regular"/>
          <w:sz w:val="20"/>
          <w:szCs w:val="20"/>
          <w:lang w:eastAsia="pl-PL"/>
        </w:rPr>
        <w:t>alety</w:t>
      </w:r>
      <w:r w:rsidR="00142FDD" w:rsidRPr="0055673B">
        <w:rPr>
          <w:rFonts w:ascii="Roboto Light" w:eastAsia="HelveticaNeuePl-Regular" w:hAnsi="Roboto Light" w:cs="HelveticaNeuePl-Regular"/>
          <w:sz w:val="20"/>
          <w:szCs w:val="20"/>
          <w:lang w:eastAsia="pl-PL"/>
        </w:rPr>
        <w:t xml:space="preserve">, </w:t>
      </w:r>
      <w:r w:rsidR="008F0D54" w:rsidRPr="0055673B">
        <w:rPr>
          <w:rFonts w:ascii="Roboto Light" w:eastAsia="HelveticaNeuePl-Regular" w:hAnsi="Roboto Light" w:cs="HelveticaNeuePl-Regular"/>
          <w:sz w:val="20"/>
          <w:szCs w:val="20"/>
          <w:lang w:eastAsia="pl-PL"/>
        </w:rPr>
        <w:t>namioty.</w:t>
      </w:r>
    </w:p>
    <w:p w14:paraId="5814956D" w14:textId="77777777" w:rsidR="006016A0" w:rsidRPr="00713E67" w:rsidRDefault="006016A0" w:rsidP="004314A4">
      <w:pPr>
        <w:spacing w:line="276" w:lineRule="auto"/>
        <w:ind w:left="708"/>
        <w:jc w:val="both"/>
        <w:rPr>
          <w:rFonts w:ascii="Roboto Light" w:eastAsia="HelveticaNeuePl-Regular" w:hAnsi="Roboto Light" w:cs="HelveticaNeuePl-Regular"/>
          <w:sz w:val="20"/>
          <w:szCs w:val="20"/>
          <w:lang w:eastAsia="pl-PL"/>
        </w:rPr>
      </w:pPr>
      <w:r w:rsidRPr="00713E67">
        <w:rPr>
          <w:rFonts w:ascii="Roboto Light" w:eastAsia="HelveticaNeuePl-Regular" w:hAnsi="Roboto Light" w:cs="HelveticaNeuePl-Regular"/>
          <w:sz w:val="20"/>
          <w:szCs w:val="20"/>
          <w:lang w:eastAsia="pl-PL"/>
        </w:rPr>
        <w:t>Za budowle uważa się również namioty, budynki z pokryciem, namiotowym, brezentowym lub powłoką pneumatyczną, szklarnie, inspekty, tunele foliowe.</w:t>
      </w:r>
    </w:p>
    <w:p w14:paraId="28B55921" w14:textId="77777777" w:rsidR="006016A0" w:rsidRPr="00713E67" w:rsidRDefault="006016A0" w:rsidP="004314A4">
      <w:pPr>
        <w:spacing w:line="276" w:lineRule="auto"/>
        <w:ind w:left="708"/>
        <w:jc w:val="both"/>
        <w:rPr>
          <w:rFonts w:ascii="Roboto Light" w:eastAsia="HelveticaNeuePl-Regular" w:hAnsi="Roboto Light" w:cs="HelveticaNeuePl-Regular"/>
          <w:sz w:val="20"/>
          <w:szCs w:val="20"/>
          <w:lang w:eastAsia="pl-PL"/>
        </w:rPr>
      </w:pPr>
      <w:r w:rsidRPr="00713E67">
        <w:rPr>
          <w:rFonts w:ascii="Roboto Light" w:eastAsia="HelveticaNeuePl-Regular" w:hAnsi="Roboto Light" w:cs="HelveticaNeuePl-Regular"/>
          <w:sz w:val="20"/>
          <w:szCs w:val="20"/>
          <w:lang w:eastAsia="pl-PL"/>
        </w:rPr>
        <w:t xml:space="preserve">Definicja obejmuje także pozostałe elementy budowli takie jak: powłoki malarskie, wszelkie wykładziny trwale przymocowane do ścian i podłóg, w tym boazerie, posadzki itp. oraz wbudowane meble – o ile nie należą do osób trzecich. </w:t>
      </w:r>
    </w:p>
    <w:p w14:paraId="50291B5B" w14:textId="77777777" w:rsidR="006016A0" w:rsidRPr="00713E67" w:rsidRDefault="006016A0" w:rsidP="004314A4">
      <w:pPr>
        <w:spacing w:line="276" w:lineRule="auto"/>
        <w:ind w:left="708"/>
        <w:jc w:val="both"/>
        <w:rPr>
          <w:rFonts w:ascii="Roboto Light" w:eastAsia="HelveticaNeuePl-Regular" w:hAnsi="Roboto Light" w:cs="HelveticaNeuePl-Regular"/>
          <w:sz w:val="20"/>
          <w:szCs w:val="20"/>
          <w:lang w:eastAsia="pl-PL"/>
        </w:rPr>
      </w:pPr>
      <w:r w:rsidRPr="00713E67">
        <w:rPr>
          <w:rFonts w:ascii="Roboto Light" w:eastAsia="HelveticaNeuePl-Regular" w:hAnsi="Roboto Light" w:cs="HelveticaNeuePl-Regular"/>
          <w:sz w:val="20"/>
          <w:szCs w:val="20"/>
          <w:lang w:eastAsia="pl-PL"/>
        </w:rPr>
        <w:t xml:space="preserve">W ramach definicji budowli rozumie się ponadto: </w:t>
      </w:r>
    </w:p>
    <w:p w14:paraId="540B6021" w14:textId="275E7820" w:rsidR="00D44E17" w:rsidRDefault="006016A0" w:rsidP="00F75AE9">
      <w:pPr>
        <w:pStyle w:val="Akapitzlist"/>
        <w:numPr>
          <w:ilvl w:val="0"/>
          <w:numId w:val="193"/>
        </w:numPr>
        <w:ind w:left="1276"/>
        <w:rPr>
          <w:rFonts w:ascii="Roboto Light" w:eastAsia="HelveticaNeuePl-Regular" w:hAnsi="Roboto Light" w:cs="HelveticaNeuePl-Regular"/>
          <w:szCs w:val="20"/>
          <w:lang w:eastAsia="pl-PL"/>
        </w:rPr>
      </w:pPr>
      <w:r w:rsidRPr="00713E67">
        <w:rPr>
          <w:rFonts w:ascii="Roboto Light" w:eastAsia="HelveticaNeuePl-Regular" w:hAnsi="Roboto Light" w:cs="HelveticaNeuePl-Regular"/>
          <w:szCs w:val="20"/>
          <w:lang w:eastAsia="pl-PL"/>
        </w:rPr>
        <w:t xml:space="preserve">sieci technologiczne, drogi i chodniki wewnętrzne, place, tereny rekreacyjne, wiaty itp. oraz urządzenia i wyposażenie zewnętrzne (siłowniki bram, hydranty </w:t>
      </w:r>
      <w:proofErr w:type="spellStart"/>
      <w:r w:rsidRPr="00713E67">
        <w:rPr>
          <w:rFonts w:ascii="Roboto Light" w:eastAsia="HelveticaNeuePl-Regular" w:hAnsi="Roboto Light" w:cs="HelveticaNeuePl-Regular"/>
          <w:szCs w:val="20"/>
          <w:lang w:eastAsia="pl-PL"/>
        </w:rPr>
        <w:t>itp</w:t>
      </w:r>
      <w:proofErr w:type="spellEnd"/>
      <w:r w:rsidRPr="00713E67">
        <w:rPr>
          <w:rFonts w:ascii="Roboto Light" w:eastAsia="HelveticaNeuePl-Regular" w:hAnsi="Roboto Light" w:cs="HelveticaNeuePl-Regular"/>
          <w:szCs w:val="20"/>
          <w:lang w:eastAsia="pl-PL"/>
        </w:rPr>
        <w:t>),</w:t>
      </w:r>
    </w:p>
    <w:p w14:paraId="1699A0F1" w14:textId="72724134" w:rsidR="006016A0" w:rsidRPr="004A66E7" w:rsidRDefault="006016A0" w:rsidP="00ED0DD7">
      <w:pPr>
        <w:pStyle w:val="Akapitzlist"/>
        <w:numPr>
          <w:ilvl w:val="0"/>
          <w:numId w:val="193"/>
        </w:numPr>
        <w:ind w:left="1276"/>
        <w:rPr>
          <w:rFonts w:ascii="Roboto Light" w:eastAsia="HelveticaNeuePl-Regular" w:hAnsi="Roboto Light" w:cs="HelveticaNeuePl-Regular"/>
          <w:szCs w:val="20"/>
          <w:lang w:eastAsia="pl-PL"/>
        </w:rPr>
      </w:pPr>
      <w:r w:rsidRPr="004A66E7">
        <w:rPr>
          <w:rFonts w:ascii="Roboto Light" w:eastAsia="HelveticaNeuePl-Regular" w:hAnsi="Roboto Light" w:cs="HelveticaNeuePl-Regular"/>
          <w:bCs/>
          <w:szCs w:val="20"/>
          <w:u w:val="single"/>
          <w:lang w:eastAsia="pl-PL"/>
        </w:rPr>
        <w:t>obiekty małej architektury</w:t>
      </w:r>
      <w:r w:rsidR="004A66E7">
        <w:rPr>
          <w:rFonts w:ascii="Roboto Light" w:eastAsia="HelveticaNeuePl-Regular" w:hAnsi="Roboto Light" w:cs="HelveticaNeuePl-Regular"/>
          <w:bCs/>
          <w:szCs w:val="20"/>
          <w:u w:val="single"/>
          <w:lang w:eastAsia="pl-PL"/>
        </w:rPr>
        <w:t xml:space="preserve"> </w:t>
      </w:r>
      <w:r w:rsidRPr="004A66E7">
        <w:rPr>
          <w:rFonts w:ascii="Roboto Light" w:eastAsia="HelveticaNeuePl-Regular" w:hAnsi="Roboto Light" w:cs="HelveticaNeuePl-Regular"/>
          <w:szCs w:val="20"/>
          <w:lang w:eastAsia="pl-PL"/>
        </w:rPr>
        <w:t>elementy wyposażenia otoczenia budynku wraz z instalacjami i urządzeniami stanowiącymi całość techniczną i użytkową, w szczególności: lampa oświetleniowa, posąg, murek ogrodowy, grill murowany, fontanna, basen, pergola, altana, urządzenia sportowe służące do rekreacji, piaskownica, śmietnik, wodotrysk, huśtawka, drabinki; za obiekty małej architektury nie uważa się stojących na zewnątrz budynku przenośnych stołów, ławek, krzeseł, parasoli, donic, pojemników na śmieci.</w:t>
      </w:r>
    </w:p>
    <w:p w14:paraId="4679F51A" w14:textId="77777777" w:rsidR="006016A0" w:rsidRPr="00713E67" w:rsidRDefault="006016A0" w:rsidP="00F75AE9">
      <w:pPr>
        <w:pStyle w:val="Akapitzlist"/>
        <w:numPr>
          <w:ilvl w:val="0"/>
          <w:numId w:val="117"/>
        </w:numPr>
        <w:rPr>
          <w:rFonts w:ascii="Roboto Light" w:eastAsia="HelveticaNeuePl-Regular" w:hAnsi="Roboto Light" w:cs="HelveticaNeuePl-Regular"/>
          <w:bCs/>
          <w:szCs w:val="20"/>
          <w:u w:val="single"/>
          <w:lang w:eastAsia="pl-PL"/>
        </w:rPr>
      </w:pPr>
      <w:r w:rsidRPr="00713E67">
        <w:rPr>
          <w:rFonts w:ascii="Roboto Light" w:eastAsia="HelveticaNeuePl-Regular" w:hAnsi="Roboto Light" w:cs="HelveticaNeuePl-Regular"/>
          <w:bCs/>
          <w:szCs w:val="20"/>
          <w:u w:val="single"/>
          <w:lang w:eastAsia="pl-PL"/>
        </w:rPr>
        <w:lastRenderedPageBreak/>
        <w:t xml:space="preserve">Maszyny, urządzenia i wyposażenie </w:t>
      </w:r>
    </w:p>
    <w:p w14:paraId="4FBCB1AC" w14:textId="74193C0A" w:rsidR="006016A0" w:rsidRDefault="006016A0" w:rsidP="004314A4">
      <w:pPr>
        <w:spacing w:line="276" w:lineRule="auto"/>
        <w:ind w:left="708"/>
        <w:jc w:val="both"/>
        <w:rPr>
          <w:rFonts w:ascii="Roboto Light" w:eastAsia="HelveticaNeuePl-Regular" w:hAnsi="Roboto Light" w:cs="HelveticaNeuePl-Regular"/>
          <w:sz w:val="20"/>
          <w:szCs w:val="20"/>
          <w:lang w:eastAsia="pl-PL"/>
        </w:rPr>
      </w:pPr>
      <w:r w:rsidRPr="00713E67">
        <w:rPr>
          <w:rFonts w:ascii="Roboto Light" w:eastAsia="HelveticaNeuePl-Regular" w:hAnsi="Roboto Light" w:cs="HelveticaNeuePl-Regular"/>
          <w:sz w:val="20"/>
          <w:szCs w:val="20"/>
          <w:lang w:eastAsia="pl-PL"/>
        </w:rPr>
        <w:t xml:space="preserve">mienie ruchome wykorzystywane w prowadzeniu działalności, w tym elektroniczny sprzęt stacjonarny, przenośny, oprogramowanie, nieuwzględniony w ubezpieczeniu sprzętu elektronicznego od wszystkich ryzyk (EEI), </w:t>
      </w:r>
      <w:r w:rsidR="00843F41" w:rsidRPr="00713E67">
        <w:rPr>
          <w:rFonts w:ascii="Roboto Light" w:eastAsia="HelveticaNeuePl-Regular" w:hAnsi="Roboto Light" w:cs="HelveticaNeuePl-Regular"/>
          <w:sz w:val="20"/>
          <w:szCs w:val="20"/>
          <w:lang w:eastAsia="pl-PL"/>
        </w:rPr>
        <w:t>z wyjątkiem</w:t>
      </w:r>
      <w:r w:rsidRPr="00713E67">
        <w:rPr>
          <w:rFonts w:ascii="Roboto Light" w:eastAsia="HelveticaNeuePl-Regular" w:hAnsi="Roboto Light" w:cs="HelveticaNeuePl-Regular"/>
          <w:sz w:val="20"/>
          <w:szCs w:val="20"/>
          <w:lang w:eastAsia="pl-PL"/>
        </w:rPr>
        <w:t xml:space="preserve"> pojazdów objętych ubezpieczeniem komunikacyjnym i wartości pieniężnych.</w:t>
      </w:r>
    </w:p>
    <w:p w14:paraId="2CC627F3" w14:textId="77777777" w:rsidR="002C2679" w:rsidRPr="00713E67" w:rsidRDefault="002C2679" w:rsidP="004314A4">
      <w:pPr>
        <w:spacing w:line="276" w:lineRule="auto"/>
        <w:ind w:left="708"/>
        <w:jc w:val="both"/>
        <w:rPr>
          <w:rFonts w:ascii="Roboto Light" w:eastAsia="HelveticaNeuePl-Regular" w:hAnsi="Roboto Light" w:cs="HelveticaNeuePl-Regular"/>
          <w:sz w:val="20"/>
          <w:szCs w:val="20"/>
          <w:lang w:eastAsia="pl-PL"/>
        </w:rPr>
      </w:pPr>
    </w:p>
    <w:p w14:paraId="2ED1C283" w14:textId="77777777" w:rsidR="006016A0" w:rsidRPr="00713E67" w:rsidRDefault="006016A0" w:rsidP="00F75AE9">
      <w:pPr>
        <w:pStyle w:val="Akapitzlist"/>
        <w:numPr>
          <w:ilvl w:val="0"/>
          <w:numId w:val="117"/>
        </w:numPr>
        <w:rPr>
          <w:rFonts w:ascii="Roboto Light" w:eastAsia="HelveticaNeuePl-Regular" w:hAnsi="Roboto Light" w:cs="HelveticaNeuePl-Regular"/>
          <w:bCs/>
          <w:szCs w:val="20"/>
          <w:u w:val="single"/>
          <w:lang w:eastAsia="pl-PL"/>
        </w:rPr>
      </w:pPr>
      <w:proofErr w:type="spellStart"/>
      <w:r w:rsidRPr="00713E67">
        <w:rPr>
          <w:rFonts w:ascii="Roboto Light" w:eastAsia="HelveticaNeuePl-Regular" w:hAnsi="Roboto Light" w:cs="HelveticaNeuePl-Regular"/>
          <w:bCs/>
          <w:szCs w:val="20"/>
          <w:u w:val="single"/>
          <w:lang w:eastAsia="pl-PL"/>
        </w:rPr>
        <w:t>Niskocenne</w:t>
      </w:r>
      <w:proofErr w:type="spellEnd"/>
      <w:r w:rsidRPr="00713E67">
        <w:rPr>
          <w:rFonts w:ascii="Roboto Light" w:eastAsia="HelveticaNeuePl-Regular" w:hAnsi="Roboto Light" w:cs="HelveticaNeuePl-Regular"/>
          <w:bCs/>
          <w:szCs w:val="20"/>
          <w:u w:val="single"/>
          <w:lang w:eastAsia="pl-PL"/>
        </w:rPr>
        <w:t xml:space="preserve"> składniki majątku</w:t>
      </w:r>
    </w:p>
    <w:p w14:paraId="401FED7D" w14:textId="77777777" w:rsidR="006016A0" w:rsidRPr="00713E67" w:rsidRDefault="006016A0" w:rsidP="004314A4">
      <w:pPr>
        <w:pStyle w:val="Akapitzlist"/>
        <w:rPr>
          <w:rFonts w:ascii="Roboto Light" w:eastAsia="HelveticaNeuePl-Regular" w:hAnsi="Roboto Light" w:cs="HelveticaNeuePl-Regular"/>
          <w:szCs w:val="20"/>
          <w:lang w:eastAsia="pl-PL"/>
        </w:rPr>
      </w:pPr>
      <w:r w:rsidRPr="00713E67">
        <w:rPr>
          <w:rFonts w:ascii="Roboto Light" w:eastAsia="HelveticaNeuePl-Regular" w:hAnsi="Roboto Light" w:cs="HelveticaNeuePl-Regular"/>
          <w:szCs w:val="20"/>
          <w:lang w:eastAsia="pl-PL"/>
        </w:rPr>
        <w:t>rzeczy ruchome nie ujmowane w ewidencji środków trwałych, które zgodnie z obowiązującymi przepisami prawa mogą być jednorazowo wliczone do kosztów operacyjnych.</w:t>
      </w:r>
    </w:p>
    <w:p w14:paraId="61089DD4" w14:textId="77777777" w:rsidR="006016A0" w:rsidRPr="00713E67" w:rsidRDefault="006016A0" w:rsidP="004314A4">
      <w:pPr>
        <w:spacing w:line="276" w:lineRule="auto"/>
        <w:jc w:val="both"/>
        <w:rPr>
          <w:rFonts w:ascii="Roboto Light" w:hAnsi="Roboto Light" w:cs="Arial"/>
          <w:b/>
          <w:bCs/>
          <w:sz w:val="20"/>
          <w:szCs w:val="20"/>
        </w:rPr>
      </w:pPr>
    </w:p>
    <w:p w14:paraId="229BC142" w14:textId="77777777" w:rsidR="006016A0" w:rsidRPr="00713E67" w:rsidRDefault="006016A0" w:rsidP="00F75AE9">
      <w:pPr>
        <w:pStyle w:val="Akapitzlist"/>
        <w:numPr>
          <w:ilvl w:val="0"/>
          <w:numId w:val="117"/>
        </w:numPr>
        <w:rPr>
          <w:rFonts w:ascii="Roboto Light" w:eastAsia="HelveticaNeuePl-Regular" w:hAnsi="Roboto Light" w:cs="HelveticaNeuePl-Regular"/>
          <w:bCs/>
          <w:szCs w:val="20"/>
          <w:u w:val="single"/>
          <w:lang w:eastAsia="pl-PL"/>
        </w:rPr>
      </w:pPr>
      <w:r w:rsidRPr="00713E67">
        <w:rPr>
          <w:rFonts w:ascii="Roboto Light" w:eastAsia="HelveticaNeuePl-Regular" w:hAnsi="Roboto Light" w:cs="HelveticaNeuePl-Regular"/>
          <w:bCs/>
          <w:szCs w:val="20"/>
          <w:u w:val="single"/>
          <w:lang w:eastAsia="pl-PL"/>
        </w:rPr>
        <w:t>Środki obrotowe</w:t>
      </w:r>
    </w:p>
    <w:p w14:paraId="4C51C263" w14:textId="7B216C98" w:rsidR="006016A0" w:rsidRPr="00713E67" w:rsidRDefault="006016A0" w:rsidP="004314A4">
      <w:pPr>
        <w:spacing w:line="276" w:lineRule="auto"/>
        <w:ind w:left="708"/>
        <w:jc w:val="both"/>
        <w:rPr>
          <w:rFonts w:ascii="Roboto Light" w:eastAsia="HelveticaNeuePl-Regular" w:hAnsi="Roboto Light" w:cs="HelveticaNeuePl-Regular"/>
          <w:sz w:val="20"/>
          <w:szCs w:val="20"/>
          <w:lang w:eastAsia="pl-PL"/>
        </w:rPr>
      </w:pPr>
      <w:r w:rsidRPr="00713E67">
        <w:rPr>
          <w:rFonts w:ascii="Roboto Light" w:eastAsia="HelveticaNeuePl-Regular" w:hAnsi="Roboto Light" w:cs="HelveticaNeuePl-Regular"/>
          <w:sz w:val="20"/>
          <w:szCs w:val="20"/>
          <w:lang w:eastAsia="pl-PL"/>
        </w:rPr>
        <w:t>mienie zaliczane do rzeczowych aktywów obrotowych: towary, surowce, półprodukty, wyroby gotowe lub w toku produkcji, materiały pomocnicze, leki, opakowania, części zamienne i zapasowe maszyn i</w:t>
      </w:r>
      <w:r w:rsidR="00AE522C" w:rsidRPr="00713E67">
        <w:rPr>
          <w:rFonts w:ascii="Roboto Light" w:eastAsia="HelveticaNeuePl-Regular" w:hAnsi="Roboto Light" w:cs="HelveticaNeuePl-Regular"/>
          <w:sz w:val="20"/>
          <w:szCs w:val="20"/>
          <w:lang w:eastAsia="pl-PL"/>
        </w:rPr>
        <w:t> </w:t>
      </w:r>
      <w:r w:rsidRPr="00713E67">
        <w:rPr>
          <w:rFonts w:ascii="Roboto Light" w:eastAsia="HelveticaNeuePl-Regular" w:hAnsi="Roboto Light" w:cs="HelveticaNeuePl-Regular"/>
          <w:sz w:val="20"/>
          <w:szCs w:val="20"/>
          <w:lang w:eastAsia="pl-PL"/>
        </w:rPr>
        <w:t>urządzeń, z wyłączeniem mienia stanowiącego wartości pieniężne.</w:t>
      </w:r>
    </w:p>
    <w:p w14:paraId="538E9550" w14:textId="76222444" w:rsidR="00F517C3" w:rsidRDefault="00F517C3">
      <w:pPr>
        <w:rPr>
          <w:rFonts w:ascii="Roboto Light" w:hAnsi="Roboto Light" w:cs="Arial"/>
          <w:b/>
          <w:bCs/>
          <w:sz w:val="20"/>
          <w:szCs w:val="20"/>
        </w:rPr>
      </w:pPr>
    </w:p>
    <w:p w14:paraId="19E9CF9E" w14:textId="77777777" w:rsidR="006016A0" w:rsidRPr="00713E67" w:rsidRDefault="006016A0" w:rsidP="00F75AE9">
      <w:pPr>
        <w:pStyle w:val="Akapitzlist"/>
        <w:numPr>
          <w:ilvl w:val="0"/>
          <w:numId w:val="117"/>
        </w:numPr>
        <w:rPr>
          <w:rFonts w:ascii="Roboto Light" w:eastAsia="HelveticaNeuePl-Regular" w:hAnsi="Roboto Light" w:cs="HelveticaNeuePl-Regular"/>
          <w:szCs w:val="20"/>
          <w:u w:val="single"/>
          <w:lang w:eastAsia="pl-PL"/>
        </w:rPr>
      </w:pPr>
      <w:r w:rsidRPr="00713E67">
        <w:rPr>
          <w:rFonts w:ascii="Roboto Light" w:eastAsia="HelveticaNeuePl-Regular" w:hAnsi="Roboto Light" w:cs="HelveticaNeuePl-Regular"/>
          <w:szCs w:val="20"/>
          <w:u w:val="single"/>
          <w:lang w:eastAsia="pl-PL"/>
        </w:rPr>
        <w:t xml:space="preserve">Mienie osób trzecich </w:t>
      </w:r>
    </w:p>
    <w:p w14:paraId="39CEA7A8" w14:textId="1F21D564" w:rsidR="00713E67" w:rsidRDefault="006016A0" w:rsidP="004314A4">
      <w:pPr>
        <w:spacing w:line="276" w:lineRule="auto"/>
        <w:ind w:left="708"/>
        <w:jc w:val="both"/>
        <w:rPr>
          <w:rFonts w:ascii="Roboto Light" w:eastAsia="HelveticaNeuePl-Regular" w:hAnsi="Roboto Light" w:cs="HelveticaNeuePl-Regular"/>
          <w:sz w:val="20"/>
          <w:szCs w:val="20"/>
          <w:lang w:eastAsia="pl-PL"/>
        </w:rPr>
      </w:pPr>
      <w:r w:rsidRPr="00713E67">
        <w:rPr>
          <w:rFonts w:ascii="Roboto Light" w:eastAsia="HelveticaNeuePl-Regular" w:hAnsi="Roboto Light" w:cs="HelveticaNeuePl-Regular"/>
          <w:sz w:val="20"/>
          <w:szCs w:val="20"/>
          <w:lang w:eastAsia="pl-PL"/>
        </w:rPr>
        <w:t>mienie będące w posiadaniu, w pieczy lub pod kontrolą</w:t>
      </w:r>
      <w:r w:rsidRPr="00713E67">
        <w:rPr>
          <w:rFonts w:ascii="Roboto Light" w:hAnsi="Roboto Light"/>
          <w:sz w:val="20"/>
          <w:szCs w:val="20"/>
        </w:rPr>
        <w:t xml:space="preserve"> Zamawiającego</w:t>
      </w:r>
      <w:r w:rsidRPr="00713E67">
        <w:rPr>
          <w:rFonts w:ascii="Roboto Light" w:eastAsia="HelveticaNeuePl-Regular" w:hAnsi="Roboto Light" w:cs="HelveticaNeuePl-Regular"/>
          <w:sz w:val="20"/>
          <w:szCs w:val="20"/>
          <w:lang w:eastAsia="pl-PL"/>
        </w:rPr>
        <w:t xml:space="preserve">, w tym mienie będące przedmiotem prac wykonywanych przez </w:t>
      </w:r>
      <w:r w:rsidRPr="00713E67">
        <w:rPr>
          <w:rFonts w:ascii="Roboto Light" w:hAnsi="Roboto Light"/>
          <w:sz w:val="20"/>
          <w:szCs w:val="20"/>
        </w:rPr>
        <w:t>Zamawiającego</w:t>
      </w:r>
      <w:r w:rsidRPr="00713E67">
        <w:rPr>
          <w:rFonts w:ascii="Roboto Light" w:eastAsia="HelveticaNeuePl-Regular" w:hAnsi="Roboto Light" w:cs="HelveticaNeuePl-Regular"/>
          <w:sz w:val="20"/>
          <w:szCs w:val="20"/>
          <w:lang w:eastAsia="pl-PL"/>
        </w:rPr>
        <w:t xml:space="preserve"> w ramach swojej działalności z wyłączeniem mienia stanowiącego wartości pieniężne.</w:t>
      </w:r>
    </w:p>
    <w:p w14:paraId="7E71EA15" w14:textId="77777777" w:rsidR="00713E67" w:rsidRDefault="00713E67">
      <w:pPr>
        <w:rPr>
          <w:rFonts w:ascii="Roboto Light" w:eastAsia="HelveticaNeuePl-Regular" w:hAnsi="Roboto Light" w:cs="HelveticaNeuePl-Regular"/>
          <w:sz w:val="20"/>
          <w:szCs w:val="20"/>
          <w:lang w:eastAsia="pl-PL"/>
        </w:rPr>
      </w:pPr>
    </w:p>
    <w:p w14:paraId="28F03AE3" w14:textId="77777777" w:rsidR="006016A0" w:rsidRPr="00713E67" w:rsidRDefault="006016A0" w:rsidP="00F75AE9">
      <w:pPr>
        <w:pStyle w:val="Akapitzlist"/>
        <w:numPr>
          <w:ilvl w:val="0"/>
          <w:numId w:val="117"/>
        </w:numPr>
        <w:rPr>
          <w:rFonts w:ascii="Roboto Light" w:hAnsi="Roboto Light"/>
          <w:szCs w:val="20"/>
          <w:u w:val="single"/>
        </w:rPr>
      </w:pPr>
      <w:r w:rsidRPr="00713E67">
        <w:rPr>
          <w:rFonts w:ascii="Roboto Light" w:hAnsi="Roboto Light"/>
          <w:szCs w:val="20"/>
          <w:u w:val="single"/>
        </w:rPr>
        <w:t xml:space="preserve">Mienie osobiste pracowników </w:t>
      </w:r>
    </w:p>
    <w:p w14:paraId="230FD482" w14:textId="77777777" w:rsidR="006016A0" w:rsidRPr="00713E67" w:rsidRDefault="006016A0" w:rsidP="004314A4">
      <w:pPr>
        <w:pStyle w:val="Akapitzlist"/>
        <w:rPr>
          <w:rFonts w:ascii="Roboto Light" w:hAnsi="Roboto Light"/>
          <w:szCs w:val="20"/>
        </w:rPr>
      </w:pPr>
      <w:r w:rsidRPr="00713E67">
        <w:rPr>
          <w:rFonts w:ascii="Roboto Light" w:hAnsi="Roboto Light"/>
          <w:szCs w:val="20"/>
        </w:rPr>
        <w:t>przedmioty osobistego użytku pracowników Zamawiającego, które zwyczajowo lub na żądanie pracodawcy znajdują się w miejscu pracy, z wyłączeniem wartości pieniężnych, dokumentów oraz pojazdów mechanicznych.</w:t>
      </w:r>
    </w:p>
    <w:p w14:paraId="315841FD" w14:textId="6594E1BF" w:rsidR="00717522" w:rsidRPr="00713E67" w:rsidRDefault="00717522">
      <w:pPr>
        <w:rPr>
          <w:rFonts w:ascii="Roboto Light" w:hAnsi="Roboto Light"/>
          <w:b/>
          <w:bCs/>
          <w:sz w:val="20"/>
          <w:szCs w:val="20"/>
        </w:rPr>
      </w:pPr>
    </w:p>
    <w:p w14:paraId="21E85AAF" w14:textId="3CBE64DA" w:rsidR="006016A0" w:rsidRPr="00713E67" w:rsidRDefault="006016A0" w:rsidP="00F75AE9">
      <w:pPr>
        <w:pStyle w:val="Akapitzlist"/>
        <w:numPr>
          <w:ilvl w:val="0"/>
          <w:numId w:val="117"/>
        </w:numPr>
        <w:rPr>
          <w:rFonts w:ascii="Roboto Light" w:hAnsi="Roboto Light"/>
          <w:szCs w:val="20"/>
          <w:u w:val="single"/>
        </w:rPr>
      </w:pPr>
      <w:r w:rsidRPr="00713E67">
        <w:rPr>
          <w:rFonts w:ascii="Roboto Light" w:hAnsi="Roboto Light"/>
          <w:szCs w:val="20"/>
          <w:u w:val="single"/>
        </w:rPr>
        <w:t>Nakłady adaptacyjne</w:t>
      </w:r>
      <w:r w:rsidR="00F844A0">
        <w:rPr>
          <w:rFonts w:ascii="Roboto Light" w:hAnsi="Roboto Light"/>
          <w:szCs w:val="20"/>
          <w:u w:val="single"/>
        </w:rPr>
        <w:t>/</w:t>
      </w:r>
      <w:proofErr w:type="spellStart"/>
      <w:r w:rsidR="00F844A0">
        <w:rPr>
          <w:rFonts w:ascii="Roboto Light" w:hAnsi="Roboto Light"/>
          <w:szCs w:val="20"/>
          <w:u w:val="single"/>
        </w:rPr>
        <w:t>inwestycyje</w:t>
      </w:r>
      <w:proofErr w:type="spellEnd"/>
    </w:p>
    <w:p w14:paraId="69EBA1E5" w14:textId="77777777" w:rsidR="006016A0" w:rsidRPr="00713E67" w:rsidRDefault="006016A0" w:rsidP="004314A4">
      <w:pPr>
        <w:spacing w:line="276" w:lineRule="auto"/>
        <w:ind w:left="708"/>
        <w:jc w:val="both"/>
        <w:rPr>
          <w:rFonts w:ascii="Roboto Light" w:hAnsi="Roboto Light"/>
          <w:sz w:val="20"/>
          <w:szCs w:val="20"/>
        </w:rPr>
      </w:pPr>
      <w:r w:rsidRPr="00713E67">
        <w:rPr>
          <w:rFonts w:ascii="Roboto Light" w:hAnsi="Roboto Light"/>
          <w:sz w:val="20"/>
          <w:szCs w:val="20"/>
        </w:rPr>
        <w:t>udokumentowane koszty poniesione przez Zamawiającego na wykończenie, remonty adaptacyjne, remonty kapitalne obiektów lub lokali wraz z infrastrukturą techniczną z nimi związaną:</w:t>
      </w:r>
    </w:p>
    <w:p w14:paraId="0FAEC27C" w14:textId="77777777" w:rsidR="006016A0" w:rsidRPr="00713E67" w:rsidRDefault="006016A0" w:rsidP="00F75AE9">
      <w:pPr>
        <w:pStyle w:val="Akapitzlist"/>
        <w:numPr>
          <w:ilvl w:val="0"/>
          <w:numId w:val="118"/>
        </w:numPr>
        <w:ind w:left="1418"/>
        <w:rPr>
          <w:rFonts w:ascii="Roboto Light" w:hAnsi="Roboto Light"/>
          <w:szCs w:val="20"/>
        </w:rPr>
      </w:pPr>
      <w:r w:rsidRPr="00713E67">
        <w:rPr>
          <w:rFonts w:ascii="Roboto Light" w:hAnsi="Roboto Light"/>
          <w:szCs w:val="20"/>
        </w:rPr>
        <w:t>zajmowanych przez Zamawiającego na podstawie tytułu prawnego, a niebędących jego własnością,</w:t>
      </w:r>
    </w:p>
    <w:p w14:paraId="3E67BEED" w14:textId="77777777" w:rsidR="006016A0" w:rsidRPr="00713E67" w:rsidRDefault="006016A0" w:rsidP="00F75AE9">
      <w:pPr>
        <w:pStyle w:val="Akapitzlist"/>
        <w:numPr>
          <w:ilvl w:val="0"/>
          <w:numId w:val="118"/>
        </w:numPr>
        <w:ind w:left="1418"/>
        <w:rPr>
          <w:rFonts w:ascii="Roboto Light" w:hAnsi="Roboto Light"/>
          <w:szCs w:val="20"/>
        </w:rPr>
      </w:pPr>
      <w:r w:rsidRPr="00713E67">
        <w:rPr>
          <w:rFonts w:ascii="Roboto Light" w:hAnsi="Roboto Light"/>
          <w:szCs w:val="20"/>
        </w:rPr>
        <w:t>będących własnością Zamawiającego, o ile nie zostały uwzględnione w sumie ubezpieczenia budynków.</w:t>
      </w:r>
    </w:p>
    <w:p w14:paraId="2D146690" w14:textId="0251C5B8" w:rsidR="001024D8" w:rsidRDefault="001024D8">
      <w:pPr>
        <w:rPr>
          <w:rFonts w:ascii="Roboto Light" w:hAnsi="Roboto Light"/>
          <w:b/>
          <w:bCs/>
          <w:color w:val="C00000"/>
          <w:sz w:val="20"/>
          <w:szCs w:val="20"/>
        </w:rPr>
      </w:pPr>
    </w:p>
    <w:p w14:paraId="0943E972" w14:textId="77777777" w:rsidR="00955C1E" w:rsidRPr="00A334BD" w:rsidRDefault="00955C1E" w:rsidP="00F75AE9">
      <w:pPr>
        <w:numPr>
          <w:ilvl w:val="0"/>
          <w:numId w:val="134"/>
        </w:numPr>
        <w:spacing w:line="276" w:lineRule="auto"/>
        <w:ind w:left="426"/>
        <w:contextualSpacing/>
        <w:jc w:val="both"/>
        <w:rPr>
          <w:rFonts w:ascii="Roboto" w:hAnsi="Roboto"/>
          <w:sz w:val="20"/>
          <w:szCs w:val="20"/>
        </w:rPr>
      </w:pPr>
      <w:r w:rsidRPr="00A334BD">
        <w:rPr>
          <w:rFonts w:ascii="Roboto" w:hAnsi="Roboto"/>
          <w:b/>
          <w:sz w:val="20"/>
          <w:szCs w:val="20"/>
        </w:rPr>
        <w:t>Miejsce ubezpieczenia</w:t>
      </w:r>
    </w:p>
    <w:p w14:paraId="0D5F6D38" w14:textId="707768CE" w:rsidR="00955C1E" w:rsidRPr="006B3B3D" w:rsidRDefault="00955C1E" w:rsidP="006B3B3D">
      <w:pPr>
        <w:spacing w:line="276" w:lineRule="auto"/>
        <w:ind w:firstLine="426"/>
        <w:rPr>
          <w:rFonts w:ascii="Roboto Light" w:hAnsi="Roboto Light"/>
          <w:sz w:val="20"/>
          <w:szCs w:val="20"/>
          <w:u w:val="single"/>
        </w:rPr>
      </w:pPr>
      <w:r w:rsidRPr="006B3B3D">
        <w:rPr>
          <w:rFonts w:ascii="Roboto Light" w:hAnsi="Roboto Light"/>
          <w:sz w:val="20"/>
          <w:szCs w:val="20"/>
        </w:rPr>
        <w:t xml:space="preserve">Ubezpieczenie obejmuje mienie </w:t>
      </w:r>
      <w:r w:rsidRPr="006B3B3D">
        <w:rPr>
          <w:rFonts w:ascii="Roboto Light" w:hAnsi="Roboto Light"/>
          <w:sz w:val="20"/>
          <w:szCs w:val="20"/>
          <w:u w:val="single"/>
        </w:rPr>
        <w:t>na terytorium Polski:</w:t>
      </w:r>
    </w:p>
    <w:p w14:paraId="20EDB6AB" w14:textId="77777777" w:rsidR="00955C1E" w:rsidRPr="006B3B3D" w:rsidRDefault="00955C1E" w:rsidP="00F75AE9">
      <w:pPr>
        <w:pStyle w:val="Akapitzlist"/>
        <w:numPr>
          <w:ilvl w:val="0"/>
          <w:numId w:val="69"/>
        </w:numPr>
        <w:ind w:left="993"/>
        <w:rPr>
          <w:rFonts w:ascii="Roboto Light" w:hAnsi="Roboto Light"/>
          <w:szCs w:val="20"/>
        </w:rPr>
      </w:pPr>
      <w:r w:rsidRPr="006B3B3D">
        <w:rPr>
          <w:rFonts w:ascii="Roboto Light" w:hAnsi="Roboto Light"/>
          <w:szCs w:val="20"/>
        </w:rPr>
        <w:t>w miejscu ubezpieczenia (lokalizacjach) wskazanych przez Zamawiającego w SWZ oraz w załącznikach z wykazami mienia;</w:t>
      </w:r>
    </w:p>
    <w:p w14:paraId="5A856FDF" w14:textId="77777777" w:rsidR="00955C1E" w:rsidRPr="006B3B3D" w:rsidRDefault="00955C1E" w:rsidP="00F75AE9">
      <w:pPr>
        <w:pStyle w:val="Akapitzlist"/>
        <w:numPr>
          <w:ilvl w:val="0"/>
          <w:numId w:val="69"/>
        </w:numPr>
        <w:ind w:left="993"/>
        <w:rPr>
          <w:rFonts w:ascii="Roboto Light" w:hAnsi="Roboto Light"/>
          <w:szCs w:val="20"/>
        </w:rPr>
      </w:pPr>
      <w:r w:rsidRPr="006B3B3D">
        <w:rPr>
          <w:rFonts w:ascii="Roboto Light" w:hAnsi="Roboto Light"/>
          <w:szCs w:val="20"/>
        </w:rPr>
        <w:t>w czasie przemieszczania w miejscu ubezpieczenia (w obrębie danej lokalizacji) oraz w czasie transportu wewnątrzzakładowego (tj. pomiędzy ubezpieczonymi lokalizacjami, w tym pomiędzy lokalizacjami należącymi do różnych współubezpieczonych na terenie RP);</w:t>
      </w:r>
    </w:p>
    <w:p w14:paraId="4C21AF3A" w14:textId="3FB55678" w:rsidR="00955C1E" w:rsidRPr="006B3B3D" w:rsidRDefault="00955C1E" w:rsidP="00F75AE9">
      <w:pPr>
        <w:pStyle w:val="Akapitzlist"/>
        <w:numPr>
          <w:ilvl w:val="0"/>
          <w:numId w:val="69"/>
        </w:numPr>
        <w:ind w:left="993"/>
        <w:rPr>
          <w:rFonts w:ascii="Roboto Light" w:hAnsi="Roboto Light"/>
          <w:szCs w:val="20"/>
        </w:rPr>
      </w:pPr>
      <w:r w:rsidRPr="006B3B3D">
        <w:rPr>
          <w:rFonts w:ascii="Roboto Light" w:hAnsi="Roboto Light"/>
          <w:szCs w:val="20"/>
        </w:rPr>
        <w:t>w czasie demontażu w celu dokonania konserwacji, przeglądu, remontu, ponownego montażu, w</w:t>
      </w:r>
      <w:r w:rsidR="006B3B3D">
        <w:rPr>
          <w:rFonts w:ascii="Roboto Light" w:hAnsi="Roboto Light"/>
          <w:szCs w:val="20"/>
        </w:rPr>
        <w:t> </w:t>
      </w:r>
      <w:r w:rsidRPr="006B3B3D">
        <w:rPr>
          <w:rFonts w:ascii="Roboto Light" w:hAnsi="Roboto Light"/>
          <w:szCs w:val="20"/>
        </w:rPr>
        <w:t>trakcie w/w operacji.</w:t>
      </w:r>
    </w:p>
    <w:p w14:paraId="63E5FDBB" w14:textId="77777777" w:rsidR="00955C1E" w:rsidRPr="005A099B" w:rsidRDefault="00955C1E" w:rsidP="004314A4">
      <w:pPr>
        <w:spacing w:line="276" w:lineRule="auto"/>
        <w:ind w:left="360"/>
        <w:jc w:val="both"/>
        <w:rPr>
          <w:rFonts w:ascii="Roboto Light" w:hAnsi="Roboto Light"/>
          <w:b/>
          <w:bCs/>
          <w:color w:val="C00000"/>
          <w:sz w:val="20"/>
          <w:szCs w:val="20"/>
        </w:rPr>
      </w:pPr>
    </w:p>
    <w:p w14:paraId="30D5C06E" w14:textId="4D115F03" w:rsidR="00C3082E" w:rsidRPr="002A5E9D" w:rsidRDefault="006016A0" w:rsidP="00F75AE9">
      <w:pPr>
        <w:pStyle w:val="Akapitzlist"/>
        <w:numPr>
          <w:ilvl w:val="0"/>
          <w:numId w:val="42"/>
        </w:numPr>
        <w:ind w:left="360"/>
        <w:rPr>
          <w:rFonts w:ascii="Roboto" w:hAnsi="Roboto"/>
          <w:b/>
          <w:szCs w:val="20"/>
        </w:rPr>
      </w:pPr>
      <w:r w:rsidRPr="00AE522C">
        <w:rPr>
          <w:rFonts w:ascii="Roboto" w:hAnsi="Roboto"/>
          <w:b/>
          <w:szCs w:val="20"/>
        </w:rPr>
        <w:t>Zakres ubezpieczenia</w:t>
      </w:r>
      <w:r w:rsidR="002A5E9D">
        <w:rPr>
          <w:rFonts w:ascii="Roboto" w:hAnsi="Roboto"/>
          <w:b/>
          <w:szCs w:val="20"/>
        </w:rPr>
        <w:t xml:space="preserve"> (</w:t>
      </w:r>
      <w:proofErr w:type="spellStart"/>
      <w:r w:rsidR="00C3082E" w:rsidRPr="002A5E9D">
        <w:rPr>
          <w:rFonts w:ascii="Roboto" w:hAnsi="Roboto"/>
          <w:b/>
          <w:szCs w:val="20"/>
        </w:rPr>
        <w:t>All</w:t>
      </w:r>
      <w:proofErr w:type="spellEnd"/>
      <w:r w:rsidR="00C3082E" w:rsidRPr="002A5E9D">
        <w:rPr>
          <w:rFonts w:ascii="Roboto" w:hAnsi="Roboto"/>
          <w:b/>
          <w:szCs w:val="20"/>
        </w:rPr>
        <w:t xml:space="preserve"> </w:t>
      </w:r>
      <w:proofErr w:type="spellStart"/>
      <w:r w:rsidR="00C3082E" w:rsidRPr="002A5E9D">
        <w:rPr>
          <w:rFonts w:ascii="Roboto" w:hAnsi="Roboto"/>
          <w:b/>
          <w:szCs w:val="20"/>
        </w:rPr>
        <w:t>risk</w:t>
      </w:r>
      <w:proofErr w:type="spellEnd"/>
      <w:r w:rsidR="002A5E9D" w:rsidRPr="002A5E9D">
        <w:rPr>
          <w:rFonts w:ascii="Roboto" w:hAnsi="Roboto"/>
          <w:b/>
          <w:szCs w:val="20"/>
        </w:rPr>
        <w:t>)</w:t>
      </w:r>
    </w:p>
    <w:p w14:paraId="1C4FAE7D" w14:textId="064A3127" w:rsidR="006016A0" w:rsidRPr="005A099B" w:rsidRDefault="006016A0" w:rsidP="004314A4">
      <w:pPr>
        <w:pStyle w:val="Akapitzlist"/>
        <w:ind w:left="360"/>
        <w:rPr>
          <w:rFonts w:ascii="Roboto Light" w:hAnsi="Roboto Light" w:cs="Arial"/>
          <w:szCs w:val="20"/>
        </w:rPr>
      </w:pPr>
      <w:r w:rsidRPr="005A099B">
        <w:rPr>
          <w:rFonts w:ascii="Roboto Light" w:hAnsi="Roboto Light" w:cs="Arial"/>
          <w:szCs w:val="20"/>
        </w:rPr>
        <w:t>Wykonawca ponosi odpowiedzialność za nagłe, nieprzewidziane i niezależne od woli Zamawiającego zdarzenia powodujące zniszczenie, uszkodzenie lub utratę przedmiotów ubezpieczenia objętych ochroną, z</w:t>
      </w:r>
      <w:r w:rsidR="00AE522C">
        <w:rPr>
          <w:rFonts w:ascii="Roboto Light" w:hAnsi="Roboto Light" w:cs="Arial"/>
          <w:szCs w:val="20"/>
        </w:rPr>
        <w:t> </w:t>
      </w:r>
      <w:r w:rsidRPr="005A099B">
        <w:rPr>
          <w:rFonts w:ascii="Roboto Light" w:hAnsi="Roboto Light" w:cs="Arial"/>
          <w:szCs w:val="20"/>
        </w:rPr>
        <w:t xml:space="preserve">zastrzeżeniem wyłączeń oraz z uwzględnieniem dodatkowych postanowień wyszczególnionych poniżej. </w:t>
      </w:r>
    </w:p>
    <w:p w14:paraId="37E5A663" w14:textId="77777777" w:rsidR="006016A0" w:rsidRPr="005A099B" w:rsidRDefault="006016A0" w:rsidP="004314A4">
      <w:pPr>
        <w:pStyle w:val="Akapitzlist"/>
        <w:ind w:left="360"/>
        <w:rPr>
          <w:rFonts w:ascii="Roboto Light" w:hAnsi="Roboto Light" w:cs="Arial"/>
          <w:szCs w:val="20"/>
        </w:rPr>
      </w:pPr>
    </w:p>
    <w:p w14:paraId="002CFE8F" w14:textId="77777777" w:rsidR="006016A0" w:rsidRPr="005A099B" w:rsidRDefault="006016A0" w:rsidP="004314A4">
      <w:pPr>
        <w:pStyle w:val="Akapitzlist"/>
        <w:ind w:left="360"/>
        <w:rPr>
          <w:rFonts w:ascii="Roboto Light" w:hAnsi="Roboto Light"/>
          <w:b/>
          <w:szCs w:val="20"/>
        </w:rPr>
      </w:pPr>
      <w:r w:rsidRPr="005A099B">
        <w:rPr>
          <w:rFonts w:ascii="Roboto Light" w:hAnsi="Roboto Light"/>
          <w:szCs w:val="20"/>
        </w:rPr>
        <w:lastRenderedPageBreak/>
        <w:t xml:space="preserve">Ubezpieczeniem objęte są </w:t>
      </w:r>
      <w:r w:rsidRPr="00713E67">
        <w:rPr>
          <w:rFonts w:ascii="Roboto Light" w:hAnsi="Roboto Light"/>
          <w:szCs w:val="20"/>
          <w:u w:val="single"/>
        </w:rPr>
        <w:t>w szczególności</w:t>
      </w:r>
      <w:r w:rsidRPr="005A099B">
        <w:rPr>
          <w:rFonts w:ascii="Roboto Light" w:hAnsi="Roboto Light"/>
          <w:szCs w:val="20"/>
        </w:rPr>
        <w:t xml:space="preserve"> </w:t>
      </w:r>
      <w:bookmarkStart w:id="23" w:name="_Hlk69406994"/>
      <w:r w:rsidRPr="005A099B">
        <w:rPr>
          <w:rFonts w:ascii="Roboto Light" w:hAnsi="Roboto Light"/>
          <w:szCs w:val="20"/>
        </w:rPr>
        <w:t>szkody w przedmiocie ubezpieczenia powstałe wskutek następujących zdarzeń:</w:t>
      </w:r>
    </w:p>
    <w:bookmarkEnd w:id="23"/>
    <w:p w14:paraId="592E5837" w14:textId="77777777" w:rsidR="006016A0" w:rsidRPr="005A099B" w:rsidRDefault="006016A0" w:rsidP="00F75AE9">
      <w:pPr>
        <w:numPr>
          <w:ilvl w:val="0"/>
          <w:numId w:val="14"/>
        </w:numPr>
        <w:shd w:val="clear" w:color="auto" w:fill="FFFFFF"/>
        <w:spacing w:line="276" w:lineRule="auto"/>
        <w:ind w:left="1134"/>
        <w:contextualSpacing/>
        <w:jc w:val="both"/>
        <w:rPr>
          <w:rFonts w:ascii="Roboto Light" w:hAnsi="Roboto Light"/>
          <w:sz w:val="20"/>
          <w:szCs w:val="20"/>
        </w:rPr>
      </w:pPr>
      <w:r w:rsidRPr="005A099B">
        <w:rPr>
          <w:rFonts w:ascii="Roboto Light" w:hAnsi="Roboto Light"/>
          <w:sz w:val="20"/>
          <w:szCs w:val="20"/>
        </w:rPr>
        <w:t>pożaru,</w:t>
      </w:r>
    </w:p>
    <w:p w14:paraId="61FB0C86" w14:textId="77777777" w:rsidR="006016A0" w:rsidRPr="005A099B" w:rsidRDefault="006016A0" w:rsidP="00F75AE9">
      <w:pPr>
        <w:numPr>
          <w:ilvl w:val="0"/>
          <w:numId w:val="14"/>
        </w:numPr>
        <w:shd w:val="clear" w:color="auto" w:fill="FFFFFF"/>
        <w:spacing w:line="276" w:lineRule="auto"/>
        <w:ind w:left="1134"/>
        <w:contextualSpacing/>
        <w:jc w:val="both"/>
        <w:rPr>
          <w:rFonts w:ascii="Roboto Light" w:hAnsi="Roboto Light"/>
          <w:sz w:val="20"/>
          <w:szCs w:val="20"/>
        </w:rPr>
      </w:pPr>
      <w:r w:rsidRPr="005A099B">
        <w:rPr>
          <w:rFonts w:ascii="Roboto Light" w:hAnsi="Roboto Light"/>
          <w:sz w:val="20"/>
          <w:szCs w:val="20"/>
        </w:rPr>
        <w:t>uderzenia pioruna,</w:t>
      </w:r>
    </w:p>
    <w:p w14:paraId="771C5109" w14:textId="77777777" w:rsidR="006016A0" w:rsidRPr="005A099B" w:rsidRDefault="006016A0" w:rsidP="00F75AE9">
      <w:pPr>
        <w:numPr>
          <w:ilvl w:val="0"/>
          <w:numId w:val="14"/>
        </w:numPr>
        <w:shd w:val="clear" w:color="auto" w:fill="FFFFFF"/>
        <w:spacing w:line="276" w:lineRule="auto"/>
        <w:ind w:left="1134"/>
        <w:contextualSpacing/>
        <w:jc w:val="both"/>
        <w:rPr>
          <w:rFonts w:ascii="Roboto Light" w:hAnsi="Roboto Light"/>
          <w:sz w:val="20"/>
          <w:szCs w:val="20"/>
        </w:rPr>
      </w:pPr>
      <w:r w:rsidRPr="005A099B">
        <w:rPr>
          <w:rFonts w:ascii="Roboto Light" w:hAnsi="Roboto Light"/>
          <w:sz w:val="20"/>
          <w:szCs w:val="20"/>
        </w:rPr>
        <w:t>wybuchu,</w:t>
      </w:r>
    </w:p>
    <w:p w14:paraId="145DB6BD" w14:textId="77777777" w:rsidR="006016A0" w:rsidRPr="005A099B" w:rsidRDefault="006016A0" w:rsidP="00F75AE9">
      <w:pPr>
        <w:numPr>
          <w:ilvl w:val="0"/>
          <w:numId w:val="14"/>
        </w:numPr>
        <w:shd w:val="clear" w:color="auto" w:fill="FFFFFF"/>
        <w:spacing w:line="276" w:lineRule="auto"/>
        <w:ind w:left="1134"/>
        <w:contextualSpacing/>
        <w:jc w:val="both"/>
        <w:rPr>
          <w:rFonts w:ascii="Roboto Light" w:hAnsi="Roboto Light"/>
          <w:sz w:val="20"/>
          <w:szCs w:val="20"/>
        </w:rPr>
      </w:pPr>
      <w:r w:rsidRPr="005A099B">
        <w:rPr>
          <w:rFonts w:ascii="Roboto Light" w:hAnsi="Roboto Light"/>
          <w:sz w:val="20"/>
          <w:szCs w:val="20"/>
        </w:rPr>
        <w:t>upadku statku powietrznego,</w:t>
      </w:r>
    </w:p>
    <w:p w14:paraId="6A383CDC" w14:textId="77777777" w:rsidR="006016A0" w:rsidRPr="005A099B" w:rsidRDefault="006016A0" w:rsidP="00F75AE9">
      <w:pPr>
        <w:numPr>
          <w:ilvl w:val="0"/>
          <w:numId w:val="14"/>
        </w:numPr>
        <w:shd w:val="clear" w:color="auto" w:fill="FFFFFF"/>
        <w:spacing w:line="276" w:lineRule="auto"/>
        <w:ind w:left="1134"/>
        <w:contextualSpacing/>
        <w:jc w:val="both"/>
        <w:rPr>
          <w:rFonts w:ascii="Roboto Light" w:hAnsi="Roboto Light"/>
          <w:sz w:val="20"/>
          <w:szCs w:val="20"/>
        </w:rPr>
      </w:pPr>
      <w:r w:rsidRPr="005A099B">
        <w:rPr>
          <w:rFonts w:ascii="Roboto Light" w:hAnsi="Roboto Light"/>
          <w:sz w:val="20"/>
          <w:szCs w:val="20"/>
        </w:rPr>
        <w:t>huraganu,</w:t>
      </w:r>
    </w:p>
    <w:p w14:paraId="0A83B9B6" w14:textId="77777777" w:rsidR="006016A0" w:rsidRPr="005A099B" w:rsidRDefault="006016A0" w:rsidP="00F75AE9">
      <w:pPr>
        <w:numPr>
          <w:ilvl w:val="0"/>
          <w:numId w:val="14"/>
        </w:numPr>
        <w:shd w:val="clear" w:color="auto" w:fill="FFFFFF"/>
        <w:spacing w:line="276" w:lineRule="auto"/>
        <w:ind w:left="1134"/>
        <w:contextualSpacing/>
        <w:jc w:val="both"/>
        <w:rPr>
          <w:rFonts w:ascii="Roboto Light" w:hAnsi="Roboto Light"/>
          <w:sz w:val="20"/>
          <w:szCs w:val="20"/>
        </w:rPr>
      </w:pPr>
      <w:r w:rsidRPr="005A099B">
        <w:rPr>
          <w:rFonts w:ascii="Roboto Light" w:hAnsi="Roboto Light"/>
          <w:sz w:val="20"/>
          <w:szCs w:val="20"/>
        </w:rPr>
        <w:t>gradu,</w:t>
      </w:r>
    </w:p>
    <w:p w14:paraId="7A784345" w14:textId="77777777" w:rsidR="006016A0" w:rsidRPr="005A099B" w:rsidRDefault="006016A0" w:rsidP="00F75AE9">
      <w:pPr>
        <w:numPr>
          <w:ilvl w:val="0"/>
          <w:numId w:val="14"/>
        </w:numPr>
        <w:shd w:val="clear" w:color="auto" w:fill="FFFFFF"/>
        <w:spacing w:line="276" w:lineRule="auto"/>
        <w:ind w:left="1134"/>
        <w:contextualSpacing/>
        <w:jc w:val="both"/>
        <w:rPr>
          <w:rFonts w:ascii="Roboto Light" w:hAnsi="Roboto Light"/>
          <w:sz w:val="20"/>
          <w:szCs w:val="20"/>
        </w:rPr>
      </w:pPr>
      <w:r w:rsidRPr="005A099B">
        <w:rPr>
          <w:rFonts w:ascii="Roboto Light" w:hAnsi="Roboto Light"/>
          <w:sz w:val="20"/>
          <w:szCs w:val="20"/>
        </w:rPr>
        <w:t>deszczu nawalnego,</w:t>
      </w:r>
    </w:p>
    <w:p w14:paraId="72B9AB32" w14:textId="77777777" w:rsidR="006016A0" w:rsidRPr="005A099B" w:rsidRDefault="006016A0" w:rsidP="00F75AE9">
      <w:pPr>
        <w:numPr>
          <w:ilvl w:val="0"/>
          <w:numId w:val="14"/>
        </w:numPr>
        <w:shd w:val="clear" w:color="auto" w:fill="FFFFFF"/>
        <w:spacing w:line="276" w:lineRule="auto"/>
        <w:ind w:left="1134"/>
        <w:contextualSpacing/>
        <w:jc w:val="both"/>
        <w:rPr>
          <w:rFonts w:ascii="Roboto Light" w:hAnsi="Roboto Light"/>
          <w:sz w:val="20"/>
          <w:szCs w:val="20"/>
        </w:rPr>
      </w:pPr>
      <w:r w:rsidRPr="005A099B">
        <w:rPr>
          <w:rFonts w:ascii="Roboto Light" w:hAnsi="Roboto Light"/>
          <w:sz w:val="20"/>
          <w:szCs w:val="20"/>
        </w:rPr>
        <w:t>śniegu,</w:t>
      </w:r>
    </w:p>
    <w:p w14:paraId="0C2C169A" w14:textId="3D21F371" w:rsidR="00CA5257" w:rsidRPr="00CA5257" w:rsidRDefault="006016A0" w:rsidP="00F75AE9">
      <w:pPr>
        <w:numPr>
          <w:ilvl w:val="0"/>
          <w:numId w:val="14"/>
        </w:numPr>
        <w:shd w:val="clear" w:color="auto" w:fill="FFFFFF"/>
        <w:spacing w:line="276" w:lineRule="auto"/>
        <w:ind w:left="1134"/>
        <w:contextualSpacing/>
        <w:jc w:val="both"/>
        <w:rPr>
          <w:rFonts w:ascii="Roboto Light" w:hAnsi="Roboto Light"/>
          <w:sz w:val="20"/>
          <w:szCs w:val="20"/>
        </w:rPr>
      </w:pPr>
      <w:r w:rsidRPr="00CA5257">
        <w:rPr>
          <w:rFonts w:ascii="Roboto Light" w:hAnsi="Roboto Light"/>
          <w:sz w:val="20"/>
          <w:szCs w:val="20"/>
        </w:rPr>
        <w:t>powodzi</w:t>
      </w:r>
      <w:r w:rsidR="00C01DBA">
        <w:rPr>
          <w:rFonts w:ascii="Roboto Light" w:hAnsi="Roboto Light"/>
          <w:sz w:val="20"/>
          <w:szCs w:val="20"/>
        </w:rPr>
        <w:t>,</w:t>
      </w:r>
    </w:p>
    <w:p w14:paraId="34811C5A" w14:textId="77777777" w:rsidR="006016A0" w:rsidRDefault="006016A0" w:rsidP="00F75AE9">
      <w:pPr>
        <w:pStyle w:val="Akapitzlist"/>
        <w:numPr>
          <w:ilvl w:val="0"/>
          <w:numId w:val="14"/>
        </w:numPr>
        <w:ind w:left="1134"/>
        <w:rPr>
          <w:rFonts w:ascii="Roboto Light" w:hAnsi="Roboto Light"/>
          <w:szCs w:val="20"/>
        </w:rPr>
      </w:pPr>
      <w:r w:rsidRPr="005A099B">
        <w:rPr>
          <w:rFonts w:ascii="Roboto Light" w:hAnsi="Roboto Light"/>
          <w:szCs w:val="20"/>
        </w:rPr>
        <w:t>zalania,</w:t>
      </w:r>
    </w:p>
    <w:p w14:paraId="58296649" w14:textId="77777777" w:rsidR="006016A0" w:rsidRPr="005A099B" w:rsidRDefault="006016A0" w:rsidP="00F75AE9">
      <w:pPr>
        <w:numPr>
          <w:ilvl w:val="0"/>
          <w:numId w:val="14"/>
        </w:numPr>
        <w:shd w:val="clear" w:color="auto" w:fill="FFFFFF"/>
        <w:spacing w:line="276" w:lineRule="auto"/>
        <w:ind w:left="1134"/>
        <w:contextualSpacing/>
        <w:jc w:val="both"/>
        <w:rPr>
          <w:rFonts w:ascii="Roboto Light" w:hAnsi="Roboto Light"/>
          <w:sz w:val="20"/>
          <w:szCs w:val="20"/>
        </w:rPr>
      </w:pPr>
      <w:r w:rsidRPr="005A099B">
        <w:rPr>
          <w:rFonts w:ascii="Roboto Light" w:hAnsi="Roboto Light"/>
          <w:sz w:val="20"/>
          <w:szCs w:val="20"/>
        </w:rPr>
        <w:t>trzęsienia ziemi,</w:t>
      </w:r>
    </w:p>
    <w:p w14:paraId="4745E432" w14:textId="77777777" w:rsidR="006016A0" w:rsidRPr="005A099B" w:rsidRDefault="006016A0" w:rsidP="00F75AE9">
      <w:pPr>
        <w:numPr>
          <w:ilvl w:val="0"/>
          <w:numId w:val="14"/>
        </w:numPr>
        <w:shd w:val="clear" w:color="auto" w:fill="FFFFFF"/>
        <w:spacing w:line="276" w:lineRule="auto"/>
        <w:ind w:left="1134"/>
        <w:contextualSpacing/>
        <w:jc w:val="both"/>
        <w:rPr>
          <w:rFonts w:ascii="Roboto Light" w:hAnsi="Roboto Light"/>
          <w:sz w:val="20"/>
          <w:szCs w:val="20"/>
        </w:rPr>
      </w:pPr>
      <w:r w:rsidRPr="005A099B">
        <w:rPr>
          <w:rFonts w:ascii="Roboto Light" w:hAnsi="Roboto Light"/>
          <w:sz w:val="20"/>
          <w:szCs w:val="20"/>
        </w:rPr>
        <w:t>trąby powietrznej,</w:t>
      </w:r>
    </w:p>
    <w:p w14:paraId="5F503EA9" w14:textId="77777777" w:rsidR="006016A0" w:rsidRPr="005A099B" w:rsidRDefault="006016A0" w:rsidP="00F75AE9">
      <w:pPr>
        <w:numPr>
          <w:ilvl w:val="0"/>
          <w:numId w:val="14"/>
        </w:numPr>
        <w:shd w:val="clear" w:color="auto" w:fill="FFFFFF"/>
        <w:spacing w:line="276" w:lineRule="auto"/>
        <w:ind w:left="1134"/>
        <w:contextualSpacing/>
        <w:jc w:val="both"/>
        <w:rPr>
          <w:rFonts w:ascii="Roboto Light" w:hAnsi="Roboto Light"/>
          <w:sz w:val="20"/>
          <w:szCs w:val="20"/>
        </w:rPr>
      </w:pPr>
      <w:r w:rsidRPr="005A099B">
        <w:rPr>
          <w:rFonts w:ascii="Roboto Light" w:hAnsi="Roboto Light"/>
          <w:sz w:val="20"/>
          <w:szCs w:val="20"/>
        </w:rPr>
        <w:t>zapadania się ziemi,</w:t>
      </w:r>
    </w:p>
    <w:p w14:paraId="2480B3D6" w14:textId="77777777" w:rsidR="006016A0" w:rsidRPr="005A099B" w:rsidRDefault="006016A0" w:rsidP="00F75AE9">
      <w:pPr>
        <w:numPr>
          <w:ilvl w:val="0"/>
          <w:numId w:val="14"/>
        </w:numPr>
        <w:shd w:val="clear" w:color="auto" w:fill="FFFFFF"/>
        <w:spacing w:line="276" w:lineRule="auto"/>
        <w:ind w:left="1134"/>
        <w:contextualSpacing/>
        <w:jc w:val="both"/>
        <w:rPr>
          <w:rFonts w:ascii="Roboto Light" w:hAnsi="Roboto Light"/>
          <w:sz w:val="20"/>
          <w:szCs w:val="20"/>
        </w:rPr>
      </w:pPr>
      <w:r w:rsidRPr="005A099B">
        <w:rPr>
          <w:rFonts w:ascii="Roboto Light" w:hAnsi="Roboto Light"/>
          <w:sz w:val="20"/>
          <w:szCs w:val="20"/>
        </w:rPr>
        <w:t>osuwania się ziemi,</w:t>
      </w:r>
    </w:p>
    <w:p w14:paraId="787FD56E" w14:textId="77777777" w:rsidR="006016A0" w:rsidRPr="005A099B" w:rsidRDefault="006016A0" w:rsidP="00F75AE9">
      <w:pPr>
        <w:numPr>
          <w:ilvl w:val="0"/>
          <w:numId w:val="14"/>
        </w:numPr>
        <w:shd w:val="clear" w:color="auto" w:fill="FFFFFF"/>
        <w:spacing w:line="276" w:lineRule="auto"/>
        <w:ind w:left="1134"/>
        <w:contextualSpacing/>
        <w:jc w:val="both"/>
        <w:rPr>
          <w:rFonts w:ascii="Roboto Light" w:hAnsi="Roboto Light"/>
          <w:sz w:val="20"/>
          <w:szCs w:val="20"/>
        </w:rPr>
      </w:pPr>
      <w:r w:rsidRPr="005A099B">
        <w:rPr>
          <w:rFonts w:ascii="Roboto Light" w:hAnsi="Roboto Light"/>
          <w:sz w:val="20"/>
          <w:szCs w:val="20"/>
        </w:rPr>
        <w:t>lawiny,</w:t>
      </w:r>
    </w:p>
    <w:p w14:paraId="5B2BE21B" w14:textId="77777777" w:rsidR="006016A0" w:rsidRPr="005A099B" w:rsidRDefault="006016A0" w:rsidP="00F75AE9">
      <w:pPr>
        <w:numPr>
          <w:ilvl w:val="0"/>
          <w:numId w:val="14"/>
        </w:numPr>
        <w:shd w:val="clear" w:color="auto" w:fill="FFFFFF"/>
        <w:spacing w:line="276" w:lineRule="auto"/>
        <w:ind w:left="1134"/>
        <w:contextualSpacing/>
        <w:jc w:val="both"/>
        <w:rPr>
          <w:rFonts w:ascii="Roboto Light" w:hAnsi="Roboto Light"/>
          <w:sz w:val="20"/>
          <w:szCs w:val="20"/>
        </w:rPr>
      </w:pPr>
      <w:r w:rsidRPr="005A099B">
        <w:rPr>
          <w:rFonts w:ascii="Roboto Light" w:hAnsi="Roboto Light"/>
          <w:sz w:val="20"/>
          <w:szCs w:val="20"/>
        </w:rPr>
        <w:t>dymu i sadzy,</w:t>
      </w:r>
    </w:p>
    <w:p w14:paraId="3D8E1D78" w14:textId="77777777" w:rsidR="006016A0" w:rsidRPr="005A099B" w:rsidRDefault="006016A0" w:rsidP="00F75AE9">
      <w:pPr>
        <w:numPr>
          <w:ilvl w:val="0"/>
          <w:numId w:val="14"/>
        </w:numPr>
        <w:shd w:val="clear" w:color="auto" w:fill="FFFFFF"/>
        <w:spacing w:line="276" w:lineRule="auto"/>
        <w:ind w:left="1134"/>
        <w:contextualSpacing/>
        <w:jc w:val="both"/>
        <w:rPr>
          <w:rFonts w:ascii="Roboto Light" w:hAnsi="Roboto Light"/>
          <w:sz w:val="20"/>
          <w:szCs w:val="20"/>
        </w:rPr>
      </w:pPr>
      <w:r w:rsidRPr="005A099B">
        <w:rPr>
          <w:rFonts w:ascii="Roboto Light" w:hAnsi="Roboto Light"/>
          <w:sz w:val="20"/>
          <w:szCs w:val="20"/>
        </w:rPr>
        <w:t>uderzenia pojazdu lądowego,</w:t>
      </w:r>
    </w:p>
    <w:p w14:paraId="100D6182" w14:textId="77777777" w:rsidR="006016A0" w:rsidRPr="005A099B" w:rsidRDefault="006016A0" w:rsidP="00F75AE9">
      <w:pPr>
        <w:numPr>
          <w:ilvl w:val="0"/>
          <w:numId w:val="14"/>
        </w:numPr>
        <w:shd w:val="clear" w:color="auto" w:fill="FFFFFF"/>
        <w:spacing w:line="276" w:lineRule="auto"/>
        <w:ind w:left="1134"/>
        <w:contextualSpacing/>
        <w:jc w:val="both"/>
        <w:rPr>
          <w:rFonts w:ascii="Roboto Light" w:hAnsi="Roboto Light"/>
          <w:sz w:val="20"/>
          <w:szCs w:val="20"/>
        </w:rPr>
      </w:pPr>
      <w:r w:rsidRPr="005A099B">
        <w:rPr>
          <w:rFonts w:ascii="Roboto Light" w:hAnsi="Roboto Light"/>
          <w:sz w:val="20"/>
          <w:szCs w:val="20"/>
        </w:rPr>
        <w:t>huku ponaddźwiękowego,</w:t>
      </w:r>
    </w:p>
    <w:p w14:paraId="6C6274B1" w14:textId="77777777" w:rsidR="006016A0" w:rsidRPr="005A099B" w:rsidRDefault="006016A0" w:rsidP="00F75AE9">
      <w:pPr>
        <w:numPr>
          <w:ilvl w:val="0"/>
          <w:numId w:val="14"/>
        </w:numPr>
        <w:shd w:val="clear" w:color="auto" w:fill="FFFFFF"/>
        <w:spacing w:line="276" w:lineRule="auto"/>
        <w:ind w:left="1134"/>
        <w:contextualSpacing/>
        <w:jc w:val="both"/>
        <w:rPr>
          <w:rFonts w:ascii="Roboto Light" w:hAnsi="Roboto Light"/>
          <w:sz w:val="20"/>
          <w:szCs w:val="20"/>
        </w:rPr>
      </w:pPr>
      <w:r w:rsidRPr="005A099B">
        <w:rPr>
          <w:rFonts w:ascii="Roboto Light" w:hAnsi="Roboto Light"/>
          <w:sz w:val="20"/>
          <w:szCs w:val="20"/>
        </w:rPr>
        <w:t>awarii instalacji,</w:t>
      </w:r>
    </w:p>
    <w:p w14:paraId="18239A8C" w14:textId="77777777" w:rsidR="006016A0" w:rsidRPr="005A099B" w:rsidRDefault="006016A0" w:rsidP="00F75AE9">
      <w:pPr>
        <w:numPr>
          <w:ilvl w:val="0"/>
          <w:numId w:val="14"/>
        </w:numPr>
        <w:shd w:val="clear" w:color="auto" w:fill="FFFFFF"/>
        <w:spacing w:line="276" w:lineRule="auto"/>
        <w:ind w:left="1134"/>
        <w:contextualSpacing/>
        <w:jc w:val="both"/>
        <w:rPr>
          <w:rFonts w:ascii="Roboto Light" w:hAnsi="Roboto Light"/>
          <w:sz w:val="20"/>
          <w:szCs w:val="20"/>
        </w:rPr>
      </w:pPr>
      <w:r w:rsidRPr="005A099B">
        <w:rPr>
          <w:rFonts w:ascii="Roboto Light" w:hAnsi="Roboto Light"/>
          <w:sz w:val="20"/>
          <w:szCs w:val="20"/>
        </w:rPr>
        <w:t>pękania mrozowego;</w:t>
      </w:r>
    </w:p>
    <w:p w14:paraId="28ECA43C" w14:textId="77777777" w:rsidR="006016A0" w:rsidRPr="005A099B" w:rsidRDefault="006016A0" w:rsidP="00F75AE9">
      <w:pPr>
        <w:numPr>
          <w:ilvl w:val="0"/>
          <w:numId w:val="14"/>
        </w:numPr>
        <w:shd w:val="clear" w:color="auto" w:fill="FFFFFF"/>
        <w:spacing w:line="276" w:lineRule="auto"/>
        <w:ind w:left="1134"/>
        <w:contextualSpacing/>
        <w:jc w:val="both"/>
        <w:rPr>
          <w:rFonts w:ascii="Roboto Light" w:hAnsi="Roboto Light"/>
          <w:sz w:val="20"/>
          <w:szCs w:val="20"/>
        </w:rPr>
      </w:pPr>
      <w:r w:rsidRPr="005A099B">
        <w:rPr>
          <w:rFonts w:ascii="Roboto Light" w:hAnsi="Roboto Light"/>
          <w:sz w:val="20"/>
          <w:szCs w:val="20"/>
        </w:rPr>
        <w:t>wiatru;</w:t>
      </w:r>
    </w:p>
    <w:p w14:paraId="19654E31" w14:textId="77777777" w:rsidR="006016A0" w:rsidRPr="005A099B" w:rsidRDefault="006016A0" w:rsidP="00F75AE9">
      <w:pPr>
        <w:numPr>
          <w:ilvl w:val="0"/>
          <w:numId w:val="14"/>
        </w:numPr>
        <w:shd w:val="clear" w:color="auto" w:fill="FFFFFF"/>
        <w:spacing w:line="276" w:lineRule="auto"/>
        <w:ind w:left="1134"/>
        <w:contextualSpacing/>
        <w:jc w:val="both"/>
        <w:rPr>
          <w:rFonts w:ascii="Roboto Light" w:hAnsi="Roboto Light"/>
          <w:sz w:val="20"/>
          <w:szCs w:val="20"/>
        </w:rPr>
      </w:pPr>
      <w:r w:rsidRPr="005A099B">
        <w:rPr>
          <w:rFonts w:ascii="Roboto Light" w:hAnsi="Roboto Light"/>
          <w:sz w:val="20"/>
          <w:szCs w:val="20"/>
        </w:rPr>
        <w:t>upadku dźwigu, masztu, drzewa, słupa, komina, anteny lub innych budowli albo ich części,</w:t>
      </w:r>
    </w:p>
    <w:p w14:paraId="5E7570B6" w14:textId="6F80B574" w:rsidR="006016A0" w:rsidRDefault="006016A0" w:rsidP="00F75AE9">
      <w:pPr>
        <w:numPr>
          <w:ilvl w:val="0"/>
          <w:numId w:val="14"/>
        </w:numPr>
        <w:shd w:val="clear" w:color="auto" w:fill="FFFFFF"/>
        <w:spacing w:line="276" w:lineRule="auto"/>
        <w:ind w:left="1134"/>
        <w:contextualSpacing/>
        <w:jc w:val="both"/>
        <w:rPr>
          <w:rFonts w:ascii="Roboto Light" w:hAnsi="Roboto Light"/>
          <w:sz w:val="20"/>
          <w:szCs w:val="20"/>
        </w:rPr>
      </w:pPr>
      <w:r w:rsidRPr="005A099B">
        <w:rPr>
          <w:rFonts w:ascii="Roboto Light" w:hAnsi="Roboto Light"/>
          <w:sz w:val="20"/>
          <w:szCs w:val="20"/>
        </w:rPr>
        <w:t>działania wysokiej temperatury lub pary, gwałtownych zmian temperatury lub wilgotności powietrza</w:t>
      </w:r>
      <w:r w:rsidR="00BF1BFB">
        <w:rPr>
          <w:rFonts w:ascii="Roboto Light" w:hAnsi="Roboto Light"/>
          <w:sz w:val="20"/>
          <w:szCs w:val="20"/>
        </w:rPr>
        <w:t>,</w:t>
      </w:r>
    </w:p>
    <w:p w14:paraId="13450564" w14:textId="7F26810E" w:rsidR="00BF1BFB" w:rsidRPr="00713E67" w:rsidRDefault="00BF1BFB" w:rsidP="00F75AE9">
      <w:pPr>
        <w:numPr>
          <w:ilvl w:val="0"/>
          <w:numId w:val="14"/>
        </w:numPr>
        <w:shd w:val="clear" w:color="auto" w:fill="FFFFFF"/>
        <w:spacing w:line="276" w:lineRule="auto"/>
        <w:ind w:left="1134"/>
        <w:contextualSpacing/>
        <w:jc w:val="both"/>
        <w:rPr>
          <w:rFonts w:ascii="Roboto Light" w:hAnsi="Roboto Light"/>
          <w:sz w:val="20"/>
          <w:szCs w:val="20"/>
        </w:rPr>
      </w:pPr>
      <w:r w:rsidRPr="00713E67">
        <w:rPr>
          <w:rFonts w:ascii="Roboto Light" w:hAnsi="Roboto Light"/>
          <w:sz w:val="20"/>
          <w:szCs w:val="20"/>
        </w:rPr>
        <w:t xml:space="preserve">podniesienia się poziomu wód gruntowych. </w:t>
      </w:r>
    </w:p>
    <w:p w14:paraId="6A7D920E" w14:textId="161AD84C" w:rsidR="001024D8" w:rsidRDefault="001024D8">
      <w:pPr>
        <w:rPr>
          <w:rFonts w:ascii="Roboto Light" w:hAnsi="Roboto Light"/>
          <w:sz w:val="20"/>
          <w:szCs w:val="20"/>
        </w:rPr>
      </w:pPr>
    </w:p>
    <w:p w14:paraId="7B084297" w14:textId="09E1CA9C" w:rsidR="002A5E9D" w:rsidRPr="001143ED" w:rsidRDefault="002A5E9D" w:rsidP="00F75AE9">
      <w:pPr>
        <w:pStyle w:val="Akapitzlist"/>
        <w:numPr>
          <w:ilvl w:val="0"/>
          <w:numId w:val="42"/>
        </w:numPr>
        <w:ind w:left="360"/>
        <w:rPr>
          <w:rFonts w:ascii="Roboto" w:hAnsi="Roboto"/>
          <w:b/>
          <w:i/>
          <w:iCs/>
          <w:color w:val="C00000"/>
          <w:szCs w:val="20"/>
        </w:rPr>
      </w:pPr>
      <w:r>
        <w:rPr>
          <w:rFonts w:ascii="Roboto" w:hAnsi="Roboto"/>
          <w:b/>
          <w:szCs w:val="20"/>
        </w:rPr>
        <w:t>Ograniczenia zakresu ubezpieczenia</w:t>
      </w:r>
      <w:r w:rsidR="001143ED">
        <w:rPr>
          <w:rFonts w:ascii="Roboto" w:hAnsi="Roboto"/>
          <w:b/>
          <w:szCs w:val="20"/>
        </w:rPr>
        <w:t xml:space="preserve"> </w:t>
      </w:r>
    </w:p>
    <w:p w14:paraId="42F4373B" w14:textId="53B1BC67" w:rsidR="00CE5B5D" w:rsidRDefault="00474E3F" w:rsidP="00F75AE9">
      <w:pPr>
        <w:pStyle w:val="Akapitzlist"/>
        <w:numPr>
          <w:ilvl w:val="0"/>
          <w:numId w:val="143"/>
        </w:numPr>
        <w:shd w:val="clear" w:color="auto" w:fill="FFFFFF"/>
        <w:ind w:left="851"/>
        <w:rPr>
          <w:rFonts w:ascii="Roboto Light" w:hAnsi="Roboto Light"/>
          <w:szCs w:val="20"/>
        </w:rPr>
      </w:pPr>
      <w:r w:rsidRPr="006F08B9">
        <w:rPr>
          <w:rFonts w:ascii="Roboto Light" w:hAnsi="Roboto Light"/>
          <w:szCs w:val="20"/>
        </w:rPr>
        <w:t>Zakres ubezpieczenia ograniczony zostaje do następujących zdarzeń</w:t>
      </w:r>
      <w:r w:rsidR="00992ABC">
        <w:rPr>
          <w:rFonts w:ascii="Roboto Light" w:hAnsi="Roboto Light"/>
          <w:szCs w:val="20"/>
        </w:rPr>
        <w:t>:</w:t>
      </w:r>
    </w:p>
    <w:p w14:paraId="2F5AF5CD" w14:textId="32FA66B5" w:rsidR="00C315A1" w:rsidRDefault="00C315A1" w:rsidP="00990416">
      <w:pPr>
        <w:pStyle w:val="Akapitzlist"/>
        <w:shd w:val="clear" w:color="auto" w:fill="FFFFFF"/>
        <w:ind w:left="851"/>
        <w:rPr>
          <w:rFonts w:ascii="Roboto Light" w:hAnsi="Roboto Light" w:cs="Tahoma"/>
          <w:iCs/>
          <w:szCs w:val="20"/>
          <w:u w:val="single"/>
        </w:rPr>
      </w:pPr>
      <w:r w:rsidRPr="00CE5B5D">
        <w:rPr>
          <w:rFonts w:ascii="Roboto" w:hAnsi="Roboto"/>
          <w:b/>
          <w:iCs/>
          <w:color w:val="E06E00"/>
          <w:szCs w:val="20"/>
        </w:rPr>
        <w:t>FLEXA+EC</w:t>
      </w:r>
      <w:r w:rsidRPr="006F08B9">
        <w:rPr>
          <w:rFonts w:ascii="Roboto Light" w:hAnsi="Roboto Light" w:cs="Tahoma"/>
          <w:iCs/>
          <w:szCs w:val="20"/>
        </w:rPr>
        <w:t xml:space="preserve"> </w:t>
      </w:r>
      <w:r w:rsidR="00CE5B5D">
        <w:rPr>
          <w:rFonts w:ascii="Roboto Light" w:hAnsi="Roboto Light" w:cs="Tahoma"/>
          <w:iCs/>
          <w:szCs w:val="20"/>
        </w:rPr>
        <w:t>(</w:t>
      </w:r>
      <w:r w:rsidRPr="006F08B9">
        <w:rPr>
          <w:rFonts w:ascii="Roboto Light" w:hAnsi="Roboto Light" w:cs="Tahoma"/>
          <w:iCs/>
          <w:szCs w:val="20"/>
        </w:rPr>
        <w:t>pożar, uderzenie pioruna, wybuch, upadek statku powietrznego, powódź, huragan, grad, uderzenie pojazdu, zalania</w:t>
      </w:r>
      <w:r w:rsidR="005642BE">
        <w:rPr>
          <w:rFonts w:ascii="Roboto Light" w:hAnsi="Roboto Light" w:cs="Tahoma"/>
          <w:iCs/>
          <w:szCs w:val="20"/>
        </w:rPr>
        <w:t>)</w:t>
      </w:r>
      <w:r w:rsidR="000948CA">
        <w:rPr>
          <w:rFonts w:ascii="Roboto Light" w:hAnsi="Roboto Light" w:cs="Tahoma"/>
          <w:iCs/>
          <w:szCs w:val="20"/>
        </w:rPr>
        <w:t xml:space="preserve"> </w:t>
      </w:r>
      <w:r w:rsidR="00992ABC" w:rsidRPr="006F08B9">
        <w:rPr>
          <w:rFonts w:ascii="Roboto Light" w:hAnsi="Roboto Light"/>
          <w:szCs w:val="20"/>
        </w:rPr>
        <w:t>w</w:t>
      </w:r>
      <w:r w:rsidR="00992ABC" w:rsidRPr="006F08B9">
        <w:rPr>
          <w:rFonts w:ascii="Roboto" w:hAnsi="Roboto"/>
          <w:b/>
          <w:iCs/>
          <w:color w:val="E06E00"/>
          <w:szCs w:val="20"/>
        </w:rPr>
        <w:t xml:space="preserve"> odniesieniu do </w:t>
      </w:r>
      <w:r w:rsidR="00992ABC" w:rsidRPr="00992ABC">
        <w:rPr>
          <w:rFonts w:ascii="Roboto Light" w:hAnsi="Roboto Light" w:cs="Tahoma"/>
          <w:iCs/>
          <w:szCs w:val="20"/>
          <w:u w:val="single"/>
        </w:rPr>
        <w:t>s</w:t>
      </w:r>
      <w:r w:rsidR="000948CA" w:rsidRPr="006F08B9">
        <w:rPr>
          <w:rFonts w:ascii="Roboto Light" w:hAnsi="Roboto Light" w:cs="Tahoma"/>
          <w:iCs/>
          <w:szCs w:val="20"/>
          <w:u w:val="single"/>
        </w:rPr>
        <w:t>zk</w:t>
      </w:r>
      <w:r w:rsidR="00992ABC">
        <w:rPr>
          <w:rFonts w:ascii="Roboto Light" w:hAnsi="Roboto Light" w:cs="Tahoma"/>
          <w:iCs/>
          <w:szCs w:val="20"/>
          <w:u w:val="single"/>
        </w:rPr>
        <w:t>ód</w:t>
      </w:r>
      <w:r w:rsidR="000948CA" w:rsidRPr="006F08B9">
        <w:rPr>
          <w:rFonts w:ascii="Roboto Light" w:hAnsi="Roboto Light" w:cs="Tahoma"/>
          <w:iCs/>
          <w:szCs w:val="20"/>
          <w:u w:val="single"/>
        </w:rPr>
        <w:t xml:space="preserve"> w nieruchomościach trwale wyłączonych z</w:t>
      </w:r>
      <w:r w:rsidR="00992ABC">
        <w:rPr>
          <w:rFonts w:ascii="Roboto Light" w:hAnsi="Roboto Light" w:cs="Tahoma"/>
          <w:iCs/>
          <w:szCs w:val="20"/>
          <w:u w:val="single"/>
        </w:rPr>
        <w:t> </w:t>
      </w:r>
      <w:r w:rsidR="000948CA" w:rsidRPr="006F08B9">
        <w:rPr>
          <w:rFonts w:ascii="Roboto Light" w:hAnsi="Roboto Light" w:cs="Tahoma"/>
          <w:iCs/>
          <w:szCs w:val="20"/>
          <w:u w:val="single"/>
        </w:rPr>
        <w:t>użytkowania będących pustostanami</w:t>
      </w:r>
    </w:p>
    <w:p w14:paraId="4CAC2808" w14:textId="33501998" w:rsidR="002867F2" w:rsidRPr="00332DD9" w:rsidRDefault="002867F2" w:rsidP="00332DD9">
      <w:pPr>
        <w:pStyle w:val="Akapitzlist"/>
        <w:ind w:left="851"/>
        <w:rPr>
          <w:rFonts w:ascii="Roboto Light" w:hAnsi="Roboto Light" w:cs="Tahoma"/>
          <w:iCs/>
          <w:szCs w:val="20"/>
        </w:rPr>
      </w:pPr>
      <w:r w:rsidRPr="00332DD9">
        <w:rPr>
          <w:rFonts w:ascii="Roboto Light" w:hAnsi="Roboto Light" w:cs="Tahoma"/>
          <w:iCs/>
          <w:szCs w:val="20"/>
        </w:rPr>
        <w:t>Obecnie do budynków wyłączonych z użytkowania zaliczamy:</w:t>
      </w:r>
    </w:p>
    <w:p w14:paraId="38319884" w14:textId="73CAB95E" w:rsidR="002867F2" w:rsidRPr="002867F2" w:rsidRDefault="002867F2" w:rsidP="00F75AE9">
      <w:pPr>
        <w:pStyle w:val="Akapitzlist"/>
        <w:numPr>
          <w:ilvl w:val="1"/>
          <w:numId w:val="208"/>
        </w:numPr>
        <w:ind w:left="1560"/>
        <w:rPr>
          <w:rFonts w:ascii="Roboto Light" w:hAnsi="Roboto Light" w:cs="Tahoma"/>
          <w:iCs/>
          <w:szCs w:val="20"/>
        </w:rPr>
      </w:pPr>
      <w:r w:rsidRPr="002867F2">
        <w:rPr>
          <w:rFonts w:ascii="Roboto Light" w:hAnsi="Roboto Light" w:cs="Tahoma"/>
          <w:iCs/>
          <w:szCs w:val="20"/>
        </w:rPr>
        <w:t xml:space="preserve">budynek przedszkola Kaszczor poz. 19 wykazu budynków - zabytek </w:t>
      </w:r>
      <w:r w:rsidRPr="00332DD9">
        <w:rPr>
          <w:rFonts w:ascii="Roboto Light" w:hAnsi="Roboto Light" w:cs="Tahoma"/>
          <w:iCs/>
          <w:szCs w:val="20"/>
        </w:rPr>
        <w:t>wyłączony</w:t>
      </w:r>
      <w:r w:rsidRPr="002867F2">
        <w:rPr>
          <w:rFonts w:ascii="Roboto Light" w:hAnsi="Roboto Light" w:cs="Tahoma"/>
          <w:iCs/>
          <w:szCs w:val="20"/>
        </w:rPr>
        <w:t xml:space="preserve"> z użytkowania</w:t>
      </w:r>
      <w:r w:rsidR="00096195" w:rsidRPr="00332DD9">
        <w:rPr>
          <w:rFonts w:ascii="Roboto Light" w:hAnsi="Roboto Light" w:cs="Tahoma"/>
          <w:iCs/>
          <w:szCs w:val="20"/>
        </w:rPr>
        <w:t>;</w:t>
      </w:r>
      <w:r w:rsidRPr="002867F2">
        <w:rPr>
          <w:rFonts w:ascii="Roboto Light" w:hAnsi="Roboto Light" w:cs="Tahoma"/>
          <w:iCs/>
          <w:szCs w:val="20"/>
        </w:rPr>
        <w:t xml:space="preserve"> </w:t>
      </w:r>
    </w:p>
    <w:p w14:paraId="61B4C808" w14:textId="6EE5751D" w:rsidR="002867F2" w:rsidRPr="002867F2" w:rsidRDefault="002867F2" w:rsidP="00F75AE9">
      <w:pPr>
        <w:pStyle w:val="Akapitzlist"/>
        <w:numPr>
          <w:ilvl w:val="1"/>
          <w:numId w:val="208"/>
        </w:numPr>
        <w:ind w:left="1560"/>
        <w:rPr>
          <w:rFonts w:ascii="Roboto Light" w:hAnsi="Roboto Light" w:cs="Tahoma"/>
          <w:iCs/>
          <w:szCs w:val="20"/>
        </w:rPr>
      </w:pPr>
      <w:r w:rsidRPr="002867F2">
        <w:rPr>
          <w:rFonts w:ascii="Roboto Light" w:hAnsi="Roboto Light" w:cs="Tahoma"/>
          <w:iCs/>
          <w:szCs w:val="20"/>
        </w:rPr>
        <w:t xml:space="preserve">Mochy budynek mieszkalny ul Wolsztyńska 2 </w:t>
      </w:r>
      <w:r w:rsidRPr="00332DD9">
        <w:rPr>
          <w:rFonts w:ascii="Roboto Light" w:hAnsi="Roboto Light" w:cs="Tahoma"/>
          <w:iCs/>
          <w:szCs w:val="20"/>
        </w:rPr>
        <w:t>poz.</w:t>
      </w:r>
      <w:r w:rsidRPr="002867F2">
        <w:rPr>
          <w:rFonts w:ascii="Roboto Light" w:hAnsi="Roboto Light" w:cs="Tahoma"/>
          <w:iCs/>
          <w:szCs w:val="20"/>
        </w:rPr>
        <w:t xml:space="preserve"> 33 wykazu budynków</w:t>
      </w:r>
      <w:r w:rsidR="00096195" w:rsidRPr="00332DD9">
        <w:rPr>
          <w:rFonts w:ascii="Roboto Light" w:hAnsi="Roboto Light" w:cs="Tahoma"/>
          <w:iCs/>
          <w:szCs w:val="20"/>
        </w:rPr>
        <w:t xml:space="preserve"> </w:t>
      </w:r>
      <w:r w:rsidRPr="002867F2">
        <w:rPr>
          <w:rFonts w:ascii="Roboto Light" w:hAnsi="Roboto Light" w:cs="Tahoma"/>
          <w:iCs/>
          <w:szCs w:val="20"/>
        </w:rPr>
        <w:t>wyłączony z</w:t>
      </w:r>
      <w:r w:rsidRPr="00332DD9">
        <w:rPr>
          <w:rFonts w:ascii="Roboto Light" w:hAnsi="Roboto Light" w:cs="Tahoma"/>
          <w:iCs/>
          <w:szCs w:val="20"/>
        </w:rPr>
        <w:t> </w:t>
      </w:r>
      <w:r w:rsidRPr="002867F2">
        <w:rPr>
          <w:rFonts w:ascii="Roboto Light" w:hAnsi="Roboto Light" w:cs="Tahoma"/>
          <w:iCs/>
          <w:szCs w:val="20"/>
        </w:rPr>
        <w:t xml:space="preserve">użytkowania </w:t>
      </w:r>
      <w:r w:rsidR="00096195" w:rsidRPr="00332DD9">
        <w:rPr>
          <w:rFonts w:ascii="Roboto Light" w:hAnsi="Roboto Light" w:cs="Tahoma"/>
          <w:iCs/>
          <w:szCs w:val="20"/>
        </w:rPr>
        <w:t>(</w:t>
      </w:r>
      <w:r w:rsidR="00096195" w:rsidRPr="00554A5C">
        <w:rPr>
          <w:rFonts w:ascii="Roboto Light" w:hAnsi="Roboto Light" w:cs="Tahoma"/>
          <w:iCs/>
          <w:szCs w:val="20"/>
        </w:rPr>
        <w:t>będzie przeznaczony do rozbiórki</w:t>
      </w:r>
      <w:r w:rsidR="00096195" w:rsidRPr="00332DD9">
        <w:rPr>
          <w:rFonts w:ascii="Roboto Light" w:hAnsi="Roboto Light" w:cs="Tahoma"/>
          <w:iCs/>
          <w:szCs w:val="20"/>
        </w:rPr>
        <w:t>);</w:t>
      </w:r>
    </w:p>
    <w:p w14:paraId="6F6AD111" w14:textId="7DFC90FC" w:rsidR="002867F2" w:rsidRPr="002867F2" w:rsidRDefault="002867F2" w:rsidP="00F75AE9">
      <w:pPr>
        <w:pStyle w:val="Akapitzlist"/>
        <w:numPr>
          <w:ilvl w:val="1"/>
          <w:numId w:val="208"/>
        </w:numPr>
        <w:ind w:left="1560"/>
        <w:rPr>
          <w:rFonts w:ascii="Roboto Light" w:hAnsi="Roboto Light" w:cs="Tahoma"/>
          <w:iCs/>
          <w:szCs w:val="20"/>
        </w:rPr>
      </w:pPr>
      <w:r w:rsidRPr="002867F2">
        <w:rPr>
          <w:rFonts w:ascii="Roboto Light" w:hAnsi="Roboto Light" w:cs="Tahoma"/>
          <w:iCs/>
          <w:szCs w:val="20"/>
        </w:rPr>
        <w:t xml:space="preserve">Wieleń budynek mieszkalny Pl. Pielgrzyma 8 poz. 111 wykazu wyłączony z </w:t>
      </w:r>
      <w:r w:rsidRPr="00332DD9">
        <w:rPr>
          <w:rFonts w:ascii="Roboto Light" w:hAnsi="Roboto Light" w:cs="Tahoma"/>
          <w:iCs/>
          <w:szCs w:val="20"/>
        </w:rPr>
        <w:t>użytkowania</w:t>
      </w:r>
      <w:r w:rsidRPr="002867F2">
        <w:rPr>
          <w:rFonts w:ascii="Roboto Light" w:hAnsi="Roboto Light" w:cs="Tahoma"/>
          <w:iCs/>
          <w:szCs w:val="20"/>
        </w:rPr>
        <w:t xml:space="preserve"> </w:t>
      </w:r>
    </w:p>
    <w:p w14:paraId="6FE3642C" w14:textId="2389E11F" w:rsidR="002867F2" w:rsidRPr="002867F2" w:rsidRDefault="002867F2" w:rsidP="00F75AE9">
      <w:pPr>
        <w:pStyle w:val="Akapitzlist"/>
        <w:numPr>
          <w:ilvl w:val="1"/>
          <w:numId w:val="208"/>
        </w:numPr>
        <w:ind w:left="1560"/>
        <w:rPr>
          <w:rFonts w:ascii="Roboto Light" w:hAnsi="Roboto Light" w:cs="Tahoma"/>
          <w:iCs/>
          <w:szCs w:val="20"/>
        </w:rPr>
      </w:pPr>
      <w:r w:rsidRPr="002867F2">
        <w:rPr>
          <w:rFonts w:ascii="Roboto Light" w:hAnsi="Roboto Light" w:cs="Tahoma"/>
          <w:iCs/>
          <w:szCs w:val="20"/>
        </w:rPr>
        <w:t xml:space="preserve">Siekówko - część budynku po szkole podstawowej </w:t>
      </w:r>
      <w:r w:rsidRPr="00332DD9">
        <w:rPr>
          <w:rFonts w:ascii="Roboto Light" w:hAnsi="Roboto Light" w:cs="Tahoma"/>
          <w:iCs/>
          <w:szCs w:val="20"/>
        </w:rPr>
        <w:t>wyłączona</w:t>
      </w:r>
      <w:r w:rsidRPr="002867F2">
        <w:rPr>
          <w:rFonts w:ascii="Roboto Light" w:hAnsi="Roboto Light" w:cs="Tahoma"/>
          <w:iCs/>
          <w:szCs w:val="20"/>
        </w:rPr>
        <w:t xml:space="preserve"> z użytkowania poz. 83 wykazu budynków </w:t>
      </w:r>
    </w:p>
    <w:p w14:paraId="5BC19A96" w14:textId="284FE665" w:rsidR="00554A5C" w:rsidRPr="00554A5C" w:rsidRDefault="00554A5C" w:rsidP="00332DD9">
      <w:pPr>
        <w:pStyle w:val="Akapitzlist"/>
        <w:ind w:left="851"/>
        <w:rPr>
          <w:rFonts w:ascii="Roboto Light" w:hAnsi="Roboto Light" w:cs="Tahoma"/>
          <w:iCs/>
          <w:szCs w:val="20"/>
        </w:rPr>
      </w:pPr>
      <w:r w:rsidRPr="00554A5C">
        <w:rPr>
          <w:rFonts w:ascii="Roboto Light" w:hAnsi="Roboto Light" w:cs="Tahoma"/>
          <w:iCs/>
          <w:szCs w:val="20"/>
        </w:rPr>
        <w:t xml:space="preserve">W budynkach są odłączone media. </w:t>
      </w:r>
      <w:r w:rsidR="00096195" w:rsidRPr="00332DD9">
        <w:rPr>
          <w:rFonts w:ascii="Roboto Light" w:hAnsi="Roboto Light" w:cs="Tahoma"/>
          <w:iCs/>
          <w:szCs w:val="20"/>
        </w:rPr>
        <w:t>Zamawiający nie</w:t>
      </w:r>
      <w:r w:rsidRPr="00554A5C">
        <w:rPr>
          <w:rFonts w:ascii="Roboto Light" w:hAnsi="Roboto Light" w:cs="Tahoma"/>
          <w:iCs/>
          <w:szCs w:val="20"/>
        </w:rPr>
        <w:t xml:space="preserve"> posiada na ten moment koncepcji zagospodarowania tych budynków.</w:t>
      </w:r>
    </w:p>
    <w:p w14:paraId="2721E43B" w14:textId="77777777" w:rsidR="00554A5C" w:rsidRDefault="00554A5C" w:rsidP="00990416">
      <w:pPr>
        <w:pStyle w:val="Akapitzlist"/>
        <w:shd w:val="clear" w:color="auto" w:fill="FFFFFF"/>
        <w:ind w:left="851"/>
        <w:rPr>
          <w:rFonts w:ascii="Roboto Light" w:hAnsi="Roboto Light" w:cs="Tahoma"/>
          <w:iCs/>
          <w:szCs w:val="20"/>
        </w:rPr>
      </w:pPr>
    </w:p>
    <w:p w14:paraId="16A6C58C" w14:textId="38E0152F" w:rsidR="00C315A1" w:rsidRDefault="00C315A1" w:rsidP="00990416">
      <w:pPr>
        <w:shd w:val="clear" w:color="auto" w:fill="FFFFFF"/>
        <w:spacing w:line="276" w:lineRule="auto"/>
        <w:ind w:left="851"/>
        <w:contextualSpacing/>
        <w:jc w:val="both"/>
        <w:rPr>
          <w:rFonts w:ascii="Roboto Light" w:hAnsi="Roboto Light" w:cs="Tahoma"/>
          <w:iCs/>
          <w:sz w:val="20"/>
          <w:szCs w:val="20"/>
        </w:rPr>
      </w:pPr>
      <w:r w:rsidRPr="006F08B9">
        <w:rPr>
          <w:rFonts w:ascii="Roboto Light" w:hAnsi="Roboto Light" w:cs="Tahoma"/>
          <w:iCs/>
          <w:sz w:val="20"/>
          <w:szCs w:val="20"/>
        </w:rPr>
        <w:t xml:space="preserve">Budynki i lokale nieużytkowane czasowo nie uważa się za pustostany. Dla takich nieruchomości warunki ubezpieczenia </w:t>
      </w:r>
      <w:r w:rsidR="00AD2E37">
        <w:rPr>
          <w:rFonts w:ascii="Roboto Light" w:hAnsi="Roboto Light" w:cs="Tahoma"/>
          <w:iCs/>
          <w:sz w:val="20"/>
          <w:szCs w:val="20"/>
        </w:rPr>
        <w:t xml:space="preserve">nie podlegają w/w ograniczeniom. </w:t>
      </w:r>
    </w:p>
    <w:p w14:paraId="5D0D5592" w14:textId="77777777" w:rsidR="00A830D0" w:rsidRDefault="00A830D0" w:rsidP="00990416">
      <w:pPr>
        <w:shd w:val="clear" w:color="auto" w:fill="FFFFFF"/>
        <w:spacing w:line="276" w:lineRule="auto"/>
        <w:ind w:left="851"/>
        <w:contextualSpacing/>
        <w:jc w:val="both"/>
        <w:rPr>
          <w:rFonts w:ascii="Roboto Light" w:hAnsi="Roboto Light" w:cs="Tahoma"/>
          <w:iCs/>
          <w:sz w:val="20"/>
          <w:szCs w:val="20"/>
        </w:rPr>
      </w:pPr>
    </w:p>
    <w:p w14:paraId="0B6523C3" w14:textId="77777777" w:rsidR="006016A0" w:rsidRPr="00630A65" w:rsidRDefault="006016A0" w:rsidP="00F75AE9">
      <w:pPr>
        <w:pStyle w:val="Akapitzlist"/>
        <w:numPr>
          <w:ilvl w:val="0"/>
          <w:numId w:val="131"/>
        </w:numPr>
        <w:ind w:left="426"/>
        <w:rPr>
          <w:rFonts w:ascii="Roboto" w:hAnsi="Roboto"/>
          <w:b/>
          <w:szCs w:val="20"/>
        </w:rPr>
      </w:pPr>
      <w:r w:rsidRPr="00630A65">
        <w:rPr>
          <w:rFonts w:ascii="Roboto" w:hAnsi="Roboto"/>
          <w:b/>
          <w:szCs w:val="20"/>
        </w:rPr>
        <w:lastRenderedPageBreak/>
        <w:t>Wyłączenia zakresu ubezpieczenia</w:t>
      </w:r>
    </w:p>
    <w:p w14:paraId="421998AD" w14:textId="77777777" w:rsidR="006016A0" w:rsidRPr="005A099B" w:rsidRDefault="006016A0" w:rsidP="000C4146">
      <w:pPr>
        <w:pStyle w:val="Akapitzlist"/>
        <w:shd w:val="clear" w:color="auto" w:fill="FFFFFF"/>
        <w:ind w:left="1134" w:hanging="708"/>
        <w:rPr>
          <w:rFonts w:ascii="Roboto Light" w:hAnsi="Roboto Light"/>
          <w:i/>
          <w:szCs w:val="20"/>
        </w:rPr>
      </w:pPr>
      <w:r w:rsidRPr="000C4146">
        <w:rPr>
          <w:rFonts w:ascii="Roboto" w:hAnsi="Roboto"/>
          <w:b/>
          <w:i/>
          <w:color w:val="E06E00"/>
          <w:szCs w:val="20"/>
        </w:rPr>
        <w:t>Uwaga:</w:t>
      </w:r>
      <w:r w:rsidRPr="000C4146">
        <w:rPr>
          <w:rFonts w:ascii="Roboto Light" w:hAnsi="Roboto Light"/>
          <w:i/>
          <w:color w:val="E06E00"/>
          <w:szCs w:val="20"/>
        </w:rPr>
        <w:t xml:space="preserve"> </w:t>
      </w:r>
      <w:r w:rsidRPr="005A099B">
        <w:rPr>
          <w:rFonts w:ascii="Roboto Light" w:hAnsi="Roboto Light"/>
          <w:i/>
          <w:szCs w:val="20"/>
        </w:rPr>
        <w:t>Mają zastosowanie tylko wyłączenia wymienione poniżej. Nie mają zastosowania inne wyłączenia zawarte w OWU Wykonawcy.</w:t>
      </w:r>
    </w:p>
    <w:p w14:paraId="6B02FE76" w14:textId="77777777" w:rsidR="006016A0" w:rsidRPr="005A099B" w:rsidRDefault="006016A0" w:rsidP="004314A4">
      <w:pPr>
        <w:pStyle w:val="Akapitzlist"/>
        <w:shd w:val="clear" w:color="auto" w:fill="FFFFFF"/>
        <w:ind w:left="1276" w:hanging="851"/>
        <w:rPr>
          <w:rFonts w:ascii="Roboto Light" w:hAnsi="Roboto Light"/>
          <w:iCs/>
          <w:szCs w:val="20"/>
        </w:rPr>
      </w:pPr>
    </w:p>
    <w:p w14:paraId="3AA5D00A" w14:textId="77777777" w:rsidR="006016A0" w:rsidRPr="005A099B" w:rsidRDefault="006016A0" w:rsidP="004314A4">
      <w:pPr>
        <w:spacing w:line="276" w:lineRule="auto"/>
        <w:ind w:firstLine="425"/>
        <w:jc w:val="both"/>
        <w:rPr>
          <w:rFonts w:ascii="Roboto Light" w:hAnsi="Roboto Light"/>
          <w:w w:val="101"/>
          <w:sz w:val="20"/>
          <w:szCs w:val="20"/>
        </w:rPr>
      </w:pPr>
      <w:r w:rsidRPr="005A099B">
        <w:rPr>
          <w:rFonts w:ascii="Roboto Light" w:hAnsi="Roboto Light"/>
          <w:w w:val="101"/>
          <w:sz w:val="20"/>
          <w:szCs w:val="20"/>
        </w:rPr>
        <w:t xml:space="preserve">Ochrona ubezpieczenia </w:t>
      </w:r>
      <w:r w:rsidRPr="005A099B">
        <w:rPr>
          <w:rFonts w:ascii="Roboto Light" w:hAnsi="Roboto Light"/>
          <w:w w:val="101"/>
          <w:sz w:val="20"/>
          <w:szCs w:val="20"/>
          <w:u w:val="single"/>
        </w:rPr>
        <w:t>nie obejmuje</w:t>
      </w:r>
      <w:r w:rsidRPr="005A099B">
        <w:rPr>
          <w:rFonts w:ascii="Roboto Light" w:hAnsi="Roboto Light"/>
          <w:w w:val="101"/>
          <w:sz w:val="20"/>
          <w:szCs w:val="20"/>
        </w:rPr>
        <w:t xml:space="preserve"> następujących szkód:</w:t>
      </w:r>
    </w:p>
    <w:p w14:paraId="062AEF52" w14:textId="77777777" w:rsidR="006016A0" w:rsidRPr="005A099B" w:rsidRDefault="006016A0" w:rsidP="00F75AE9">
      <w:pPr>
        <w:widowControl w:val="0"/>
        <w:numPr>
          <w:ilvl w:val="0"/>
          <w:numId w:val="55"/>
        </w:numPr>
        <w:autoSpaceDE w:val="0"/>
        <w:autoSpaceDN w:val="0"/>
        <w:adjustRightInd w:val="0"/>
        <w:spacing w:line="276" w:lineRule="auto"/>
        <w:ind w:left="993" w:hanging="426"/>
        <w:jc w:val="both"/>
        <w:rPr>
          <w:rFonts w:ascii="Roboto Light" w:hAnsi="Roboto Light" w:cs="Verdana"/>
          <w:sz w:val="20"/>
          <w:szCs w:val="20"/>
        </w:rPr>
      </w:pPr>
      <w:r w:rsidRPr="005A099B">
        <w:rPr>
          <w:rFonts w:ascii="Roboto Light" w:hAnsi="Roboto Light" w:cs="Verdana"/>
          <w:spacing w:val="1"/>
          <w:sz w:val="20"/>
          <w:szCs w:val="20"/>
        </w:rPr>
        <w:t>s</w:t>
      </w:r>
      <w:r w:rsidRPr="005A099B">
        <w:rPr>
          <w:rFonts w:ascii="Roboto Light" w:hAnsi="Roboto Light" w:cs="Verdana"/>
          <w:spacing w:val="2"/>
          <w:sz w:val="20"/>
          <w:szCs w:val="20"/>
        </w:rPr>
        <w:t>p</w:t>
      </w:r>
      <w:r w:rsidRPr="005A099B">
        <w:rPr>
          <w:rFonts w:ascii="Roboto Light" w:hAnsi="Roboto Light" w:cs="Verdana"/>
          <w:spacing w:val="-5"/>
          <w:sz w:val="20"/>
          <w:szCs w:val="20"/>
        </w:rPr>
        <w:t>o</w:t>
      </w:r>
      <w:r w:rsidRPr="005A099B">
        <w:rPr>
          <w:rFonts w:ascii="Roboto Light" w:hAnsi="Roboto Light" w:cs="Verdana"/>
          <w:sz w:val="20"/>
          <w:szCs w:val="20"/>
        </w:rPr>
        <w:t>w</w:t>
      </w:r>
      <w:r w:rsidRPr="005A099B">
        <w:rPr>
          <w:rFonts w:ascii="Roboto Light" w:hAnsi="Roboto Light" w:cs="Verdana"/>
          <w:spacing w:val="-5"/>
          <w:sz w:val="20"/>
          <w:szCs w:val="20"/>
        </w:rPr>
        <w:t>o</w:t>
      </w:r>
      <w:r w:rsidRPr="005A099B">
        <w:rPr>
          <w:rFonts w:ascii="Roboto Light" w:hAnsi="Roboto Light" w:cs="Verdana"/>
          <w:spacing w:val="2"/>
          <w:sz w:val="20"/>
          <w:szCs w:val="20"/>
        </w:rPr>
        <w:t>d</w:t>
      </w:r>
      <w:r w:rsidRPr="005A099B">
        <w:rPr>
          <w:rFonts w:ascii="Roboto Light" w:hAnsi="Roboto Light" w:cs="Verdana"/>
          <w:sz w:val="20"/>
          <w:szCs w:val="20"/>
        </w:rPr>
        <w:t>o</w:t>
      </w:r>
      <w:r w:rsidRPr="005A099B">
        <w:rPr>
          <w:rFonts w:ascii="Roboto Light" w:hAnsi="Roboto Light" w:cs="Verdana"/>
          <w:spacing w:val="-5"/>
          <w:sz w:val="20"/>
          <w:szCs w:val="20"/>
        </w:rPr>
        <w:t>w</w:t>
      </w:r>
      <w:r w:rsidRPr="005A099B">
        <w:rPr>
          <w:rFonts w:ascii="Roboto Light" w:hAnsi="Roboto Light" w:cs="Verdana"/>
          <w:spacing w:val="1"/>
          <w:sz w:val="20"/>
          <w:szCs w:val="20"/>
        </w:rPr>
        <w:t>a</w:t>
      </w:r>
      <w:r w:rsidRPr="005A099B">
        <w:rPr>
          <w:rFonts w:ascii="Roboto Light" w:hAnsi="Roboto Light" w:cs="Verdana"/>
          <w:spacing w:val="-5"/>
          <w:sz w:val="20"/>
          <w:szCs w:val="20"/>
        </w:rPr>
        <w:t>n</w:t>
      </w:r>
      <w:r w:rsidRPr="005A099B">
        <w:rPr>
          <w:rFonts w:ascii="Roboto Light" w:hAnsi="Roboto Light" w:cs="Verdana"/>
          <w:sz w:val="20"/>
          <w:szCs w:val="20"/>
        </w:rPr>
        <w:t>ych działaniami wojennymi, wojną domową, rozruchami, wprowadzeniem stanu wojennego, wprowadzeniem stanu wyjątkowego, powstaniem zbrojnym, rewolucją, konfiskatą lub innego rodzaju przejęciem przedmiotu ubezpieczenia przez rząd lub inne władze kraju, sabotaż, lokaut, blokady, wewnętrznych zamieszek;</w:t>
      </w:r>
    </w:p>
    <w:p w14:paraId="382BCE8B" w14:textId="11A49688" w:rsidR="006016A0" w:rsidRPr="005A099B" w:rsidRDefault="006016A0" w:rsidP="00F75AE9">
      <w:pPr>
        <w:widowControl w:val="0"/>
        <w:numPr>
          <w:ilvl w:val="0"/>
          <w:numId w:val="55"/>
        </w:numPr>
        <w:autoSpaceDE w:val="0"/>
        <w:autoSpaceDN w:val="0"/>
        <w:adjustRightInd w:val="0"/>
        <w:spacing w:line="276" w:lineRule="auto"/>
        <w:ind w:left="993" w:hanging="426"/>
        <w:jc w:val="both"/>
        <w:rPr>
          <w:rFonts w:ascii="Roboto Light" w:hAnsi="Roboto Light" w:cs="Verdana"/>
          <w:sz w:val="20"/>
          <w:szCs w:val="20"/>
        </w:rPr>
      </w:pPr>
      <w:r w:rsidRPr="005A099B">
        <w:rPr>
          <w:rFonts w:ascii="Roboto Light" w:hAnsi="Roboto Light" w:cs="Verdana"/>
          <w:spacing w:val="1"/>
          <w:sz w:val="20"/>
          <w:szCs w:val="20"/>
        </w:rPr>
        <w:t>s</w:t>
      </w:r>
      <w:r w:rsidRPr="005A099B">
        <w:rPr>
          <w:rFonts w:ascii="Roboto Light" w:hAnsi="Roboto Light" w:cs="Verdana"/>
          <w:spacing w:val="2"/>
          <w:sz w:val="20"/>
          <w:szCs w:val="20"/>
        </w:rPr>
        <w:t>p</w:t>
      </w:r>
      <w:r w:rsidRPr="005A099B">
        <w:rPr>
          <w:rFonts w:ascii="Roboto Light" w:hAnsi="Roboto Light" w:cs="Verdana"/>
          <w:spacing w:val="-5"/>
          <w:sz w:val="20"/>
          <w:szCs w:val="20"/>
        </w:rPr>
        <w:t>o</w:t>
      </w:r>
      <w:r w:rsidRPr="005A099B">
        <w:rPr>
          <w:rFonts w:ascii="Roboto Light" w:hAnsi="Roboto Light" w:cs="Verdana"/>
          <w:sz w:val="20"/>
          <w:szCs w:val="20"/>
        </w:rPr>
        <w:t>w</w:t>
      </w:r>
      <w:r w:rsidRPr="005A099B">
        <w:rPr>
          <w:rFonts w:ascii="Roboto Light" w:hAnsi="Roboto Light" w:cs="Verdana"/>
          <w:spacing w:val="-5"/>
          <w:sz w:val="20"/>
          <w:szCs w:val="20"/>
        </w:rPr>
        <w:t>o</w:t>
      </w:r>
      <w:r w:rsidRPr="005A099B">
        <w:rPr>
          <w:rFonts w:ascii="Roboto Light" w:hAnsi="Roboto Light" w:cs="Verdana"/>
          <w:spacing w:val="2"/>
          <w:sz w:val="20"/>
          <w:szCs w:val="20"/>
        </w:rPr>
        <w:t>d</w:t>
      </w:r>
      <w:r w:rsidRPr="005A099B">
        <w:rPr>
          <w:rFonts w:ascii="Roboto Light" w:hAnsi="Roboto Light" w:cs="Verdana"/>
          <w:sz w:val="20"/>
          <w:szCs w:val="20"/>
        </w:rPr>
        <w:t>o</w:t>
      </w:r>
      <w:r w:rsidRPr="005A099B">
        <w:rPr>
          <w:rFonts w:ascii="Roboto Light" w:hAnsi="Roboto Light" w:cs="Verdana"/>
          <w:spacing w:val="-5"/>
          <w:sz w:val="20"/>
          <w:szCs w:val="20"/>
        </w:rPr>
        <w:t>w</w:t>
      </w:r>
      <w:r w:rsidRPr="005A099B">
        <w:rPr>
          <w:rFonts w:ascii="Roboto Light" w:hAnsi="Roboto Light" w:cs="Verdana"/>
          <w:spacing w:val="1"/>
          <w:sz w:val="20"/>
          <w:szCs w:val="20"/>
        </w:rPr>
        <w:t>a</w:t>
      </w:r>
      <w:r w:rsidRPr="005A099B">
        <w:rPr>
          <w:rFonts w:ascii="Roboto Light" w:hAnsi="Roboto Light" w:cs="Verdana"/>
          <w:spacing w:val="-5"/>
          <w:sz w:val="20"/>
          <w:szCs w:val="20"/>
        </w:rPr>
        <w:t>n</w:t>
      </w:r>
      <w:r w:rsidRPr="005A099B">
        <w:rPr>
          <w:rFonts w:ascii="Roboto Light" w:hAnsi="Roboto Light" w:cs="Verdana"/>
          <w:sz w:val="20"/>
          <w:szCs w:val="20"/>
        </w:rPr>
        <w:t>ych</w:t>
      </w:r>
      <w:r w:rsidRPr="005A099B">
        <w:rPr>
          <w:rFonts w:ascii="Roboto Light" w:hAnsi="Roboto Light" w:cs="Verdana"/>
          <w:spacing w:val="6"/>
          <w:sz w:val="20"/>
          <w:szCs w:val="20"/>
        </w:rPr>
        <w:t xml:space="preserve"> </w:t>
      </w:r>
      <w:r w:rsidRPr="005A099B">
        <w:rPr>
          <w:rFonts w:ascii="Roboto Light" w:hAnsi="Roboto Light" w:cs="Verdana"/>
          <w:sz w:val="20"/>
          <w:szCs w:val="20"/>
        </w:rPr>
        <w:t>bezpośrednio lub pośrednio</w:t>
      </w:r>
      <w:r w:rsidRPr="005A099B">
        <w:rPr>
          <w:rFonts w:ascii="Roboto Light" w:hAnsi="Roboto Light" w:cs="Verdana"/>
          <w:spacing w:val="6"/>
          <w:sz w:val="20"/>
          <w:szCs w:val="20"/>
        </w:rPr>
        <w:t xml:space="preserve"> działaniem wybuchu jądrowego, reakcji jądrowej, energii jądrowej, </w:t>
      </w:r>
      <w:r w:rsidRPr="005A099B">
        <w:rPr>
          <w:rFonts w:ascii="Roboto Light" w:hAnsi="Roboto Light" w:cs="Verdana"/>
          <w:spacing w:val="2"/>
          <w:sz w:val="20"/>
          <w:szCs w:val="20"/>
        </w:rPr>
        <w:t>d</w:t>
      </w:r>
      <w:r w:rsidRPr="005A099B">
        <w:rPr>
          <w:rFonts w:ascii="Roboto Light" w:hAnsi="Roboto Light" w:cs="Verdana"/>
          <w:sz w:val="20"/>
          <w:szCs w:val="20"/>
        </w:rPr>
        <w:t>z</w:t>
      </w:r>
      <w:r w:rsidRPr="005A099B">
        <w:rPr>
          <w:rFonts w:ascii="Roboto Light" w:hAnsi="Roboto Light" w:cs="Verdana"/>
          <w:spacing w:val="-2"/>
          <w:sz w:val="20"/>
          <w:szCs w:val="20"/>
        </w:rPr>
        <w:t>i</w:t>
      </w:r>
      <w:r w:rsidRPr="005A099B">
        <w:rPr>
          <w:rFonts w:ascii="Roboto Light" w:hAnsi="Roboto Light" w:cs="Verdana"/>
          <w:spacing w:val="1"/>
          <w:sz w:val="20"/>
          <w:szCs w:val="20"/>
        </w:rPr>
        <w:t>a</w:t>
      </w:r>
      <w:r w:rsidRPr="005A099B">
        <w:rPr>
          <w:rFonts w:ascii="Roboto Light" w:hAnsi="Roboto Light" w:cs="Verdana"/>
          <w:spacing w:val="-4"/>
          <w:sz w:val="20"/>
          <w:szCs w:val="20"/>
        </w:rPr>
        <w:t>ł</w:t>
      </w:r>
      <w:r w:rsidRPr="005A099B">
        <w:rPr>
          <w:rFonts w:ascii="Roboto Light" w:hAnsi="Roboto Light" w:cs="Verdana"/>
          <w:spacing w:val="1"/>
          <w:sz w:val="20"/>
          <w:szCs w:val="20"/>
        </w:rPr>
        <w:t>a</w:t>
      </w:r>
      <w:r w:rsidRPr="005A099B">
        <w:rPr>
          <w:rFonts w:ascii="Roboto Light" w:hAnsi="Roboto Light" w:cs="Verdana"/>
          <w:sz w:val="20"/>
          <w:szCs w:val="20"/>
        </w:rPr>
        <w:t>n</w:t>
      </w:r>
      <w:r w:rsidRPr="005A099B">
        <w:rPr>
          <w:rFonts w:ascii="Roboto Light" w:hAnsi="Roboto Light" w:cs="Verdana"/>
          <w:spacing w:val="-7"/>
          <w:sz w:val="20"/>
          <w:szCs w:val="20"/>
        </w:rPr>
        <w:t>i</w:t>
      </w:r>
      <w:r w:rsidRPr="005A099B">
        <w:rPr>
          <w:rFonts w:ascii="Roboto Light" w:hAnsi="Roboto Light" w:cs="Verdana"/>
          <w:sz w:val="20"/>
          <w:szCs w:val="20"/>
        </w:rPr>
        <w:t>ami</w:t>
      </w:r>
      <w:r w:rsidRPr="005A099B">
        <w:rPr>
          <w:rFonts w:ascii="Roboto Light" w:hAnsi="Roboto Light" w:cs="Verdana"/>
          <w:spacing w:val="5"/>
          <w:sz w:val="20"/>
          <w:szCs w:val="20"/>
        </w:rPr>
        <w:t xml:space="preserve"> </w:t>
      </w:r>
      <w:r w:rsidRPr="005A099B">
        <w:rPr>
          <w:rFonts w:ascii="Roboto Light" w:hAnsi="Roboto Light" w:cs="Verdana"/>
          <w:spacing w:val="2"/>
          <w:sz w:val="20"/>
          <w:szCs w:val="20"/>
        </w:rPr>
        <w:t>p</w:t>
      </w:r>
      <w:r w:rsidRPr="005A099B">
        <w:rPr>
          <w:rFonts w:ascii="Roboto Light" w:hAnsi="Roboto Light" w:cs="Verdana"/>
          <w:spacing w:val="-1"/>
          <w:sz w:val="20"/>
          <w:szCs w:val="20"/>
        </w:rPr>
        <w:t>r</w:t>
      </w:r>
      <w:r w:rsidRPr="005A099B">
        <w:rPr>
          <w:rFonts w:ascii="Roboto Light" w:hAnsi="Roboto Light" w:cs="Verdana"/>
          <w:spacing w:val="-5"/>
          <w:sz w:val="20"/>
          <w:szCs w:val="20"/>
        </w:rPr>
        <w:t>o</w:t>
      </w:r>
      <w:r w:rsidRPr="005A099B">
        <w:rPr>
          <w:rFonts w:ascii="Roboto Light" w:hAnsi="Roboto Light" w:cs="Verdana"/>
          <w:sz w:val="20"/>
          <w:szCs w:val="20"/>
        </w:rPr>
        <w:t>m</w:t>
      </w:r>
      <w:r w:rsidRPr="005A099B">
        <w:rPr>
          <w:rFonts w:ascii="Roboto Light" w:hAnsi="Roboto Light" w:cs="Verdana"/>
          <w:spacing w:val="-2"/>
          <w:sz w:val="20"/>
          <w:szCs w:val="20"/>
        </w:rPr>
        <w:t>i</w:t>
      </w:r>
      <w:r w:rsidRPr="005A099B">
        <w:rPr>
          <w:rFonts w:ascii="Roboto Light" w:hAnsi="Roboto Light" w:cs="Verdana"/>
          <w:spacing w:val="-3"/>
          <w:sz w:val="20"/>
          <w:szCs w:val="20"/>
        </w:rPr>
        <w:t>e</w:t>
      </w:r>
      <w:r w:rsidRPr="005A099B">
        <w:rPr>
          <w:rFonts w:ascii="Roboto Light" w:hAnsi="Roboto Light" w:cs="Verdana"/>
          <w:sz w:val="20"/>
          <w:szCs w:val="20"/>
        </w:rPr>
        <w:t>n</w:t>
      </w:r>
      <w:r w:rsidRPr="005A099B">
        <w:rPr>
          <w:rFonts w:ascii="Roboto Light" w:hAnsi="Roboto Light" w:cs="Verdana"/>
          <w:spacing w:val="-2"/>
          <w:sz w:val="20"/>
          <w:szCs w:val="20"/>
        </w:rPr>
        <w:t>i</w:t>
      </w:r>
      <w:r w:rsidRPr="005A099B">
        <w:rPr>
          <w:rFonts w:ascii="Roboto Light" w:hAnsi="Roboto Light" w:cs="Verdana"/>
          <w:sz w:val="20"/>
          <w:szCs w:val="20"/>
        </w:rPr>
        <w:t>ow</w:t>
      </w:r>
      <w:r w:rsidRPr="005A099B">
        <w:rPr>
          <w:rFonts w:ascii="Roboto Light" w:hAnsi="Roboto Light" w:cs="Verdana"/>
          <w:spacing w:val="-4"/>
          <w:sz w:val="20"/>
          <w:szCs w:val="20"/>
        </w:rPr>
        <w:t>a</w:t>
      </w:r>
      <w:r w:rsidRPr="005A099B">
        <w:rPr>
          <w:rFonts w:ascii="Roboto Light" w:hAnsi="Roboto Light" w:cs="Verdana"/>
          <w:sz w:val="20"/>
          <w:szCs w:val="20"/>
        </w:rPr>
        <w:t>n</w:t>
      </w:r>
      <w:r w:rsidRPr="005A099B">
        <w:rPr>
          <w:rFonts w:ascii="Roboto Light" w:hAnsi="Roboto Light" w:cs="Verdana"/>
          <w:spacing w:val="-2"/>
          <w:sz w:val="20"/>
          <w:szCs w:val="20"/>
        </w:rPr>
        <w:t>i</w:t>
      </w:r>
      <w:r w:rsidRPr="005A099B">
        <w:rPr>
          <w:rFonts w:ascii="Roboto Light" w:hAnsi="Roboto Light" w:cs="Verdana"/>
          <w:sz w:val="20"/>
          <w:szCs w:val="20"/>
        </w:rPr>
        <w:t xml:space="preserve">a </w:t>
      </w:r>
      <w:r w:rsidRPr="005A099B">
        <w:rPr>
          <w:rFonts w:ascii="Roboto Light" w:hAnsi="Roboto Light" w:cs="Verdana"/>
          <w:w w:val="101"/>
          <w:sz w:val="20"/>
          <w:szCs w:val="20"/>
        </w:rPr>
        <w:t>j</w:t>
      </w:r>
      <w:r w:rsidRPr="005A099B">
        <w:rPr>
          <w:rFonts w:ascii="Roboto Light" w:hAnsi="Roboto Light" w:cs="Verdana"/>
          <w:spacing w:val="-5"/>
          <w:w w:val="101"/>
          <w:sz w:val="20"/>
          <w:szCs w:val="20"/>
        </w:rPr>
        <w:t>o</w:t>
      </w:r>
      <w:r w:rsidRPr="005A099B">
        <w:rPr>
          <w:rFonts w:ascii="Roboto Light" w:hAnsi="Roboto Light" w:cs="Verdana"/>
          <w:w w:val="101"/>
          <w:sz w:val="20"/>
          <w:szCs w:val="20"/>
        </w:rPr>
        <w:t>n</w:t>
      </w:r>
      <w:r w:rsidRPr="005A099B">
        <w:rPr>
          <w:rFonts w:ascii="Roboto Light" w:hAnsi="Roboto Light" w:cs="Verdana"/>
          <w:spacing w:val="-2"/>
          <w:w w:val="101"/>
          <w:sz w:val="20"/>
          <w:szCs w:val="20"/>
        </w:rPr>
        <w:t>i</w:t>
      </w:r>
      <w:r w:rsidRPr="005A099B">
        <w:rPr>
          <w:rFonts w:ascii="Roboto Light" w:hAnsi="Roboto Light" w:cs="Verdana"/>
          <w:w w:val="101"/>
          <w:sz w:val="20"/>
          <w:szCs w:val="20"/>
        </w:rPr>
        <w:t>z</w:t>
      </w:r>
      <w:r w:rsidRPr="005A099B">
        <w:rPr>
          <w:rFonts w:ascii="Roboto Light" w:hAnsi="Roboto Light" w:cs="Verdana"/>
          <w:spacing w:val="1"/>
          <w:w w:val="101"/>
          <w:sz w:val="20"/>
          <w:szCs w:val="20"/>
        </w:rPr>
        <w:t>ac</w:t>
      </w:r>
      <w:r w:rsidRPr="005A099B">
        <w:rPr>
          <w:rFonts w:ascii="Roboto Light" w:hAnsi="Roboto Light" w:cs="Verdana"/>
          <w:spacing w:val="-2"/>
          <w:w w:val="101"/>
          <w:sz w:val="20"/>
          <w:szCs w:val="20"/>
        </w:rPr>
        <w:t>y</w:t>
      </w:r>
      <w:r w:rsidRPr="005A099B">
        <w:rPr>
          <w:rFonts w:ascii="Roboto Light" w:hAnsi="Roboto Light" w:cs="Verdana"/>
          <w:w w:val="101"/>
          <w:sz w:val="20"/>
          <w:szCs w:val="20"/>
        </w:rPr>
        <w:t>j</w:t>
      </w:r>
      <w:r w:rsidRPr="005A099B">
        <w:rPr>
          <w:rFonts w:ascii="Roboto Light" w:hAnsi="Roboto Light" w:cs="Verdana"/>
          <w:spacing w:val="-5"/>
          <w:w w:val="101"/>
          <w:sz w:val="20"/>
          <w:szCs w:val="20"/>
        </w:rPr>
        <w:t>n</w:t>
      </w:r>
      <w:r w:rsidRPr="005A099B">
        <w:rPr>
          <w:rFonts w:ascii="Roboto Light" w:hAnsi="Roboto Light" w:cs="Verdana"/>
          <w:spacing w:val="-3"/>
          <w:w w:val="101"/>
          <w:sz w:val="20"/>
          <w:szCs w:val="20"/>
        </w:rPr>
        <w:t>e</w:t>
      </w:r>
      <w:r w:rsidRPr="005A099B">
        <w:rPr>
          <w:rFonts w:ascii="Roboto Light" w:hAnsi="Roboto Light" w:cs="Verdana"/>
          <w:spacing w:val="2"/>
          <w:w w:val="101"/>
          <w:sz w:val="20"/>
          <w:szCs w:val="20"/>
        </w:rPr>
        <w:t>g</w:t>
      </w:r>
      <w:r w:rsidRPr="005A099B">
        <w:rPr>
          <w:rFonts w:ascii="Roboto Light" w:hAnsi="Roboto Light" w:cs="Verdana"/>
          <w:w w:val="101"/>
          <w:sz w:val="20"/>
          <w:szCs w:val="20"/>
        </w:rPr>
        <w:t>o,</w:t>
      </w:r>
      <w:r w:rsidRPr="005A099B">
        <w:rPr>
          <w:rFonts w:ascii="Roboto Light" w:hAnsi="Roboto Light" w:cs="Verdana"/>
          <w:spacing w:val="-26"/>
          <w:sz w:val="20"/>
          <w:szCs w:val="20"/>
        </w:rPr>
        <w:t xml:space="preserve"> </w:t>
      </w:r>
      <w:r w:rsidRPr="005A099B">
        <w:rPr>
          <w:rFonts w:ascii="Roboto Light" w:hAnsi="Roboto Light" w:cs="Verdana"/>
          <w:spacing w:val="1"/>
          <w:sz w:val="20"/>
          <w:szCs w:val="20"/>
        </w:rPr>
        <w:t>s</w:t>
      </w:r>
      <w:r w:rsidRPr="005A099B">
        <w:rPr>
          <w:rFonts w:ascii="Roboto Light" w:hAnsi="Roboto Light" w:cs="Verdana"/>
          <w:spacing w:val="-2"/>
          <w:sz w:val="20"/>
          <w:szCs w:val="20"/>
        </w:rPr>
        <w:t>k</w:t>
      </w:r>
      <w:r w:rsidRPr="005A099B">
        <w:rPr>
          <w:rFonts w:ascii="Roboto Light" w:hAnsi="Roboto Light" w:cs="Verdana"/>
          <w:spacing w:val="-1"/>
          <w:sz w:val="20"/>
          <w:szCs w:val="20"/>
        </w:rPr>
        <w:t>a</w:t>
      </w:r>
      <w:r w:rsidRPr="005A099B">
        <w:rPr>
          <w:rFonts w:ascii="Roboto Light" w:hAnsi="Roboto Light" w:cs="Verdana"/>
          <w:spacing w:val="-5"/>
          <w:sz w:val="20"/>
          <w:szCs w:val="20"/>
        </w:rPr>
        <w:t>ż</w:t>
      </w:r>
      <w:r w:rsidRPr="005A099B">
        <w:rPr>
          <w:rFonts w:ascii="Roboto Light" w:hAnsi="Roboto Light" w:cs="Verdana"/>
          <w:spacing w:val="2"/>
          <w:sz w:val="20"/>
          <w:szCs w:val="20"/>
        </w:rPr>
        <w:t>e</w:t>
      </w:r>
      <w:r w:rsidRPr="005A099B">
        <w:rPr>
          <w:rFonts w:ascii="Roboto Light" w:hAnsi="Roboto Light" w:cs="Verdana"/>
          <w:sz w:val="20"/>
          <w:szCs w:val="20"/>
        </w:rPr>
        <w:t>n</w:t>
      </w:r>
      <w:r w:rsidRPr="005A099B">
        <w:rPr>
          <w:rFonts w:ascii="Roboto Light" w:hAnsi="Roboto Light" w:cs="Verdana"/>
          <w:spacing w:val="-7"/>
          <w:sz w:val="20"/>
          <w:szCs w:val="20"/>
        </w:rPr>
        <w:t>i</w:t>
      </w:r>
      <w:r w:rsidRPr="005A099B">
        <w:rPr>
          <w:rFonts w:ascii="Roboto Light" w:hAnsi="Roboto Light" w:cs="Verdana"/>
          <w:sz w:val="20"/>
          <w:szCs w:val="20"/>
        </w:rPr>
        <w:t>a</w:t>
      </w:r>
      <w:r w:rsidRPr="005A099B">
        <w:rPr>
          <w:rFonts w:ascii="Roboto Light" w:hAnsi="Roboto Light" w:cs="Verdana"/>
          <w:spacing w:val="1"/>
          <w:sz w:val="20"/>
          <w:szCs w:val="20"/>
        </w:rPr>
        <w:t xml:space="preserve"> </w:t>
      </w:r>
      <w:r w:rsidRPr="005A099B">
        <w:rPr>
          <w:rFonts w:ascii="Roboto Light" w:hAnsi="Roboto Light" w:cs="Verdana"/>
          <w:spacing w:val="-1"/>
          <w:sz w:val="20"/>
          <w:szCs w:val="20"/>
        </w:rPr>
        <w:t>r</w:t>
      </w:r>
      <w:r w:rsidRPr="005A099B">
        <w:rPr>
          <w:rFonts w:ascii="Roboto Light" w:hAnsi="Roboto Light" w:cs="Verdana"/>
          <w:spacing w:val="1"/>
          <w:sz w:val="20"/>
          <w:szCs w:val="20"/>
        </w:rPr>
        <w:t>a</w:t>
      </w:r>
      <w:r w:rsidRPr="005A099B">
        <w:rPr>
          <w:rFonts w:ascii="Roboto Light" w:hAnsi="Roboto Light" w:cs="Verdana"/>
          <w:spacing w:val="2"/>
          <w:sz w:val="20"/>
          <w:szCs w:val="20"/>
        </w:rPr>
        <w:t>d</w:t>
      </w:r>
      <w:r w:rsidRPr="005A099B">
        <w:rPr>
          <w:rFonts w:ascii="Roboto Light" w:hAnsi="Roboto Light" w:cs="Verdana"/>
          <w:spacing w:val="-2"/>
          <w:sz w:val="20"/>
          <w:szCs w:val="20"/>
        </w:rPr>
        <w:t>i</w:t>
      </w:r>
      <w:r w:rsidRPr="005A099B">
        <w:rPr>
          <w:rFonts w:ascii="Roboto Light" w:hAnsi="Roboto Light" w:cs="Verdana"/>
          <w:spacing w:val="-5"/>
          <w:sz w:val="20"/>
          <w:szCs w:val="20"/>
        </w:rPr>
        <w:t>o</w:t>
      </w:r>
      <w:r w:rsidRPr="005A099B">
        <w:rPr>
          <w:rFonts w:ascii="Roboto Light" w:hAnsi="Roboto Light" w:cs="Verdana"/>
          <w:spacing w:val="1"/>
          <w:sz w:val="20"/>
          <w:szCs w:val="20"/>
        </w:rPr>
        <w:t>a</w:t>
      </w:r>
      <w:r w:rsidRPr="005A099B">
        <w:rPr>
          <w:rFonts w:ascii="Roboto Light" w:hAnsi="Roboto Light" w:cs="Verdana"/>
          <w:spacing w:val="-2"/>
          <w:sz w:val="20"/>
          <w:szCs w:val="20"/>
        </w:rPr>
        <w:t>k</w:t>
      </w:r>
      <w:r w:rsidRPr="005A099B">
        <w:rPr>
          <w:rFonts w:ascii="Roboto Light" w:hAnsi="Roboto Light" w:cs="Verdana"/>
          <w:sz w:val="20"/>
          <w:szCs w:val="20"/>
        </w:rPr>
        <w:t>t</w:t>
      </w:r>
      <w:r w:rsidRPr="005A099B">
        <w:rPr>
          <w:rFonts w:ascii="Roboto Light" w:hAnsi="Roboto Light" w:cs="Verdana"/>
          <w:spacing w:val="-2"/>
          <w:sz w:val="20"/>
          <w:szCs w:val="20"/>
        </w:rPr>
        <w:t>y</w:t>
      </w:r>
      <w:r w:rsidRPr="005A099B">
        <w:rPr>
          <w:rFonts w:ascii="Roboto Light" w:hAnsi="Roboto Light" w:cs="Verdana"/>
          <w:sz w:val="20"/>
          <w:szCs w:val="20"/>
        </w:rPr>
        <w:t>w</w:t>
      </w:r>
      <w:r w:rsidRPr="005A099B">
        <w:rPr>
          <w:rFonts w:ascii="Roboto Light" w:hAnsi="Roboto Light" w:cs="Verdana"/>
          <w:spacing w:val="-5"/>
          <w:sz w:val="20"/>
          <w:szCs w:val="20"/>
        </w:rPr>
        <w:t>n</w:t>
      </w:r>
      <w:r w:rsidRPr="005A099B">
        <w:rPr>
          <w:rFonts w:ascii="Roboto Light" w:hAnsi="Roboto Light" w:cs="Verdana"/>
          <w:spacing w:val="2"/>
          <w:sz w:val="20"/>
          <w:szCs w:val="20"/>
        </w:rPr>
        <w:t>ego</w:t>
      </w:r>
      <w:r w:rsidRPr="005A099B">
        <w:rPr>
          <w:rFonts w:ascii="Roboto Light" w:hAnsi="Roboto Light" w:cs="Verdana"/>
          <w:sz w:val="20"/>
          <w:szCs w:val="20"/>
        </w:rPr>
        <w:t xml:space="preserve">, </w:t>
      </w:r>
      <w:r w:rsidRPr="005A099B">
        <w:rPr>
          <w:rFonts w:ascii="Roboto Light" w:hAnsi="Roboto Light" w:cs="Verdana"/>
          <w:spacing w:val="-3"/>
          <w:sz w:val="20"/>
          <w:szCs w:val="20"/>
        </w:rPr>
        <w:t>b</w:t>
      </w:r>
      <w:r w:rsidRPr="005A099B">
        <w:rPr>
          <w:rFonts w:ascii="Roboto Light" w:hAnsi="Roboto Light" w:cs="Verdana"/>
          <w:spacing w:val="2"/>
          <w:sz w:val="20"/>
          <w:szCs w:val="20"/>
        </w:rPr>
        <w:t>e</w:t>
      </w:r>
      <w:r w:rsidRPr="005A099B">
        <w:rPr>
          <w:rFonts w:ascii="Roboto Light" w:hAnsi="Roboto Light" w:cs="Verdana"/>
          <w:sz w:val="20"/>
          <w:szCs w:val="20"/>
        </w:rPr>
        <w:t>z</w:t>
      </w:r>
      <w:r w:rsidRPr="005A099B">
        <w:rPr>
          <w:rFonts w:ascii="Roboto Light" w:hAnsi="Roboto Light" w:cs="Verdana"/>
          <w:spacing w:val="-5"/>
          <w:sz w:val="20"/>
          <w:szCs w:val="20"/>
        </w:rPr>
        <w:t xml:space="preserve"> </w:t>
      </w:r>
      <w:r w:rsidRPr="005A099B">
        <w:rPr>
          <w:rFonts w:ascii="Roboto Light" w:hAnsi="Roboto Light" w:cs="Verdana"/>
          <w:sz w:val="20"/>
          <w:szCs w:val="20"/>
        </w:rPr>
        <w:t>w</w:t>
      </w:r>
      <w:r w:rsidRPr="005A099B">
        <w:rPr>
          <w:rFonts w:ascii="Roboto Light" w:hAnsi="Roboto Light" w:cs="Verdana"/>
          <w:spacing w:val="-5"/>
          <w:sz w:val="20"/>
          <w:szCs w:val="20"/>
        </w:rPr>
        <w:t>z</w:t>
      </w:r>
      <w:r w:rsidRPr="005A099B">
        <w:rPr>
          <w:rFonts w:ascii="Roboto Light" w:hAnsi="Roboto Light" w:cs="Verdana"/>
          <w:spacing w:val="2"/>
          <w:sz w:val="20"/>
          <w:szCs w:val="20"/>
        </w:rPr>
        <w:t>g</w:t>
      </w:r>
      <w:r w:rsidRPr="005A099B">
        <w:rPr>
          <w:rFonts w:ascii="Roboto Light" w:hAnsi="Roboto Light" w:cs="Verdana"/>
          <w:spacing w:val="-2"/>
          <w:sz w:val="20"/>
          <w:szCs w:val="20"/>
        </w:rPr>
        <w:t>l</w:t>
      </w:r>
      <w:r w:rsidRPr="005A099B">
        <w:rPr>
          <w:rFonts w:ascii="Roboto Light" w:hAnsi="Roboto Light" w:cs="Verdana"/>
          <w:spacing w:val="-3"/>
          <w:sz w:val="20"/>
          <w:szCs w:val="20"/>
        </w:rPr>
        <w:t>ę</w:t>
      </w:r>
      <w:r w:rsidRPr="005A099B">
        <w:rPr>
          <w:rFonts w:ascii="Roboto Light" w:hAnsi="Roboto Light" w:cs="Verdana"/>
          <w:spacing w:val="2"/>
          <w:sz w:val="20"/>
          <w:szCs w:val="20"/>
        </w:rPr>
        <w:t>d</w:t>
      </w:r>
      <w:r w:rsidRPr="005A099B">
        <w:rPr>
          <w:rFonts w:ascii="Roboto Light" w:hAnsi="Roboto Light" w:cs="Verdana"/>
          <w:sz w:val="20"/>
          <w:szCs w:val="20"/>
        </w:rPr>
        <w:t>u</w:t>
      </w:r>
      <w:r w:rsidRPr="005A099B">
        <w:rPr>
          <w:rFonts w:ascii="Roboto Light" w:hAnsi="Roboto Light" w:cs="Verdana"/>
          <w:spacing w:val="1"/>
          <w:sz w:val="20"/>
          <w:szCs w:val="20"/>
        </w:rPr>
        <w:t xml:space="preserve"> </w:t>
      </w:r>
      <w:r w:rsidRPr="005A099B">
        <w:rPr>
          <w:rFonts w:ascii="Roboto Light" w:hAnsi="Roboto Light" w:cs="Verdana"/>
          <w:sz w:val="20"/>
          <w:szCs w:val="20"/>
        </w:rPr>
        <w:t>na</w:t>
      </w:r>
      <w:r w:rsidRPr="005A099B">
        <w:rPr>
          <w:rFonts w:ascii="Roboto Light" w:hAnsi="Roboto Light" w:cs="Verdana"/>
          <w:spacing w:val="2"/>
          <w:sz w:val="20"/>
          <w:szCs w:val="20"/>
        </w:rPr>
        <w:t xml:space="preserve"> </w:t>
      </w:r>
      <w:r w:rsidRPr="005A099B">
        <w:rPr>
          <w:rFonts w:ascii="Roboto Light" w:hAnsi="Roboto Light" w:cs="Verdana"/>
          <w:sz w:val="20"/>
          <w:szCs w:val="20"/>
        </w:rPr>
        <w:t>ź</w:t>
      </w:r>
      <w:r w:rsidRPr="005A099B">
        <w:rPr>
          <w:rFonts w:ascii="Roboto Light" w:hAnsi="Roboto Light" w:cs="Verdana"/>
          <w:spacing w:val="-6"/>
          <w:sz w:val="20"/>
          <w:szCs w:val="20"/>
        </w:rPr>
        <w:t>r</w:t>
      </w:r>
      <w:r w:rsidRPr="005A099B">
        <w:rPr>
          <w:rFonts w:ascii="Roboto Light" w:hAnsi="Roboto Light" w:cs="Verdana"/>
          <w:sz w:val="20"/>
          <w:szCs w:val="20"/>
        </w:rPr>
        <w:t>ó</w:t>
      </w:r>
      <w:r w:rsidRPr="005A099B">
        <w:rPr>
          <w:rFonts w:ascii="Roboto Light" w:hAnsi="Roboto Light" w:cs="Verdana"/>
          <w:spacing w:val="1"/>
          <w:sz w:val="20"/>
          <w:szCs w:val="20"/>
        </w:rPr>
        <w:t>d</w:t>
      </w:r>
      <w:r w:rsidRPr="005A099B">
        <w:rPr>
          <w:rFonts w:ascii="Roboto Light" w:hAnsi="Roboto Light" w:cs="Verdana"/>
          <w:spacing w:val="-4"/>
          <w:sz w:val="20"/>
          <w:szCs w:val="20"/>
        </w:rPr>
        <w:t>ł</w:t>
      </w:r>
      <w:r w:rsidRPr="005A099B">
        <w:rPr>
          <w:rFonts w:ascii="Roboto Light" w:hAnsi="Roboto Light" w:cs="Verdana"/>
          <w:sz w:val="20"/>
          <w:szCs w:val="20"/>
        </w:rPr>
        <w:t xml:space="preserve">o </w:t>
      </w:r>
      <w:r w:rsidRPr="005A099B">
        <w:rPr>
          <w:rFonts w:ascii="Roboto Light" w:hAnsi="Roboto Light" w:cs="Verdana"/>
          <w:spacing w:val="-5"/>
          <w:sz w:val="20"/>
          <w:szCs w:val="20"/>
        </w:rPr>
        <w:t>j</w:t>
      </w:r>
      <w:r w:rsidRPr="005A099B">
        <w:rPr>
          <w:rFonts w:ascii="Roboto Light" w:hAnsi="Roboto Light" w:cs="Verdana"/>
          <w:spacing w:val="2"/>
          <w:sz w:val="20"/>
          <w:szCs w:val="20"/>
        </w:rPr>
        <w:t>eg</w:t>
      </w:r>
      <w:r w:rsidRPr="005A099B">
        <w:rPr>
          <w:rFonts w:ascii="Roboto Light" w:hAnsi="Roboto Light" w:cs="Verdana"/>
          <w:sz w:val="20"/>
          <w:szCs w:val="20"/>
        </w:rPr>
        <w:t>o</w:t>
      </w:r>
      <w:r w:rsidRPr="005A099B">
        <w:rPr>
          <w:rFonts w:ascii="Roboto Light" w:hAnsi="Roboto Light" w:cs="Verdana"/>
          <w:spacing w:val="-5"/>
          <w:sz w:val="20"/>
          <w:szCs w:val="20"/>
        </w:rPr>
        <w:t xml:space="preserve"> </w:t>
      </w:r>
      <w:r w:rsidRPr="005A099B">
        <w:rPr>
          <w:rFonts w:ascii="Roboto Light" w:hAnsi="Roboto Light" w:cs="Verdana"/>
          <w:spacing w:val="2"/>
          <w:w w:val="101"/>
          <w:sz w:val="20"/>
          <w:szCs w:val="20"/>
        </w:rPr>
        <w:t>p</w:t>
      </w:r>
      <w:r w:rsidRPr="005A099B">
        <w:rPr>
          <w:rFonts w:ascii="Roboto Light" w:hAnsi="Roboto Light" w:cs="Verdana"/>
          <w:spacing w:val="-5"/>
          <w:w w:val="101"/>
          <w:sz w:val="20"/>
          <w:szCs w:val="20"/>
        </w:rPr>
        <w:t>o</w:t>
      </w:r>
      <w:r w:rsidRPr="005A099B">
        <w:rPr>
          <w:rFonts w:ascii="Roboto Light" w:hAnsi="Roboto Light" w:cs="Verdana"/>
          <w:spacing w:val="1"/>
          <w:w w:val="101"/>
          <w:sz w:val="20"/>
          <w:szCs w:val="20"/>
        </w:rPr>
        <w:t>c</w:t>
      </w:r>
      <w:r w:rsidRPr="005A099B">
        <w:rPr>
          <w:rFonts w:ascii="Roboto Light" w:hAnsi="Roboto Light" w:cs="Verdana"/>
          <w:w w:val="101"/>
          <w:sz w:val="20"/>
          <w:szCs w:val="20"/>
        </w:rPr>
        <w:t>h</w:t>
      </w:r>
      <w:r w:rsidRPr="005A099B">
        <w:rPr>
          <w:rFonts w:ascii="Roboto Light" w:hAnsi="Roboto Light" w:cs="Verdana"/>
          <w:spacing w:val="-5"/>
          <w:w w:val="101"/>
          <w:sz w:val="20"/>
          <w:szCs w:val="20"/>
        </w:rPr>
        <w:t>o</w:t>
      </w:r>
      <w:r w:rsidRPr="005A099B">
        <w:rPr>
          <w:rFonts w:ascii="Roboto Light" w:hAnsi="Roboto Light" w:cs="Verdana"/>
          <w:spacing w:val="2"/>
          <w:w w:val="101"/>
          <w:sz w:val="20"/>
          <w:szCs w:val="20"/>
        </w:rPr>
        <w:t>d</w:t>
      </w:r>
      <w:r w:rsidRPr="005A099B">
        <w:rPr>
          <w:rFonts w:ascii="Roboto Light" w:hAnsi="Roboto Light" w:cs="Verdana"/>
          <w:spacing w:val="-5"/>
          <w:w w:val="101"/>
          <w:sz w:val="20"/>
          <w:szCs w:val="20"/>
        </w:rPr>
        <w:t>z</w:t>
      </w:r>
      <w:r w:rsidRPr="005A099B">
        <w:rPr>
          <w:rFonts w:ascii="Roboto Light" w:hAnsi="Roboto Light" w:cs="Verdana"/>
          <w:spacing w:val="2"/>
          <w:w w:val="101"/>
          <w:sz w:val="20"/>
          <w:szCs w:val="20"/>
        </w:rPr>
        <w:t>e</w:t>
      </w:r>
      <w:r w:rsidRPr="005A099B">
        <w:rPr>
          <w:rFonts w:ascii="Roboto Light" w:hAnsi="Roboto Light" w:cs="Verdana"/>
          <w:w w:val="101"/>
          <w:sz w:val="20"/>
          <w:szCs w:val="20"/>
        </w:rPr>
        <w:t>n</w:t>
      </w:r>
      <w:r w:rsidRPr="005A099B">
        <w:rPr>
          <w:rFonts w:ascii="Roboto Light" w:hAnsi="Roboto Light" w:cs="Verdana"/>
          <w:spacing w:val="-7"/>
          <w:w w:val="101"/>
          <w:sz w:val="20"/>
          <w:szCs w:val="20"/>
        </w:rPr>
        <w:t>i</w:t>
      </w:r>
      <w:r w:rsidRPr="005A099B">
        <w:rPr>
          <w:rFonts w:ascii="Roboto Light" w:hAnsi="Roboto Light" w:cs="Verdana"/>
          <w:spacing w:val="1"/>
          <w:w w:val="101"/>
          <w:sz w:val="20"/>
          <w:szCs w:val="20"/>
        </w:rPr>
        <w:t xml:space="preserve">a (w szczególności z paliwa jądrowego, odpadów promieniotwórczych, które powstały w wyniku rozpadu lub syntezy jądrowej) oraz </w:t>
      </w:r>
      <w:r w:rsidRPr="005A099B">
        <w:rPr>
          <w:rFonts w:ascii="Roboto Light" w:hAnsi="Roboto Light" w:cs="Verdana"/>
          <w:sz w:val="20"/>
          <w:szCs w:val="20"/>
        </w:rPr>
        <w:t>skażenia lub zanieczyszczenia</w:t>
      </w:r>
      <w:r w:rsidR="00493C93">
        <w:rPr>
          <w:rFonts w:ascii="Roboto Light" w:hAnsi="Roboto Light" w:cs="Verdana"/>
          <w:sz w:val="20"/>
          <w:szCs w:val="20"/>
        </w:rPr>
        <w:t xml:space="preserve"> </w:t>
      </w:r>
      <w:r w:rsidRPr="005A099B">
        <w:rPr>
          <w:rFonts w:ascii="Roboto Light" w:hAnsi="Roboto Light" w:cs="Verdana"/>
          <w:sz w:val="20"/>
          <w:szCs w:val="20"/>
        </w:rPr>
        <w:t>odpadami przemysłowymi;</w:t>
      </w:r>
    </w:p>
    <w:p w14:paraId="039F755A" w14:textId="77777777" w:rsidR="006016A0" w:rsidRPr="005A099B" w:rsidRDefault="006016A0" w:rsidP="00F75AE9">
      <w:pPr>
        <w:widowControl w:val="0"/>
        <w:numPr>
          <w:ilvl w:val="0"/>
          <w:numId w:val="55"/>
        </w:numPr>
        <w:autoSpaceDE w:val="0"/>
        <w:autoSpaceDN w:val="0"/>
        <w:adjustRightInd w:val="0"/>
        <w:spacing w:line="276" w:lineRule="auto"/>
        <w:ind w:left="993" w:hanging="426"/>
        <w:jc w:val="both"/>
        <w:rPr>
          <w:rFonts w:ascii="Roboto Light" w:hAnsi="Roboto Light" w:cs="Verdana"/>
          <w:spacing w:val="1"/>
          <w:sz w:val="20"/>
          <w:szCs w:val="20"/>
        </w:rPr>
      </w:pPr>
      <w:r w:rsidRPr="005A099B">
        <w:rPr>
          <w:rFonts w:ascii="Roboto Light" w:hAnsi="Roboto Light" w:cs="Verdana"/>
          <w:spacing w:val="1"/>
          <w:sz w:val="20"/>
          <w:szCs w:val="20"/>
        </w:rPr>
        <w:t xml:space="preserve">spowodowanych działaniem pola magnetycznego lub elektromagnetycznego, promieni laserowych lub maserowych; </w:t>
      </w:r>
    </w:p>
    <w:p w14:paraId="1765C2C8" w14:textId="77777777" w:rsidR="006016A0" w:rsidRPr="005A099B" w:rsidRDefault="006016A0" w:rsidP="00F75AE9">
      <w:pPr>
        <w:widowControl w:val="0"/>
        <w:numPr>
          <w:ilvl w:val="0"/>
          <w:numId w:val="55"/>
        </w:numPr>
        <w:autoSpaceDE w:val="0"/>
        <w:autoSpaceDN w:val="0"/>
        <w:adjustRightInd w:val="0"/>
        <w:spacing w:line="276" w:lineRule="auto"/>
        <w:ind w:left="993" w:hanging="426"/>
        <w:jc w:val="both"/>
        <w:rPr>
          <w:rFonts w:ascii="Roboto Light" w:hAnsi="Roboto Light" w:cs="Verdana"/>
          <w:w w:val="101"/>
          <w:sz w:val="20"/>
          <w:szCs w:val="20"/>
        </w:rPr>
      </w:pPr>
      <w:r w:rsidRPr="005A099B">
        <w:rPr>
          <w:rFonts w:ascii="Roboto Light" w:hAnsi="Roboto Light" w:cs="Verdana"/>
          <w:w w:val="101"/>
          <w:position w:val="-1"/>
          <w:sz w:val="20"/>
          <w:szCs w:val="20"/>
        </w:rPr>
        <w:t>spowodowanych skażeniem lub zanieczyszczeniem środowiska (tzn. wody, powietrza, gleby)</w:t>
      </w:r>
      <w:r w:rsidRPr="005A099B">
        <w:rPr>
          <w:rFonts w:ascii="Roboto Light" w:hAnsi="Roboto Light" w:cs="Verdana"/>
          <w:position w:val="-1"/>
          <w:sz w:val="20"/>
          <w:szCs w:val="20"/>
        </w:rPr>
        <w:t xml:space="preserve"> </w:t>
      </w:r>
      <w:r w:rsidRPr="005A099B">
        <w:rPr>
          <w:rFonts w:ascii="Roboto Light" w:hAnsi="Roboto Light" w:cs="Verdana"/>
          <w:sz w:val="20"/>
          <w:szCs w:val="20"/>
        </w:rPr>
        <w:t xml:space="preserve">odpadami przemysłowymi </w:t>
      </w:r>
      <w:r w:rsidRPr="005A099B">
        <w:rPr>
          <w:rFonts w:ascii="Roboto Light" w:hAnsi="Roboto Light" w:cs="Verdana"/>
          <w:w w:val="101"/>
          <w:sz w:val="20"/>
          <w:szCs w:val="20"/>
        </w:rPr>
        <w:t>lub</w:t>
      </w:r>
      <w:r w:rsidRPr="005A099B">
        <w:rPr>
          <w:rFonts w:ascii="Roboto Light" w:hAnsi="Roboto Light" w:cs="Verdana"/>
          <w:sz w:val="20"/>
          <w:szCs w:val="20"/>
        </w:rPr>
        <w:t xml:space="preserve"> innymi zanieczyszczeniami emitowanymi do </w:t>
      </w:r>
      <w:r w:rsidRPr="005A099B">
        <w:rPr>
          <w:rFonts w:ascii="Roboto Light" w:hAnsi="Roboto Light" w:cs="Verdana"/>
          <w:w w:val="101"/>
          <w:sz w:val="20"/>
          <w:szCs w:val="20"/>
        </w:rPr>
        <w:t>środowiska;</w:t>
      </w:r>
    </w:p>
    <w:p w14:paraId="35EE3844" w14:textId="77777777" w:rsidR="006016A0" w:rsidRPr="005A099B" w:rsidRDefault="006016A0" w:rsidP="00F75AE9">
      <w:pPr>
        <w:widowControl w:val="0"/>
        <w:numPr>
          <w:ilvl w:val="0"/>
          <w:numId w:val="55"/>
        </w:numPr>
        <w:autoSpaceDE w:val="0"/>
        <w:autoSpaceDN w:val="0"/>
        <w:adjustRightInd w:val="0"/>
        <w:spacing w:line="276" w:lineRule="auto"/>
        <w:ind w:left="993" w:hanging="426"/>
        <w:jc w:val="both"/>
        <w:rPr>
          <w:rFonts w:ascii="Roboto Light" w:hAnsi="Roboto Light" w:cs="Verdana"/>
          <w:sz w:val="20"/>
          <w:szCs w:val="20"/>
        </w:rPr>
      </w:pPr>
      <w:r w:rsidRPr="005A099B">
        <w:rPr>
          <w:rFonts w:ascii="Roboto Light" w:hAnsi="Roboto Light" w:cs="Verdana"/>
          <w:sz w:val="20"/>
          <w:szCs w:val="20"/>
        </w:rPr>
        <w:t>powstałych w wyniku poddania w procesie technologicznym ubezpieczonego mienia działaniu ognia albo ciepła;</w:t>
      </w:r>
    </w:p>
    <w:p w14:paraId="0EF158BB" w14:textId="77777777" w:rsidR="006016A0" w:rsidRPr="005A099B" w:rsidRDefault="006016A0" w:rsidP="00F75AE9">
      <w:pPr>
        <w:widowControl w:val="0"/>
        <w:numPr>
          <w:ilvl w:val="0"/>
          <w:numId w:val="55"/>
        </w:numPr>
        <w:autoSpaceDE w:val="0"/>
        <w:autoSpaceDN w:val="0"/>
        <w:adjustRightInd w:val="0"/>
        <w:spacing w:line="276" w:lineRule="auto"/>
        <w:ind w:left="993" w:hanging="426"/>
        <w:jc w:val="both"/>
        <w:rPr>
          <w:rFonts w:ascii="Roboto Light" w:hAnsi="Roboto Light" w:cs="Verdana"/>
          <w:sz w:val="20"/>
          <w:szCs w:val="20"/>
        </w:rPr>
      </w:pPr>
      <w:r w:rsidRPr="005A099B">
        <w:rPr>
          <w:rFonts w:ascii="Roboto Light" w:hAnsi="Roboto Light" w:cs="Verdana"/>
          <w:w w:val="101"/>
          <w:sz w:val="20"/>
          <w:szCs w:val="20"/>
        </w:rPr>
        <w:t>powstałych w mieniu zajętym przez uprawnione organy władzy państwowej i samorządowej;</w:t>
      </w:r>
    </w:p>
    <w:p w14:paraId="5BE5B11C" w14:textId="77777777" w:rsidR="006016A0" w:rsidRPr="005A099B" w:rsidRDefault="006016A0" w:rsidP="00F75AE9">
      <w:pPr>
        <w:widowControl w:val="0"/>
        <w:numPr>
          <w:ilvl w:val="0"/>
          <w:numId w:val="55"/>
        </w:numPr>
        <w:autoSpaceDE w:val="0"/>
        <w:autoSpaceDN w:val="0"/>
        <w:adjustRightInd w:val="0"/>
        <w:spacing w:line="276" w:lineRule="auto"/>
        <w:ind w:left="993" w:right="72" w:hanging="426"/>
        <w:jc w:val="both"/>
        <w:rPr>
          <w:rFonts w:ascii="Roboto Light" w:hAnsi="Roboto Light" w:cs="Verdana"/>
          <w:sz w:val="20"/>
          <w:szCs w:val="20"/>
        </w:rPr>
      </w:pPr>
      <w:r w:rsidRPr="005A099B">
        <w:rPr>
          <w:rFonts w:ascii="Roboto Light" w:hAnsi="Roboto Light" w:cs="Verdana"/>
          <w:spacing w:val="2"/>
          <w:sz w:val="20"/>
          <w:szCs w:val="20"/>
        </w:rPr>
        <w:t>g</w:t>
      </w:r>
      <w:r w:rsidRPr="005A099B">
        <w:rPr>
          <w:rFonts w:ascii="Roboto Light" w:hAnsi="Roboto Light" w:cs="Verdana"/>
          <w:sz w:val="20"/>
          <w:szCs w:val="20"/>
        </w:rPr>
        <w:t>ó</w:t>
      </w:r>
      <w:r w:rsidRPr="005A099B">
        <w:rPr>
          <w:rFonts w:ascii="Roboto Light" w:hAnsi="Roboto Light" w:cs="Verdana"/>
          <w:spacing w:val="-1"/>
          <w:sz w:val="20"/>
          <w:szCs w:val="20"/>
        </w:rPr>
        <w:t>r</w:t>
      </w:r>
      <w:r w:rsidRPr="005A099B">
        <w:rPr>
          <w:rFonts w:ascii="Roboto Light" w:hAnsi="Roboto Light" w:cs="Verdana"/>
          <w:sz w:val="20"/>
          <w:szCs w:val="20"/>
        </w:rPr>
        <w:t>n</w:t>
      </w:r>
      <w:r w:rsidRPr="005A099B">
        <w:rPr>
          <w:rFonts w:ascii="Roboto Light" w:hAnsi="Roboto Light" w:cs="Verdana"/>
          <w:spacing w:val="-2"/>
          <w:sz w:val="20"/>
          <w:szCs w:val="20"/>
        </w:rPr>
        <w:t>i</w:t>
      </w:r>
      <w:r w:rsidRPr="005A099B">
        <w:rPr>
          <w:rFonts w:ascii="Roboto Light" w:hAnsi="Roboto Light" w:cs="Verdana"/>
          <w:spacing w:val="-4"/>
          <w:sz w:val="20"/>
          <w:szCs w:val="20"/>
        </w:rPr>
        <w:t>c</w:t>
      </w:r>
      <w:r w:rsidRPr="005A099B">
        <w:rPr>
          <w:rFonts w:ascii="Roboto Light" w:hAnsi="Roboto Light" w:cs="Verdana"/>
          <w:sz w:val="20"/>
          <w:szCs w:val="20"/>
        </w:rPr>
        <w:t>zych</w:t>
      </w:r>
      <w:r w:rsidRPr="005A099B">
        <w:rPr>
          <w:rFonts w:ascii="Roboto Light" w:hAnsi="Roboto Light" w:cs="Verdana"/>
          <w:spacing w:val="2"/>
          <w:sz w:val="20"/>
          <w:szCs w:val="20"/>
        </w:rPr>
        <w:t xml:space="preserve"> </w:t>
      </w:r>
      <w:r w:rsidRPr="005A099B">
        <w:rPr>
          <w:rFonts w:ascii="Roboto Light" w:hAnsi="Roboto Light" w:cs="Verdana"/>
          <w:sz w:val="20"/>
          <w:szCs w:val="20"/>
        </w:rPr>
        <w:t>w</w:t>
      </w:r>
      <w:r w:rsidRPr="005A099B">
        <w:rPr>
          <w:rFonts w:ascii="Roboto Light" w:hAnsi="Roboto Light" w:cs="Verdana"/>
          <w:spacing w:val="1"/>
          <w:sz w:val="20"/>
          <w:szCs w:val="20"/>
        </w:rPr>
        <w:t xml:space="preserve"> </w:t>
      </w:r>
      <w:r w:rsidRPr="005A099B">
        <w:rPr>
          <w:rFonts w:ascii="Roboto Light" w:hAnsi="Roboto Light" w:cs="Verdana"/>
          <w:spacing w:val="-1"/>
          <w:sz w:val="20"/>
          <w:szCs w:val="20"/>
        </w:rPr>
        <w:t>r</w:t>
      </w:r>
      <w:r w:rsidRPr="005A099B">
        <w:rPr>
          <w:rFonts w:ascii="Roboto Light" w:hAnsi="Roboto Light" w:cs="Verdana"/>
          <w:spacing w:val="-5"/>
          <w:sz w:val="20"/>
          <w:szCs w:val="20"/>
        </w:rPr>
        <w:t>o</w:t>
      </w:r>
      <w:r w:rsidRPr="005A099B">
        <w:rPr>
          <w:rFonts w:ascii="Roboto Light" w:hAnsi="Roboto Light" w:cs="Verdana"/>
          <w:sz w:val="20"/>
          <w:szCs w:val="20"/>
        </w:rPr>
        <w:t>z</w:t>
      </w:r>
      <w:r w:rsidRPr="005A099B">
        <w:rPr>
          <w:rFonts w:ascii="Roboto Light" w:hAnsi="Roboto Light" w:cs="Verdana"/>
          <w:spacing w:val="-5"/>
          <w:sz w:val="20"/>
          <w:szCs w:val="20"/>
        </w:rPr>
        <w:t>u</w:t>
      </w:r>
      <w:r w:rsidRPr="005A099B">
        <w:rPr>
          <w:rFonts w:ascii="Roboto Light" w:hAnsi="Roboto Light" w:cs="Verdana"/>
          <w:sz w:val="20"/>
          <w:szCs w:val="20"/>
        </w:rPr>
        <w:t>m</w:t>
      </w:r>
      <w:r w:rsidRPr="005A099B">
        <w:rPr>
          <w:rFonts w:ascii="Roboto Light" w:hAnsi="Roboto Light" w:cs="Verdana"/>
          <w:spacing w:val="-2"/>
          <w:sz w:val="20"/>
          <w:szCs w:val="20"/>
        </w:rPr>
        <w:t>i</w:t>
      </w:r>
      <w:r w:rsidRPr="005A099B">
        <w:rPr>
          <w:rFonts w:ascii="Roboto Light" w:hAnsi="Roboto Light" w:cs="Verdana"/>
          <w:spacing w:val="2"/>
          <w:sz w:val="20"/>
          <w:szCs w:val="20"/>
        </w:rPr>
        <w:t>e</w:t>
      </w:r>
      <w:r w:rsidRPr="005A099B">
        <w:rPr>
          <w:rFonts w:ascii="Roboto Light" w:hAnsi="Roboto Light" w:cs="Verdana"/>
          <w:sz w:val="20"/>
          <w:szCs w:val="20"/>
        </w:rPr>
        <w:t>n</w:t>
      </w:r>
      <w:r w:rsidRPr="005A099B">
        <w:rPr>
          <w:rFonts w:ascii="Roboto Light" w:hAnsi="Roboto Light" w:cs="Verdana"/>
          <w:spacing w:val="-2"/>
          <w:sz w:val="20"/>
          <w:szCs w:val="20"/>
        </w:rPr>
        <w:t>i</w:t>
      </w:r>
      <w:r w:rsidRPr="005A099B">
        <w:rPr>
          <w:rFonts w:ascii="Roboto Light" w:hAnsi="Roboto Light" w:cs="Verdana"/>
          <w:sz w:val="20"/>
          <w:szCs w:val="20"/>
        </w:rPr>
        <w:t>u</w:t>
      </w:r>
      <w:r w:rsidRPr="005A099B">
        <w:rPr>
          <w:rFonts w:ascii="Roboto Light" w:hAnsi="Roboto Light" w:cs="Verdana"/>
          <w:spacing w:val="1"/>
          <w:sz w:val="20"/>
          <w:szCs w:val="20"/>
        </w:rPr>
        <w:t xml:space="preserve"> </w:t>
      </w:r>
      <w:r w:rsidRPr="005A099B">
        <w:rPr>
          <w:rFonts w:ascii="Roboto Light" w:hAnsi="Roboto Light" w:cs="Verdana"/>
          <w:sz w:val="20"/>
          <w:szCs w:val="20"/>
        </w:rPr>
        <w:t>Prawa geologicznego i górniczego</w:t>
      </w:r>
      <w:r w:rsidRPr="005A099B">
        <w:rPr>
          <w:rFonts w:ascii="Roboto Light" w:hAnsi="Roboto Light" w:cs="Verdana"/>
          <w:w w:val="101"/>
          <w:sz w:val="20"/>
          <w:szCs w:val="20"/>
        </w:rPr>
        <w:t>;</w:t>
      </w:r>
    </w:p>
    <w:p w14:paraId="15C85B56" w14:textId="5A9E905C" w:rsidR="00235751" w:rsidRDefault="006016A0" w:rsidP="00F75AE9">
      <w:pPr>
        <w:widowControl w:val="0"/>
        <w:numPr>
          <w:ilvl w:val="0"/>
          <w:numId w:val="55"/>
        </w:numPr>
        <w:autoSpaceDE w:val="0"/>
        <w:autoSpaceDN w:val="0"/>
        <w:adjustRightInd w:val="0"/>
        <w:spacing w:line="276" w:lineRule="auto"/>
        <w:ind w:left="993" w:right="72" w:hanging="426"/>
        <w:jc w:val="both"/>
        <w:rPr>
          <w:rFonts w:ascii="Roboto Light" w:hAnsi="Roboto Light" w:cs="Verdana"/>
          <w:spacing w:val="2"/>
          <w:w w:val="101"/>
          <w:sz w:val="20"/>
          <w:szCs w:val="20"/>
        </w:rPr>
      </w:pPr>
      <w:r w:rsidRPr="005A099B">
        <w:rPr>
          <w:rFonts w:ascii="Roboto Light" w:hAnsi="Roboto Light" w:cs="Verdana"/>
          <w:spacing w:val="1"/>
          <w:sz w:val="20"/>
          <w:szCs w:val="20"/>
        </w:rPr>
        <w:t>s</w:t>
      </w:r>
      <w:r w:rsidRPr="005A099B">
        <w:rPr>
          <w:rFonts w:ascii="Roboto Light" w:hAnsi="Roboto Light" w:cs="Verdana"/>
          <w:spacing w:val="2"/>
          <w:sz w:val="20"/>
          <w:szCs w:val="20"/>
        </w:rPr>
        <w:t>p</w:t>
      </w:r>
      <w:r w:rsidRPr="005A099B">
        <w:rPr>
          <w:rFonts w:ascii="Roboto Light" w:hAnsi="Roboto Light" w:cs="Verdana"/>
          <w:spacing w:val="-5"/>
          <w:sz w:val="20"/>
          <w:szCs w:val="20"/>
        </w:rPr>
        <w:t>o</w:t>
      </w:r>
      <w:r w:rsidRPr="005A099B">
        <w:rPr>
          <w:rFonts w:ascii="Roboto Light" w:hAnsi="Roboto Light" w:cs="Verdana"/>
          <w:sz w:val="20"/>
          <w:szCs w:val="20"/>
        </w:rPr>
        <w:t>w</w:t>
      </w:r>
      <w:r w:rsidRPr="005A099B">
        <w:rPr>
          <w:rFonts w:ascii="Roboto Light" w:hAnsi="Roboto Light" w:cs="Verdana"/>
          <w:spacing w:val="-5"/>
          <w:sz w:val="20"/>
          <w:szCs w:val="20"/>
        </w:rPr>
        <w:t>o</w:t>
      </w:r>
      <w:r w:rsidRPr="005A099B">
        <w:rPr>
          <w:rFonts w:ascii="Roboto Light" w:hAnsi="Roboto Light" w:cs="Verdana"/>
          <w:spacing w:val="2"/>
          <w:sz w:val="20"/>
          <w:szCs w:val="20"/>
        </w:rPr>
        <w:t>d</w:t>
      </w:r>
      <w:r w:rsidRPr="005A099B">
        <w:rPr>
          <w:rFonts w:ascii="Roboto Light" w:hAnsi="Roboto Light" w:cs="Verdana"/>
          <w:sz w:val="20"/>
          <w:szCs w:val="20"/>
        </w:rPr>
        <w:t>o</w:t>
      </w:r>
      <w:r w:rsidRPr="005A099B">
        <w:rPr>
          <w:rFonts w:ascii="Roboto Light" w:hAnsi="Roboto Light" w:cs="Verdana"/>
          <w:spacing w:val="-5"/>
          <w:sz w:val="20"/>
          <w:szCs w:val="20"/>
        </w:rPr>
        <w:t>w</w:t>
      </w:r>
      <w:r w:rsidRPr="005A099B">
        <w:rPr>
          <w:rFonts w:ascii="Roboto Light" w:hAnsi="Roboto Light" w:cs="Verdana"/>
          <w:spacing w:val="1"/>
          <w:sz w:val="20"/>
          <w:szCs w:val="20"/>
        </w:rPr>
        <w:t>a</w:t>
      </w:r>
      <w:r w:rsidRPr="005A099B">
        <w:rPr>
          <w:rFonts w:ascii="Roboto Light" w:hAnsi="Roboto Light" w:cs="Verdana"/>
          <w:spacing w:val="-5"/>
          <w:sz w:val="20"/>
          <w:szCs w:val="20"/>
        </w:rPr>
        <w:t>n</w:t>
      </w:r>
      <w:r w:rsidRPr="005A099B">
        <w:rPr>
          <w:rFonts w:ascii="Roboto Light" w:hAnsi="Roboto Light" w:cs="Verdana"/>
          <w:sz w:val="20"/>
          <w:szCs w:val="20"/>
        </w:rPr>
        <w:t>ych</w:t>
      </w:r>
      <w:r w:rsidRPr="005A099B">
        <w:rPr>
          <w:rFonts w:ascii="Roboto Light" w:hAnsi="Roboto Light" w:cs="Verdana"/>
          <w:spacing w:val="2"/>
          <w:sz w:val="20"/>
          <w:szCs w:val="20"/>
        </w:rPr>
        <w:t xml:space="preserve"> p</w:t>
      </w:r>
      <w:r w:rsidRPr="005A099B">
        <w:rPr>
          <w:rFonts w:ascii="Roboto Light" w:hAnsi="Roboto Light" w:cs="Verdana"/>
          <w:spacing w:val="-1"/>
          <w:sz w:val="20"/>
          <w:szCs w:val="20"/>
        </w:rPr>
        <w:t>r</w:t>
      </w:r>
      <w:r w:rsidRPr="005A099B">
        <w:rPr>
          <w:rFonts w:ascii="Roboto Light" w:hAnsi="Roboto Light" w:cs="Verdana"/>
          <w:spacing w:val="-5"/>
          <w:sz w:val="20"/>
          <w:szCs w:val="20"/>
        </w:rPr>
        <w:t>z</w:t>
      </w:r>
      <w:r w:rsidRPr="005A099B">
        <w:rPr>
          <w:rFonts w:ascii="Roboto Light" w:hAnsi="Roboto Light" w:cs="Verdana"/>
          <w:spacing w:val="2"/>
          <w:sz w:val="20"/>
          <w:szCs w:val="20"/>
        </w:rPr>
        <w:t>e</w:t>
      </w:r>
      <w:r w:rsidRPr="005A099B">
        <w:rPr>
          <w:rFonts w:ascii="Roboto Light" w:hAnsi="Roboto Light" w:cs="Verdana"/>
          <w:sz w:val="20"/>
          <w:szCs w:val="20"/>
        </w:rPr>
        <w:t>z</w:t>
      </w:r>
      <w:r w:rsidRPr="005A099B">
        <w:rPr>
          <w:rFonts w:ascii="Roboto Light" w:hAnsi="Roboto Light" w:cs="Verdana"/>
          <w:spacing w:val="-5"/>
          <w:sz w:val="20"/>
          <w:szCs w:val="20"/>
        </w:rPr>
        <w:t xml:space="preserve"> </w:t>
      </w:r>
      <w:r w:rsidRPr="005A099B">
        <w:rPr>
          <w:rFonts w:ascii="Roboto Light" w:hAnsi="Roboto Light" w:cs="Verdana"/>
          <w:sz w:val="20"/>
          <w:szCs w:val="20"/>
        </w:rPr>
        <w:t>mo</w:t>
      </w:r>
      <w:r w:rsidRPr="005A099B">
        <w:rPr>
          <w:rFonts w:ascii="Roboto Light" w:hAnsi="Roboto Light" w:cs="Verdana"/>
          <w:spacing w:val="2"/>
          <w:sz w:val="20"/>
          <w:szCs w:val="20"/>
        </w:rPr>
        <w:t>d</w:t>
      </w:r>
      <w:r w:rsidRPr="005A099B">
        <w:rPr>
          <w:rFonts w:ascii="Roboto Light" w:hAnsi="Roboto Light" w:cs="Verdana"/>
          <w:spacing w:val="-2"/>
          <w:sz w:val="20"/>
          <w:szCs w:val="20"/>
        </w:rPr>
        <w:t>yfik</w:t>
      </w:r>
      <w:r w:rsidRPr="005A099B">
        <w:rPr>
          <w:rFonts w:ascii="Roboto Light" w:hAnsi="Roboto Light" w:cs="Verdana"/>
          <w:spacing w:val="-4"/>
          <w:sz w:val="20"/>
          <w:szCs w:val="20"/>
        </w:rPr>
        <w:t>a</w:t>
      </w:r>
      <w:r w:rsidRPr="005A099B">
        <w:rPr>
          <w:rFonts w:ascii="Roboto Light" w:hAnsi="Roboto Light" w:cs="Verdana"/>
          <w:spacing w:val="1"/>
          <w:sz w:val="20"/>
          <w:szCs w:val="20"/>
        </w:rPr>
        <w:t>c</w:t>
      </w:r>
      <w:r w:rsidRPr="005A099B">
        <w:rPr>
          <w:rFonts w:ascii="Roboto Light" w:hAnsi="Roboto Light" w:cs="Verdana"/>
          <w:sz w:val="20"/>
          <w:szCs w:val="20"/>
        </w:rPr>
        <w:t>je</w:t>
      </w:r>
      <w:r w:rsidRPr="005A099B">
        <w:rPr>
          <w:rFonts w:ascii="Roboto Light" w:hAnsi="Roboto Light" w:cs="Verdana"/>
          <w:spacing w:val="-1"/>
          <w:sz w:val="20"/>
          <w:szCs w:val="20"/>
        </w:rPr>
        <w:t xml:space="preserve"> </w:t>
      </w:r>
      <w:r w:rsidR="006C1033" w:rsidRPr="005A099B">
        <w:rPr>
          <w:rFonts w:ascii="Roboto Light" w:hAnsi="Roboto Light" w:cs="Verdana"/>
          <w:spacing w:val="2"/>
          <w:w w:val="101"/>
          <w:sz w:val="20"/>
          <w:szCs w:val="20"/>
        </w:rPr>
        <w:t>g</w:t>
      </w:r>
      <w:r w:rsidR="006C1033" w:rsidRPr="005A099B">
        <w:rPr>
          <w:rFonts w:ascii="Roboto Light" w:hAnsi="Roboto Light" w:cs="Verdana"/>
          <w:spacing w:val="-3"/>
          <w:w w:val="101"/>
          <w:sz w:val="20"/>
          <w:szCs w:val="20"/>
        </w:rPr>
        <w:t>e</w:t>
      </w:r>
      <w:r w:rsidR="006C1033" w:rsidRPr="005A099B">
        <w:rPr>
          <w:rFonts w:ascii="Roboto Light" w:hAnsi="Roboto Light" w:cs="Verdana"/>
          <w:w w:val="101"/>
          <w:sz w:val="20"/>
          <w:szCs w:val="20"/>
        </w:rPr>
        <w:t>n</w:t>
      </w:r>
      <w:r w:rsidR="006C1033" w:rsidRPr="005A099B">
        <w:rPr>
          <w:rFonts w:ascii="Roboto Light" w:hAnsi="Roboto Light" w:cs="Verdana"/>
          <w:spacing w:val="-3"/>
          <w:w w:val="101"/>
          <w:sz w:val="20"/>
          <w:szCs w:val="20"/>
        </w:rPr>
        <w:t>e</w:t>
      </w:r>
      <w:r w:rsidR="006C1033" w:rsidRPr="005A099B">
        <w:rPr>
          <w:rFonts w:ascii="Roboto Light" w:hAnsi="Roboto Light" w:cs="Verdana"/>
          <w:w w:val="101"/>
          <w:sz w:val="20"/>
          <w:szCs w:val="20"/>
        </w:rPr>
        <w:t>t</w:t>
      </w:r>
      <w:r w:rsidR="006C1033" w:rsidRPr="005A099B">
        <w:rPr>
          <w:rFonts w:ascii="Roboto Light" w:hAnsi="Roboto Light" w:cs="Verdana"/>
          <w:spacing w:val="-2"/>
          <w:w w:val="101"/>
          <w:sz w:val="20"/>
          <w:szCs w:val="20"/>
        </w:rPr>
        <w:t>y</w:t>
      </w:r>
      <w:r w:rsidR="006C1033" w:rsidRPr="005A099B">
        <w:rPr>
          <w:rFonts w:ascii="Roboto Light" w:hAnsi="Roboto Light" w:cs="Verdana"/>
          <w:spacing w:val="1"/>
          <w:w w:val="101"/>
          <w:sz w:val="20"/>
          <w:szCs w:val="20"/>
        </w:rPr>
        <w:t>c</w:t>
      </w:r>
      <w:r w:rsidR="006C1033" w:rsidRPr="005A099B">
        <w:rPr>
          <w:rFonts w:ascii="Roboto Light" w:hAnsi="Roboto Light" w:cs="Verdana"/>
          <w:w w:val="101"/>
          <w:sz w:val="20"/>
          <w:szCs w:val="20"/>
        </w:rPr>
        <w:t>z</w:t>
      </w:r>
      <w:r w:rsidR="006C1033" w:rsidRPr="005A099B">
        <w:rPr>
          <w:rFonts w:ascii="Roboto Light" w:hAnsi="Roboto Light" w:cs="Verdana"/>
          <w:spacing w:val="-5"/>
          <w:w w:val="101"/>
          <w:sz w:val="20"/>
          <w:szCs w:val="20"/>
        </w:rPr>
        <w:t>n</w:t>
      </w:r>
      <w:r w:rsidR="006C1033" w:rsidRPr="005A099B">
        <w:rPr>
          <w:rFonts w:ascii="Roboto Light" w:hAnsi="Roboto Light" w:cs="Verdana"/>
          <w:spacing w:val="2"/>
          <w:w w:val="101"/>
          <w:sz w:val="20"/>
          <w:szCs w:val="20"/>
        </w:rPr>
        <w:t>e</w:t>
      </w:r>
      <w:r w:rsidRPr="005A099B">
        <w:rPr>
          <w:rFonts w:ascii="Roboto Light" w:hAnsi="Roboto Light" w:cs="Verdana"/>
          <w:spacing w:val="2"/>
          <w:w w:val="101"/>
          <w:sz w:val="20"/>
          <w:szCs w:val="20"/>
        </w:rPr>
        <w:t xml:space="preserve"> oraz działanie wirusów i bakterii;</w:t>
      </w:r>
    </w:p>
    <w:p w14:paraId="4264B5C1" w14:textId="77777777" w:rsidR="006016A0" w:rsidRPr="005A099B" w:rsidRDefault="006016A0" w:rsidP="00F75AE9">
      <w:pPr>
        <w:widowControl w:val="0"/>
        <w:numPr>
          <w:ilvl w:val="0"/>
          <w:numId w:val="55"/>
        </w:numPr>
        <w:autoSpaceDE w:val="0"/>
        <w:autoSpaceDN w:val="0"/>
        <w:adjustRightInd w:val="0"/>
        <w:spacing w:line="276" w:lineRule="auto"/>
        <w:ind w:left="993" w:right="72" w:hanging="426"/>
        <w:jc w:val="both"/>
        <w:rPr>
          <w:rFonts w:ascii="Roboto Light" w:hAnsi="Roboto Light" w:cs="Verdana"/>
          <w:spacing w:val="2"/>
          <w:w w:val="101"/>
          <w:sz w:val="20"/>
          <w:szCs w:val="20"/>
        </w:rPr>
      </w:pPr>
      <w:r w:rsidRPr="005A099B">
        <w:rPr>
          <w:rFonts w:ascii="Roboto Light" w:hAnsi="Roboto Light" w:cs="Verdana"/>
          <w:spacing w:val="2"/>
          <w:w w:val="101"/>
          <w:sz w:val="20"/>
          <w:szCs w:val="20"/>
        </w:rPr>
        <w:t>powstałych na skutek wybuchu wywołanego przez Zamawiającego w celach rozbiórkowych, eksploatacyjnych, technologicznych, doświadczalnych lub produkcyjnych oraz w silnikach spalinowych, gdy eksplozja związana jest z ich naturalną funkcją lub gdy eksplozja spowodowana została normalnym ciśnieniem zawartych w nich gazów;</w:t>
      </w:r>
    </w:p>
    <w:p w14:paraId="2C9D79D7" w14:textId="77777777" w:rsidR="006016A0" w:rsidRPr="005A099B" w:rsidRDefault="006016A0" w:rsidP="00F75AE9">
      <w:pPr>
        <w:widowControl w:val="0"/>
        <w:numPr>
          <w:ilvl w:val="0"/>
          <w:numId w:val="55"/>
        </w:numPr>
        <w:autoSpaceDE w:val="0"/>
        <w:autoSpaceDN w:val="0"/>
        <w:adjustRightInd w:val="0"/>
        <w:spacing w:line="276" w:lineRule="auto"/>
        <w:ind w:left="993" w:right="72" w:hanging="426"/>
        <w:jc w:val="both"/>
        <w:rPr>
          <w:rFonts w:ascii="Roboto Light" w:hAnsi="Roboto Light" w:cs="Verdana"/>
          <w:spacing w:val="2"/>
          <w:w w:val="101"/>
          <w:sz w:val="20"/>
          <w:szCs w:val="20"/>
        </w:rPr>
      </w:pPr>
      <w:r w:rsidRPr="005A099B">
        <w:rPr>
          <w:rFonts w:ascii="Roboto Light" w:hAnsi="Roboto Light" w:cs="Verdana"/>
          <w:sz w:val="20"/>
          <w:szCs w:val="20"/>
        </w:rPr>
        <w:t xml:space="preserve">powstałych wskutek </w:t>
      </w:r>
      <w:r w:rsidRPr="005A099B">
        <w:rPr>
          <w:rFonts w:ascii="Roboto Light" w:hAnsi="Roboto Light" w:cs="Verdana"/>
          <w:spacing w:val="2"/>
          <w:w w:val="101"/>
          <w:sz w:val="20"/>
          <w:szCs w:val="20"/>
        </w:rPr>
        <w:t>prowadzenia prób ciśnieniowych instalacji tryskaczowej;</w:t>
      </w:r>
    </w:p>
    <w:p w14:paraId="305806F2" w14:textId="77777777" w:rsidR="006016A0" w:rsidRPr="00713E67" w:rsidRDefault="006016A0" w:rsidP="00F75AE9">
      <w:pPr>
        <w:widowControl w:val="0"/>
        <w:numPr>
          <w:ilvl w:val="0"/>
          <w:numId w:val="55"/>
        </w:numPr>
        <w:autoSpaceDE w:val="0"/>
        <w:autoSpaceDN w:val="0"/>
        <w:adjustRightInd w:val="0"/>
        <w:spacing w:line="276" w:lineRule="auto"/>
        <w:ind w:left="993" w:right="72" w:hanging="426"/>
        <w:jc w:val="both"/>
        <w:rPr>
          <w:rFonts w:ascii="Roboto Light" w:hAnsi="Roboto Light" w:cs="Verdana"/>
          <w:spacing w:val="2"/>
          <w:w w:val="101"/>
          <w:sz w:val="20"/>
          <w:szCs w:val="20"/>
        </w:rPr>
      </w:pPr>
      <w:r w:rsidRPr="005A099B">
        <w:rPr>
          <w:rFonts w:ascii="Roboto Light" w:hAnsi="Roboto Light" w:cs="Verdana"/>
          <w:sz w:val="20"/>
          <w:szCs w:val="20"/>
        </w:rPr>
        <w:t xml:space="preserve">powstałych wskutek </w:t>
      </w:r>
      <w:r w:rsidRPr="005A099B">
        <w:rPr>
          <w:rFonts w:ascii="Roboto Light" w:hAnsi="Roboto Light" w:cs="Verdana"/>
          <w:spacing w:val="2"/>
          <w:w w:val="101"/>
          <w:sz w:val="20"/>
          <w:szCs w:val="20"/>
        </w:rPr>
        <w:t>zagrzybienia, zapleśnienia, a także wskutek systematycznego zawilgacania po</w:t>
      </w:r>
      <w:r w:rsidRPr="00713E67">
        <w:rPr>
          <w:rFonts w:ascii="Roboto Light" w:hAnsi="Roboto Light" w:cs="Verdana"/>
          <w:spacing w:val="2"/>
          <w:w w:val="101"/>
          <w:sz w:val="20"/>
          <w:szCs w:val="20"/>
        </w:rPr>
        <w:t>mieszczeń z powodu nieszczelności urządzeń wodno-kanalizacyjnych, grzewczych, technologicznych;</w:t>
      </w:r>
    </w:p>
    <w:p w14:paraId="3C0F4396" w14:textId="5563E67D" w:rsidR="006016A0" w:rsidRPr="00713E67" w:rsidRDefault="006016A0" w:rsidP="00F75AE9">
      <w:pPr>
        <w:widowControl w:val="0"/>
        <w:numPr>
          <w:ilvl w:val="0"/>
          <w:numId w:val="55"/>
        </w:numPr>
        <w:autoSpaceDE w:val="0"/>
        <w:autoSpaceDN w:val="0"/>
        <w:adjustRightInd w:val="0"/>
        <w:spacing w:line="276" w:lineRule="auto"/>
        <w:ind w:left="993" w:right="72" w:hanging="426"/>
        <w:jc w:val="both"/>
        <w:rPr>
          <w:rFonts w:ascii="Roboto Light" w:hAnsi="Roboto Light" w:cs="Verdana"/>
          <w:spacing w:val="2"/>
          <w:w w:val="101"/>
          <w:sz w:val="20"/>
          <w:szCs w:val="20"/>
        </w:rPr>
      </w:pPr>
      <w:r w:rsidRPr="00713E67">
        <w:rPr>
          <w:rFonts w:ascii="Roboto Light" w:hAnsi="Roboto Light" w:cs="Verdana"/>
          <w:spacing w:val="2"/>
          <w:w w:val="101"/>
          <w:sz w:val="20"/>
          <w:szCs w:val="20"/>
        </w:rPr>
        <w:t>powstałych wskutek powolnego lub systematycznego niszczenia przedmiotu ubezpieczenia z</w:t>
      </w:r>
      <w:r w:rsidR="00A33B24" w:rsidRPr="00713E67">
        <w:rPr>
          <w:rFonts w:ascii="Roboto Light" w:hAnsi="Roboto Light" w:cs="Verdana"/>
          <w:spacing w:val="2"/>
          <w:w w:val="101"/>
          <w:sz w:val="20"/>
          <w:szCs w:val="20"/>
        </w:rPr>
        <w:t> </w:t>
      </w:r>
      <w:r w:rsidRPr="00713E67">
        <w:rPr>
          <w:rFonts w:ascii="Roboto Light" w:hAnsi="Roboto Light" w:cs="Verdana"/>
          <w:spacing w:val="2"/>
          <w:w w:val="101"/>
          <w:sz w:val="20"/>
          <w:szCs w:val="20"/>
        </w:rPr>
        <w:t>powodu:</w:t>
      </w:r>
    </w:p>
    <w:p w14:paraId="30A0AAE2" w14:textId="77777777" w:rsidR="006016A0" w:rsidRPr="005A099B" w:rsidRDefault="006016A0" w:rsidP="00F75AE9">
      <w:pPr>
        <w:widowControl w:val="0"/>
        <w:numPr>
          <w:ilvl w:val="1"/>
          <w:numId w:val="56"/>
        </w:numPr>
        <w:autoSpaceDE w:val="0"/>
        <w:autoSpaceDN w:val="0"/>
        <w:adjustRightInd w:val="0"/>
        <w:spacing w:line="276" w:lineRule="auto"/>
        <w:ind w:left="1560" w:right="72"/>
        <w:contextualSpacing/>
        <w:jc w:val="both"/>
        <w:rPr>
          <w:rFonts w:ascii="Roboto Light" w:hAnsi="Roboto Light" w:cs="Verdana"/>
          <w:spacing w:val="2"/>
          <w:w w:val="101"/>
          <w:sz w:val="20"/>
          <w:szCs w:val="20"/>
        </w:rPr>
      </w:pPr>
      <w:r w:rsidRPr="005A099B">
        <w:rPr>
          <w:rFonts w:ascii="Roboto Light" w:hAnsi="Roboto Light" w:cs="Verdana"/>
          <w:spacing w:val="2"/>
          <w:w w:val="101"/>
          <w:sz w:val="20"/>
          <w:szCs w:val="20"/>
        </w:rPr>
        <w:t>nieszczelności instalacji i pocenia się rur,</w:t>
      </w:r>
    </w:p>
    <w:p w14:paraId="1EC86E54" w14:textId="77777777" w:rsidR="006016A0" w:rsidRPr="005A099B" w:rsidRDefault="006016A0" w:rsidP="00F75AE9">
      <w:pPr>
        <w:widowControl w:val="0"/>
        <w:numPr>
          <w:ilvl w:val="1"/>
          <w:numId w:val="56"/>
        </w:numPr>
        <w:autoSpaceDE w:val="0"/>
        <w:autoSpaceDN w:val="0"/>
        <w:adjustRightInd w:val="0"/>
        <w:spacing w:line="276" w:lineRule="auto"/>
        <w:ind w:left="1560" w:right="72"/>
        <w:contextualSpacing/>
        <w:jc w:val="both"/>
        <w:rPr>
          <w:rFonts w:ascii="Roboto Light" w:hAnsi="Roboto Light" w:cs="Verdana"/>
          <w:spacing w:val="2"/>
          <w:w w:val="101"/>
          <w:sz w:val="20"/>
          <w:szCs w:val="20"/>
        </w:rPr>
      </w:pPr>
      <w:r w:rsidRPr="005A099B">
        <w:rPr>
          <w:rFonts w:ascii="Roboto Light" w:hAnsi="Roboto Light" w:cs="Verdana"/>
          <w:spacing w:val="2"/>
          <w:w w:val="101"/>
          <w:sz w:val="20"/>
          <w:szCs w:val="20"/>
        </w:rPr>
        <w:t>działania wód gruntowych bądź oddziaływania pływów lub fal morskich,</w:t>
      </w:r>
    </w:p>
    <w:p w14:paraId="0A3D5846" w14:textId="77777777" w:rsidR="006016A0" w:rsidRPr="005A099B" w:rsidRDefault="006016A0" w:rsidP="00F75AE9">
      <w:pPr>
        <w:widowControl w:val="0"/>
        <w:numPr>
          <w:ilvl w:val="1"/>
          <w:numId w:val="56"/>
        </w:numPr>
        <w:autoSpaceDE w:val="0"/>
        <w:autoSpaceDN w:val="0"/>
        <w:adjustRightInd w:val="0"/>
        <w:spacing w:line="276" w:lineRule="auto"/>
        <w:ind w:left="1560" w:right="72"/>
        <w:contextualSpacing/>
        <w:jc w:val="both"/>
        <w:rPr>
          <w:rFonts w:ascii="Roboto Light" w:hAnsi="Roboto Light" w:cs="Verdana"/>
          <w:spacing w:val="2"/>
          <w:w w:val="101"/>
          <w:sz w:val="20"/>
          <w:szCs w:val="20"/>
        </w:rPr>
      </w:pPr>
      <w:r w:rsidRPr="005A099B">
        <w:rPr>
          <w:rFonts w:ascii="Roboto Light" w:hAnsi="Roboto Light" w:cs="Verdana"/>
          <w:spacing w:val="2"/>
          <w:w w:val="101"/>
          <w:sz w:val="20"/>
          <w:szCs w:val="20"/>
        </w:rPr>
        <w:t>przemarzania ścian;</w:t>
      </w:r>
    </w:p>
    <w:p w14:paraId="6E701B0B" w14:textId="303E0ED9" w:rsidR="00717522" w:rsidRDefault="006016A0" w:rsidP="00F75AE9">
      <w:pPr>
        <w:widowControl w:val="0"/>
        <w:numPr>
          <w:ilvl w:val="0"/>
          <w:numId w:val="55"/>
        </w:numPr>
        <w:autoSpaceDE w:val="0"/>
        <w:autoSpaceDN w:val="0"/>
        <w:adjustRightInd w:val="0"/>
        <w:spacing w:line="276" w:lineRule="auto"/>
        <w:ind w:left="993" w:right="72" w:hanging="426"/>
        <w:jc w:val="both"/>
        <w:rPr>
          <w:rFonts w:ascii="Roboto Light" w:hAnsi="Roboto Light" w:cs="Verdana"/>
          <w:sz w:val="20"/>
          <w:szCs w:val="20"/>
        </w:rPr>
      </w:pPr>
      <w:r w:rsidRPr="005A099B">
        <w:rPr>
          <w:rFonts w:ascii="Roboto Light" w:hAnsi="Roboto Light" w:cs="Verdana"/>
          <w:spacing w:val="2"/>
          <w:sz w:val="20"/>
          <w:szCs w:val="20"/>
        </w:rPr>
        <w:t>p</w:t>
      </w:r>
      <w:r w:rsidRPr="005A099B">
        <w:rPr>
          <w:rFonts w:ascii="Roboto Light" w:hAnsi="Roboto Light" w:cs="Verdana"/>
          <w:sz w:val="20"/>
          <w:szCs w:val="20"/>
        </w:rPr>
        <w:t>o</w:t>
      </w:r>
      <w:r w:rsidRPr="005A099B">
        <w:rPr>
          <w:rFonts w:ascii="Roboto Light" w:hAnsi="Roboto Light" w:cs="Verdana"/>
          <w:spacing w:val="-5"/>
          <w:sz w:val="20"/>
          <w:szCs w:val="20"/>
        </w:rPr>
        <w:t>w</w:t>
      </w:r>
      <w:r w:rsidRPr="005A099B">
        <w:rPr>
          <w:rFonts w:ascii="Roboto Light" w:hAnsi="Roboto Light" w:cs="Verdana"/>
          <w:spacing w:val="1"/>
          <w:sz w:val="20"/>
          <w:szCs w:val="20"/>
        </w:rPr>
        <w:t>s</w:t>
      </w:r>
      <w:r w:rsidRPr="005A099B">
        <w:rPr>
          <w:rFonts w:ascii="Roboto Light" w:hAnsi="Roboto Light" w:cs="Verdana"/>
          <w:sz w:val="20"/>
          <w:szCs w:val="20"/>
        </w:rPr>
        <w:t>t</w:t>
      </w:r>
      <w:r w:rsidRPr="005A099B">
        <w:rPr>
          <w:rFonts w:ascii="Roboto Light" w:hAnsi="Roboto Light" w:cs="Verdana"/>
          <w:spacing w:val="1"/>
          <w:sz w:val="20"/>
          <w:szCs w:val="20"/>
        </w:rPr>
        <w:t>a</w:t>
      </w:r>
      <w:r w:rsidRPr="005A099B">
        <w:rPr>
          <w:rFonts w:ascii="Roboto Light" w:hAnsi="Roboto Light" w:cs="Verdana"/>
          <w:spacing w:val="-4"/>
          <w:sz w:val="20"/>
          <w:szCs w:val="20"/>
        </w:rPr>
        <w:t>ł</w:t>
      </w:r>
      <w:r w:rsidRPr="005A099B">
        <w:rPr>
          <w:rFonts w:ascii="Roboto Light" w:hAnsi="Roboto Light" w:cs="Verdana"/>
          <w:sz w:val="20"/>
          <w:szCs w:val="20"/>
        </w:rPr>
        <w:t>ych wskutek korozji</w:t>
      </w:r>
      <w:r w:rsidRPr="005A099B">
        <w:rPr>
          <w:rFonts w:ascii="Roboto Light" w:hAnsi="Roboto Light" w:cs="Verdana"/>
          <w:spacing w:val="20"/>
          <w:sz w:val="20"/>
          <w:szCs w:val="20"/>
        </w:rPr>
        <w:t xml:space="preserve">, </w:t>
      </w:r>
      <w:r w:rsidRPr="005A099B">
        <w:rPr>
          <w:rFonts w:ascii="Roboto Light" w:hAnsi="Roboto Light" w:cs="Verdana"/>
          <w:sz w:val="20"/>
          <w:szCs w:val="20"/>
        </w:rPr>
        <w:t>utleniania,</w:t>
      </w:r>
      <w:r w:rsidRPr="005A099B">
        <w:rPr>
          <w:rFonts w:ascii="Roboto Light" w:hAnsi="Roboto Light" w:cs="Verdana"/>
          <w:spacing w:val="20"/>
          <w:sz w:val="20"/>
          <w:szCs w:val="20"/>
        </w:rPr>
        <w:t xml:space="preserve"> </w:t>
      </w:r>
      <w:r w:rsidRPr="005A099B">
        <w:rPr>
          <w:rFonts w:ascii="Roboto Light" w:hAnsi="Roboto Light" w:cs="Verdana"/>
          <w:spacing w:val="2"/>
          <w:sz w:val="20"/>
          <w:szCs w:val="20"/>
        </w:rPr>
        <w:t>e</w:t>
      </w:r>
      <w:r w:rsidRPr="005A099B">
        <w:rPr>
          <w:rFonts w:ascii="Roboto Light" w:hAnsi="Roboto Light" w:cs="Verdana"/>
          <w:spacing w:val="-1"/>
          <w:sz w:val="20"/>
          <w:szCs w:val="20"/>
        </w:rPr>
        <w:t>r</w:t>
      </w:r>
      <w:r w:rsidRPr="005A099B">
        <w:rPr>
          <w:rFonts w:ascii="Roboto Light" w:hAnsi="Roboto Light" w:cs="Verdana"/>
          <w:spacing w:val="-5"/>
          <w:sz w:val="20"/>
          <w:szCs w:val="20"/>
        </w:rPr>
        <w:t>o</w:t>
      </w:r>
      <w:r w:rsidRPr="005A099B">
        <w:rPr>
          <w:rFonts w:ascii="Roboto Light" w:hAnsi="Roboto Light" w:cs="Verdana"/>
          <w:sz w:val="20"/>
          <w:szCs w:val="20"/>
        </w:rPr>
        <w:t>zj</w:t>
      </w:r>
      <w:r w:rsidRPr="005A099B">
        <w:rPr>
          <w:rFonts w:ascii="Roboto Light" w:hAnsi="Roboto Light" w:cs="Verdana"/>
          <w:spacing w:val="-2"/>
          <w:sz w:val="20"/>
          <w:szCs w:val="20"/>
        </w:rPr>
        <w:t>i</w:t>
      </w:r>
      <w:r w:rsidRPr="005A099B">
        <w:rPr>
          <w:rFonts w:ascii="Roboto Light" w:hAnsi="Roboto Light" w:cs="Verdana"/>
          <w:sz w:val="20"/>
          <w:szCs w:val="20"/>
        </w:rPr>
        <w:t xml:space="preserve">, </w:t>
      </w:r>
      <w:r w:rsidRPr="005A099B">
        <w:rPr>
          <w:rFonts w:ascii="Roboto Light" w:hAnsi="Roboto Light" w:cs="Verdana"/>
          <w:spacing w:val="-7"/>
          <w:sz w:val="20"/>
          <w:szCs w:val="20"/>
        </w:rPr>
        <w:t>k</w:t>
      </w:r>
      <w:r w:rsidRPr="005A099B">
        <w:rPr>
          <w:rFonts w:ascii="Roboto Light" w:hAnsi="Roboto Light" w:cs="Verdana"/>
          <w:spacing w:val="1"/>
          <w:sz w:val="20"/>
          <w:szCs w:val="20"/>
        </w:rPr>
        <w:t>a</w:t>
      </w:r>
      <w:r w:rsidRPr="005A099B">
        <w:rPr>
          <w:rFonts w:ascii="Roboto Light" w:hAnsi="Roboto Light" w:cs="Verdana"/>
          <w:sz w:val="20"/>
          <w:szCs w:val="20"/>
        </w:rPr>
        <w:t>w</w:t>
      </w:r>
      <w:r w:rsidRPr="005A099B">
        <w:rPr>
          <w:rFonts w:ascii="Roboto Light" w:hAnsi="Roboto Light" w:cs="Verdana"/>
          <w:spacing w:val="-2"/>
          <w:sz w:val="20"/>
          <w:szCs w:val="20"/>
        </w:rPr>
        <w:t>i</w:t>
      </w:r>
      <w:r w:rsidRPr="005A099B">
        <w:rPr>
          <w:rFonts w:ascii="Roboto Light" w:hAnsi="Roboto Light" w:cs="Verdana"/>
          <w:sz w:val="20"/>
          <w:szCs w:val="20"/>
        </w:rPr>
        <w:t>t</w:t>
      </w:r>
      <w:r w:rsidRPr="005A099B">
        <w:rPr>
          <w:rFonts w:ascii="Roboto Light" w:hAnsi="Roboto Light" w:cs="Verdana"/>
          <w:spacing w:val="-4"/>
          <w:sz w:val="20"/>
          <w:szCs w:val="20"/>
        </w:rPr>
        <w:t>a</w:t>
      </w:r>
      <w:r w:rsidRPr="005A099B">
        <w:rPr>
          <w:rFonts w:ascii="Roboto Light" w:hAnsi="Roboto Light" w:cs="Verdana"/>
          <w:spacing w:val="1"/>
          <w:sz w:val="20"/>
          <w:szCs w:val="20"/>
        </w:rPr>
        <w:t>c</w:t>
      </w:r>
      <w:r w:rsidRPr="005A099B">
        <w:rPr>
          <w:rFonts w:ascii="Roboto Light" w:hAnsi="Roboto Light" w:cs="Verdana"/>
          <w:sz w:val="20"/>
          <w:szCs w:val="20"/>
        </w:rPr>
        <w:t>ji, procesów oksydacyjnych;</w:t>
      </w:r>
    </w:p>
    <w:p w14:paraId="5368327D" w14:textId="77777777" w:rsidR="006016A0" w:rsidRPr="005A099B" w:rsidRDefault="006016A0" w:rsidP="00F75AE9">
      <w:pPr>
        <w:widowControl w:val="0"/>
        <w:numPr>
          <w:ilvl w:val="0"/>
          <w:numId w:val="55"/>
        </w:numPr>
        <w:autoSpaceDE w:val="0"/>
        <w:autoSpaceDN w:val="0"/>
        <w:adjustRightInd w:val="0"/>
        <w:spacing w:line="276" w:lineRule="auto"/>
        <w:ind w:left="993" w:right="72" w:hanging="426"/>
        <w:jc w:val="both"/>
        <w:rPr>
          <w:rFonts w:ascii="Roboto Light" w:hAnsi="Roboto Light" w:cs="Verdana"/>
          <w:sz w:val="20"/>
          <w:szCs w:val="20"/>
        </w:rPr>
      </w:pPr>
      <w:r w:rsidRPr="005A099B">
        <w:rPr>
          <w:rFonts w:ascii="Roboto Light" w:hAnsi="Roboto Light" w:cs="Verdana"/>
          <w:sz w:val="20"/>
          <w:szCs w:val="20"/>
        </w:rPr>
        <w:t>powstałych wskutek usiłowania lub dokonania oszustwa, wyłudzenia, wymuszenia lub szantażu, wprowadzenia w błąd lub pozostawania w błędzie, poświadczenia nieprawdy, fałszerstwa lub podstępu;</w:t>
      </w:r>
    </w:p>
    <w:p w14:paraId="5F65D2BB" w14:textId="77777777" w:rsidR="006016A0" w:rsidRPr="005A099B" w:rsidRDefault="006016A0" w:rsidP="00F75AE9">
      <w:pPr>
        <w:widowControl w:val="0"/>
        <w:numPr>
          <w:ilvl w:val="0"/>
          <w:numId w:val="55"/>
        </w:numPr>
        <w:autoSpaceDE w:val="0"/>
        <w:autoSpaceDN w:val="0"/>
        <w:adjustRightInd w:val="0"/>
        <w:spacing w:line="276" w:lineRule="auto"/>
        <w:ind w:left="993" w:right="72" w:hanging="426"/>
        <w:jc w:val="both"/>
        <w:rPr>
          <w:rFonts w:ascii="Roboto Light" w:hAnsi="Roboto Light" w:cs="Verdana"/>
          <w:sz w:val="20"/>
          <w:szCs w:val="20"/>
        </w:rPr>
      </w:pPr>
      <w:r w:rsidRPr="005A099B">
        <w:rPr>
          <w:rFonts w:ascii="Roboto Light" w:hAnsi="Roboto Light" w:cs="Verdana"/>
          <w:sz w:val="20"/>
          <w:szCs w:val="20"/>
        </w:rPr>
        <w:t>powstałych wskutek pękania, osiadania, zapadnięcia się, wyniesienia, spękania, skurczenia lub ekspansji elementów konstrukcji budynków,</w:t>
      </w:r>
      <w:r w:rsidRPr="005A099B">
        <w:rPr>
          <w:rFonts w:ascii="Roboto Light" w:hAnsi="Roboto Light"/>
          <w:sz w:val="20"/>
          <w:szCs w:val="20"/>
        </w:rPr>
        <w:t xml:space="preserve"> </w:t>
      </w:r>
      <w:r w:rsidRPr="005A099B">
        <w:rPr>
          <w:rFonts w:ascii="Roboto Light" w:hAnsi="Roboto Light" w:cs="Verdana"/>
          <w:sz w:val="20"/>
          <w:szCs w:val="20"/>
        </w:rPr>
        <w:t>lub innych deformacjach budynków lub budowli, chyba że nastąpiły one jako rezultat wcześniejszego zaistnienia innego zdarzenia losowego objętego ochroną ubezpieczeniową;</w:t>
      </w:r>
    </w:p>
    <w:p w14:paraId="60522A4C" w14:textId="77777777" w:rsidR="006016A0" w:rsidRPr="005A099B" w:rsidRDefault="006016A0" w:rsidP="00F75AE9">
      <w:pPr>
        <w:numPr>
          <w:ilvl w:val="0"/>
          <w:numId w:val="55"/>
        </w:numPr>
        <w:spacing w:line="276" w:lineRule="auto"/>
        <w:ind w:left="993" w:hanging="426"/>
        <w:contextualSpacing/>
        <w:jc w:val="both"/>
        <w:rPr>
          <w:rFonts w:ascii="Roboto Light" w:hAnsi="Roboto Light" w:cs="Tahoma"/>
          <w:sz w:val="20"/>
          <w:szCs w:val="20"/>
        </w:rPr>
      </w:pPr>
      <w:r w:rsidRPr="005A099B">
        <w:rPr>
          <w:rFonts w:ascii="Roboto Light" w:hAnsi="Roboto Light" w:cs="Verdana"/>
          <w:sz w:val="20"/>
          <w:szCs w:val="20"/>
        </w:rPr>
        <w:t>powstałych wskutek osunięcia lub zapadnięcia się ziemi – spowodowanego działaniem człowieka;</w:t>
      </w:r>
    </w:p>
    <w:p w14:paraId="4B2D81B2" w14:textId="77777777" w:rsidR="006016A0" w:rsidRPr="005A099B" w:rsidRDefault="006016A0" w:rsidP="00F75AE9">
      <w:pPr>
        <w:numPr>
          <w:ilvl w:val="0"/>
          <w:numId w:val="55"/>
        </w:numPr>
        <w:spacing w:line="276" w:lineRule="auto"/>
        <w:ind w:left="993" w:hanging="426"/>
        <w:contextualSpacing/>
        <w:jc w:val="both"/>
        <w:rPr>
          <w:rFonts w:ascii="Roboto Light" w:hAnsi="Roboto Light" w:cs="Tahoma"/>
          <w:sz w:val="20"/>
          <w:szCs w:val="20"/>
        </w:rPr>
      </w:pPr>
      <w:r w:rsidRPr="005A099B">
        <w:rPr>
          <w:rFonts w:ascii="Roboto Light" w:hAnsi="Roboto Light" w:cs="Tahoma"/>
          <w:sz w:val="20"/>
          <w:szCs w:val="20"/>
        </w:rPr>
        <w:lastRenderedPageBreak/>
        <w:t xml:space="preserve">powstałych wskutek wycieku stopionego materiału; jeżeli w następstwie wycieku stopionego materiału wystąpił pożar lub eksplozja </w:t>
      </w:r>
      <w:r w:rsidRPr="005A099B">
        <w:rPr>
          <w:rFonts w:ascii="Roboto Light" w:eastAsia="Times New Roman" w:hAnsi="Roboto Light"/>
          <w:bCs/>
          <w:sz w:val="20"/>
          <w:szCs w:val="20"/>
        </w:rPr>
        <w:t>Wykonawca</w:t>
      </w:r>
      <w:r w:rsidRPr="005A099B">
        <w:rPr>
          <w:rFonts w:ascii="Roboto Light" w:hAnsi="Roboto Light" w:cs="Tahoma"/>
          <w:sz w:val="20"/>
          <w:szCs w:val="20"/>
        </w:rPr>
        <w:t xml:space="preserve"> ponosi odpowiedzialność za skutki tych zdarzeń;</w:t>
      </w:r>
    </w:p>
    <w:p w14:paraId="2BD56C92" w14:textId="77777777" w:rsidR="006016A0" w:rsidRPr="005A099B" w:rsidRDefault="006016A0" w:rsidP="00F75AE9">
      <w:pPr>
        <w:numPr>
          <w:ilvl w:val="0"/>
          <w:numId w:val="55"/>
        </w:numPr>
        <w:autoSpaceDE w:val="0"/>
        <w:autoSpaceDN w:val="0"/>
        <w:adjustRightInd w:val="0"/>
        <w:spacing w:line="276" w:lineRule="auto"/>
        <w:ind w:left="993" w:hanging="426"/>
        <w:contextualSpacing/>
        <w:jc w:val="both"/>
        <w:rPr>
          <w:rFonts w:ascii="Roboto Light" w:hAnsi="Roboto Light"/>
          <w:sz w:val="20"/>
          <w:szCs w:val="20"/>
        </w:rPr>
      </w:pPr>
      <w:r w:rsidRPr="005A099B">
        <w:rPr>
          <w:rFonts w:ascii="Roboto Light" w:hAnsi="Roboto Light" w:cs="Tahoma"/>
          <w:sz w:val="20"/>
          <w:szCs w:val="20"/>
        </w:rPr>
        <w:t xml:space="preserve">powstałych wskutek utraty, uszkodzenia, zniekształcenia lub niedostępności danych lub oprogramowania, w szczególności polegające na niekorzystnej zmianie w danych lub oprogramowaniu spowodowane zniszczeniem, uszkodzeniem lub inną deformacją ich oryginalnej struktury oraz polegające na niedziałaniu lub nieprawidłowym działaniu sprzętu elektronicznego, nośników informacji lub wbudowanych układów scalonych; chyba, że w następstwie wystąpiło inne zdarzenie niewyłączone z zakresu ubezpieczenia; wówczas </w:t>
      </w:r>
      <w:r w:rsidRPr="005A099B">
        <w:rPr>
          <w:rFonts w:ascii="Roboto Light" w:eastAsia="Times New Roman" w:hAnsi="Roboto Light"/>
          <w:bCs/>
          <w:sz w:val="20"/>
          <w:szCs w:val="20"/>
        </w:rPr>
        <w:t>Wykonawca</w:t>
      </w:r>
      <w:r w:rsidRPr="005A099B">
        <w:rPr>
          <w:rFonts w:ascii="Roboto Light" w:hAnsi="Roboto Light" w:cs="Tahoma"/>
          <w:sz w:val="20"/>
          <w:szCs w:val="20"/>
        </w:rPr>
        <w:t xml:space="preserve"> ponosi odpowiedzialność wyłącznie za skutki takiego zdarzenia;</w:t>
      </w:r>
    </w:p>
    <w:p w14:paraId="35B2EDE3" w14:textId="77777777" w:rsidR="006016A0" w:rsidRPr="005A099B" w:rsidRDefault="006016A0" w:rsidP="00F75AE9">
      <w:pPr>
        <w:numPr>
          <w:ilvl w:val="0"/>
          <w:numId w:val="55"/>
        </w:numPr>
        <w:spacing w:line="276" w:lineRule="auto"/>
        <w:ind w:left="993" w:hanging="426"/>
        <w:contextualSpacing/>
        <w:jc w:val="both"/>
        <w:rPr>
          <w:rFonts w:ascii="Roboto Light" w:hAnsi="Roboto Light" w:cs="Tahoma"/>
          <w:sz w:val="20"/>
          <w:szCs w:val="20"/>
        </w:rPr>
      </w:pPr>
      <w:r w:rsidRPr="005A099B">
        <w:rPr>
          <w:rFonts w:ascii="Roboto Light" w:hAnsi="Roboto Light" w:cs="Tahoma"/>
          <w:sz w:val="20"/>
          <w:szCs w:val="20"/>
        </w:rPr>
        <w:t>powstałych wskutek wirusów i ataków hackerskich;</w:t>
      </w:r>
    </w:p>
    <w:p w14:paraId="2C5CF6EE" w14:textId="38039A9C" w:rsidR="006016A0" w:rsidRPr="005A099B" w:rsidRDefault="006016A0" w:rsidP="00F75AE9">
      <w:pPr>
        <w:numPr>
          <w:ilvl w:val="0"/>
          <w:numId w:val="55"/>
        </w:numPr>
        <w:spacing w:line="276" w:lineRule="auto"/>
        <w:ind w:left="993" w:hanging="426"/>
        <w:contextualSpacing/>
        <w:jc w:val="both"/>
        <w:rPr>
          <w:rFonts w:ascii="Roboto Light" w:hAnsi="Roboto Light" w:cs="Tahoma"/>
          <w:sz w:val="20"/>
          <w:szCs w:val="20"/>
        </w:rPr>
      </w:pPr>
      <w:r w:rsidRPr="005A099B">
        <w:rPr>
          <w:rFonts w:ascii="Roboto Light" w:hAnsi="Roboto Light" w:cs="Tahoma"/>
          <w:sz w:val="20"/>
          <w:szCs w:val="20"/>
        </w:rPr>
        <w:t xml:space="preserve">powstałych wskutek wad projektowych, materiałowych, konstrukcyjnych, złego wykonania, montażu lub błędów w produkcji, wad ukrytych w zakresie szkód wyrządzonych w mieniu dotkniętym tymi wadami, złym wykonaniem lub błędami. </w:t>
      </w:r>
      <w:r w:rsidRPr="005A099B">
        <w:rPr>
          <w:rFonts w:ascii="Roboto Light" w:hAnsi="Roboto Light" w:cs="Verdana"/>
          <w:sz w:val="20"/>
          <w:szCs w:val="20"/>
        </w:rPr>
        <w:t>Jeżeli w</w:t>
      </w:r>
      <w:r w:rsidRPr="005A099B">
        <w:rPr>
          <w:rFonts w:ascii="Roboto Light" w:hAnsi="Roboto Light" w:cs="Verdana"/>
          <w:spacing w:val="30"/>
          <w:sz w:val="20"/>
          <w:szCs w:val="20"/>
        </w:rPr>
        <w:t xml:space="preserve"> </w:t>
      </w:r>
      <w:r w:rsidRPr="005A099B">
        <w:rPr>
          <w:rFonts w:ascii="Roboto Light" w:hAnsi="Roboto Light" w:cs="Verdana"/>
          <w:spacing w:val="-5"/>
          <w:sz w:val="20"/>
          <w:szCs w:val="20"/>
        </w:rPr>
        <w:t>n</w:t>
      </w:r>
      <w:r w:rsidRPr="005A099B">
        <w:rPr>
          <w:rFonts w:ascii="Roboto Light" w:hAnsi="Roboto Light" w:cs="Verdana"/>
          <w:spacing w:val="1"/>
          <w:sz w:val="20"/>
          <w:szCs w:val="20"/>
        </w:rPr>
        <w:t>as</w:t>
      </w:r>
      <w:r w:rsidRPr="005A099B">
        <w:rPr>
          <w:rFonts w:ascii="Roboto Light" w:hAnsi="Roboto Light" w:cs="Verdana"/>
          <w:spacing w:val="-5"/>
          <w:sz w:val="20"/>
          <w:szCs w:val="20"/>
        </w:rPr>
        <w:t>t</w:t>
      </w:r>
      <w:r w:rsidRPr="005A099B">
        <w:rPr>
          <w:rFonts w:ascii="Roboto Light" w:hAnsi="Roboto Light" w:cs="Verdana"/>
          <w:spacing w:val="-3"/>
          <w:sz w:val="20"/>
          <w:szCs w:val="20"/>
        </w:rPr>
        <w:t>ę</w:t>
      </w:r>
      <w:r w:rsidRPr="005A099B">
        <w:rPr>
          <w:rFonts w:ascii="Roboto Light" w:hAnsi="Roboto Light" w:cs="Verdana"/>
          <w:spacing w:val="2"/>
          <w:sz w:val="20"/>
          <w:szCs w:val="20"/>
        </w:rPr>
        <w:t>p</w:t>
      </w:r>
      <w:r w:rsidRPr="005A099B">
        <w:rPr>
          <w:rFonts w:ascii="Roboto Light" w:hAnsi="Roboto Light" w:cs="Verdana"/>
          <w:spacing w:val="1"/>
          <w:sz w:val="20"/>
          <w:szCs w:val="20"/>
        </w:rPr>
        <w:t>s</w:t>
      </w:r>
      <w:r w:rsidRPr="005A099B">
        <w:rPr>
          <w:rFonts w:ascii="Roboto Light" w:hAnsi="Roboto Light" w:cs="Verdana"/>
          <w:spacing w:val="-5"/>
          <w:sz w:val="20"/>
          <w:szCs w:val="20"/>
        </w:rPr>
        <w:t>t</w:t>
      </w:r>
      <w:r w:rsidRPr="005A099B">
        <w:rPr>
          <w:rFonts w:ascii="Roboto Light" w:hAnsi="Roboto Light" w:cs="Verdana"/>
          <w:sz w:val="20"/>
          <w:szCs w:val="20"/>
        </w:rPr>
        <w:t>w</w:t>
      </w:r>
      <w:r w:rsidRPr="005A099B">
        <w:rPr>
          <w:rFonts w:ascii="Roboto Light" w:hAnsi="Roboto Light" w:cs="Verdana"/>
          <w:spacing w:val="-2"/>
          <w:sz w:val="20"/>
          <w:szCs w:val="20"/>
        </w:rPr>
        <w:t>i</w:t>
      </w:r>
      <w:r w:rsidRPr="005A099B">
        <w:rPr>
          <w:rFonts w:ascii="Roboto Light" w:hAnsi="Roboto Light" w:cs="Verdana"/>
          <w:sz w:val="20"/>
          <w:szCs w:val="20"/>
        </w:rPr>
        <w:t>e w/w przyczyn</w:t>
      </w:r>
      <w:r w:rsidRPr="005A099B">
        <w:rPr>
          <w:rFonts w:ascii="Roboto Light" w:hAnsi="Roboto Light" w:cs="Verdana"/>
          <w:spacing w:val="31"/>
          <w:sz w:val="20"/>
          <w:szCs w:val="20"/>
        </w:rPr>
        <w:t xml:space="preserve"> </w:t>
      </w:r>
      <w:r w:rsidRPr="005A099B">
        <w:rPr>
          <w:rFonts w:ascii="Roboto Light" w:hAnsi="Roboto Light" w:cs="Verdana"/>
          <w:sz w:val="20"/>
          <w:szCs w:val="20"/>
        </w:rPr>
        <w:t>w</w:t>
      </w:r>
      <w:r w:rsidRPr="005A099B">
        <w:rPr>
          <w:rFonts w:ascii="Roboto Light" w:hAnsi="Roboto Light" w:cs="Verdana"/>
          <w:spacing w:val="-2"/>
          <w:sz w:val="20"/>
          <w:szCs w:val="20"/>
        </w:rPr>
        <w:t>y</w:t>
      </w:r>
      <w:r w:rsidRPr="005A099B">
        <w:rPr>
          <w:rFonts w:ascii="Roboto Light" w:hAnsi="Roboto Light" w:cs="Verdana"/>
          <w:spacing w:val="-4"/>
          <w:sz w:val="20"/>
          <w:szCs w:val="20"/>
        </w:rPr>
        <w:t>s</w:t>
      </w:r>
      <w:r w:rsidRPr="005A099B">
        <w:rPr>
          <w:rFonts w:ascii="Roboto Light" w:hAnsi="Roboto Light" w:cs="Verdana"/>
          <w:sz w:val="20"/>
          <w:szCs w:val="20"/>
        </w:rPr>
        <w:t>t</w:t>
      </w:r>
      <w:r w:rsidRPr="005A099B">
        <w:rPr>
          <w:rFonts w:ascii="Roboto Light" w:hAnsi="Roboto Light" w:cs="Verdana"/>
          <w:spacing w:val="-4"/>
          <w:sz w:val="20"/>
          <w:szCs w:val="20"/>
        </w:rPr>
        <w:t>ą</w:t>
      </w:r>
      <w:r w:rsidRPr="005A099B">
        <w:rPr>
          <w:rFonts w:ascii="Roboto Light" w:hAnsi="Roboto Light" w:cs="Verdana"/>
          <w:spacing w:val="2"/>
          <w:sz w:val="20"/>
          <w:szCs w:val="20"/>
        </w:rPr>
        <w:t>p</w:t>
      </w:r>
      <w:r w:rsidRPr="005A099B">
        <w:rPr>
          <w:rFonts w:ascii="Roboto Light" w:hAnsi="Roboto Light" w:cs="Verdana"/>
          <w:spacing w:val="-2"/>
          <w:sz w:val="20"/>
          <w:szCs w:val="20"/>
        </w:rPr>
        <w:t>i</w:t>
      </w:r>
      <w:r w:rsidRPr="005A099B">
        <w:rPr>
          <w:rFonts w:ascii="Roboto Light" w:hAnsi="Roboto Light" w:cs="Verdana"/>
          <w:spacing w:val="-4"/>
          <w:sz w:val="20"/>
          <w:szCs w:val="20"/>
        </w:rPr>
        <w:t>ł</w:t>
      </w:r>
      <w:r w:rsidRPr="005A099B">
        <w:rPr>
          <w:rFonts w:ascii="Roboto Light" w:hAnsi="Roboto Light" w:cs="Verdana"/>
          <w:sz w:val="20"/>
          <w:szCs w:val="20"/>
        </w:rPr>
        <w:t>o</w:t>
      </w:r>
      <w:r w:rsidRPr="005A099B">
        <w:rPr>
          <w:rFonts w:ascii="Roboto Light" w:hAnsi="Roboto Light" w:cs="Verdana"/>
          <w:spacing w:val="30"/>
          <w:sz w:val="20"/>
          <w:szCs w:val="20"/>
        </w:rPr>
        <w:t xml:space="preserve"> </w:t>
      </w:r>
      <w:r w:rsidRPr="005A099B">
        <w:rPr>
          <w:rFonts w:ascii="Roboto Light" w:hAnsi="Roboto Light" w:cs="Verdana"/>
          <w:spacing w:val="-2"/>
          <w:sz w:val="20"/>
          <w:szCs w:val="20"/>
        </w:rPr>
        <w:t>i</w:t>
      </w:r>
      <w:r w:rsidRPr="005A099B">
        <w:rPr>
          <w:rFonts w:ascii="Roboto Light" w:hAnsi="Roboto Light" w:cs="Verdana"/>
          <w:sz w:val="20"/>
          <w:szCs w:val="20"/>
        </w:rPr>
        <w:t>nne</w:t>
      </w:r>
      <w:r w:rsidRPr="005A099B">
        <w:rPr>
          <w:rFonts w:ascii="Roboto Light" w:hAnsi="Roboto Light" w:cs="Verdana"/>
          <w:spacing w:val="1"/>
          <w:sz w:val="20"/>
          <w:szCs w:val="20"/>
        </w:rPr>
        <w:t xml:space="preserve"> </w:t>
      </w:r>
      <w:r w:rsidRPr="005A099B">
        <w:rPr>
          <w:rFonts w:ascii="Roboto Light" w:hAnsi="Roboto Light" w:cs="Verdana"/>
          <w:sz w:val="20"/>
          <w:szCs w:val="20"/>
        </w:rPr>
        <w:t>z</w:t>
      </w:r>
      <w:r w:rsidRPr="005A099B">
        <w:rPr>
          <w:rFonts w:ascii="Roboto Light" w:hAnsi="Roboto Light" w:cs="Verdana"/>
          <w:spacing w:val="2"/>
          <w:sz w:val="20"/>
          <w:szCs w:val="20"/>
        </w:rPr>
        <w:t>d</w:t>
      </w:r>
      <w:r w:rsidRPr="005A099B">
        <w:rPr>
          <w:rFonts w:ascii="Roboto Light" w:hAnsi="Roboto Light" w:cs="Verdana"/>
          <w:spacing w:val="1"/>
          <w:sz w:val="20"/>
          <w:szCs w:val="20"/>
        </w:rPr>
        <w:t>a</w:t>
      </w:r>
      <w:r w:rsidRPr="005A099B">
        <w:rPr>
          <w:rFonts w:ascii="Roboto Light" w:hAnsi="Roboto Light" w:cs="Verdana"/>
          <w:spacing w:val="-6"/>
          <w:sz w:val="20"/>
          <w:szCs w:val="20"/>
        </w:rPr>
        <w:t>r</w:t>
      </w:r>
      <w:r w:rsidRPr="005A099B">
        <w:rPr>
          <w:rFonts w:ascii="Roboto Light" w:hAnsi="Roboto Light" w:cs="Verdana"/>
          <w:sz w:val="20"/>
          <w:szCs w:val="20"/>
        </w:rPr>
        <w:t>z</w:t>
      </w:r>
      <w:r w:rsidRPr="005A099B">
        <w:rPr>
          <w:rFonts w:ascii="Roboto Light" w:hAnsi="Roboto Light" w:cs="Verdana"/>
          <w:spacing w:val="-3"/>
          <w:sz w:val="20"/>
          <w:szCs w:val="20"/>
        </w:rPr>
        <w:t>e</w:t>
      </w:r>
      <w:r w:rsidRPr="005A099B">
        <w:rPr>
          <w:rFonts w:ascii="Roboto Light" w:hAnsi="Roboto Light" w:cs="Verdana"/>
          <w:sz w:val="20"/>
          <w:szCs w:val="20"/>
        </w:rPr>
        <w:t>n</w:t>
      </w:r>
      <w:r w:rsidRPr="005A099B">
        <w:rPr>
          <w:rFonts w:ascii="Roboto Light" w:hAnsi="Roboto Light" w:cs="Verdana"/>
          <w:spacing w:val="-2"/>
          <w:sz w:val="20"/>
          <w:szCs w:val="20"/>
        </w:rPr>
        <w:t>i</w:t>
      </w:r>
      <w:r w:rsidRPr="005A099B">
        <w:rPr>
          <w:rFonts w:ascii="Roboto Light" w:hAnsi="Roboto Light" w:cs="Verdana"/>
          <w:sz w:val="20"/>
          <w:szCs w:val="20"/>
        </w:rPr>
        <w:t>e</w:t>
      </w:r>
      <w:r w:rsidRPr="005A099B">
        <w:rPr>
          <w:rFonts w:ascii="Roboto Light" w:hAnsi="Roboto Light" w:cs="Verdana"/>
          <w:spacing w:val="46"/>
          <w:sz w:val="20"/>
          <w:szCs w:val="20"/>
        </w:rPr>
        <w:t xml:space="preserve"> </w:t>
      </w:r>
      <w:r w:rsidRPr="005A099B">
        <w:rPr>
          <w:rFonts w:ascii="Roboto Light" w:hAnsi="Roboto Light" w:cs="Verdana"/>
          <w:sz w:val="20"/>
          <w:szCs w:val="20"/>
        </w:rPr>
        <w:t>n</w:t>
      </w:r>
      <w:r w:rsidRPr="005A099B">
        <w:rPr>
          <w:rFonts w:ascii="Roboto Light" w:hAnsi="Roboto Light" w:cs="Verdana"/>
          <w:spacing w:val="-7"/>
          <w:sz w:val="20"/>
          <w:szCs w:val="20"/>
        </w:rPr>
        <w:t>i</w:t>
      </w:r>
      <w:r w:rsidRPr="005A099B">
        <w:rPr>
          <w:rFonts w:ascii="Roboto Light" w:hAnsi="Roboto Light" w:cs="Verdana"/>
          <w:sz w:val="20"/>
          <w:szCs w:val="20"/>
        </w:rPr>
        <w:t>ew</w:t>
      </w:r>
      <w:r w:rsidRPr="005A099B">
        <w:rPr>
          <w:rFonts w:ascii="Roboto Light" w:hAnsi="Roboto Light" w:cs="Verdana"/>
          <w:spacing w:val="-2"/>
          <w:sz w:val="20"/>
          <w:szCs w:val="20"/>
        </w:rPr>
        <w:t>y</w:t>
      </w:r>
      <w:r w:rsidRPr="005A099B">
        <w:rPr>
          <w:rFonts w:ascii="Roboto Light" w:hAnsi="Roboto Light" w:cs="Verdana"/>
          <w:spacing w:val="-4"/>
          <w:sz w:val="20"/>
          <w:szCs w:val="20"/>
        </w:rPr>
        <w:t>ł</w:t>
      </w:r>
      <w:r w:rsidRPr="005A099B">
        <w:rPr>
          <w:rFonts w:ascii="Roboto Light" w:hAnsi="Roboto Light" w:cs="Verdana"/>
          <w:spacing w:val="1"/>
          <w:sz w:val="20"/>
          <w:szCs w:val="20"/>
        </w:rPr>
        <w:t>ą</w:t>
      </w:r>
      <w:r w:rsidRPr="005A099B">
        <w:rPr>
          <w:rFonts w:ascii="Roboto Light" w:hAnsi="Roboto Light" w:cs="Verdana"/>
          <w:spacing w:val="-4"/>
          <w:sz w:val="20"/>
          <w:szCs w:val="20"/>
        </w:rPr>
        <w:t>c</w:t>
      </w:r>
      <w:r w:rsidRPr="005A099B">
        <w:rPr>
          <w:rFonts w:ascii="Roboto Light" w:hAnsi="Roboto Light" w:cs="Verdana"/>
          <w:sz w:val="20"/>
          <w:szCs w:val="20"/>
        </w:rPr>
        <w:t>zo</w:t>
      </w:r>
      <w:r w:rsidRPr="005A099B">
        <w:rPr>
          <w:rFonts w:ascii="Roboto Light" w:hAnsi="Roboto Light" w:cs="Verdana"/>
          <w:spacing w:val="-5"/>
          <w:sz w:val="20"/>
          <w:szCs w:val="20"/>
        </w:rPr>
        <w:t>n</w:t>
      </w:r>
      <w:r w:rsidRPr="005A099B">
        <w:rPr>
          <w:rFonts w:ascii="Roboto Light" w:hAnsi="Roboto Light" w:cs="Verdana"/>
          <w:sz w:val="20"/>
          <w:szCs w:val="20"/>
        </w:rPr>
        <w:t>e</w:t>
      </w:r>
      <w:r w:rsidRPr="005A099B">
        <w:rPr>
          <w:rFonts w:ascii="Roboto Light" w:hAnsi="Roboto Light" w:cs="Verdana"/>
          <w:spacing w:val="48"/>
          <w:sz w:val="20"/>
          <w:szCs w:val="20"/>
        </w:rPr>
        <w:t xml:space="preserve"> </w:t>
      </w:r>
      <w:r w:rsidRPr="005A099B">
        <w:rPr>
          <w:rFonts w:ascii="Roboto Light" w:hAnsi="Roboto Light" w:cs="Verdana"/>
          <w:sz w:val="20"/>
          <w:szCs w:val="20"/>
        </w:rPr>
        <w:t>z</w:t>
      </w:r>
      <w:r w:rsidRPr="005A099B">
        <w:rPr>
          <w:rFonts w:ascii="Roboto Light" w:hAnsi="Roboto Light" w:cs="Verdana"/>
          <w:spacing w:val="41"/>
          <w:sz w:val="20"/>
          <w:szCs w:val="20"/>
        </w:rPr>
        <w:t> </w:t>
      </w:r>
      <w:r w:rsidR="007A3ED1" w:rsidRPr="005A099B">
        <w:rPr>
          <w:rFonts w:ascii="Roboto Light" w:hAnsi="Roboto Light" w:cs="Verdana"/>
          <w:w w:val="101"/>
          <w:sz w:val="20"/>
          <w:szCs w:val="20"/>
        </w:rPr>
        <w:t>z</w:t>
      </w:r>
      <w:r w:rsidR="007A3ED1" w:rsidRPr="005A099B">
        <w:rPr>
          <w:rFonts w:ascii="Roboto Light" w:hAnsi="Roboto Light" w:cs="Verdana"/>
          <w:spacing w:val="1"/>
          <w:w w:val="101"/>
          <w:sz w:val="20"/>
          <w:szCs w:val="20"/>
        </w:rPr>
        <w:t>a</w:t>
      </w:r>
      <w:r w:rsidR="007A3ED1" w:rsidRPr="005A099B">
        <w:rPr>
          <w:rFonts w:ascii="Roboto Light" w:hAnsi="Roboto Light" w:cs="Verdana"/>
          <w:spacing w:val="-2"/>
          <w:w w:val="101"/>
          <w:sz w:val="20"/>
          <w:szCs w:val="20"/>
        </w:rPr>
        <w:t>k</w:t>
      </w:r>
      <w:r w:rsidR="007A3ED1" w:rsidRPr="005A099B">
        <w:rPr>
          <w:rFonts w:ascii="Roboto Light" w:hAnsi="Roboto Light" w:cs="Verdana"/>
          <w:spacing w:val="-6"/>
          <w:w w:val="101"/>
          <w:sz w:val="20"/>
          <w:szCs w:val="20"/>
        </w:rPr>
        <w:t>r</w:t>
      </w:r>
      <w:r w:rsidR="007A3ED1" w:rsidRPr="005A099B">
        <w:rPr>
          <w:rFonts w:ascii="Roboto Light" w:hAnsi="Roboto Light" w:cs="Verdana"/>
          <w:spacing w:val="2"/>
          <w:w w:val="101"/>
          <w:sz w:val="20"/>
          <w:szCs w:val="20"/>
        </w:rPr>
        <w:t>e</w:t>
      </w:r>
      <w:r w:rsidR="007A3ED1" w:rsidRPr="005A099B">
        <w:rPr>
          <w:rFonts w:ascii="Roboto Light" w:hAnsi="Roboto Light" w:cs="Verdana"/>
          <w:spacing w:val="1"/>
          <w:w w:val="101"/>
          <w:sz w:val="20"/>
          <w:szCs w:val="20"/>
        </w:rPr>
        <w:t>s</w:t>
      </w:r>
      <w:r w:rsidR="007A3ED1" w:rsidRPr="005A099B">
        <w:rPr>
          <w:rFonts w:ascii="Roboto Light" w:hAnsi="Roboto Light" w:cs="Verdana"/>
          <w:w w:val="101"/>
          <w:sz w:val="20"/>
          <w:szCs w:val="20"/>
        </w:rPr>
        <w:t>u</w:t>
      </w:r>
      <w:r w:rsidR="007A3ED1" w:rsidRPr="005A099B">
        <w:rPr>
          <w:rFonts w:ascii="Roboto Light" w:hAnsi="Roboto Light" w:cs="Verdana"/>
          <w:sz w:val="20"/>
          <w:szCs w:val="20"/>
        </w:rPr>
        <w:t xml:space="preserve"> </w:t>
      </w:r>
      <w:r w:rsidR="007A3ED1" w:rsidRPr="007A3ED1">
        <w:rPr>
          <w:rFonts w:ascii="Roboto Light" w:hAnsi="Roboto Light" w:cs="Verdana"/>
          <w:spacing w:val="2"/>
          <w:w w:val="101"/>
          <w:sz w:val="20"/>
          <w:szCs w:val="20"/>
        </w:rPr>
        <w:t>ochrony</w:t>
      </w:r>
      <w:r w:rsidRPr="007A3ED1">
        <w:rPr>
          <w:rFonts w:ascii="Roboto Light" w:hAnsi="Roboto Light" w:cs="Verdana"/>
          <w:spacing w:val="2"/>
          <w:w w:val="101"/>
          <w:sz w:val="20"/>
          <w:szCs w:val="20"/>
        </w:rPr>
        <w:t>,</w:t>
      </w:r>
      <w:r w:rsidRPr="005A099B">
        <w:rPr>
          <w:rFonts w:ascii="Roboto Light" w:hAnsi="Roboto Light" w:cs="Verdana"/>
          <w:sz w:val="20"/>
          <w:szCs w:val="20"/>
        </w:rPr>
        <w:t xml:space="preserve"> to odpowiedzialność </w:t>
      </w:r>
      <w:r w:rsidRPr="005A099B">
        <w:rPr>
          <w:rFonts w:ascii="Roboto Light" w:eastAsia="Times New Roman" w:hAnsi="Roboto Light"/>
          <w:bCs/>
          <w:sz w:val="20"/>
          <w:szCs w:val="20"/>
        </w:rPr>
        <w:t>Wykonawcy</w:t>
      </w:r>
      <w:r w:rsidRPr="005A099B">
        <w:rPr>
          <w:rFonts w:ascii="Roboto Light" w:hAnsi="Roboto Light" w:cs="Verdana"/>
          <w:spacing w:val="44"/>
          <w:sz w:val="20"/>
          <w:szCs w:val="20"/>
        </w:rPr>
        <w:t xml:space="preserve"> </w:t>
      </w:r>
      <w:r w:rsidRPr="005A099B">
        <w:rPr>
          <w:rFonts w:ascii="Roboto Light" w:hAnsi="Roboto Light" w:cs="Verdana"/>
          <w:spacing w:val="2"/>
          <w:sz w:val="20"/>
          <w:szCs w:val="20"/>
        </w:rPr>
        <w:t xml:space="preserve">ogranicza się </w:t>
      </w:r>
      <w:r w:rsidRPr="005A099B">
        <w:rPr>
          <w:rFonts w:ascii="Roboto Light" w:hAnsi="Roboto Light" w:cs="Verdana"/>
          <w:w w:val="101"/>
          <w:sz w:val="20"/>
          <w:szCs w:val="20"/>
        </w:rPr>
        <w:t>w</w:t>
      </w:r>
      <w:r w:rsidRPr="005A099B">
        <w:rPr>
          <w:rFonts w:ascii="Roboto Light" w:hAnsi="Roboto Light" w:cs="Verdana"/>
          <w:spacing w:val="-2"/>
          <w:w w:val="101"/>
          <w:sz w:val="20"/>
          <w:szCs w:val="20"/>
        </w:rPr>
        <w:t>y</w:t>
      </w:r>
      <w:r w:rsidRPr="005A099B">
        <w:rPr>
          <w:rFonts w:ascii="Roboto Light" w:hAnsi="Roboto Light" w:cs="Verdana"/>
          <w:spacing w:val="-4"/>
          <w:w w:val="101"/>
          <w:sz w:val="20"/>
          <w:szCs w:val="20"/>
        </w:rPr>
        <w:t>ł</w:t>
      </w:r>
      <w:r w:rsidRPr="005A099B">
        <w:rPr>
          <w:rFonts w:ascii="Roboto Light" w:hAnsi="Roboto Light" w:cs="Verdana"/>
          <w:spacing w:val="1"/>
          <w:w w:val="101"/>
          <w:sz w:val="20"/>
          <w:szCs w:val="20"/>
        </w:rPr>
        <w:t>ąc</w:t>
      </w:r>
      <w:r w:rsidRPr="005A099B">
        <w:rPr>
          <w:rFonts w:ascii="Roboto Light" w:hAnsi="Roboto Light" w:cs="Verdana"/>
          <w:spacing w:val="-5"/>
          <w:w w:val="101"/>
          <w:sz w:val="20"/>
          <w:szCs w:val="20"/>
        </w:rPr>
        <w:t>z</w:t>
      </w:r>
      <w:r w:rsidRPr="005A099B">
        <w:rPr>
          <w:rFonts w:ascii="Roboto Light" w:hAnsi="Roboto Light" w:cs="Verdana"/>
          <w:w w:val="101"/>
          <w:sz w:val="20"/>
          <w:szCs w:val="20"/>
        </w:rPr>
        <w:t>n</w:t>
      </w:r>
      <w:r w:rsidRPr="005A099B">
        <w:rPr>
          <w:rFonts w:ascii="Roboto Light" w:hAnsi="Roboto Light" w:cs="Verdana"/>
          <w:spacing w:val="-2"/>
          <w:w w:val="101"/>
          <w:sz w:val="20"/>
          <w:szCs w:val="20"/>
        </w:rPr>
        <w:t>i</w:t>
      </w:r>
      <w:r w:rsidRPr="005A099B">
        <w:rPr>
          <w:rFonts w:ascii="Roboto Light" w:hAnsi="Roboto Light" w:cs="Verdana"/>
          <w:w w:val="101"/>
          <w:sz w:val="20"/>
          <w:szCs w:val="20"/>
        </w:rPr>
        <w:t>e</w:t>
      </w:r>
      <w:r w:rsidRPr="005A099B">
        <w:rPr>
          <w:rFonts w:ascii="Roboto Light" w:hAnsi="Roboto Light" w:cs="Verdana"/>
          <w:spacing w:val="1"/>
          <w:sz w:val="20"/>
          <w:szCs w:val="20"/>
        </w:rPr>
        <w:t xml:space="preserve"> </w:t>
      </w:r>
      <w:r w:rsidRPr="005A099B">
        <w:rPr>
          <w:rFonts w:ascii="Roboto Light" w:hAnsi="Roboto Light" w:cs="Verdana"/>
          <w:spacing w:val="-5"/>
          <w:sz w:val="20"/>
          <w:szCs w:val="20"/>
        </w:rPr>
        <w:t>do szkód będących</w:t>
      </w:r>
      <w:r w:rsidRPr="005A099B">
        <w:rPr>
          <w:rFonts w:ascii="Roboto Light" w:hAnsi="Roboto Light" w:cs="Verdana"/>
          <w:spacing w:val="1"/>
          <w:sz w:val="20"/>
          <w:szCs w:val="20"/>
        </w:rPr>
        <w:t xml:space="preserve"> s</w:t>
      </w:r>
      <w:r w:rsidRPr="005A099B">
        <w:rPr>
          <w:rFonts w:ascii="Roboto Light" w:hAnsi="Roboto Light" w:cs="Verdana"/>
          <w:spacing w:val="-2"/>
          <w:sz w:val="20"/>
          <w:szCs w:val="20"/>
        </w:rPr>
        <w:t>k</w:t>
      </w:r>
      <w:r w:rsidRPr="005A099B">
        <w:rPr>
          <w:rFonts w:ascii="Roboto Light" w:hAnsi="Roboto Light" w:cs="Verdana"/>
          <w:sz w:val="20"/>
          <w:szCs w:val="20"/>
        </w:rPr>
        <w:t>ut</w:t>
      </w:r>
      <w:r w:rsidRPr="005A099B">
        <w:rPr>
          <w:rFonts w:ascii="Roboto Light" w:hAnsi="Roboto Light" w:cs="Verdana"/>
          <w:spacing w:val="-2"/>
          <w:sz w:val="20"/>
          <w:szCs w:val="20"/>
        </w:rPr>
        <w:t>k</w:t>
      </w:r>
      <w:r w:rsidRPr="005A099B">
        <w:rPr>
          <w:rFonts w:ascii="Roboto Light" w:hAnsi="Roboto Light" w:cs="Verdana"/>
          <w:sz w:val="20"/>
          <w:szCs w:val="20"/>
        </w:rPr>
        <w:t>ami</w:t>
      </w:r>
      <w:r w:rsidRPr="005A099B">
        <w:rPr>
          <w:rFonts w:ascii="Roboto Light" w:hAnsi="Roboto Light" w:cs="Verdana"/>
          <w:spacing w:val="-2"/>
          <w:sz w:val="20"/>
          <w:szCs w:val="20"/>
        </w:rPr>
        <w:t xml:space="preserve"> i</w:t>
      </w:r>
      <w:r w:rsidRPr="005A099B">
        <w:rPr>
          <w:rFonts w:ascii="Roboto Light" w:hAnsi="Roboto Light" w:cs="Verdana"/>
          <w:sz w:val="20"/>
          <w:szCs w:val="20"/>
        </w:rPr>
        <w:t>nn</w:t>
      </w:r>
      <w:r w:rsidRPr="005A099B">
        <w:rPr>
          <w:rFonts w:ascii="Roboto Light" w:hAnsi="Roboto Light" w:cs="Verdana"/>
          <w:spacing w:val="-3"/>
          <w:sz w:val="20"/>
          <w:szCs w:val="20"/>
        </w:rPr>
        <w:t>e</w:t>
      </w:r>
      <w:r w:rsidRPr="005A099B">
        <w:rPr>
          <w:rFonts w:ascii="Roboto Light" w:hAnsi="Roboto Light" w:cs="Verdana"/>
          <w:spacing w:val="2"/>
          <w:sz w:val="20"/>
          <w:szCs w:val="20"/>
        </w:rPr>
        <w:t>g</w:t>
      </w:r>
      <w:r w:rsidRPr="005A099B">
        <w:rPr>
          <w:rFonts w:ascii="Roboto Light" w:hAnsi="Roboto Light" w:cs="Verdana"/>
          <w:sz w:val="20"/>
          <w:szCs w:val="20"/>
        </w:rPr>
        <w:t xml:space="preserve">o </w:t>
      </w:r>
      <w:r w:rsidRPr="005A099B">
        <w:rPr>
          <w:rFonts w:ascii="Roboto Light" w:hAnsi="Roboto Light" w:cs="Verdana"/>
          <w:spacing w:val="-5"/>
          <w:w w:val="101"/>
          <w:sz w:val="20"/>
          <w:szCs w:val="20"/>
        </w:rPr>
        <w:t>z</w:t>
      </w:r>
      <w:r w:rsidRPr="005A099B">
        <w:rPr>
          <w:rFonts w:ascii="Roboto Light" w:hAnsi="Roboto Light" w:cs="Verdana"/>
          <w:spacing w:val="-3"/>
          <w:w w:val="101"/>
          <w:sz w:val="20"/>
          <w:szCs w:val="20"/>
        </w:rPr>
        <w:t>d</w:t>
      </w:r>
      <w:r w:rsidRPr="005A099B">
        <w:rPr>
          <w:rFonts w:ascii="Roboto Light" w:hAnsi="Roboto Light" w:cs="Verdana"/>
          <w:spacing w:val="1"/>
          <w:w w:val="101"/>
          <w:sz w:val="20"/>
          <w:szCs w:val="20"/>
        </w:rPr>
        <w:t>a</w:t>
      </w:r>
      <w:r w:rsidRPr="005A099B">
        <w:rPr>
          <w:rFonts w:ascii="Roboto Light" w:hAnsi="Roboto Light" w:cs="Verdana"/>
          <w:spacing w:val="-1"/>
          <w:w w:val="101"/>
          <w:sz w:val="20"/>
          <w:szCs w:val="20"/>
        </w:rPr>
        <w:t>r</w:t>
      </w:r>
      <w:r w:rsidRPr="005A099B">
        <w:rPr>
          <w:rFonts w:ascii="Roboto Light" w:hAnsi="Roboto Light" w:cs="Verdana"/>
          <w:w w:val="101"/>
          <w:sz w:val="20"/>
          <w:szCs w:val="20"/>
        </w:rPr>
        <w:t>z</w:t>
      </w:r>
      <w:r w:rsidRPr="005A099B">
        <w:rPr>
          <w:rFonts w:ascii="Roboto Light" w:hAnsi="Roboto Light" w:cs="Verdana"/>
          <w:spacing w:val="-3"/>
          <w:w w:val="101"/>
          <w:sz w:val="20"/>
          <w:szCs w:val="20"/>
        </w:rPr>
        <w:t>e</w:t>
      </w:r>
      <w:r w:rsidRPr="005A099B">
        <w:rPr>
          <w:rFonts w:ascii="Roboto Light" w:hAnsi="Roboto Light" w:cs="Verdana"/>
          <w:w w:val="101"/>
          <w:sz w:val="20"/>
          <w:szCs w:val="20"/>
        </w:rPr>
        <w:t>n</w:t>
      </w:r>
      <w:r w:rsidRPr="005A099B">
        <w:rPr>
          <w:rFonts w:ascii="Roboto Light" w:hAnsi="Roboto Light" w:cs="Verdana"/>
          <w:spacing w:val="-2"/>
          <w:w w:val="101"/>
          <w:sz w:val="20"/>
          <w:szCs w:val="20"/>
        </w:rPr>
        <w:t>i</w:t>
      </w:r>
      <w:r w:rsidRPr="005A099B">
        <w:rPr>
          <w:rFonts w:ascii="Roboto Light" w:hAnsi="Roboto Light" w:cs="Verdana"/>
          <w:spacing w:val="1"/>
          <w:w w:val="101"/>
          <w:sz w:val="20"/>
          <w:szCs w:val="20"/>
        </w:rPr>
        <w:t>a;</w:t>
      </w:r>
    </w:p>
    <w:p w14:paraId="0579DDA9" w14:textId="3474F5CD" w:rsidR="006016A0" w:rsidRPr="005A099B" w:rsidRDefault="006016A0" w:rsidP="00F75AE9">
      <w:pPr>
        <w:numPr>
          <w:ilvl w:val="0"/>
          <w:numId w:val="55"/>
        </w:numPr>
        <w:spacing w:line="276" w:lineRule="auto"/>
        <w:ind w:left="993" w:hanging="426"/>
        <w:contextualSpacing/>
        <w:jc w:val="both"/>
        <w:rPr>
          <w:rFonts w:ascii="Roboto Light" w:hAnsi="Roboto Light" w:cs="Tahoma"/>
          <w:sz w:val="20"/>
          <w:szCs w:val="20"/>
        </w:rPr>
      </w:pPr>
      <w:r w:rsidRPr="005A099B">
        <w:rPr>
          <w:rFonts w:ascii="Roboto Light" w:hAnsi="Roboto Light" w:cs="Tahoma"/>
          <w:sz w:val="20"/>
          <w:szCs w:val="20"/>
        </w:rPr>
        <w:t xml:space="preserve">powstałych wskutek przerwy lub zakłóceń w dostawie mediów, chyba że w </w:t>
      </w:r>
      <w:r w:rsidR="007A3ED1" w:rsidRPr="005A099B">
        <w:rPr>
          <w:rFonts w:ascii="Roboto Light" w:hAnsi="Roboto Light" w:cs="Tahoma"/>
          <w:sz w:val="20"/>
          <w:szCs w:val="20"/>
        </w:rPr>
        <w:t>ich następstwie</w:t>
      </w:r>
      <w:r w:rsidRPr="005A099B">
        <w:rPr>
          <w:rFonts w:ascii="Roboto Light" w:hAnsi="Roboto Light" w:cs="Tahoma"/>
          <w:sz w:val="20"/>
          <w:szCs w:val="20"/>
        </w:rPr>
        <w:t xml:space="preserve"> wystąpiło inne zdarzenie niewyłączone z zakresu ubezpieczenia; wówczas Wykonawca ponosi odpowiedzialność wyłącznie za skutki takiego zdarzenia;</w:t>
      </w:r>
    </w:p>
    <w:p w14:paraId="2F393DAA" w14:textId="77777777" w:rsidR="006016A0" w:rsidRPr="005A099B" w:rsidRDefault="006016A0" w:rsidP="00F75AE9">
      <w:pPr>
        <w:numPr>
          <w:ilvl w:val="0"/>
          <w:numId w:val="55"/>
        </w:numPr>
        <w:spacing w:line="276" w:lineRule="auto"/>
        <w:ind w:left="993" w:hanging="426"/>
        <w:contextualSpacing/>
        <w:jc w:val="both"/>
        <w:rPr>
          <w:rFonts w:ascii="Roboto Light" w:hAnsi="Roboto Light" w:cs="Tahoma"/>
          <w:sz w:val="20"/>
          <w:szCs w:val="20"/>
        </w:rPr>
      </w:pPr>
      <w:r w:rsidRPr="005A099B">
        <w:rPr>
          <w:rFonts w:ascii="Roboto Light" w:hAnsi="Roboto Light" w:cs="Tahoma"/>
          <w:sz w:val="20"/>
          <w:szCs w:val="20"/>
        </w:rPr>
        <w:t>powstałych wskutek sprzeniewierzenia, oszustwa;</w:t>
      </w:r>
    </w:p>
    <w:p w14:paraId="41FF6F1C" w14:textId="77777777" w:rsidR="006016A0" w:rsidRPr="005A099B" w:rsidRDefault="006016A0" w:rsidP="00F75AE9">
      <w:pPr>
        <w:numPr>
          <w:ilvl w:val="0"/>
          <w:numId w:val="55"/>
        </w:numPr>
        <w:spacing w:line="276" w:lineRule="auto"/>
        <w:ind w:left="993" w:hanging="426"/>
        <w:contextualSpacing/>
        <w:jc w:val="both"/>
        <w:rPr>
          <w:rFonts w:ascii="Roboto Light" w:hAnsi="Roboto Light" w:cs="Tahoma"/>
          <w:sz w:val="20"/>
          <w:szCs w:val="20"/>
        </w:rPr>
      </w:pPr>
      <w:r w:rsidRPr="005A099B">
        <w:rPr>
          <w:rFonts w:ascii="Roboto Light" w:hAnsi="Roboto Light" w:cs="Tahoma"/>
          <w:sz w:val="20"/>
          <w:szCs w:val="20"/>
        </w:rPr>
        <w:t>w mieniu, które niezgodnie ze swym przeznaczeniem i warunkami przechowywania, magazynowania lub eksploatacji znajdowało się na wolnym powietrzu, jeżeli miało to wpływ na powstanie lub zwiększenie szkody;</w:t>
      </w:r>
    </w:p>
    <w:p w14:paraId="7F566287" w14:textId="704F3B87" w:rsidR="001024D8" w:rsidRDefault="006016A0" w:rsidP="00F75AE9">
      <w:pPr>
        <w:numPr>
          <w:ilvl w:val="0"/>
          <w:numId w:val="55"/>
        </w:numPr>
        <w:spacing w:line="276" w:lineRule="auto"/>
        <w:ind w:left="993" w:hanging="426"/>
        <w:contextualSpacing/>
        <w:jc w:val="both"/>
        <w:rPr>
          <w:rFonts w:ascii="Roboto Light" w:hAnsi="Roboto Light" w:cs="Tahoma"/>
          <w:sz w:val="20"/>
          <w:szCs w:val="20"/>
        </w:rPr>
      </w:pPr>
      <w:r w:rsidRPr="005A099B">
        <w:rPr>
          <w:rFonts w:ascii="Roboto Light" w:hAnsi="Roboto Light" w:cs="Tahoma"/>
          <w:sz w:val="20"/>
          <w:szCs w:val="20"/>
        </w:rPr>
        <w:t>pow</w:t>
      </w:r>
      <w:r w:rsidRPr="00713E67">
        <w:rPr>
          <w:rFonts w:ascii="Roboto Light" w:hAnsi="Roboto Light" w:cs="Tahoma"/>
          <w:sz w:val="20"/>
          <w:szCs w:val="20"/>
        </w:rPr>
        <w:t xml:space="preserve">stałych podczas transportu (poza transportem w miejscu ubezpieczenia) z zastrzeżeniem Klauzuli transportowej; wyłączenie niniejsze nie dotyczy transportu wartości pieniężnych, jeżeli został objęty ochroną ubezpieczeniową, z </w:t>
      </w:r>
      <w:r w:rsidR="00A94D41" w:rsidRPr="00713E67">
        <w:rPr>
          <w:rFonts w:ascii="Roboto Light" w:hAnsi="Roboto Light" w:cs="Tahoma"/>
          <w:sz w:val="20"/>
          <w:szCs w:val="20"/>
        </w:rPr>
        <w:t>tym,</w:t>
      </w:r>
      <w:r w:rsidRPr="00713E67">
        <w:rPr>
          <w:rFonts w:ascii="Roboto Light" w:hAnsi="Roboto Light" w:cs="Tahoma"/>
          <w:sz w:val="20"/>
          <w:szCs w:val="20"/>
        </w:rPr>
        <w:t xml:space="preserve"> że Wykonawca nie ponosi odpowiedzialności, gdy transport był realizowany niezgodnie z obowiązującymi przepisami prawa </w:t>
      </w:r>
      <w:proofErr w:type="gramStart"/>
      <w:r w:rsidRPr="00713E67">
        <w:rPr>
          <w:rFonts w:ascii="Roboto Light" w:hAnsi="Roboto Light" w:cs="Tahoma"/>
          <w:sz w:val="20"/>
          <w:szCs w:val="20"/>
        </w:rPr>
        <w:t>odnośnie</w:t>
      </w:r>
      <w:proofErr w:type="gramEnd"/>
      <w:r w:rsidRPr="00713E67">
        <w:rPr>
          <w:rFonts w:ascii="Roboto Light" w:hAnsi="Roboto Light" w:cs="Tahoma"/>
          <w:sz w:val="20"/>
          <w:szCs w:val="20"/>
        </w:rPr>
        <w:t xml:space="preserve"> warunków transportu wartości pieniężnych;</w:t>
      </w:r>
    </w:p>
    <w:p w14:paraId="300EE1AF" w14:textId="6D2615DF" w:rsidR="006016A0" w:rsidRPr="005A099B" w:rsidRDefault="006016A0" w:rsidP="00F75AE9">
      <w:pPr>
        <w:numPr>
          <w:ilvl w:val="0"/>
          <w:numId w:val="55"/>
        </w:numPr>
        <w:spacing w:line="276" w:lineRule="auto"/>
        <w:ind w:left="993" w:hanging="426"/>
        <w:contextualSpacing/>
        <w:jc w:val="both"/>
        <w:rPr>
          <w:rFonts w:ascii="Roboto Light" w:hAnsi="Roboto Light" w:cs="Tahoma"/>
          <w:sz w:val="20"/>
          <w:szCs w:val="20"/>
        </w:rPr>
      </w:pPr>
      <w:r w:rsidRPr="00713E67">
        <w:rPr>
          <w:rFonts w:ascii="Roboto Light" w:hAnsi="Roboto Light" w:cs="Tahoma"/>
          <w:sz w:val="20"/>
          <w:szCs w:val="20"/>
        </w:rPr>
        <w:t xml:space="preserve">powstałych w wartościach pieniężnych podczas transportu, jeżeli osoby uczestniczące w realizacji transportu pozostawały </w:t>
      </w:r>
      <w:r w:rsidRPr="005A099B">
        <w:rPr>
          <w:rFonts w:ascii="Roboto Light" w:hAnsi="Roboto Light" w:cs="Tahoma"/>
          <w:sz w:val="20"/>
          <w:szCs w:val="20"/>
        </w:rPr>
        <w:t xml:space="preserve">w stanie nietrzeźwości albo w stanie po użyciu alkoholu, lub pod wpływem środków odurzających, substancji psychotropowych lub środków zastępczych w rozumieniu przepisów o przeciwdziałaniu </w:t>
      </w:r>
      <w:r w:rsidR="00A94D41" w:rsidRPr="005A099B">
        <w:rPr>
          <w:rFonts w:ascii="Roboto Light" w:hAnsi="Roboto Light" w:cs="Tahoma"/>
          <w:sz w:val="20"/>
          <w:szCs w:val="20"/>
        </w:rPr>
        <w:t>narkomanii,</w:t>
      </w:r>
      <w:r w:rsidRPr="005A099B">
        <w:rPr>
          <w:rFonts w:ascii="Roboto Light" w:hAnsi="Roboto Light" w:cs="Tahoma"/>
          <w:sz w:val="20"/>
          <w:szCs w:val="20"/>
        </w:rPr>
        <w:t xml:space="preserve"> jeżeli transport wartości pieniężnych został objęty ochroną ubezpieczeniową;</w:t>
      </w:r>
    </w:p>
    <w:p w14:paraId="45F4CE2A" w14:textId="77777777" w:rsidR="006016A0" w:rsidRPr="00713E67" w:rsidRDefault="006016A0" w:rsidP="00F75AE9">
      <w:pPr>
        <w:numPr>
          <w:ilvl w:val="0"/>
          <w:numId w:val="55"/>
        </w:numPr>
        <w:spacing w:line="276" w:lineRule="auto"/>
        <w:ind w:left="993" w:hanging="426"/>
        <w:contextualSpacing/>
        <w:jc w:val="both"/>
        <w:rPr>
          <w:rFonts w:ascii="Roboto Light" w:hAnsi="Roboto Light" w:cs="Tahoma"/>
          <w:b/>
          <w:sz w:val="20"/>
          <w:szCs w:val="20"/>
        </w:rPr>
      </w:pPr>
      <w:r w:rsidRPr="00713E67">
        <w:rPr>
          <w:rFonts w:ascii="Roboto Light" w:hAnsi="Roboto Light" w:cs="Tahoma"/>
          <w:sz w:val="20"/>
          <w:szCs w:val="20"/>
        </w:rPr>
        <w:t>powstałych w wyniku naturalnych właściwości mienia, normalnego/naturalnego zużycia lub starzenia się przedmiotu ubezpieczenia, lub powolnego i systematycznego niszczenia przedmiotu ubezpieczenia z powodu oddziaływania czynników termicznych, chemicznych lub biologicznych, światła, a także polegające na utracie wagi, skurczeniu, wyparowaniu, zmianach w kolorze, fakturze, wykończeniu lub zapachu;</w:t>
      </w:r>
    </w:p>
    <w:p w14:paraId="5B96080F" w14:textId="77777777" w:rsidR="006016A0" w:rsidRPr="005A099B" w:rsidRDefault="006016A0" w:rsidP="00F75AE9">
      <w:pPr>
        <w:numPr>
          <w:ilvl w:val="0"/>
          <w:numId w:val="55"/>
        </w:numPr>
        <w:spacing w:line="276" w:lineRule="auto"/>
        <w:ind w:left="993" w:hanging="426"/>
        <w:contextualSpacing/>
        <w:jc w:val="both"/>
        <w:rPr>
          <w:rFonts w:ascii="Roboto Light" w:hAnsi="Roboto Light" w:cs="Tahoma"/>
          <w:sz w:val="20"/>
          <w:szCs w:val="20"/>
        </w:rPr>
      </w:pPr>
      <w:r w:rsidRPr="00713E67">
        <w:rPr>
          <w:rFonts w:ascii="Roboto Light" w:hAnsi="Roboto Light" w:cs="Tahoma"/>
          <w:sz w:val="20"/>
          <w:szCs w:val="20"/>
        </w:rPr>
        <w:t>polegających na lub powstałe w wyniku wycieku, zanieczyszczenia lub skażenia substancją biologiczną lub chemiczną</w:t>
      </w:r>
      <w:r w:rsidRPr="005A099B">
        <w:rPr>
          <w:rFonts w:ascii="Roboto Light" w:hAnsi="Roboto Light" w:cs="Tahoma"/>
          <w:sz w:val="20"/>
          <w:szCs w:val="20"/>
        </w:rPr>
        <w:t>, chyba że powstały one w ubezpieczonym mieniu wskutek innego zdarzenia nie wyłączonego z zakresu ubezpieczenia;</w:t>
      </w:r>
    </w:p>
    <w:p w14:paraId="25C00962" w14:textId="77777777" w:rsidR="006016A0" w:rsidRPr="005A099B" w:rsidRDefault="006016A0" w:rsidP="00F75AE9">
      <w:pPr>
        <w:numPr>
          <w:ilvl w:val="0"/>
          <w:numId w:val="55"/>
        </w:numPr>
        <w:spacing w:line="276" w:lineRule="auto"/>
        <w:ind w:left="993" w:hanging="426"/>
        <w:contextualSpacing/>
        <w:jc w:val="both"/>
        <w:rPr>
          <w:rFonts w:ascii="Roboto Light" w:hAnsi="Roboto Light" w:cs="Tahoma"/>
          <w:sz w:val="20"/>
          <w:szCs w:val="20"/>
        </w:rPr>
      </w:pPr>
      <w:r w:rsidRPr="005A099B">
        <w:rPr>
          <w:rFonts w:ascii="Roboto Light" w:hAnsi="Roboto Light" w:cs="Tahoma"/>
          <w:sz w:val="20"/>
          <w:szCs w:val="20"/>
        </w:rPr>
        <w:t>spowodowanych niedoborami ujawnionymi dopiero podczas przeprowadzania inwentaryzacji;</w:t>
      </w:r>
    </w:p>
    <w:p w14:paraId="5334B796" w14:textId="77777777" w:rsidR="006016A0" w:rsidRPr="00713E67" w:rsidRDefault="006016A0" w:rsidP="00F75AE9">
      <w:pPr>
        <w:widowControl w:val="0"/>
        <w:numPr>
          <w:ilvl w:val="0"/>
          <w:numId w:val="55"/>
        </w:numPr>
        <w:autoSpaceDE w:val="0"/>
        <w:autoSpaceDN w:val="0"/>
        <w:adjustRightInd w:val="0"/>
        <w:spacing w:line="276" w:lineRule="auto"/>
        <w:ind w:left="993" w:right="72" w:hanging="426"/>
        <w:jc w:val="both"/>
        <w:rPr>
          <w:rFonts w:ascii="Roboto Light" w:hAnsi="Roboto Light" w:cs="Verdana"/>
          <w:sz w:val="20"/>
          <w:szCs w:val="20"/>
        </w:rPr>
      </w:pPr>
      <w:r w:rsidRPr="00713E67">
        <w:rPr>
          <w:rFonts w:ascii="Roboto Light" w:hAnsi="Roboto Light" w:cs="News Gothic CE"/>
          <w:sz w:val="20"/>
          <w:szCs w:val="20"/>
        </w:rPr>
        <w:t>polegających na stopniowej utracie właściwości użytkowych lub stopniowym niszczeniu ubezpieczonego mienia będących skutkiem naturalnego zużycia lub starzenia się ubezpieczonego mienia związanego z jego normalną eksploatacją i/lub użytkowaniem;</w:t>
      </w:r>
    </w:p>
    <w:p w14:paraId="2873DE2B" w14:textId="0514ECDB" w:rsidR="006016A0" w:rsidRPr="00713E67" w:rsidRDefault="006016A0" w:rsidP="00F75AE9">
      <w:pPr>
        <w:numPr>
          <w:ilvl w:val="0"/>
          <w:numId w:val="55"/>
        </w:numPr>
        <w:spacing w:line="276" w:lineRule="auto"/>
        <w:ind w:left="993" w:hanging="426"/>
        <w:contextualSpacing/>
        <w:jc w:val="both"/>
        <w:rPr>
          <w:rFonts w:ascii="Roboto Light" w:hAnsi="Roboto Light" w:cs="Tahoma"/>
          <w:sz w:val="20"/>
          <w:szCs w:val="20"/>
        </w:rPr>
      </w:pPr>
      <w:r w:rsidRPr="00713E67">
        <w:rPr>
          <w:rFonts w:ascii="Roboto Light" w:hAnsi="Roboto Light"/>
          <w:sz w:val="20"/>
          <w:szCs w:val="20"/>
        </w:rPr>
        <w:lastRenderedPageBreak/>
        <w:t xml:space="preserve">powstałych wskutek nieprzestrzegania przez Zamawiającego wymogów określonych w obowiązujących przepisach prawa, Polskich normach i normach branżowych, o ile to </w:t>
      </w:r>
      <w:r w:rsidR="001B5825" w:rsidRPr="00713E67">
        <w:rPr>
          <w:rFonts w:ascii="Roboto Light" w:hAnsi="Roboto Light"/>
          <w:sz w:val="20"/>
          <w:szCs w:val="20"/>
        </w:rPr>
        <w:t>miało wpływ</w:t>
      </w:r>
      <w:r w:rsidRPr="00713E67">
        <w:rPr>
          <w:rFonts w:ascii="Roboto Light" w:hAnsi="Roboto Light"/>
          <w:sz w:val="20"/>
          <w:szCs w:val="20"/>
        </w:rPr>
        <w:t xml:space="preserve"> na powstanie lub </w:t>
      </w:r>
      <w:r w:rsidR="001B5825" w:rsidRPr="00713E67">
        <w:rPr>
          <w:rFonts w:ascii="Roboto Light" w:hAnsi="Roboto Light"/>
          <w:sz w:val="20"/>
          <w:szCs w:val="20"/>
        </w:rPr>
        <w:t>rozmiar szkody</w:t>
      </w:r>
      <w:r w:rsidRPr="00713E67">
        <w:rPr>
          <w:rFonts w:ascii="Roboto Light" w:hAnsi="Roboto Light"/>
          <w:sz w:val="20"/>
          <w:szCs w:val="20"/>
        </w:rPr>
        <w:t>;</w:t>
      </w:r>
    </w:p>
    <w:p w14:paraId="001EE7F3" w14:textId="77777777" w:rsidR="006016A0" w:rsidRPr="00713E67" w:rsidRDefault="006016A0" w:rsidP="00F75AE9">
      <w:pPr>
        <w:numPr>
          <w:ilvl w:val="0"/>
          <w:numId w:val="55"/>
        </w:numPr>
        <w:spacing w:line="276" w:lineRule="auto"/>
        <w:ind w:left="993" w:hanging="426"/>
        <w:contextualSpacing/>
        <w:jc w:val="both"/>
        <w:rPr>
          <w:rFonts w:ascii="Roboto Light" w:hAnsi="Roboto Light" w:cs="Tahoma"/>
          <w:sz w:val="20"/>
          <w:szCs w:val="20"/>
        </w:rPr>
      </w:pPr>
      <w:r w:rsidRPr="00713E67">
        <w:rPr>
          <w:rFonts w:ascii="Roboto Light" w:hAnsi="Roboto Light" w:cs="Tahoma"/>
          <w:sz w:val="20"/>
          <w:szCs w:val="20"/>
        </w:rPr>
        <w:t>powstałych w środkach obrotowych o przekroczonym terminie ważności lub wycofanych z obrotu przed powstaniem szkody;</w:t>
      </w:r>
    </w:p>
    <w:p w14:paraId="5EDAF957" w14:textId="77777777" w:rsidR="006016A0" w:rsidRPr="005A099B" w:rsidRDefault="006016A0" w:rsidP="004314A4">
      <w:pPr>
        <w:spacing w:line="276" w:lineRule="auto"/>
        <w:ind w:left="426"/>
        <w:jc w:val="both"/>
        <w:rPr>
          <w:rFonts w:ascii="Roboto Light" w:hAnsi="Roboto Light" w:cs="Tahoma"/>
          <w:sz w:val="20"/>
          <w:szCs w:val="20"/>
        </w:rPr>
      </w:pPr>
    </w:p>
    <w:p w14:paraId="3EACBF63" w14:textId="77777777" w:rsidR="005C3555" w:rsidRDefault="006016A0" w:rsidP="005C3555">
      <w:pPr>
        <w:spacing w:line="276" w:lineRule="auto"/>
        <w:ind w:left="360"/>
        <w:contextualSpacing/>
        <w:jc w:val="both"/>
        <w:rPr>
          <w:rFonts w:ascii="Roboto Light" w:hAnsi="Roboto Light" w:cs="Tahoma"/>
          <w:sz w:val="20"/>
          <w:szCs w:val="20"/>
        </w:rPr>
      </w:pPr>
      <w:r w:rsidRPr="005A099B">
        <w:rPr>
          <w:rFonts w:ascii="Roboto Light" w:hAnsi="Roboto Light" w:cs="Tahoma"/>
          <w:sz w:val="20"/>
          <w:szCs w:val="20"/>
        </w:rPr>
        <w:t>Wykonawca nie pokrywa strat pośrednich, związanych z opóźnieniami, utratą rynku, utratą zysku, zwiększonymi kosztami prowadzenia działalności, z zastrzeżeniem zapisów klauzul dodatkowych i</w:t>
      </w:r>
      <w:r w:rsidR="00026551">
        <w:rPr>
          <w:rFonts w:ascii="Roboto Light" w:hAnsi="Roboto Light" w:cs="Tahoma"/>
          <w:sz w:val="20"/>
          <w:szCs w:val="20"/>
        </w:rPr>
        <w:t> </w:t>
      </w:r>
      <w:r w:rsidRPr="005A099B">
        <w:rPr>
          <w:rFonts w:ascii="Roboto Light" w:hAnsi="Roboto Light" w:cs="Tahoma"/>
          <w:sz w:val="20"/>
          <w:szCs w:val="20"/>
        </w:rPr>
        <w:t>rozszerzeń zwartych w niniejszym dokumencie.</w:t>
      </w:r>
    </w:p>
    <w:p w14:paraId="4F691F8D" w14:textId="77777777" w:rsidR="005C3555" w:rsidRDefault="005C3555" w:rsidP="005C3555">
      <w:pPr>
        <w:spacing w:line="276" w:lineRule="auto"/>
        <w:ind w:left="360"/>
        <w:contextualSpacing/>
        <w:jc w:val="both"/>
        <w:rPr>
          <w:rFonts w:ascii="Roboto Light" w:hAnsi="Roboto Light" w:cs="Tahoma"/>
          <w:sz w:val="20"/>
          <w:szCs w:val="20"/>
        </w:rPr>
      </w:pPr>
    </w:p>
    <w:p w14:paraId="03DFB0BC" w14:textId="04370FE3" w:rsidR="00140FBB" w:rsidRPr="00713E67" w:rsidRDefault="00140FBB" w:rsidP="005C3555">
      <w:pPr>
        <w:spacing w:line="276" w:lineRule="auto"/>
        <w:ind w:left="360"/>
        <w:contextualSpacing/>
        <w:jc w:val="both"/>
        <w:rPr>
          <w:rFonts w:ascii="Roboto Light" w:hAnsi="Roboto Light" w:cs="Tahoma"/>
          <w:sz w:val="20"/>
          <w:szCs w:val="20"/>
        </w:rPr>
      </w:pPr>
      <w:r w:rsidRPr="00713E67">
        <w:rPr>
          <w:rFonts w:ascii="Roboto Light" w:hAnsi="Roboto Light"/>
          <w:iCs/>
          <w:sz w:val="20"/>
          <w:szCs w:val="20"/>
        </w:rPr>
        <w:t>Wykonawca zapewnia ochronę ubezpieczeniową tylko wtedy, gdy ochrona ta nie stoi w sprzeczności z jakimikolwiek sankcjami lub embargami (ekonomicznymi, handlowymi, finansowymi) nałożonymi przez Radę Bezpieczeństwa Organizacji Narodów Zjednoczonych, Unię Europejską, Stany Zjednoczone Ameryki Północnej lub krajowe prawo, które bezpośrednio odnoszą się do stron umowy.</w:t>
      </w:r>
    </w:p>
    <w:p w14:paraId="29975AE5" w14:textId="77777777" w:rsidR="00140FBB" w:rsidRPr="00710CF4" w:rsidRDefault="00140FBB" w:rsidP="00026551">
      <w:pPr>
        <w:spacing w:line="276" w:lineRule="auto"/>
        <w:ind w:left="360"/>
        <w:contextualSpacing/>
        <w:jc w:val="both"/>
        <w:rPr>
          <w:rFonts w:ascii="Roboto Light" w:hAnsi="Roboto Light" w:cs="Tahoma"/>
          <w:sz w:val="20"/>
          <w:szCs w:val="20"/>
        </w:rPr>
      </w:pPr>
    </w:p>
    <w:p w14:paraId="1AB579CA" w14:textId="77777777" w:rsidR="0099489B" w:rsidRPr="00710CF4" w:rsidRDefault="0099489B" w:rsidP="0099489B">
      <w:pPr>
        <w:autoSpaceDE w:val="0"/>
        <w:autoSpaceDN w:val="0"/>
        <w:adjustRightInd w:val="0"/>
        <w:spacing w:line="276" w:lineRule="auto"/>
        <w:ind w:left="284"/>
        <w:jc w:val="both"/>
        <w:rPr>
          <w:rFonts w:ascii="Roboto Light" w:eastAsia="Calibri" w:hAnsi="Roboto Light" w:cs="Times New Roman"/>
          <w:sz w:val="20"/>
          <w:szCs w:val="20"/>
        </w:rPr>
      </w:pPr>
      <w:r w:rsidRPr="00710CF4">
        <w:rPr>
          <w:rFonts w:ascii="Roboto Light" w:eastAsia="Calibri" w:hAnsi="Roboto Light" w:cs="Times New Roman"/>
          <w:sz w:val="20"/>
          <w:szCs w:val="20"/>
        </w:rPr>
        <w:t>Dla przedmiotu ubezpieczenia: zieleń, drzewa, krzewy, nasadzenia, Zamawiający nie oczekuje ochrony w zakresie szkód:</w:t>
      </w:r>
    </w:p>
    <w:p w14:paraId="3F0DE94A" w14:textId="77777777" w:rsidR="0099489B" w:rsidRPr="00710CF4" w:rsidRDefault="0099489B" w:rsidP="00F75AE9">
      <w:pPr>
        <w:numPr>
          <w:ilvl w:val="0"/>
          <w:numId w:val="199"/>
        </w:numPr>
        <w:autoSpaceDE w:val="0"/>
        <w:autoSpaceDN w:val="0"/>
        <w:adjustRightInd w:val="0"/>
        <w:spacing w:line="276" w:lineRule="auto"/>
        <w:ind w:left="993"/>
        <w:jc w:val="both"/>
        <w:rPr>
          <w:rFonts w:ascii="Roboto Light" w:eastAsia="Calibri" w:hAnsi="Roboto Light" w:cs="Times New Roman"/>
          <w:sz w:val="20"/>
          <w:szCs w:val="20"/>
        </w:rPr>
      </w:pPr>
      <w:r w:rsidRPr="00710CF4">
        <w:rPr>
          <w:rFonts w:ascii="Roboto Light" w:eastAsia="Calibri" w:hAnsi="Roboto Light" w:cs="Times New Roman"/>
          <w:sz w:val="20"/>
          <w:szCs w:val="20"/>
        </w:rPr>
        <w:t>polegających na obumarciu roślin (w tym w związku z działaniem wysokiej temperatury/mrozu),</w:t>
      </w:r>
    </w:p>
    <w:p w14:paraId="13BB8A7C" w14:textId="77777777" w:rsidR="0099489B" w:rsidRPr="00710CF4" w:rsidRDefault="0099489B" w:rsidP="00F75AE9">
      <w:pPr>
        <w:numPr>
          <w:ilvl w:val="0"/>
          <w:numId w:val="199"/>
        </w:numPr>
        <w:autoSpaceDE w:val="0"/>
        <w:autoSpaceDN w:val="0"/>
        <w:adjustRightInd w:val="0"/>
        <w:spacing w:line="276" w:lineRule="auto"/>
        <w:ind w:left="993"/>
        <w:jc w:val="both"/>
        <w:rPr>
          <w:rFonts w:ascii="Roboto Light" w:eastAsia="Calibri" w:hAnsi="Roboto Light" w:cs="Times New Roman"/>
          <w:sz w:val="20"/>
          <w:szCs w:val="20"/>
        </w:rPr>
      </w:pPr>
      <w:r w:rsidRPr="00710CF4">
        <w:rPr>
          <w:rFonts w:ascii="Roboto Light" w:eastAsia="Calibri" w:hAnsi="Roboto Light" w:cs="Times New Roman"/>
          <w:sz w:val="20"/>
          <w:szCs w:val="20"/>
        </w:rPr>
        <w:t>w roślinach chorych, osłabionych lub zaatakowanych przez szkodniki, w odniesieniu do których nie wykonano zabiegów pielęgnacyjnych lub zabezpieczających lub nie zastosowano środków zwalczających chorobę lub szkodniki w terminie umożliwiającym zwalczenie choroby lub szkodników, w roślinach przeznaczonych do usunięcia/wycięcia ze względów bezpieczeństwa lub pielęgnacyjnych.</w:t>
      </w:r>
    </w:p>
    <w:p w14:paraId="60042969" w14:textId="77777777" w:rsidR="0099489B" w:rsidRDefault="0099489B" w:rsidP="00026551">
      <w:pPr>
        <w:spacing w:line="276" w:lineRule="auto"/>
        <w:ind w:left="360"/>
        <w:contextualSpacing/>
        <w:jc w:val="both"/>
        <w:rPr>
          <w:rFonts w:ascii="Roboto Light" w:hAnsi="Roboto Light" w:cs="Tahoma"/>
          <w:sz w:val="20"/>
          <w:szCs w:val="20"/>
        </w:rPr>
      </w:pPr>
    </w:p>
    <w:p w14:paraId="1F49A5B5" w14:textId="07998BC3" w:rsidR="00F34E95" w:rsidRPr="00A33B24" w:rsidRDefault="00F34E95" w:rsidP="00F75AE9">
      <w:pPr>
        <w:pStyle w:val="Akapitzlist"/>
        <w:numPr>
          <w:ilvl w:val="0"/>
          <w:numId w:val="42"/>
        </w:numPr>
        <w:shd w:val="clear" w:color="auto" w:fill="FFFFFF"/>
        <w:ind w:left="360"/>
        <w:rPr>
          <w:rFonts w:ascii="Roboto" w:hAnsi="Roboto"/>
          <w:b/>
          <w:szCs w:val="20"/>
        </w:rPr>
      </w:pPr>
      <w:r>
        <w:rPr>
          <w:rFonts w:ascii="Roboto" w:hAnsi="Roboto"/>
          <w:b/>
          <w:szCs w:val="20"/>
        </w:rPr>
        <w:t>Koszty</w:t>
      </w:r>
      <w:r w:rsidR="00FD4A87">
        <w:rPr>
          <w:rFonts w:ascii="Roboto" w:hAnsi="Roboto"/>
          <w:b/>
          <w:szCs w:val="20"/>
        </w:rPr>
        <w:t xml:space="preserve"> i </w:t>
      </w:r>
      <w:r w:rsidR="00990416">
        <w:rPr>
          <w:rFonts w:ascii="Roboto" w:hAnsi="Roboto"/>
          <w:b/>
          <w:szCs w:val="20"/>
        </w:rPr>
        <w:t>szkody</w:t>
      </w:r>
      <w:r>
        <w:rPr>
          <w:rFonts w:ascii="Roboto" w:hAnsi="Roboto"/>
          <w:b/>
          <w:szCs w:val="20"/>
        </w:rPr>
        <w:t xml:space="preserve"> pokrywane w grani</w:t>
      </w:r>
      <w:r w:rsidR="00AD2E37">
        <w:rPr>
          <w:rFonts w:ascii="Roboto" w:hAnsi="Roboto"/>
          <w:b/>
          <w:szCs w:val="20"/>
        </w:rPr>
        <w:t>c</w:t>
      </w:r>
      <w:r>
        <w:rPr>
          <w:rFonts w:ascii="Roboto" w:hAnsi="Roboto"/>
          <w:b/>
          <w:szCs w:val="20"/>
        </w:rPr>
        <w:t>ach sum ubezpieczenia</w:t>
      </w:r>
    </w:p>
    <w:p w14:paraId="37965239" w14:textId="77777777" w:rsidR="00990416" w:rsidRPr="00713E67" w:rsidRDefault="00990416" w:rsidP="00F75AE9">
      <w:pPr>
        <w:numPr>
          <w:ilvl w:val="0"/>
          <w:numId w:val="159"/>
        </w:numPr>
        <w:shd w:val="clear" w:color="auto" w:fill="FFFFFF"/>
        <w:autoSpaceDE w:val="0"/>
        <w:autoSpaceDN w:val="0"/>
        <w:adjustRightInd w:val="0"/>
        <w:spacing w:line="276" w:lineRule="auto"/>
        <w:ind w:left="851"/>
        <w:jc w:val="both"/>
        <w:rPr>
          <w:rFonts w:ascii="Roboto Light" w:hAnsi="Roboto Light"/>
          <w:sz w:val="20"/>
          <w:szCs w:val="20"/>
          <w:u w:val="single"/>
        </w:rPr>
      </w:pPr>
      <w:r w:rsidRPr="00713E67">
        <w:rPr>
          <w:rFonts w:ascii="Roboto Light" w:hAnsi="Roboto Light"/>
          <w:sz w:val="20"/>
          <w:szCs w:val="20"/>
          <w:u w:val="single"/>
        </w:rPr>
        <w:t>Akcja gaśnicza i ratownicza</w:t>
      </w:r>
      <w:r w:rsidRPr="00713E67">
        <w:rPr>
          <w:rFonts w:ascii="Roboto Light" w:hAnsi="Roboto Light"/>
          <w:sz w:val="20"/>
          <w:szCs w:val="20"/>
        </w:rPr>
        <w:t xml:space="preserve"> (pokrywane w granicach sum ubezpieczenia)</w:t>
      </w:r>
    </w:p>
    <w:p w14:paraId="1CDD1A18" w14:textId="77777777" w:rsidR="00990416" w:rsidRPr="00713E67" w:rsidRDefault="00990416" w:rsidP="00990416">
      <w:pPr>
        <w:shd w:val="clear" w:color="auto" w:fill="FFFFFF"/>
        <w:autoSpaceDE w:val="0"/>
        <w:autoSpaceDN w:val="0"/>
        <w:adjustRightInd w:val="0"/>
        <w:spacing w:line="276" w:lineRule="auto"/>
        <w:ind w:left="851"/>
        <w:jc w:val="both"/>
        <w:rPr>
          <w:rFonts w:ascii="Roboto Light" w:hAnsi="Roboto Light"/>
          <w:sz w:val="20"/>
          <w:szCs w:val="20"/>
        </w:rPr>
      </w:pPr>
      <w:r w:rsidRPr="00713E67">
        <w:rPr>
          <w:rFonts w:ascii="Roboto Light" w:hAnsi="Roboto Light"/>
          <w:sz w:val="20"/>
          <w:szCs w:val="20"/>
        </w:rPr>
        <w:t>Ochrona obejmuje szkody powstałe wskutek:</w:t>
      </w:r>
    </w:p>
    <w:p w14:paraId="693EC5D6" w14:textId="77777777" w:rsidR="00990416" w:rsidRPr="00713E67" w:rsidRDefault="00990416" w:rsidP="00F75AE9">
      <w:pPr>
        <w:numPr>
          <w:ilvl w:val="0"/>
          <w:numId w:val="20"/>
        </w:numPr>
        <w:shd w:val="clear" w:color="auto" w:fill="FFFFFF"/>
        <w:spacing w:line="276" w:lineRule="auto"/>
        <w:ind w:left="1418"/>
        <w:contextualSpacing/>
        <w:jc w:val="both"/>
        <w:rPr>
          <w:rFonts w:ascii="Roboto Light" w:hAnsi="Roboto Light"/>
          <w:sz w:val="20"/>
          <w:szCs w:val="20"/>
        </w:rPr>
      </w:pPr>
      <w:r w:rsidRPr="00713E67">
        <w:rPr>
          <w:rFonts w:ascii="Roboto Light" w:hAnsi="Roboto Light"/>
          <w:sz w:val="20"/>
          <w:szCs w:val="20"/>
        </w:rPr>
        <w:t>akcji gaśniczej lub ratowniczej;</w:t>
      </w:r>
    </w:p>
    <w:p w14:paraId="283888A5" w14:textId="77777777" w:rsidR="00990416" w:rsidRPr="005A099B" w:rsidRDefault="00990416" w:rsidP="00F75AE9">
      <w:pPr>
        <w:numPr>
          <w:ilvl w:val="0"/>
          <w:numId w:val="20"/>
        </w:numPr>
        <w:shd w:val="clear" w:color="auto" w:fill="FFFFFF"/>
        <w:spacing w:before="240" w:line="276" w:lineRule="auto"/>
        <w:ind w:left="1418"/>
        <w:contextualSpacing/>
        <w:jc w:val="both"/>
        <w:rPr>
          <w:rFonts w:ascii="Roboto Light" w:hAnsi="Roboto Light"/>
          <w:sz w:val="20"/>
          <w:szCs w:val="20"/>
        </w:rPr>
      </w:pPr>
      <w:r w:rsidRPr="005A099B">
        <w:rPr>
          <w:rFonts w:ascii="Roboto Light" w:hAnsi="Roboto Light"/>
          <w:sz w:val="20"/>
          <w:szCs w:val="20"/>
        </w:rPr>
        <w:t>wyburzenia lub odgruzowania</w:t>
      </w:r>
    </w:p>
    <w:p w14:paraId="1BDEFCFB" w14:textId="77777777" w:rsidR="00990416" w:rsidRDefault="00990416" w:rsidP="001024D8">
      <w:pPr>
        <w:shd w:val="clear" w:color="auto" w:fill="FFFFFF"/>
        <w:spacing w:line="276" w:lineRule="auto"/>
        <w:ind w:left="143" w:firstLine="708"/>
        <w:jc w:val="both"/>
        <w:rPr>
          <w:rFonts w:ascii="Roboto Light" w:hAnsi="Roboto Light"/>
          <w:sz w:val="20"/>
          <w:szCs w:val="20"/>
        </w:rPr>
      </w:pPr>
      <w:r w:rsidRPr="005A099B">
        <w:rPr>
          <w:rFonts w:ascii="Roboto Light" w:hAnsi="Roboto Light"/>
          <w:sz w:val="20"/>
          <w:szCs w:val="20"/>
        </w:rPr>
        <w:t>prowadzonych w związku z wystąpieniem zdarzeń objętych zakresem ubezpieczenia.</w:t>
      </w:r>
    </w:p>
    <w:p w14:paraId="7782FB63" w14:textId="27E89C15" w:rsidR="001024D8" w:rsidRDefault="001024D8">
      <w:pPr>
        <w:rPr>
          <w:rFonts w:ascii="Roboto Light" w:hAnsi="Roboto Light"/>
          <w:sz w:val="20"/>
          <w:szCs w:val="20"/>
        </w:rPr>
      </w:pPr>
    </w:p>
    <w:p w14:paraId="549BF742" w14:textId="77777777" w:rsidR="00990416" w:rsidRPr="00E17B0D" w:rsidRDefault="00990416" w:rsidP="00F75AE9">
      <w:pPr>
        <w:numPr>
          <w:ilvl w:val="0"/>
          <w:numId w:val="159"/>
        </w:numPr>
        <w:shd w:val="clear" w:color="auto" w:fill="FFFFFF"/>
        <w:spacing w:line="276" w:lineRule="auto"/>
        <w:ind w:left="851" w:hanging="357"/>
        <w:jc w:val="both"/>
        <w:rPr>
          <w:rFonts w:ascii="Roboto Light" w:hAnsi="Roboto Light"/>
          <w:sz w:val="20"/>
          <w:szCs w:val="20"/>
          <w:u w:val="single"/>
        </w:rPr>
      </w:pPr>
      <w:r w:rsidRPr="00E17B0D">
        <w:rPr>
          <w:rFonts w:ascii="Roboto Light" w:hAnsi="Roboto Light"/>
          <w:sz w:val="20"/>
          <w:szCs w:val="20"/>
          <w:u w:val="single"/>
        </w:rPr>
        <w:t>Zanieczyszczenie albo skażenie przedmiotu ubezpieczenia</w:t>
      </w:r>
      <w:r w:rsidRPr="00E17B0D">
        <w:rPr>
          <w:rFonts w:ascii="Roboto Light" w:hAnsi="Roboto Light"/>
          <w:sz w:val="20"/>
          <w:szCs w:val="20"/>
        </w:rPr>
        <w:t xml:space="preserve"> (pokrywane w granicach sum ubezpieczenia)</w:t>
      </w:r>
    </w:p>
    <w:p w14:paraId="7E698327" w14:textId="77777777" w:rsidR="00990416" w:rsidRDefault="00990416" w:rsidP="00A51553">
      <w:pPr>
        <w:shd w:val="clear" w:color="auto" w:fill="FFFFFF"/>
        <w:spacing w:line="276" w:lineRule="auto"/>
        <w:ind w:left="851"/>
        <w:jc w:val="both"/>
        <w:rPr>
          <w:rFonts w:ascii="Roboto Light" w:hAnsi="Roboto Light"/>
          <w:sz w:val="20"/>
          <w:szCs w:val="20"/>
        </w:rPr>
      </w:pPr>
      <w:r w:rsidRPr="00E17B0D">
        <w:rPr>
          <w:rFonts w:ascii="Roboto Light" w:hAnsi="Roboto Light"/>
          <w:sz w:val="20"/>
          <w:szCs w:val="20"/>
        </w:rPr>
        <w:t xml:space="preserve">Ochrona obejmuje zanieczyszczenie albo skażenie przedmiotu ubezpieczenia w wyniku zdarzeń, które są objęte zakresem ubezpieczenia. </w:t>
      </w:r>
    </w:p>
    <w:p w14:paraId="210D6FC6" w14:textId="77777777" w:rsidR="00A51553" w:rsidRPr="00E17B0D" w:rsidRDefault="00A51553" w:rsidP="00A51553">
      <w:pPr>
        <w:shd w:val="clear" w:color="auto" w:fill="FFFFFF"/>
        <w:spacing w:line="276" w:lineRule="auto"/>
        <w:ind w:left="851"/>
        <w:jc w:val="both"/>
        <w:rPr>
          <w:rFonts w:ascii="Roboto Light" w:hAnsi="Roboto Light"/>
          <w:sz w:val="20"/>
          <w:szCs w:val="20"/>
        </w:rPr>
      </w:pPr>
    </w:p>
    <w:p w14:paraId="30D969C0" w14:textId="77777777" w:rsidR="00990416" w:rsidRPr="00E17B0D" w:rsidRDefault="00990416" w:rsidP="00F75AE9">
      <w:pPr>
        <w:numPr>
          <w:ilvl w:val="0"/>
          <w:numId w:val="159"/>
        </w:numPr>
        <w:spacing w:line="276" w:lineRule="auto"/>
        <w:ind w:left="851"/>
        <w:jc w:val="both"/>
        <w:rPr>
          <w:rFonts w:ascii="Roboto Light" w:hAnsi="Roboto Light"/>
          <w:sz w:val="20"/>
          <w:szCs w:val="20"/>
        </w:rPr>
      </w:pPr>
      <w:r w:rsidRPr="00E17B0D">
        <w:rPr>
          <w:rFonts w:ascii="Roboto Light" w:hAnsi="Roboto Light"/>
          <w:sz w:val="20"/>
          <w:szCs w:val="20"/>
          <w:u w:val="single"/>
        </w:rPr>
        <w:t>Koszty naprawy uszkodzonych lub zniszczonych zabezpieczeń</w:t>
      </w:r>
      <w:r w:rsidRPr="00E17B0D">
        <w:rPr>
          <w:rFonts w:ascii="Roboto Light" w:hAnsi="Roboto Light"/>
          <w:sz w:val="20"/>
          <w:szCs w:val="20"/>
        </w:rPr>
        <w:t xml:space="preserve"> (pokrywane w granicach sum ubezpieczenia) </w:t>
      </w:r>
    </w:p>
    <w:p w14:paraId="1FBACAE3" w14:textId="77777777" w:rsidR="00990416" w:rsidRDefault="00990416" w:rsidP="00990416">
      <w:pPr>
        <w:spacing w:line="276" w:lineRule="auto"/>
        <w:ind w:left="851"/>
        <w:jc w:val="both"/>
        <w:rPr>
          <w:rFonts w:ascii="Roboto Light" w:hAnsi="Roboto Light"/>
          <w:sz w:val="20"/>
          <w:szCs w:val="20"/>
        </w:rPr>
      </w:pPr>
      <w:r w:rsidRPr="00E17B0D">
        <w:rPr>
          <w:rFonts w:ascii="Roboto Light" w:hAnsi="Roboto Light"/>
          <w:sz w:val="20"/>
          <w:szCs w:val="20"/>
        </w:rPr>
        <w:t>Ochrona obejmuje koszty naprawy uszkodzonych lub zniszczonych zabezpieczeń wraz z kosztami usunięcia uszkodzeń ścian, stropów, dachów, okien i drzwi.</w:t>
      </w:r>
    </w:p>
    <w:p w14:paraId="74CDF559" w14:textId="790A5B7C" w:rsidR="00A830D0" w:rsidRDefault="00A830D0">
      <w:pPr>
        <w:rPr>
          <w:rFonts w:ascii="Roboto Light" w:hAnsi="Roboto Light"/>
          <w:sz w:val="20"/>
          <w:szCs w:val="20"/>
        </w:rPr>
      </w:pPr>
      <w:r>
        <w:rPr>
          <w:rFonts w:ascii="Roboto Light" w:hAnsi="Roboto Light"/>
          <w:sz w:val="20"/>
          <w:szCs w:val="20"/>
        </w:rPr>
        <w:br w:type="page"/>
      </w:r>
    </w:p>
    <w:p w14:paraId="7160213F" w14:textId="77777777" w:rsidR="00990416" w:rsidRPr="00E17B0D" w:rsidRDefault="00990416" w:rsidP="00F75AE9">
      <w:pPr>
        <w:numPr>
          <w:ilvl w:val="0"/>
          <w:numId w:val="159"/>
        </w:numPr>
        <w:shd w:val="clear" w:color="auto" w:fill="FFFFFF"/>
        <w:spacing w:line="276" w:lineRule="auto"/>
        <w:ind w:left="851" w:hanging="357"/>
        <w:jc w:val="both"/>
        <w:rPr>
          <w:rFonts w:ascii="Roboto Light" w:hAnsi="Roboto Light"/>
          <w:sz w:val="20"/>
          <w:szCs w:val="20"/>
        </w:rPr>
      </w:pPr>
      <w:r w:rsidRPr="00E17B0D">
        <w:rPr>
          <w:rFonts w:ascii="Roboto Light" w:hAnsi="Roboto Light"/>
          <w:sz w:val="20"/>
          <w:szCs w:val="20"/>
          <w:u w:val="single"/>
        </w:rPr>
        <w:lastRenderedPageBreak/>
        <w:t xml:space="preserve">Koszty </w:t>
      </w:r>
      <w:r w:rsidRPr="00E17B0D">
        <w:rPr>
          <w:rFonts w:ascii="Roboto Light" w:eastAsia="HelveticaNeuePl-Regular" w:hAnsi="Roboto Light" w:cs="HelveticaNeuePl-Regular"/>
          <w:sz w:val="20"/>
          <w:szCs w:val="20"/>
          <w:u w:val="single"/>
          <w:lang w:eastAsia="pl-PL"/>
        </w:rPr>
        <w:t>zmniejszenia i/lub zapobieżenia szkodzie</w:t>
      </w:r>
      <w:r w:rsidRPr="00E17B0D">
        <w:rPr>
          <w:rFonts w:ascii="Roboto Light" w:hAnsi="Roboto Light"/>
          <w:sz w:val="20"/>
          <w:szCs w:val="20"/>
        </w:rPr>
        <w:t xml:space="preserve"> (pokrywane w granicach sum ubezpieczenia)</w:t>
      </w:r>
    </w:p>
    <w:p w14:paraId="0FE85B96" w14:textId="77777777" w:rsidR="00990416" w:rsidRPr="00E17B0D" w:rsidRDefault="00990416" w:rsidP="00990416">
      <w:pPr>
        <w:shd w:val="clear" w:color="auto" w:fill="FFFFFF"/>
        <w:spacing w:line="276" w:lineRule="auto"/>
        <w:ind w:left="851"/>
        <w:jc w:val="both"/>
        <w:rPr>
          <w:rFonts w:ascii="Roboto Light" w:hAnsi="Roboto Light"/>
          <w:sz w:val="20"/>
          <w:szCs w:val="20"/>
        </w:rPr>
      </w:pPr>
      <w:r w:rsidRPr="00E17B0D">
        <w:rPr>
          <w:rFonts w:ascii="Roboto Light" w:hAnsi="Roboto Light"/>
          <w:sz w:val="20"/>
          <w:szCs w:val="20"/>
        </w:rPr>
        <w:t>Ochrona obejmuje (Wykonawca pokryje) udokumentowane koszty:</w:t>
      </w:r>
    </w:p>
    <w:p w14:paraId="600E39F8" w14:textId="77777777" w:rsidR="00990416" w:rsidRPr="00E17B0D" w:rsidRDefault="00990416" w:rsidP="00F75AE9">
      <w:pPr>
        <w:numPr>
          <w:ilvl w:val="0"/>
          <w:numId w:val="29"/>
        </w:numPr>
        <w:shd w:val="clear" w:color="auto" w:fill="FFFFFF"/>
        <w:spacing w:line="276" w:lineRule="auto"/>
        <w:ind w:left="1418" w:hanging="284"/>
        <w:jc w:val="both"/>
        <w:rPr>
          <w:rFonts w:ascii="Roboto Light" w:hAnsi="Roboto Light"/>
          <w:sz w:val="20"/>
          <w:szCs w:val="20"/>
        </w:rPr>
      </w:pPr>
      <w:r w:rsidRPr="00E17B0D">
        <w:rPr>
          <w:rFonts w:ascii="Roboto Light" w:hAnsi="Roboto Light"/>
          <w:sz w:val="20"/>
          <w:szCs w:val="20"/>
          <w:u w:val="single"/>
        </w:rPr>
        <w:t>ratowania przedmiotu ubezpieczenia (</w:t>
      </w:r>
      <w:r w:rsidRPr="00E17B0D">
        <w:rPr>
          <w:rFonts w:ascii="Roboto Light" w:hAnsi="Roboto Light"/>
          <w:sz w:val="20"/>
          <w:szCs w:val="20"/>
        </w:rPr>
        <w:t xml:space="preserve">w tym wynagrodzenie Straży Pożarnej), </w:t>
      </w:r>
    </w:p>
    <w:p w14:paraId="1CD2CCF1" w14:textId="77777777" w:rsidR="00990416" w:rsidRPr="00E17B0D" w:rsidRDefault="00990416" w:rsidP="00F75AE9">
      <w:pPr>
        <w:numPr>
          <w:ilvl w:val="0"/>
          <w:numId w:val="29"/>
        </w:numPr>
        <w:shd w:val="clear" w:color="auto" w:fill="FFFFFF"/>
        <w:spacing w:line="276" w:lineRule="auto"/>
        <w:ind w:left="1418" w:hanging="284"/>
        <w:jc w:val="both"/>
        <w:rPr>
          <w:rFonts w:ascii="Roboto Light" w:hAnsi="Roboto Light"/>
          <w:sz w:val="20"/>
          <w:szCs w:val="20"/>
        </w:rPr>
      </w:pPr>
      <w:r w:rsidRPr="00E17B0D">
        <w:rPr>
          <w:rFonts w:ascii="Roboto Light" w:eastAsia="HelveticaNeuePl-Regular" w:hAnsi="Roboto Light" w:cs="HelveticaNeuePl-Regular"/>
          <w:sz w:val="20"/>
          <w:szCs w:val="20"/>
          <w:lang w:eastAsia="pl-PL"/>
        </w:rPr>
        <w:t xml:space="preserve">zastosowania wszelkich dostępnych środków w celu </w:t>
      </w:r>
      <w:r w:rsidRPr="00E17B0D">
        <w:rPr>
          <w:rFonts w:ascii="Roboto Light" w:hAnsi="Roboto Light"/>
          <w:sz w:val="20"/>
          <w:szCs w:val="20"/>
          <w:u w:val="single"/>
        </w:rPr>
        <w:t>zapobieżenia i zmniejszenia rozmiarów</w:t>
      </w:r>
      <w:r w:rsidRPr="00E17B0D">
        <w:rPr>
          <w:rFonts w:ascii="Roboto Light" w:hAnsi="Roboto Light"/>
          <w:sz w:val="20"/>
          <w:szCs w:val="20"/>
        </w:rPr>
        <w:t xml:space="preserve"> szkody </w:t>
      </w:r>
      <w:r w:rsidRPr="00E17B0D">
        <w:rPr>
          <w:rFonts w:ascii="Roboto Light" w:eastAsia="HelveticaNeuePl-Regular" w:hAnsi="Roboto Light" w:cs="HelveticaNeuePl-Regular"/>
          <w:sz w:val="20"/>
          <w:szCs w:val="20"/>
          <w:lang w:eastAsia="pl-PL"/>
        </w:rPr>
        <w:t xml:space="preserve">w ubezpieczonym mieniu </w:t>
      </w:r>
      <w:r w:rsidRPr="00E17B0D">
        <w:rPr>
          <w:rFonts w:ascii="Roboto Light" w:hAnsi="Roboto Light"/>
          <w:sz w:val="20"/>
          <w:szCs w:val="20"/>
        </w:rPr>
        <w:t>pod warunkiem, że zastosowanie środków było celowe, chociaż okazałoby się bezskuteczne,</w:t>
      </w:r>
    </w:p>
    <w:p w14:paraId="5E0CF7F7" w14:textId="77777777" w:rsidR="00990416" w:rsidRPr="00E17B0D" w:rsidRDefault="00990416" w:rsidP="00F75AE9">
      <w:pPr>
        <w:numPr>
          <w:ilvl w:val="0"/>
          <w:numId w:val="29"/>
        </w:numPr>
        <w:shd w:val="clear" w:color="auto" w:fill="FFFFFF"/>
        <w:spacing w:line="276" w:lineRule="auto"/>
        <w:ind w:left="1418" w:hanging="284"/>
        <w:jc w:val="both"/>
        <w:rPr>
          <w:rFonts w:ascii="Roboto Light" w:hAnsi="Roboto Light"/>
          <w:sz w:val="20"/>
          <w:szCs w:val="20"/>
        </w:rPr>
      </w:pPr>
      <w:r w:rsidRPr="00E17B0D">
        <w:rPr>
          <w:rFonts w:ascii="Roboto Light" w:eastAsia="HelveticaNeuePl-Regular" w:hAnsi="Roboto Light" w:cs="HelveticaNeuePl-Regular"/>
          <w:sz w:val="20"/>
          <w:szCs w:val="20"/>
          <w:lang w:eastAsia="pl-PL"/>
        </w:rPr>
        <w:t>zastosowania wszelkich dostępnych środków w celu zabezpieczenia bezpośrednio zagrożonego ubezpieczonego mienia przed szkodą,</w:t>
      </w:r>
    </w:p>
    <w:p w14:paraId="3291A456" w14:textId="77777777" w:rsidR="00990416" w:rsidRPr="00E17B0D" w:rsidRDefault="00990416" w:rsidP="00F75AE9">
      <w:pPr>
        <w:numPr>
          <w:ilvl w:val="0"/>
          <w:numId w:val="29"/>
        </w:numPr>
        <w:spacing w:line="276" w:lineRule="auto"/>
        <w:ind w:left="1418" w:hanging="284"/>
        <w:jc w:val="both"/>
        <w:rPr>
          <w:rFonts w:ascii="Roboto Light" w:hAnsi="Roboto Light"/>
          <w:sz w:val="20"/>
          <w:szCs w:val="20"/>
        </w:rPr>
      </w:pPr>
      <w:r w:rsidRPr="00E17B0D">
        <w:rPr>
          <w:rFonts w:ascii="Roboto Light" w:hAnsi="Roboto Light"/>
          <w:sz w:val="20"/>
          <w:szCs w:val="20"/>
        </w:rPr>
        <w:t>tymczasowego zabezpieczenia, osuszania itp. prac, w tym koszty mediów oraz wykorzystania obcych nieruchomości oraz ruchomości,</w:t>
      </w:r>
    </w:p>
    <w:p w14:paraId="185A3669" w14:textId="77777777" w:rsidR="00990416" w:rsidRPr="00E17B0D" w:rsidRDefault="00990416" w:rsidP="00F75AE9">
      <w:pPr>
        <w:numPr>
          <w:ilvl w:val="0"/>
          <w:numId w:val="29"/>
        </w:numPr>
        <w:shd w:val="clear" w:color="auto" w:fill="FFFFFF"/>
        <w:spacing w:line="276" w:lineRule="auto"/>
        <w:ind w:left="1418" w:hanging="284"/>
        <w:jc w:val="both"/>
        <w:rPr>
          <w:rFonts w:ascii="Roboto Light" w:hAnsi="Roboto Light"/>
          <w:sz w:val="20"/>
          <w:szCs w:val="20"/>
        </w:rPr>
      </w:pPr>
      <w:r w:rsidRPr="00E17B0D">
        <w:rPr>
          <w:rFonts w:ascii="Roboto Light" w:hAnsi="Roboto Light"/>
          <w:sz w:val="20"/>
          <w:szCs w:val="20"/>
        </w:rPr>
        <w:t>jakie wynikają z uszkodzenia, utraty lub zniszczenia ubezpieczonego mienia na skutek akcji ratowniczej a także w związku z likwidacją szkody.</w:t>
      </w:r>
    </w:p>
    <w:p w14:paraId="57E61257" w14:textId="0ABAA539" w:rsidR="00071C55" w:rsidRDefault="00990416" w:rsidP="00071C55">
      <w:pPr>
        <w:shd w:val="clear" w:color="auto" w:fill="FFFFFF"/>
        <w:spacing w:line="276" w:lineRule="auto"/>
        <w:ind w:left="1418"/>
        <w:jc w:val="both"/>
        <w:rPr>
          <w:rFonts w:ascii="Roboto Light" w:hAnsi="Roboto Light"/>
          <w:sz w:val="20"/>
          <w:szCs w:val="20"/>
        </w:rPr>
      </w:pPr>
      <w:r w:rsidRPr="00E17B0D">
        <w:rPr>
          <w:rFonts w:ascii="Roboto Light" w:hAnsi="Roboto Light"/>
          <w:sz w:val="20"/>
          <w:szCs w:val="20"/>
        </w:rPr>
        <w:t>Powyższe koszty są zwracane nawet jeżeli po weryfikacji nie wystąpiła szkoda w ubezpieczonym mieniu.</w:t>
      </w:r>
    </w:p>
    <w:p w14:paraId="35614390" w14:textId="5F7C51F6" w:rsidR="005D3723" w:rsidRDefault="005D3723">
      <w:pPr>
        <w:rPr>
          <w:rFonts w:ascii="Roboto Light" w:hAnsi="Roboto Light"/>
          <w:sz w:val="20"/>
          <w:szCs w:val="20"/>
        </w:rPr>
      </w:pPr>
    </w:p>
    <w:p w14:paraId="305A764A" w14:textId="77777777" w:rsidR="00990416" w:rsidRPr="00E17B0D" w:rsidRDefault="00990416" w:rsidP="00F75AE9">
      <w:pPr>
        <w:numPr>
          <w:ilvl w:val="0"/>
          <w:numId w:val="159"/>
        </w:numPr>
        <w:shd w:val="clear" w:color="auto" w:fill="FFFFFF"/>
        <w:autoSpaceDE w:val="0"/>
        <w:autoSpaceDN w:val="0"/>
        <w:adjustRightInd w:val="0"/>
        <w:spacing w:line="276" w:lineRule="auto"/>
        <w:ind w:left="851" w:hanging="425"/>
        <w:jc w:val="both"/>
        <w:rPr>
          <w:rFonts w:ascii="Roboto Light" w:hAnsi="Roboto Light"/>
          <w:sz w:val="20"/>
          <w:szCs w:val="20"/>
        </w:rPr>
      </w:pPr>
      <w:r w:rsidRPr="00E17B0D">
        <w:rPr>
          <w:rFonts w:ascii="Roboto Light" w:hAnsi="Roboto Light"/>
          <w:sz w:val="20"/>
          <w:szCs w:val="20"/>
          <w:u w:val="single"/>
        </w:rPr>
        <w:t xml:space="preserve">Koszty uprzątnięcia pozostałości po szkodzie </w:t>
      </w:r>
      <w:r w:rsidRPr="00E17B0D">
        <w:rPr>
          <w:rFonts w:ascii="Roboto Light" w:hAnsi="Roboto Light"/>
          <w:sz w:val="20"/>
          <w:szCs w:val="20"/>
        </w:rPr>
        <w:t>(pokrywane w granicach sum ubezpieczenia)</w:t>
      </w:r>
    </w:p>
    <w:p w14:paraId="1978B0D4" w14:textId="77777777" w:rsidR="00990416" w:rsidRPr="00E17B0D" w:rsidRDefault="00990416" w:rsidP="00990416">
      <w:pPr>
        <w:shd w:val="clear" w:color="auto" w:fill="FFFFFF"/>
        <w:autoSpaceDE w:val="0"/>
        <w:autoSpaceDN w:val="0"/>
        <w:adjustRightInd w:val="0"/>
        <w:spacing w:line="276" w:lineRule="auto"/>
        <w:ind w:left="851"/>
        <w:jc w:val="both"/>
        <w:rPr>
          <w:rFonts w:ascii="Roboto Light" w:hAnsi="Roboto Light"/>
          <w:sz w:val="20"/>
          <w:szCs w:val="20"/>
        </w:rPr>
      </w:pPr>
      <w:r w:rsidRPr="00E17B0D">
        <w:rPr>
          <w:rFonts w:ascii="Roboto Light" w:hAnsi="Roboto Light"/>
          <w:sz w:val="20"/>
          <w:szCs w:val="20"/>
        </w:rPr>
        <w:t>Ochrona obejmuje (Wykonawca pokryje) konieczne i uzasadnione</w:t>
      </w:r>
      <w:r>
        <w:rPr>
          <w:rFonts w:ascii="Roboto Light" w:hAnsi="Roboto Light"/>
          <w:sz w:val="20"/>
          <w:szCs w:val="20"/>
        </w:rPr>
        <w:t xml:space="preserve"> koszty</w:t>
      </w:r>
      <w:r w:rsidRPr="00E17B0D">
        <w:rPr>
          <w:rFonts w:ascii="Roboto Light" w:hAnsi="Roboto Light"/>
          <w:sz w:val="20"/>
          <w:szCs w:val="20"/>
        </w:rPr>
        <w:t>:</w:t>
      </w:r>
    </w:p>
    <w:p w14:paraId="4624747B" w14:textId="77777777" w:rsidR="00990416" w:rsidRPr="00E17B0D" w:rsidRDefault="00990416" w:rsidP="00F75AE9">
      <w:pPr>
        <w:pStyle w:val="Akapitzlist"/>
        <w:numPr>
          <w:ilvl w:val="0"/>
          <w:numId w:val="137"/>
        </w:numPr>
        <w:shd w:val="clear" w:color="auto" w:fill="FFFFFF"/>
        <w:autoSpaceDE w:val="0"/>
        <w:autoSpaceDN w:val="0"/>
        <w:adjustRightInd w:val="0"/>
        <w:ind w:left="1418"/>
        <w:rPr>
          <w:rFonts w:ascii="Roboto Light" w:hAnsi="Roboto Light"/>
          <w:szCs w:val="20"/>
        </w:rPr>
      </w:pPr>
      <w:r w:rsidRPr="00E17B0D">
        <w:rPr>
          <w:rFonts w:ascii="Roboto Light" w:hAnsi="Roboto Light"/>
          <w:szCs w:val="20"/>
        </w:rPr>
        <w:t>uprzątnięcia pozostałości po szkodzie (w szczególności związane z usunięciem pozostałości po szkodzie i/lub usunięciem ubezpieczonego mienia, złomowaniem, rozmontowaniem, rozłożeniem, oszalowaniem, umocnieniem ubezpieczonego mienia) poniesione przez Zamawiającego w związku z powstałą szkodą rzeczową;</w:t>
      </w:r>
    </w:p>
    <w:p w14:paraId="7F9566C0" w14:textId="77777777" w:rsidR="00990416" w:rsidRPr="00E17B0D" w:rsidRDefault="00990416" w:rsidP="00F75AE9">
      <w:pPr>
        <w:pStyle w:val="Akapitzlist"/>
        <w:numPr>
          <w:ilvl w:val="0"/>
          <w:numId w:val="137"/>
        </w:numPr>
        <w:shd w:val="clear" w:color="auto" w:fill="FFFFFF"/>
        <w:autoSpaceDE w:val="0"/>
        <w:autoSpaceDN w:val="0"/>
        <w:adjustRightInd w:val="0"/>
        <w:ind w:left="1418"/>
        <w:rPr>
          <w:rFonts w:ascii="Roboto Light" w:hAnsi="Roboto Light"/>
          <w:szCs w:val="20"/>
        </w:rPr>
      </w:pPr>
      <w:r w:rsidRPr="00E17B0D">
        <w:rPr>
          <w:rFonts w:ascii="Roboto Light" w:hAnsi="Roboto Light"/>
          <w:szCs w:val="20"/>
        </w:rPr>
        <w:t>rozbiórki / demontażu części niezdatnych do użytku oraz koszty związane z ich wywozem, składowaniem lub utylizacją,</w:t>
      </w:r>
    </w:p>
    <w:p w14:paraId="2193CC50" w14:textId="77777777" w:rsidR="00990416" w:rsidRPr="00E17B0D" w:rsidRDefault="00990416" w:rsidP="00F75AE9">
      <w:pPr>
        <w:pStyle w:val="Akapitzlist"/>
        <w:numPr>
          <w:ilvl w:val="0"/>
          <w:numId w:val="137"/>
        </w:numPr>
        <w:shd w:val="clear" w:color="auto" w:fill="FFFFFF"/>
        <w:autoSpaceDE w:val="0"/>
        <w:autoSpaceDN w:val="0"/>
        <w:adjustRightInd w:val="0"/>
        <w:ind w:left="1418"/>
        <w:rPr>
          <w:rFonts w:ascii="Roboto Light" w:hAnsi="Roboto Light"/>
          <w:szCs w:val="20"/>
        </w:rPr>
      </w:pPr>
      <w:r w:rsidRPr="00E17B0D">
        <w:rPr>
          <w:rFonts w:ascii="Roboto Light" w:hAnsi="Roboto Light"/>
          <w:szCs w:val="20"/>
        </w:rPr>
        <w:t>demontażu i ponownego montażu nieuszkodzonych części ubezpieczonego mienia, jeżeli czynności takie są niezbędne w celu przeprowadzenia naprawy mienia dotkniętego szkodą,</w:t>
      </w:r>
    </w:p>
    <w:p w14:paraId="3E11D694" w14:textId="77777777" w:rsidR="00990416" w:rsidRPr="00E17B0D" w:rsidRDefault="00990416" w:rsidP="00F75AE9">
      <w:pPr>
        <w:pStyle w:val="Akapitzlist"/>
        <w:numPr>
          <w:ilvl w:val="0"/>
          <w:numId w:val="137"/>
        </w:numPr>
        <w:shd w:val="clear" w:color="auto" w:fill="FFFFFF"/>
        <w:autoSpaceDE w:val="0"/>
        <w:autoSpaceDN w:val="0"/>
        <w:adjustRightInd w:val="0"/>
        <w:ind w:left="1418"/>
        <w:rPr>
          <w:rFonts w:ascii="Roboto Light" w:hAnsi="Roboto Light"/>
          <w:szCs w:val="20"/>
        </w:rPr>
      </w:pPr>
      <w:r w:rsidRPr="00E17B0D">
        <w:rPr>
          <w:rFonts w:ascii="Roboto Light" w:hAnsi="Roboto Light"/>
          <w:szCs w:val="20"/>
        </w:rPr>
        <w:t>związane z pracą w godzinach nadliczbowych, nocnych i w dni wolne od pracy związane z w/w pracami.</w:t>
      </w:r>
    </w:p>
    <w:p w14:paraId="4D61CA79" w14:textId="77777777" w:rsidR="00990416" w:rsidRPr="00E17B0D" w:rsidRDefault="00990416" w:rsidP="00A9176C">
      <w:pPr>
        <w:shd w:val="clear" w:color="auto" w:fill="FFFFFF"/>
        <w:autoSpaceDE w:val="0"/>
        <w:autoSpaceDN w:val="0"/>
        <w:adjustRightInd w:val="0"/>
        <w:spacing w:line="276" w:lineRule="auto"/>
        <w:ind w:left="1418"/>
        <w:jc w:val="both"/>
        <w:rPr>
          <w:rFonts w:ascii="Roboto Light" w:hAnsi="Roboto Light"/>
          <w:sz w:val="20"/>
          <w:szCs w:val="20"/>
        </w:rPr>
      </w:pPr>
      <w:r w:rsidRPr="00E17B0D">
        <w:rPr>
          <w:rFonts w:ascii="Roboto Light" w:hAnsi="Roboto Light"/>
          <w:sz w:val="20"/>
          <w:szCs w:val="20"/>
        </w:rPr>
        <w:t>Ochrona ubezpieczeniowa nie dotyczy kosztów związanych z usunięciem zanieczyszczeń wody lub gleby i jej rekultywacją.</w:t>
      </w:r>
    </w:p>
    <w:p w14:paraId="3BA17493" w14:textId="1074AECE" w:rsidR="001D104F" w:rsidRDefault="001D104F">
      <w:pPr>
        <w:rPr>
          <w:rFonts w:ascii="Roboto" w:eastAsia="HelveticaNeuePl-Regular" w:hAnsi="Roboto" w:cs="HelveticaNeuePl-Regular"/>
          <w:b/>
          <w:i/>
          <w:color w:val="0070C0"/>
          <w:sz w:val="20"/>
          <w:szCs w:val="20"/>
          <w:lang w:eastAsia="pl-PL"/>
        </w:rPr>
      </w:pPr>
    </w:p>
    <w:p w14:paraId="3C020577" w14:textId="77777777" w:rsidR="00990416" w:rsidRPr="008E16E6" w:rsidRDefault="00990416" w:rsidP="00F75AE9">
      <w:pPr>
        <w:numPr>
          <w:ilvl w:val="0"/>
          <w:numId w:val="159"/>
        </w:numPr>
        <w:shd w:val="clear" w:color="auto" w:fill="FFFFFF"/>
        <w:autoSpaceDE w:val="0"/>
        <w:autoSpaceDN w:val="0"/>
        <w:adjustRightInd w:val="0"/>
        <w:spacing w:line="276" w:lineRule="auto"/>
        <w:ind w:left="851" w:hanging="357"/>
        <w:jc w:val="both"/>
        <w:rPr>
          <w:rFonts w:ascii="Roboto Light" w:hAnsi="Roboto Light"/>
          <w:sz w:val="20"/>
          <w:szCs w:val="20"/>
        </w:rPr>
      </w:pPr>
      <w:r w:rsidRPr="008E16E6">
        <w:rPr>
          <w:rFonts w:ascii="Roboto Light" w:hAnsi="Roboto Light"/>
          <w:sz w:val="20"/>
          <w:szCs w:val="20"/>
          <w:u w:val="single"/>
        </w:rPr>
        <w:t>Koszty odtworzenia dokumentacji</w:t>
      </w:r>
      <w:r w:rsidRPr="008E16E6">
        <w:rPr>
          <w:rFonts w:ascii="Roboto Light" w:hAnsi="Roboto Light"/>
          <w:sz w:val="20"/>
          <w:szCs w:val="20"/>
        </w:rPr>
        <w:t xml:space="preserve"> (pokrywane w granicach sum ubezpieczenia)</w:t>
      </w:r>
    </w:p>
    <w:p w14:paraId="34988CCF" w14:textId="77777777" w:rsidR="00990416" w:rsidRPr="008E16E6" w:rsidRDefault="00990416" w:rsidP="00990416">
      <w:pPr>
        <w:shd w:val="clear" w:color="auto" w:fill="FFFFFF"/>
        <w:autoSpaceDE w:val="0"/>
        <w:autoSpaceDN w:val="0"/>
        <w:adjustRightInd w:val="0"/>
        <w:spacing w:line="276" w:lineRule="auto"/>
        <w:ind w:left="851"/>
        <w:jc w:val="both"/>
        <w:rPr>
          <w:rFonts w:ascii="Roboto Light" w:hAnsi="Roboto Light"/>
          <w:sz w:val="20"/>
          <w:szCs w:val="20"/>
        </w:rPr>
      </w:pPr>
      <w:r w:rsidRPr="008E16E6">
        <w:rPr>
          <w:rFonts w:ascii="Roboto Light" w:hAnsi="Roboto Light"/>
          <w:sz w:val="20"/>
          <w:szCs w:val="20"/>
        </w:rPr>
        <w:t xml:space="preserve">Ochrona obejmuje (Wykonawca pokryje) </w:t>
      </w:r>
      <w:r w:rsidRPr="008E16E6">
        <w:rPr>
          <w:rFonts w:ascii="Roboto Light" w:hAnsi="Roboto Light"/>
          <w:sz w:val="20"/>
          <w:szCs w:val="20"/>
          <w:lang w:eastAsia="pl-PL"/>
        </w:rPr>
        <w:t>koszty, które są zwi</w:t>
      </w:r>
      <w:r w:rsidRPr="008E16E6">
        <w:rPr>
          <w:rFonts w:ascii="Roboto Light" w:eastAsia="TimesNewRoman" w:hAnsi="Roboto Light" w:cs="TimesNewRoman"/>
          <w:sz w:val="20"/>
          <w:szCs w:val="20"/>
          <w:lang w:eastAsia="pl-PL"/>
        </w:rPr>
        <w:t>ą</w:t>
      </w:r>
      <w:r w:rsidRPr="008E16E6">
        <w:rPr>
          <w:rFonts w:ascii="Roboto Light" w:hAnsi="Roboto Light"/>
          <w:sz w:val="20"/>
          <w:szCs w:val="20"/>
          <w:lang w:eastAsia="pl-PL"/>
        </w:rPr>
        <w:t>zane z odnowieniem, odtworzeniem, osuszaniem, oczyszczaniem, odgrzybianiem, zabezpieczeniem, transportem itp. dokumentów takich jak np. akty, plany, mapy, dokumentacja techniczna, umowy, b</w:t>
      </w:r>
      <w:r w:rsidRPr="008E16E6">
        <w:rPr>
          <w:rFonts w:ascii="Roboto Light" w:eastAsia="TimesNewRoman" w:hAnsi="Roboto Light" w:cs="TimesNewRoman"/>
          <w:sz w:val="20"/>
          <w:szCs w:val="20"/>
          <w:lang w:eastAsia="pl-PL"/>
        </w:rPr>
        <w:t>ą</w:t>
      </w:r>
      <w:r w:rsidRPr="008E16E6">
        <w:rPr>
          <w:rFonts w:ascii="Roboto Light" w:hAnsi="Roboto Light"/>
          <w:sz w:val="20"/>
          <w:szCs w:val="20"/>
          <w:lang w:eastAsia="pl-PL"/>
        </w:rPr>
        <w:t>d</w:t>
      </w:r>
      <w:r w:rsidRPr="008E16E6">
        <w:rPr>
          <w:rFonts w:ascii="Roboto Light" w:eastAsia="TimesNewRoman" w:hAnsi="Roboto Light" w:cs="TimesNewRoman"/>
          <w:sz w:val="20"/>
          <w:szCs w:val="20"/>
          <w:lang w:eastAsia="pl-PL"/>
        </w:rPr>
        <w:t xml:space="preserve">ź wszelkich </w:t>
      </w:r>
      <w:r w:rsidRPr="008E16E6">
        <w:rPr>
          <w:rFonts w:ascii="Roboto Light" w:hAnsi="Roboto Light"/>
          <w:sz w:val="20"/>
          <w:szCs w:val="20"/>
          <w:lang w:eastAsia="pl-PL"/>
        </w:rPr>
        <w:t>innych dokumentów, które zostały zniszczone bądź uszkodzone w zwi</w:t>
      </w:r>
      <w:r w:rsidRPr="008E16E6">
        <w:rPr>
          <w:rFonts w:ascii="Roboto Light" w:eastAsia="TimesNewRoman" w:hAnsi="Roboto Light" w:cs="TimesNewRoman"/>
          <w:sz w:val="20"/>
          <w:szCs w:val="20"/>
          <w:lang w:eastAsia="pl-PL"/>
        </w:rPr>
        <w:t>ą</w:t>
      </w:r>
      <w:r w:rsidRPr="008E16E6">
        <w:rPr>
          <w:rFonts w:ascii="Roboto Light" w:hAnsi="Roboto Light"/>
          <w:sz w:val="20"/>
          <w:szCs w:val="20"/>
          <w:lang w:eastAsia="pl-PL"/>
        </w:rPr>
        <w:t>zku ze szkod</w:t>
      </w:r>
      <w:r w:rsidRPr="008E16E6">
        <w:rPr>
          <w:rFonts w:ascii="Roboto Light" w:eastAsia="TimesNewRoman" w:hAnsi="Roboto Light" w:cs="TimesNewRoman"/>
          <w:sz w:val="20"/>
          <w:szCs w:val="20"/>
          <w:lang w:eastAsia="pl-PL"/>
        </w:rPr>
        <w:t xml:space="preserve">ą </w:t>
      </w:r>
      <w:r w:rsidRPr="008E16E6">
        <w:rPr>
          <w:rFonts w:ascii="Roboto Light" w:hAnsi="Roboto Light"/>
          <w:sz w:val="20"/>
          <w:szCs w:val="20"/>
          <w:lang w:eastAsia="pl-PL"/>
        </w:rPr>
        <w:t>obj</w:t>
      </w:r>
      <w:r w:rsidRPr="008E16E6">
        <w:rPr>
          <w:rFonts w:ascii="Roboto Light" w:eastAsia="TimesNewRoman" w:hAnsi="Roboto Light" w:cs="TimesNewRoman"/>
          <w:sz w:val="20"/>
          <w:szCs w:val="20"/>
          <w:lang w:eastAsia="pl-PL"/>
        </w:rPr>
        <w:t>ę</w:t>
      </w:r>
      <w:r w:rsidRPr="008E16E6">
        <w:rPr>
          <w:rFonts w:ascii="Roboto Light" w:hAnsi="Roboto Light"/>
          <w:sz w:val="20"/>
          <w:szCs w:val="20"/>
          <w:lang w:eastAsia="pl-PL"/>
        </w:rPr>
        <w:t>t</w:t>
      </w:r>
      <w:r w:rsidRPr="008E16E6">
        <w:rPr>
          <w:rFonts w:ascii="Roboto Light" w:eastAsia="TimesNewRoman" w:hAnsi="Roboto Light" w:cs="TimesNewRoman"/>
          <w:sz w:val="20"/>
          <w:szCs w:val="20"/>
          <w:lang w:eastAsia="pl-PL"/>
        </w:rPr>
        <w:t xml:space="preserve">ą </w:t>
      </w:r>
      <w:r w:rsidRPr="008E16E6">
        <w:rPr>
          <w:rFonts w:ascii="Roboto Light" w:hAnsi="Roboto Light"/>
          <w:sz w:val="20"/>
          <w:szCs w:val="20"/>
          <w:lang w:eastAsia="pl-PL"/>
        </w:rPr>
        <w:t>zakresem ubezpieczenia.</w:t>
      </w:r>
    </w:p>
    <w:p w14:paraId="5B5EAE39" w14:textId="77777777" w:rsidR="00990416" w:rsidRPr="008E16E6" w:rsidRDefault="00990416" w:rsidP="00990416">
      <w:pPr>
        <w:shd w:val="clear" w:color="auto" w:fill="FFFFFF"/>
        <w:autoSpaceDE w:val="0"/>
        <w:autoSpaceDN w:val="0"/>
        <w:adjustRightInd w:val="0"/>
        <w:spacing w:line="276" w:lineRule="auto"/>
        <w:ind w:left="851"/>
        <w:jc w:val="both"/>
        <w:rPr>
          <w:rFonts w:ascii="Roboto Light" w:hAnsi="Roboto Light"/>
          <w:sz w:val="20"/>
          <w:szCs w:val="20"/>
        </w:rPr>
      </w:pPr>
      <w:r w:rsidRPr="008E16E6">
        <w:rPr>
          <w:rFonts w:ascii="Roboto Light" w:hAnsi="Roboto Light"/>
          <w:sz w:val="20"/>
          <w:szCs w:val="20"/>
        </w:rPr>
        <w:t>Ochrona obejmuje koszty robocizny poniesione na takie odtworzenie dokumentacji z włączeniem przeprowadzenia niezbędnych badań i analiz oraz koszty odtworzenia nośników, na których dokumentacja była zawarta, w tym koszty usług firmy specjalizującej się w zakresie wykonywania prac (czynności) określonych w niniejszym rozszerzeniu.</w:t>
      </w:r>
    </w:p>
    <w:p w14:paraId="5A4EB66B" w14:textId="75B24299" w:rsidR="00D44E17" w:rsidRDefault="00D44E17">
      <w:pPr>
        <w:rPr>
          <w:rFonts w:ascii="Roboto Light" w:eastAsia="HelveticaNeuePl-Regular" w:hAnsi="Roboto Light" w:cs="HelveticaNeuePl-Regular"/>
          <w:b/>
          <w:i/>
          <w:color w:val="0070C0"/>
          <w:sz w:val="20"/>
          <w:szCs w:val="20"/>
          <w:lang w:eastAsia="pl-PL"/>
        </w:rPr>
      </w:pPr>
    </w:p>
    <w:p w14:paraId="18B90E6D" w14:textId="77777777" w:rsidR="00990416" w:rsidRPr="008E16E6" w:rsidRDefault="00990416" w:rsidP="00F75AE9">
      <w:pPr>
        <w:numPr>
          <w:ilvl w:val="0"/>
          <w:numId w:val="159"/>
        </w:numPr>
        <w:shd w:val="clear" w:color="auto" w:fill="FFFFFF"/>
        <w:spacing w:line="276" w:lineRule="auto"/>
        <w:ind w:left="851" w:hanging="357"/>
        <w:jc w:val="both"/>
        <w:rPr>
          <w:rFonts w:ascii="Roboto Light" w:hAnsi="Roboto Light"/>
          <w:sz w:val="20"/>
          <w:szCs w:val="20"/>
          <w:u w:val="single"/>
        </w:rPr>
      </w:pPr>
      <w:r w:rsidRPr="008E16E6">
        <w:rPr>
          <w:rFonts w:ascii="Roboto Light" w:hAnsi="Roboto Light"/>
          <w:sz w:val="20"/>
          <w:szCs w:val="20"/>
          <w:u w:val="single"/>
        </w:rPr>
        <w:t xml:space="preserve">Pękanie mrozowe </w:t>
      </w:r>
      <w:r w:rsidRPr="008E16E6">
        <w:rPr>
          <w:rFonts w:ascii="Roboto Light" w:hAnsi="Roboto Light"/>
          <w:sz w:val="20"/>
          <w:szCs w:val="20"/>
        </w:rPr>
        <w:t>(pokrywane w granicach sum ubezpieczenia)</w:t>
      </w:r>
    </w:p>
    <w:p w14:paraId="0E6B2020" w14:textId="77777777" w:rsidR="00990416" w:rsidRPr="008E16E6" w:rsidRDefault="00990416" w:rsidP="00990416">
      <w:pPr>
        <w:shd w:val="clear" w:color="auto" w:fill="FFFFFF"/>
        <w:spacing w:line="276" w:lineRule="auto"/>
        <w:ind w:left="851"/>
        <w:jc w:val="both"/>
        <w:rPr>
          <w:rFonts w:ascii="Roboto Light" w:hAnsi="Roboto Light"/>
          <w:sz w:val="20"/>
          <w:szCs w:val="20"/>
        </w:rPr>
      </w:pPr>
      <w:r w:rsidRPr="008E16E6">
        <w:rPr>
          <w:rFonts w:ascii="Roboto Light" w:hAnsi="Roboto Light"/>
          <w:sz w:val="20"/>
          <w:szCs w:val="20"/>
        </w:rPr>
        <w:t>Ochrona obejmuje szkody powstałe:</w:t>
      </w:r>
    </w:p>
    <w:p w14:paraId="3EBC2BC4" w14:textId="2659EC3C" w:rsidR="00990416" w:rsidRPr="005A099B" w:rsidRDefault="00990416" w:rsidP="00F75AE9">
      <w:pPr>
        <w:numPr>
          <w:ilvl w:val="0"/>
          <w:numId w:val="36"/>
        </w:numPr>
        <w:shd w:val="clear" w:color="auto" w:fill="FFFFFF"/>
        <w:spacing w:line="276" w:lineRule="auto"/>
        <w:ind w:left="1418"/>
        <w:jc w:val="both"/>
        <w:rPr>
          <w:rFonts w:ascii="Roboto Light" w:hAnsi="Roboto Light"/>
          <w:sz w:val="20"/>
          <w:szCs w:val="20"/>
        </w:rPr>
      </w:pPr>
      <w:r w:rsidRPr="008E16E6">
        <w:rPr>
          <w:rFonts w:ascii="Roboto Light" w:hAnsi="Roboto Light"/>
          <w:sz w:val="20"/>
          <w:szCs w:val="20"/>
        </w:rPr>
        <w:t xml:space="preserve">w wyniku pękania rur, w tym pękania na skutek mrozu (tzw. pękanie mrozowe), o ile rury te są częścią instalacji: technologicznych, wodno-kanalizacyjnych, gaśniczych, klimatyzacyjnych, </w:t>
      </w:r>
      <w:r w:rsidRPr="005A099B">
        <w:rPr>
          <w:rFonts w:ascii="Roboto Light" w:hAnsi="Roboto Light"/>
          <w:sz w:val="20"/>
          <w:szCs w:val="20"/>
        </w:rPr>
        <w:t xml:space="preserve">ogrzewania solarnego, pomp cieplnych ułożonych także na zewnątrz budynku lub urządzeń </w:t>
      </w:r>
      <w:r w:rsidR="00D87874" w:rsidRPr="005A099B">
        <w:rPr>
          <w:rFonts w:ascii="Roboto Light" w:hAnsi="Roboto Light"/>
          <w:sz w:val="20"/>
          <w:szCs w:val="20"/>
        </w:rPr>
        <w:t>stanowiących wyposażenie</w:t>
      </w:r>
      <w:r w:rsidRPr="005A099B">
        <w:rPr>
          <w:rFonts w:ascii="Roboto Light" w:hAnsi="Roboto Light"/>
          <w:sz w:val="20"/>
          <w:szCs w:val="20"/>
        </w:rPr>
        <w:t xml:space="preserve"> użytkowe lub wystrój wnętrz,</w:t>
      </w:r>
    </w:p>
    <w:p w14:paraId="53E7C443" w14:textId="77777777" w:rsidR="00990416" w:rsidRPr="005A099B" w:rsidRDefault="00990416" w:rsidP="00F75AE9">
      <w:pPr>
        <w:numPr>
          <w:ilvl w:val="0"/>
          <w:numId w:val="36"/>
        </w:numPr>
        <w:shd w:val="clear" w:color="auto" w:fill="FFFFFF"/>
        <w:spacing w:line="276" w:lineRule="auto"/>
        <w:ind w:left="1418"/>
        <w:jc w:val="both"/>
        <w:rPr>
          <w:rFonts w:ascii="Roboto Light" w:hAnsi="Roboto Light"/>
          <w:sz w:val="20"/>
          <w:szCs w:val="20"/>
        </w:rPr>
      </w:pPr>
      <w:r w:rsidRPr="005A099B">
        <w:rPr>
          <w:rFonts w:ascii="Roboto Light" w:hAnsi="Roboto Light"/>
          <w:sz w:val="20"/>
          <w:szCs w:val="20"/>
        </w:rPr>
        <w:lastRenderedPageBreak/>
        <w:t>w samych rurach,</w:t>
      </w:r>
    </w:p>
    <w:p w14:paraId="7D6111CE" w14:textId="2817E4B3" w:rsidR="00990416" w:rsidRPr="005A099B" w:rsidRDefault="00990416" w:rsidP="00F75AE9">
      <w:pPr>
        <w:numPr>
          <w:ilvl w:val="0"/>
          <w:numId w:val="36"/>
        </w:numPr>
        <w:shd w:val="clear" w:color="auto" w:fill="FFFFFF"/>
        <w:spacing w:line="276" w:lineRule="auto"/>
        <w:ind w:left="1418"/>
        <w:jc w:val="both"/>
        <w:rPr>
          <w:rFonts w:ascii="Roboto Light" w:hAnsi="Roboto Light"/>
          <w:sz w:val="20"/>
          <w:szCs w:val="20"/>
        </w:rPr>
      </w:pPr>
      <w:r w:rsidRPr="005A099B">
        <w:rPr>
          <w:rFonts w:ascii="Roboto Light" w:hAnsi="Roboto Light"/>
          <w:sz w:val="20"/>
          <w:szCs w:val="20"/>
        </w:rPr>
        <w:t xml:space="preserve">na skutek mrozu w kotłach grzejnych, bojlerach, zasobnikach, wodomierzach, kaloryferach, urządzeniach technologicznych, klimatyzacyjnych, urządzeniach ogrzewania solarnego, pompach cieplnych, armaturze łazienkowej </w:t>
      </w:r>
      <w:r w:rsidR="00D87874" w:rsidRPr="005A099B">
        <w:rPr>
          <w:rFonts w:ascii="Roboto Light" w:hAnsi="Roboto Light"/>
          <w:sz w:val="20"/>
          <w:szCs w:val="20"/>
        </w:rPr>
        <w:t>lub urządzeniach</w:t>
      </w:r>
      <w:r w:rsidRPr="005A099B">
        <w:rPr>
          <w:rFonts w:ascii="Roboto Light" w:hAnsi="Roboto Light"/>
          <w:sz w:val="20"/>
          <w:szCs w:val="20"/>
        </w:rPr>
        <w:t xml:space="preserve"> </w:t>
      </w:r>
      <w:r w:rsidR="00D87874" w:rsidRPr="005A099B">
        <w:rPr>
          <w:rFonts w:ascii="Roboto Light" w:hAnsi="Roboto Light"/>
          <w:sz w:val="20"/>
          <w:szCs w:val="20"/>
        </w:rPr>
        <w:t>stanowiących wyposażenie</w:t>
      </w:r>
      <w:r w:rsidRPr="005A099B">
        <w:rPr>
          <w:rFonts w:ascii="Roboto Light" w:hAnsi="Roboto Light"/>
          <w:sz w:val="20"/>
          <w:szCs w:val="20"/>
        </w:rPr>
        <w:t xml:space="preserve"> użytkowe lub wystrój wnętrz,</w:t>
      </w:r>
    </w:p>
    <w:p w14:paraId="0FF51961" w14:textId="77777777" w:rsidR="00990416" w:rsidRDefault="00990416" w:rsidP="00F75AE9">
      <w:pPr>
        <w:numPr>
          <w:ilvl w:val="0"/>
          <w:numId w:val="36"/>
        </w:numPr>
        <w:shd w:val="clear" w:color="auto" w:fill="FFFFFF"/>
        <w:spacing w:line="276" w:lineRule="auto"/>
        <w:ind w:left="1418"/>
        <w:jc w:val="both"/>
        <w:rPr>
          <w:rFonts w:ascii="Roboto Light" w:hAnsi="Roboto Light"/>
          <w:sz w:val="20"/>
          <w:szCs w:val="20"/>
        </w:rPr>
      </w:pPr>
      <w:r w:rsidRPr="005A099B">
        <w:rPr>
          <w:rFonts w:ascii="Roboto Light" w:hAnsi="Roboto Light"/>
          <w:sz w:val="20"/>
          <w:szCs w:val="20"/>
        </w:rPr>
        <w:t>w następstwie zalania spowodowanego w/w zdarzeniami.</w:t>
      </w:r>
    </w:p>
    <w:p w14:paraId="287E6E9E" w14:textId="77777777" w:rsidR="00A51553" w:rsidRPr="00A51553" w:rsidRDefault="00A51553" w:rsidP="00A51553">
      <w:pPr>
        <w:shd w:val="clear" w:color="auto" w:fill="FFFFFF"/>
        <w:spacing w:line="276" w:lineRule="auto"/>
        <w:ind w:left="1418"/>
        <w:jc w:val="both"/>
        <w:rPr>
          <w:rFonts w:ascii="Roboto Light" w:hAnsi="Roboto Light"/>
          <w:sz w:val="16"/>
          <w:szCs w:val="16"/>
        </w:rPr>
      </w:pPr>
    </w:p>
    <w:p w14:paraId="48DB565C" w14:textId="77777777" w:rsidR="00990416" w:rsidRPr="009566B6" w:rsidRDefault="00990416" w:rsidP="00F75AE9">
      <w:pPr>
        <w:numPr>
          <w:ilvl w:val="0"/>
          <w:numId w:val="159"/>
        </w:numPr>
        <w:shd w:val="clear" w:color="auto" w:fill="FFFFFF"/>
        <w:spacing w:line="276" w:lineRule="auto"/>
        <w:ind w:left="851"/>
        <w:jc w:val="both"/>
        <w:rPr>
          <w:rFonts w:ascii="Roboto Light" w:hAnsi="Roboto Light"/>
          <w:sz w:val="20"/>
          <w:szCs w:val="20"/>
        </w:rPr>
      </w:pPr>
      <w:r w:rsidRPr="009566B6">
        <w:rPr>
          <w:rFonts w:ascii="Roboto Light" w:hAnsi="Roboto Light"/>
          <w:sz w:val="20"/>
          <w:szCs w:val="20"/>
          <w:u w:val="single"/>
        </w:rPr>
        <w:t>Szkody powstałe w sieciach energetycznych</w:t>
      </w:r>
      <w:r w:rsidRPr="009566B6">
        <w:rPr>
          <w:rFonts w:ascii="Roboto Light" w:hAnsi="Roboto Light"/>
          <w:sz w:val="20"/>
          <w:szCs w:val="20"/>
        </w:rPr>
        <w:t xml:space="preserve"> (pokrywane w granicach sum ubezpieczenia) </w:t>
      </w:r>
    </w:p>
    <w:p w14:paraId="218CE323" w14:textId="2A95ABE5" w:rsidR="00990416" w:rsidRPr="009566B6" w:rsidRDefault="00990416" w:rsidP="00990416">
      <w:pPr>
        <w:shd w:val="clear" w:color="auto" w:fill="FFFFFF"/>
        <w:spacing w:line="276" w:lineRule="auto"/>
        <w:ind w:left="851"/>
        <w:jc w:val="both"/>
        <w:rPr>
          <w:rFonts w:ascii="Roboto Light" w:hAnsi="Roboto Light"/>
          <w:sz w:val="20"/>
          <w:szCs w:val="20"/>
        </w:rPr>
      </w:pPr>
      <w:r w:rsidRPr="009566B6">
        <w:rPr>
          <w:rFonts w:ascii="Roboto Light" w:hAnsi="Roboto Light"/>
          <w:sz w:val="20"/>
          <w:szCs w:val="20"/>
        </w:rPr>
        <w:t xml:space="preserve">Ochrona obejmuje szkody powstałe w sieciach energetycznych rozumianych jako część systemu elektroenergetycznego obejmującego linie przesyłowe energii elektrycznej  (napowietrzne i kablowe) wraz ze stacjami transformatorowymi i rozdzielczymi znajdującymi się w miejscu ubezpieczenia oraz poza nim do punktu przyłączenia do sieci zewnętrznej, o ile stanowią one własność Zamawiającego i uwzględnione zostały w sumie ubezpieczenia i znajdują się maksymalnie w odległości </w:t>
      </w:r>
      <w:r w:rsidR="00863D08">
        <w:rPr>
          <w:rFonts w:ascii="Roboto Light" w:hAnsi="Roboto Light"/>
          <w:sz w:val="20"/>
          <w:szCs w:val="20"/>
        </w:rPr>
        <w:t>500</w:t>
      </w:r>
      <w:r w:rsidRPr="009566B6">
        <w:rPr>
          <w:rFonts w:ascii="Roboto Light" w:hAnsi="Roboto Light"/>
          <w:sz w:val="20"/>
          <w:szCs w:val="20"/>
        </w:rPr>
        <w:t xml:space="preserve"> m od ubezpieczonych lokalizacji.</w:t>
      </w:r>
    </w:p>
    <w:p w14:paraId="34F275C8" w14:textId="657FBDEC" w:rsidR="00990416" w:rsidRDefault="00990416" w:rsidP="004E4A7D">
      <w:pPr>
        <w:shd w:val="clear" w:color="auto" w:fill="FFFFFF"/>
        <w:spacing w:line="276" w:lineRule="auto"/>
        <w:ind w:left="851"/>
        <w:jc w:val="both"/>
        <w:rPr>
          <w:rFonts w:ascii="Roboto Light" w:hAnsi="Roboto Light"/>
          <w:sz w:val="20"/>
          <w:szCs w:val="20"/>
        </w:rPr>
      </w:pPr>
      <w:r w:rsidRPr="009566B6">
        <w:rPr>
          <w:rFonts w:ascii="Roboto Light" w:hAnsi="Roboto Light"/>
          <w:sz w:val="20"/>
          <w:szCs w:val="20"/>
        </w:rPr>
        <w:t xml:space="preserve">Ochrona obejmuje także szkody w napowietrznych liniach przesyłowych, dystrybucyjnych i transmisyjnych z włączeniem przewodów, kabli, słupów, wież i wszelkiego rodzaju sprzętu, który może być połączony z w/w instalacjami włączając do tego wszelkiego rodzaju podstacje, o ile stanowią one własność Zamawiającego i uwzględnione zostały w sumie ubezpieczenia i znajdują się maksymalnie w odległości </w:t>
      </w:r>
      <w:r w:rsidR="00863D08">
        <w:rPr>
          <w:rFonts w:ascii="Roboto Light" w:hAnsi="Roboto Light"/>
          <w:sz w:val="20"/>
          <w:szCs w:val="20"/>
        </w:rPr>
        <w:t>500</w:t>
      </w:r>
      <w:r w:rsidRPr="009566B6">
        <w:rPr>
          <w:rFonts w:ascii="Roboto Light" w:hAnsi="Roboto Light"/>
          <w:sz w:val="20"/>
          <w:szCs w:val="20"/>
        </w:rPr>
        <w:t xml:space="preserve"> m od ubezpieczonych lokalizacji.</w:t>
      </w:r>
    </w:p>
    <w:p w14:paraId="33FD706E" w14:textId="77777777" w:rsidR="004E4A7D" w:rsidRPr="004E4A7D" w:rsidRDefault="004E4A7D" w:rsidP="004E4A7D">
      <w:pPr>
        <w:spacing w:line="276" w:lineRule="auto"/>
        <w:ind w:left="843" w:firstLine="8"/>
        <w:contextualSpacing/>
        <w:jc w:val="both"/>
        <w:rPr>
          <w:rFonts w:ascii="Roboto Light" w:hAnsi="Roboto Light" w:cs="Tahoma"/>
          <w:color w:val="C00000"/>
          <w:sz w:val="20"/>
          <w:szCs w:val="20"/>
        </w:rPr>
      </w:pPr>
    </w:p>
    <w:p w14:paraId="45D823B3" w14:textId="77777777" w:rsidR="006016A0" w:rsidRPr="00A33B24" w:rsidRDefault="006016A0" w:rsidP="00F75AE9">
      <w:pPr>
        <w:pStyle w:val="Akapitzlist"/>
        <w:numPr>
          <w:ilvl w:val="0"/>
          <w:numId w:val="42"/>
        </w:numPr>
        <w:shd w:val="clear" w:color="auto" w:fill="FFFFFF"/>
        <w:ind w:left="360"/>
        <w:rPr>
          <w:rFonts w:ascii="Roboto" w:hAnsi="Roboto"/>
          <w:b/>
          <w:szCs w:val="20"/>
        </w:rPr>
      </w:pPr>
      <w:r w:rsidRPr="00A33B24">
        <w:rPr>
          <w:rFonts w:ascii="Roboto" w:hAnsi="Roboto"/>
          <w:b/>
          <w:szCs w:val="20"/>
        </w:rPr>
        <w:t>Rozszerzenia zakresu ubezpieczenia</w:t>
      </w:r>
    </w:p>
    <w:p w14:paraId="3B5C05A7" w14:textId="77777777" w:rsidR="003A1FB6" w:rsidRPr="009566B6" w:rsidRDefault="003A1FB6" w:rsidP="00F75AE9">
      <w:pPr>
        <w:pStyle w:val="Akapitzlist"/>
        <w:numPr>
          <w:ilvl w:val="0"/>
          <w:numId w:val="194"/>
        </w:numPr>
        <w:shd w:val="clear" w:color="auto" w:fill="FFFFFF"/>
        <w:ind w:left="851"/>
        <w:rPr>
          <w:rFonts w:ascii="Roboto Light" w:hAnsi="Roboto Light"/>
          <w:szCs w:val="20"/>
        </w:rPr>
      </w:pPr>
      <w:r w:rsidRPr="009566B6">
        <w:rPr>
          <w:rFonts w:ascii="Roboto Light" w:hAnsi="Roboto Light"/>
          <w:szCs w:val="20"/>
          <w:u w:val="single"/>
        </w:rPr>
        <w:t>Szkody powstałe w przedmiotach zamontowanych na zewnątrz budynku/budowli</w:t>
      </w:r>
      <w:r w:rsidRPr="009566B6">
        <w:rPr>
          <w:rFonts w:ascii="Roboto Light" w:hAnsi="Roboto Light"/>
          <w:szCs w:val="20"/>
        </w:rPr>
        <w:t xml:space="preserve"> </w:t>
      </w:r>
    </w:p>
    <w:p w14:paraId="5451AC1C" w14:textId="1C06ADE9" w:rsidR="003A1FB6" w:rsidRPr="00F754A2" w:rsidRDefault="003A1FB6" w:rsidP="00A9176C">
      <w:pPr>
        <w:pStyle w:val="Akapitzlist"/>
        <w:shd w:val="clear" w:color="auto" w:fill="FFFFFF"/>
        <w:ind w:left="851"/>
        <w:rPr>
          <w:rFonts w:ascii="Roboto Light" w:hAnsi="Roboto Light"/>
          <w:szCs w:val="20"/>
        </w:rPr>
      </w:pPr>
      <w:r w:rsidRPr="009566B6">
        <w:rPr>
          <w:rFonts w:ascii="Roboto Light" w:hAnsi="Roboto Light"/>
          <w:szCs w:val="20"/>
        </w:rPr>
        <w:t xml:space="preserve">Ochrona obejmuje szkody powstałe w przedmiotach zamontowanych na zewnątrz budynku/budowli </w:t>
      </w:r>
      <w:r w:rsidRPr="009566B6">
        <w:rPr>
          <w:rFonts w:ascii="Roboto" w:hAnsi="Roboto"/>
          <w:b/>
          <w:szCs w:val="20"/>
        </w:rPr>
        <w:t>(z wyłączeniem kradzieży),</w:t>
      </w:r>
      <w:r w:rsidRPr="009566B6">
        <w:rPr>
          <w:rFonts w:ascii="Roboto" w:hAnsi="Roboto"/>
          <w:szCs w:val="20"/>
        </w:rPr>
        <w:t xml:space="preserve"> </w:t>
      </w:r>
      <w:r w:rsidRPr="009566B6">
        <w:rPr>
          <w:rFonts w:ascii="Roboto Light" w:hAnsi="Roboto Light"/>
          <w:szCs w:val="20"/>
        </w:rPr>
        <w:t xml:space="preserve">takich jak np. </w:t>
      </w:r>
      <w:proofErr w:type="spellStart"/>
      <w:r w:rsidRPr="009566B6">
        <w:rPr>
          <w:rFonts w:ascii="Roboto Light" w:hAnsi="Roboto Light"/>
          <w:szCs w:val="20"/>
        </w:rPr>
        <w:t>solary</w:t>
      </w:r>
      <w:proofErr w:type="spellEnd"/>
      <w:r w:rsidRPr="009566B6">
        <w:rPr>
          <w:rFonts w:ascii="Roboto Light" w:hAnsi="Roboto Light"/>
          <w:szCs w:val="20"/>
        </w:rPr>
        <w:t xml:space="preserve">, panele fotowoltaiczne, klimatyzatory, rynny, instalacje odgromowe, szyldy, reklamy neonowe i świetlne, kamery przemysłowe i monitoringu, markizy okienne, rolety, okiennice, anteny wraz z ich konstrukcjami mocującymi, tablice informacyjne wraz z ich konstrukcjami mocującymi, o ile przedmioty te ujęte zostały w przedmiotach i sumach ubezpieczenia </w:t>
      </w:r>
      <w:r w:rsidRPr="00F754A2">
        <w:rPr>
          <w:rFonts w:ascii="Roboto Light" w:hAnsi="Roboto Light"/>
          <w:szCs w:val="20"/>
        </w:rPr>
        <w:t xml:space="preserve">określonych w Załączniku nr </w:t>
      </w:r>
      <w:r w:rsidR="00F754A2" w:rsidRPr="00F754A2">
        <w:rPr>
          <w:rFonts w:ascii="Roboto Light" w:hAnsi="Roboto Light"/>
          <w:szCs w:val="20"/>
        </w:rPr>
        <w:t>13-25</w:t>
      </w:r>
      <w:r w:rsidRPr="00F754A2">
        <w:rPr>
          <w:rFonts w:ascii="Roboto Light" w:hAnsi="Roboto Light"/>
          <w:szCs w:val="20"/>
        </w:rPr>
        <w:t xml:space="preserve"> do SWZ – „Wykaz mienia”.</w:t>
      </w:r>
    </w:p>
    <w:p w14:paraId="5C44A335" w14:textId="6C11552A" w:rsidR="003A1FB6" w:rsidRPr="00F754A2" w:rsidRDefault="003A1FB6" w:rsidP="00A9176C">
      <w:pPr>
        <w:shd w:val="clear" w:color="auto" w:fill="FFFFFF"/>
        <w:spacing w:line="276" w:lineRule="auto"/>
        <w:ind w:left="851"/>
        <w:jc w:val="both"/>
        <w:rPr>
          <w:rFonts w:ascii="Roboto Light" w:hAnsi="Roboto Light"/>
          <w:sz w:val="20"/>
          <w:szCs w:val="20"/>
        </w:rPr>
      </w:pPr>
      <w:r w:rsidRPr="00F754A2">
        <w:rPr>
          <w:rFonts w:ascii="Roboto Light" w:hAnsi="Roboto Light"/>
          <w:sz w:val="20"/>
          <w:szCs w:val="20"/>
        </w:rPr>
        <w:t xml:space="preserve">W przypadku, gdy powyższe przedmioty </w:t>
      </w:r>
      <w:r w:rsidRPr="00F754A2">
        <w:rPr>
          <w:rFonts w:ascii="Roboto" w:hAnsi="Roboto"/>
          <w:b/>
          <w:sz w:val="20"/>
          <w:szCs w:val="20"/>
        </w:rPr>
        <w:t>nie zostały ujęte</w:t>
      </w:r>
      <w:r w:rsidRPr="00F754A2">
        <w:rPr>
          <w:rFonts w:ascii="Roboto Light" w:hAnsi="Roboto Light"/>
          <w:sz w:val="20"/>
          <w:szCs w:val="20"/>
        </w:rPr>
        <w:t xml:space="preserve"> w przedmiotach i sumach ubezpieczenia określonych w Załączniku nr </w:t>
      </w:r>
      <w:r w:rsidR="00F754A2" w:rsidRPr="00F754A2">
        <w:rPr>
          <w:rFonts w:ascii="Roboto Light" w:hAnsi="Roboto Light"/>
          <w:sz w:val="20"/>
          <w:szCs w:val="20"/>
        </w:rPr>
        <w:t>13-25</w:t>
      </w:r>
      <w:r w:rsidRPr="00F754A2">
        <w:rPr>
          <w:rFonts w:ascii="Roboto Light" w:hAnsi="Roboto Light"/>
          <w:sz w:val="20"/>
          <w:szCs w:val="20"/>
        </w:rPr>
        <w:t xml:space="preserve"> do SWZ – „Wykaz mienia”, wprowadza się poniższy limit odpowiedzialności.</w:t>
      </w:r>
    </w:p>
    <w:p w14:paraId="50361DD1" w14:textId="0B4B059A" w:rsidR="009566B6" w:rsidRPr="00F754A2" w:rsidRDefault="003A1FB6" w:rsidP="00A9176C">
      <w:pPr>
        <w:shd w:val="clear" w:color="auto" w:fill="FFFFFF"/>
        <w:autoSpaceDE w:val="0"/>
        <w:autoSpaceDN w:val="0"/>
        <w:adjustRightInd w:val="0"/>
        <w:spacing w:line="276" w:lineRule="auto"/>
        <w:ind w:left="851"/>
        <w:jc w:val="both"/>
        <w:rPr>
          <w:rFonts w:ascii="Roboto Light" w:hAnsi="Roboto Light"/>
          <w:i/>
          <w:sz w:val="20"/>
          <w:szCs w:val="20"/>
        </w:rPr>
      </w:pPr>
      <w:r w:rsidRPr="00F754A2">
        <w:rPr>
          <w:rFonts w:ascii="Roboto Light" w:hAnsi="Roboto Light"/>
          <w:i/>
          <w:sz w:val="20"/>
          <w:szCs w:val="20"/>
        </w:rPr>
        <w:t xml:space="preserve">Limit odpowiedzialności: </w:t>
      </w:r>
      <w:r w:rsidR="00F754A2" w:rsidRPr="00F754A2">
        <w:rPr>
          <w:rFonts w:ascii="Roboto Light" w:hAnsi="Roboto Light"/>
          <w:i/>
          <w:sz w:val="20"/>
          <w:szCs w:val="20"/>
        </w:rPr>
        <w:t>200 000</w:t>
      </w:r>
      <w:r w:rsidRPr="00F754A2">
        <w:rPr>
          <w:rFonts w:ascii="Roboto Light" w:hAnsi="Roboto Light"/>
          <w:i/>
          <w:sz w:val="20"/>
          <w:szCs w:val="20"/>
        </w:rPr>
        <w:t xml:space="preserve"> zł na jedno i wszystkie zdarzenia w okresie ubezpieczenia.</w:t>
      </w:r>
    </w:p>
    <w:p w14:paraId="479C2B0F" w14:textId="24D71875" w:rsidR="009566B6" w:rsidRDefault="009566B6" w:rsidP="00A9176C">
      <w:pPr>
        <w:ind w:left="851"/>
        <w:rPr>
          <w:rFonts w:ascii="Roboto Light" w:hAnsi="Roboto Light"/>
          <w:i/>
          <w:color w:val="C00000"/>
          <w:sz w:val="20"/>
          <w:szCs w:val="20"/>
        </w:rPr>
      </w:pPr>
    </w:p>
    <w:p w14:paraId="571063DC" w14:textId="77777777" w:rsidR="003275D5" w:rsidRPr="009566B6" w:rsidRDefault="003275D5" w:rsidP="00F75AE9">
      <w:pPr>
        <w:numPr>
          <w:ilvl w:val="0"/>
          <w:numId w:val="194"/>
        </w:numPr>
        <w:shd w:val="clear" w:color="auto" w:fill="FFFFFF"/>
        <w:spacing w:line="276" w:lineRule="auto"/>
        <w:ind w:left="851"/>
        <w:contextualSpacing/>
        <w:jc w:val="both"/>
        <w:rPr>
          <w:rFonts w:ascii="Roboto Light" w:hAnsi="Roboto Light" w:cs="Tahoma"/>
          <w:sz w:val="20"/>
          <w:szCs w:val="20"/>
          <w:u w:val="single"/>
        </w:rPr>
      </w:pPr>
      <w:r w:rsidRPr="009566B6">
        <w:rPr>
          <w:rFonts w:ascii="Roboto Light" w:hAnsi="Roboto Light" w:cs="Tahoma"/>
          <w:sz w:val="20"/>
          <w:szCs w:val="20"/>
          <w:u w:val="single"/>
        </w:rPr>
        <w:t>Dym i sadza</w:t>
      </w:r>
    </w:p>
    <w:p w14:paraId="2AD3DAF8" w14:textId="538F8368" w:rsidR="003275D5" w:rsidRPr="009566B6" w:rsidRDefault="003610DE" w:rsidP="00A9176C">
      <w:pPr>
        <w:spacing w:line="276" w:lineRule="auto"/>
        <w:ind w:left="851"/>
        <w:jc w:val="both"/>
        <w:rPr>
          <w:rFonts w:ascii="Roboto Light" w:hAnsi="Roboto Light" w:cs="Tahoma"/>
          <w:sz w:val="20"/>
          <w:szCs w:val="20"/>
        </w:rPr>
      </w:pPr>
      <w:r w:rsidRPr="009566B6">
        <w:rPr>
          <w:rFonts w:ascii="Roboto Light" w:hAnsi="Roboto Light" w:cs="Tahoma"/>
          <w:sz w:val="20"/>
          <w:szCs w:val="20"/>
        </w:rPr>
        <w:t>Ochrona obejmuje szkody</w:t>
      </w:r>
      <w:r w:rsidR="003275D5" w:rsidRPr="009566B6">
        <w:rPr>
          <w:rFonts w:ascii="Roboto Light" w:hAnsi="Roboto Light" w:cs="Tahoma"/>
          <w:sz w:val="20"/>
          <w:szCs w:val="20"/>
        </w:rPr>
        <w:t xml:space="preserve"> </w:t>
      </w:r>
      <w:r w:rsidR="00CB4ED4" w:rsidRPr="009566B6">
        <w:rPr>
          <w:rFonts w:ascii="Roboto Light" w:hAnsi="Roboto Light" w:cs="Tahoma"/>
          <w:sz w:val="20"/>
          <w:szCs w:val="20"/>
        </w:rPr>
        <w:t>spowodowane dymem i/lub sadzą</w:t>
      </w:r>
      <w:r w:rsidR="00503B3D" w:rsidRPr="009566B6">
        <w:rPr>
          <w:rFonts w:ascii="Roboto Light" w:hAnsi="Roboto Light" w:cs="Tahoma"/>
          <w:sz w:val="20"/>
          <w:szCs w:val="20"/>
        </w:rPr>
        <w:t xml:space="preserve"> (w tym</w:t>
      </w:r>
      <w:r w:rsidR="00CB4ED4" w:rsidRPr="009566B6">
        <w:rPr>
          <w:rFonts w:ascii="Roboto Light" w:hAnsi="Roboto Light" w:cs="Tahoma"/>
          <w:sz w:val="20"/>
          <w:szCs w:val="20"/>
        </w:rPr>
        <w:t xml:space="preserve"> </w:t>
      </w:r>
      <w:r w:rsidR="003275D5" w:rsidRPr="009566B6">
        <w:rPr>
          <w:rFonts w:ascii="Roboto Light" w:hAnsi="Roboto Light" w:cs="Tahoma"/>
          <w:sz w:val="20"/>
          <w:szCs w:val="20"/>
        </w:rPr>
        <w:t>polegające na przypaleniu lub osmoleniu</w:t>
      </w:r>
      <w:r w:rsidR="00503B3D" w:rsidRPr="009566B6">
        <w:rPr>
          <w:rFonts w:ascii="Roboto Light" w:hAnsi="Roboto Light" w:cs="Tahoma"/>
          <w:sz w:val="20"/>
          <w:szCs w:val="20"/>
        </w:rPr>
        <w:t>)</w:t>
      </w:r>
      <w:r w:rsidR="00CB4ED4" w:rsidRPr="009566B6">
        <w:rPr>
          <w:rFonts w:ascii="Roboto Light" w:hAnsi="Roboto Light" w:cs="Tahoma"/>
          <w:sz w:val="20"/>
          <w:szCs w:val="20"/>
        </w:rPr>
        <w:t xml:space="preserve"> </w:t>
      </w:r>
      <w:r w:rsidR="003275D5" w:rsidRPr="009566B6">
        <w:rPr>
          <w:rFonts w:ascii="Roboto Light" w:hAnsi="Roboto Light" w:cs="Tahoma"/>
          <w:sz w:val="20"/>
          <w:szCs w:val="20"/>
          <w:u w:val="single"/>
        </w:rPr>
        <w:t>jeżeli nie było ognia.</w:t>
      </w:r>
    </w:p>
    <w:p w14:paraId="4355A3D2" w14:textId="52B1E0AA" w:rsidR="00D44E17" w:rsidRDefault="00D44E17">
      <w:pPr>
        <w:rPr>
          <w:rFonts w:ascii="Roboto Light" w:eastAsia="HelveticaNeuePl-Regular" w:hAnsi="Roboto Light" w:cs="HelveticaNeuePl-Regular"/>
          <w:i/>
          <w:sz w:val="20"/>
          <w:szCs w:val="20"/>
          <w:lang w:eastAsia="pl-PL"/>
        </w:rPr>
      </w:pPr>
    </w:p>
    <w:p w14:paraId="0FB790A5" w14:textId="77777777" w:rsidR="008B6142" w:rsidRPr="009566B6" w:rsidRDefault="008B6142" w:rsidP="00F75AE9">
      <w:pPr>
        <w:numPr>
          <w:ilvl w:val="0"/>
          <w:numId w:val="194"/>
        </w:numPr>
        <w:shd w:val="clear" w:color="auto" w:fill="FFFFFF"/>
        <w:spacing w:line="276" w:lineRule="auto"/>
        <w:ind w:left="851"/>
        <w:contextualSpacing/>
        <w:jc w:val="both"/>
        <w:rPr>
          <w:rFonts w:ascii="Roboto Light" w:hAnsi="Roboto Light" w:cs="Tahoma"/>
          <w:sz w:val="20"/>
          <w:szCs w:val="20"/>
          <w:u w:val="single"/>
        </w:rPr>
      </w:pPr>
      <w:r w:rsidRPr="009566B6">
        <w:rPr>
          <w:rFonts w:ascii="Roboto Light" w:hAnsi="Roboto Light" w:cs="Tahoma"/>
          <w:sz w:val="20"/>
          <w:szCs w:val="20"/>
          <w:u w:val="single"/>
        </w:rPr>
        <w:t>Podniesienie wód gruntowych</w:t>
      </w:r>
    </w:p>
    <w:p w14:paraId="7B6D6EE8" w14:textId="2C2271DA" w:rsidR="008B6142" w:rsidRPr="009566B6" w:rsidRDefault="00503B3D" w:rsidP="00A9176C">
      <w:pPr>
        <w:shd w:val="clear" w:color="auto" w:fill="FFFFFF"/>
        <w:spacing w:line="276" w:lineRule="auto"/>
        <w:ind w:left="851"/>
        <w:contextualSpacing/>
        <w:jc w:val="both"/>
        <w:rPr>
          <w:rFonts w:ascii="Roboto Light" w:hAnsi="Roboto Light" w:cs="Tahoma"/>
          <w:sz w:val="20"/>
          <w:szCs w:val="20"/>
          <w:u w:val="single"/>
        </w:rPr>
      </w:pPr>
      <w:r w:rsidRPr="009566B6">
        <w:rPr>
          <w:rFonts w:ascii="Roboto Light" w:hAnsi="Roboto Light" w:cs="Tahoma"/>
          <w:sz w:val="20"/>
          <w:szCs w:val="20"/>
        </w:rPr>
        <w:t xml:space="preserve">Ochrona obejmuje </w:t>
      </w:r>
      <w:r w:rsidR="008B6142" w:rsidRPr="009566B6">
        <w:rPr>
          <w:rFonts w:ascii="Roboto Light" w:hAnsi="Roboto Light"/>
          <w:sz w:val="20"/>
          <w:szCs w:val="20"/>
        </w:rPr>
        <w:t xml:space="preserve">powstałe w następstwie zalania w wyniku podniesienia się poziomu wód gruntowych, jeśli przyczyną podniesienia się poziomu wód gruntowych był deszcz nawalny lub powódź występujące na terenach, gdzie znajduje się mienie </w:t>
      </w:r>
      <w:r w:rsidR="00D81EBC" w:rsidRPr="009566B6">
        <w:rPr>
          <w:rFonts w:ascii="Roboto Light" w:hAnsi="Roboto Light"/>
          <w:sz w:val="20"/>
          <w:szCs w:val="20"/>
        </w:rPr>
        <w:t>Zamawiającego</w:t>
      </w:r>
      <w:r w:rsidR="008B6142" w:rsidRPr="009566B6">
        <w:rPr>
          <w:rFonts w:ascii="Roboto Light" w:hAnsi="Roboto Light"/>
          <w:sz w:val="20"/>
          <w:szCs w:val="20"/>
        </w:rPr>
        <w:t xml:space="preserve"> a mienie to nie zostało bezpośrednio dotknięte ryzykiem powodzi lub deszczu nawalnego.</w:t>
      </w:r>
    </w:p>
    <w:p w14:paraId="70FD5BB8" w14:textId="77777777" w:rsidR="008B6142" w:rsidRPr="009566B6" w:rsidRDefault="008B6142" w:rsidP="00A9176C">
      <w:pPr>
        <w:spacing w:line="276" w:lineRule="auto"/>
        <w:ind w:left="851"/>
        <w:jc w:val="both"/>
        <w:rPr>
          <w:rFonts w:ascii="Roboto Light" w:eastAsia="HelveticaNeuePl-Regular" w:hAnsi="Roboto Light" w:cs="HelveticaNeuePl-Regular"/>
          <w:i/>
          <w:sz w:val="20"/>
          <w:szCs w:val="20"/>
          <w:lang w:eastAsia="pl-PL"/>
        </w:rPr>
      </w:pPr>
    </w:p>
    <w:p w14:paraId="7B399E5A" w14:textId="77777777" w:rsidR="006016A0" w:rsidRPr="009566B6" w:rsidRDefault="006016A0" w:rsidP="00F75AE9">
      <w:pPr>
        <w:numPr>
          <w:ilvl w:val="0"/>
          <w:numId w:val="194"/>
        </w:numPr>
        <w:spacing w:line="276" w:lineRule="auto"/>
        <w:ind w:left="851"/>
        <w:contextualSpacing/>
        <w:jc w:val="both"/>
        <w:rPr>
          <w:rFonts w:ascii="Roboto Light" w:hAnsi="Roboto Light" w:cs="Tahoma"/>
          <w:sz w:val="20"/>
          <w:szCs w:val="20"/>
          <w:u w:val="single"/>
        </w:rPr>
      </w:pPr>
      <w:r w:rsidRPr="009566B6">
        <w:rPr>
          <w:rFonts w:ascii="Roboto Light" w:hAnsi="Roboto Light" w:cs="Tahoma"/>
          <w:sz w:val="20"/>
          <w:szCs w:val="20"/>
          <w:u w:val="single"/>
        </w:rPr>
        <w:t xml:space="preserve">Napór śniegu, lodu, grad, deszcz </w:t>
      </w:r>
      <w:r w:rsidRPr="001060CD">
        <w:rPr>
          <w:rFonts w:ascii="Roboto Light" w:hAnsi="Roboto Light" w:cs="Tahoma"/>
          <w:sz w:val="20"/>
          <w:szCs w:val="20"/>
          <w:u w:val="single"/>
        </w:rPr>
        <w:t>nawalny</w:t>
      </w:r>
    </w:p>
    <w:p w14:paraId="41D0EEB3" w14:textId="334225E6" w:rsidR="00C24082" w:rsidRDefault="006016A0" w:rsidP="006968A8">
      <w:pPr>
        <w:spacing w:line="276" w:lineRule="auto"/>
        <w:ind w:left="851"/>
        <w:contextualSpacing/>
        <w:jc w:val="both"/>
        <w:rPr>
          <w:rFonts w:ascii="Roboto Light" w:hAnsi="Roboto Light" w:cs="Tahoma"/>
          <w:sz w:val="20"/>
          <w:szCs w:val="20"/>
        </w:rPr>
      </w:pPr>
      <w:r w:rsidRPr="009566B6">
        <w:rPr>
          <w:rFonts w:ascii="Roboto Light" w:hAnsi="Roboto Light"/>
          <w:sz w:val="20"/>
          <w:szCs w:val="20"/>
        </w:rPr>
        <w:t>Ochrona obejmuje s</w:t>
      </w:r>
      <w:r w:rsidRPr="006968A8">
        <w:rPr>
          <w:rFonts w:ascii="Roboto Light" w:hAnsi="Roboto Light"/>
          <w:sz w:val="20"/>
          <w:szCs w:val="20"/>
        </w:rPr>
        <w:t>zkody spowodowane</w:t>
      </w:r>
      <w:r w:rsidR="006968A8" w:rsidRPr="006968A8">
        <w:rPr>
          <w:rFonts w:ascii="Roboto Light" w:hAnsi="Roboto Light"/>
          <w:sz w:val="20"/>
          <w:szCs w:val="20"/>
        </w:rPr>
        <w:t xml:space="preserve"> </w:t>
      </w:r>
      <w:r w:rsidR="008A6FC7" w:rsidRPr="006968A8">
        <w:rPr>
          <w:rFonts w:ascii="Roboto Light" w:hAnsi="Roboto Light"/>
          <w:sz w:val="20"/>
          <w:szCs w:val="20"/>
        </w:rPr>
        <w:t>ś</w:t>
      </w:r>
      <w:r w:rsidRPr="006968A8">
        <w:rPr>
          <w:rFonts w:ascii="Roboto Light" w:hAnsi="Roboto Light"/>
          <w:sz w:val="20"/>
          <w:szCs w:val="20"/>
        </w:rPr>
        <w:t>nieg</w:t>
      </w:r>
      <w:r w:rsidR="008A6FC7" w:rsidRPr="006968A8">
        <w:rPr>
          <w:rFonts w:ascii="Roboto Light" w:hAnsi="Roboto Light"/>
          <w:sz w:val="20"/>
          <w:szCs w:val="20"/>
        </w:rPr>
        <w:t>iem, lodem (w tym ich naporem)</w:t>
      </w:r>
      <w:r w:rsidRPr="006968A8">
        <w:rPr>
          <w:rFonts w:ascii="Roboto Light" w:hAnsi="Roboto Light"/>
          <w:sz w:val="20"/>
          <w:szCs w:val="20"/>
        </w:rPr>
        <w:t>, gradem</w:t>
      </w:r>
      <w:r w:rsidR="00F06F13" w:rsidRPr="006968A8">
        <w:rPr>
          <w:rFonts w:ascii="Roboto Light" w:hAnsi="Roboto Light"/>
          <w:sz w:val="20"/>
          <w:szCs w:val="20"/>
        </w:rPr>
        <w:t>,</w:t>
      </w:r>
      <w:r w:rsidR="006968A8" w:rsidRPr="006968A8">
        <w:rPr>
          <w:rFonts w:ascii="Roboto Light" w:hAnsi="Roboto Light"/>
          <w:sz w:val="20"/>
          <w:szCs w:val="20"/>
        </w:rPr>
        <w:t xml:space="preserve"> </w:t>
      </w:r>
      <w:r w:rsidRPr="006968A8">
        <w:rPr>
          <w:rFonts w:ascii="Roboto Light" w:hAnsi="Roboto Light"/>
          <w:sz w:val="20"/>
          <w:szCs w:val="20"/>
        </w:rPr>
        <w:t>deszczem nawalnym,</w:t>
      </w:r>
      <w:r w:rsidR="006968A8">
        <w:rPr>
          <w:rFonts w:ascii="Roboto Light" w:hAnsi="Roboto Light"/>
          <w:sz w:val="20"/>
          <w:szCs w:val="20"/>
        </w:rPr>
        <w:t xml:space="preserve"> </w:t>
      </w:r>
      <w:r w:rsidRPr="00980E39">
        <w:rPr>
          <w:rFonts w:ascii="Roboto Light" w:hAnsi="Roboto Light" w:cs="Tahoma"/>
          <w:sz w:val="20"/>
          <w:szCs w:val="20"/>
        </w:rPr>
        <w:t>jeżeli do powstania szkody doszło na skutek</w:t>
      </w:r>
      <w:r w:rsidR="00C24082">
        <w:rPr>
          <w:rFonts w:ascii="Roboto Light" w:hAnsi="Roboto Light" w:cs="Tahoma"/>
          <w:sz w:val="20"/>
          <w:szCs w:val="20"/>
        </w:rPr>
        <w:t>:</w:t>
      </w:r>
    </w:p>
    <w:p w14:paraId="28C05E3C" w14:textId="5ABB8F4A" w:rsidR="00C24082" w:rsidRDefault="006016A0" w:rsidP="00F75AE9">
      <w:pPr>
        <w:pStyle w:val="Akapitzlist"/>
        <w:numPr>
          <w:ilvl w:val="0"/>
          <w:numId w:val="192"/>
        </w:numPr>
        <w:ind w:left="1418"/>
        <w:rPr>
          <w:rFonts w:ascii="Roboto Light" w:hAnsi="Roboto Light" w:cs="Tahoma"/>
          <w:szCs w:val="20"/>
        </w:rPr>
      </w:pPr>
      <w:r w:rsidRPr="00C24082">
        <w:rPr>
          <w:rFonts w:ascii="Roboto Light" w:hAnsi="Roboto Light" w:cs="Tahoma"/>
          <w:szCs w:val="20"/>
        </w:rPr>
        <w:lastRenderedPageBreak/>
        <w:t>złego stanu technicznego dachu, rynien dachowych</w:t>
      </w:r>
      <w:r w:rsidR="00C24082" w:rsidRPr="00C24082">
        <w:rPr>
          <w:rFonts w:ascii="Roboto Light" w:hAnsi="Roboto Light" w:cs="Tahoma"/>
          <w:szCs w:val="20"/>
        </w:rPr>
        <w:t xml:space="preserve">, </w:t>
      </w:r>
      <w:r w:rsidRPr="00C24082">
        <w:rPr>
          <w:rFonts w:ascii="Roboto Light" w:hAnsi="Roboto Light" w:cs="Tahoma"/>
          <w:szCs w:val="20"/>
        </w:rPr>
        <w:t>rur spustowych lub innych elementów budynku</w:t>
      </w:r>
      <w:r w:rsidR="00C95ACE">
        <w:rPr>
          <w:rFonts w:ascii="Roboto Light" w:hAnsi="Roboto Light" w:cs="Tahoma"/>
          <w:szCs w:val="20"/>
        </w:rPr>
        <w:t>,</w:t>
      </w:r>
    </w:p>
    <w:p w14:paraId="1C4EBFC9" w14:textId="7E74F770" w:rsidR="00B670B4" w:rsidRDefault="006016A0" w:rsidP="00F75AE9">
      <w:pPr>
        <w:pStyle w:val="Akapitzlist"/>
        <w:numPr>
          <w:ilvl w:val="0"/>
          <w:numId w:val="192"/>
        </w:numPr>
        <w:ind w:left="1418"/>
        <w:rPr>
          <w:rFonts w:ascii="Roboto Light" w:hAnsi="Roboto Light" w:cs="Tahoma"/>
          <w:szCs w:val="20"/>
        </w:rPr>
      </w:pPr>
      <w:r w:rsidRPr="00C24082">
        <w:rPr>
          <w:rFonts w:ascii="Roboto Light" w:hAnsi="Roboto Light" w:cs="Tahoma"/>
          <w:szCs w:val="20"/>
        </w:rPr>
        <w:t xml:space="preserve">niezabezpieczenia </w:t>
      </w:r>
      <w:r w:rsidR="009832A9" w:rsidRPr="00C24082">
        <w:rPr>
          <w:rFonts w:ascii="Roboto Light" w:hAnsi="Roboto Light" w:cs="Tahoma"/>
          <w:szCs w:val="20"/>
        </w:rPr>
        <w:t>lub niewłaściw</w:t>
      </w:r>
      <w:r w:rsidR="00A42CC7">
        <w:rPr>
          <w:rFonts w:ascii="Roboto Light" w:hAnsi="Roboto Light" w:cs="Tahoma"/>
          <w:szCs w:val="20"/>
        </w:rPr>
        <w:t>ego</w:t>
      </w:r>
      <w:r w:rsidR="009832A9" w:rsidRPr="00C24082">
        <w:rPr>
          <w:rFonts w:ascii="Roboto Light" w:hAnsi="Roboto Light" w:cs="Tahoma"/>
          <w:szCs w:val="20"/>
        </w:rPr>
        <w:t xml:space="preserve"> zabezpieczeni</w:t>
      </w:r>
      <w:r w:rsidR="00C95ACE">
        <w:rPr>
          <w:rFonts w:ascii="Roboto Light" w:hAnsi="Roboto Light" w:cs="Tahoma"/>
          <w:szCs w:val="20"/>
        </w:rPr>
        <w:t>a</w:t>
      </w:r>
      <w:r w:rsidR="009832A9" w:rsidRPr="00C24082">
        <w:rPr>
          <w:rFonts w:ascii="Roboto Light" w:hAnsi="Roboto Light" w:cs="Tahoma"/>
          <w:szCs w:val="20"/>
        </w:rPr>
        <w:t xml:space="preserve"> </w:t>
      </w:r>
      <w:r w:rsidRPr="00C24082">
        <w:rPr>
          <w:rFonts w:ascii="Roboto Light" w:hAnsi="Roboto Light" w:cs="Tahoma"/>
          <w:szCs w:val="20"/>
        </w:rPr>
        <w:t>otworów dachowych, okiennych lub drzwiowych</w:t>
      </w:r>
      <w:r w:rsidR="00B670B4">
        <w:rPr>
          <w:rFonts w:ascii="Roboto Light" w:hAnsi="Roboto Light" w:cs="Tahoma"/>
          <w:szCs w:val="20"/>
        </w:rPr>
        <w:t>,</w:t>
      </w:r>
    </w:p>
    <w:p w14:paraId="48AB1C13" w14:textId="73253CE6" w:rsidR="00E91F36" w:rsidRDefault="00B670B4" w:rsidP="00F75AE9">
      <w:pPr>
        <w:pStyle w:val="Akapitzlist"/>
        <w:numPr>
          <w:ilvl w:val="0"/>
          <w:numId w:val="192"/>
        </w:numPr>
        <w:ind w:left="1418"/>
        <w:rPr>
          <w:rFonts w:ascii="Roboto Light" w:hAnsi="Roboto Light" w:cs="Tahoma"/>
          <w:szCs w:val="20"/>
        </w:rPr>
      </w:pPr>
      <w:r w:rsidRPr="00B670B4">
        <w:rPr>
          <w:rFonts w:ascii="Roboto Light" w:hAnsi="Roboto Light" w:cs="Tahoma"/>
          <w:szCs w:val="20"/>
        </w:rPr>
        <w:t xml:space="preserve">zalania </w:t>
      </w:r>
      <w:r w:rsidR="00374736" w:rsidRPr="00B670B4">
        <w:rPr>
          <w:rFonts w:ascii="Roboto Light" w:hAnsi="Roboto Light" w:cs="Tahoma"/>
          <w:szCs w:val="20"/>
        </w:rPr>
        <w:t>spowodowan</w:t>
      </w:r>
      <w:r w:rsidR="00374736">
        <w:rPr>
          <w:rFonts w:ascii="Roboto Light" w:hAnsi="Roboto Light" w:cs="Tahoma"/>
          <w:szCs w:val="20"/>
        </w:rPr>
        <w:t>ego</w:t>
      </w:r>
      <w:r w:rsidRPr="00B670B4">
        <w:rPr>
          <w:rFonts w:ascii="Roboto Light" w:hAnsi="Roboto Light" w:cs="Tahoma"/>
          <w:szCs w:val="20"/>
        </w:rPr>
        <w:t xml:space="preserve"> szczelinami w złączach płyt, przeciekami w połączeniach, nieprawidłowymi spawami,</w:t>
      </w:r>
    </w:p>
    <w:p w14:paraId="14900081" w14:textId="0634A361" w:rsidR="00E91F36" w:rsidRPr="00E91F36" w:rsidRDefault="00E91F36" w:rsidP="00F75AE9">
      <w:pPr>
        <w:pStyle w:val="Akapitzlist"/>
        <w:numPr>
          <w:ilvl w:val="0"/>
          <w:numId w:val="192"/>
        </w:numPr>
        <w:ind w:left="1418"/>
        <w:rPr>
          <w:rFonts w:ascii="Roboto Light" w:hAnsi="Roboto Light" w:cs="Tahoma"/>
          <w:szCs w:val="20"/>
        </w:rPr>
      </w:pPr>
      <w:r w:rsidRPr="00E91F36">
        <w:rPr>
          <w:rFonts w:ascii="Roboto Light" w:hAnsi="Roboto Light" w:cs="Tahoma"/>
          <w:szCs w:val="20"/>
        </w:rPr>
        <w:t>następstw nieszczelnej stolarki okiennej i drzwiowej, nieszczelnych łączy zewnętrznych budynku oraz dachów,</w:t>
      </w:r>
    </w:p>
    <w:p w14:paraId="6C7CE1C5" w14:textId="0AD539F9" w:rsidR="006016A0" w:rsidRDefault="006016A0" w:rsidP="00A9176C">
      <w:pPr>
        <w:spacing w:line="276" w:lineRule="auto"/>
        <w:ind w:left="851"/>
        <w:rPr>
          <w:rFonts w:ascii="Roboto Light" w:hAnsi="Roboto Light" w:cs="Tahoma"/>
          <w:sz w:val="20"/>
          <w:szCs w:val="16"/>
        </w:rPr>
      </w:pPr>
      <w:r w:rsidRPr="00FA379F">
        <w:rPr>
          <w:rFonts w:ascii="Roboto Light" w:hAnsi="Roboto Light" w:cs="Tahoma"/>
          <w:sz w:val="20"/>
          <w:szCs w:val="16"/>
        </w:rPr>
        <w:t xml:space="preserve">o ile obowiązek ich konserwacji lub zabezpieczenia należał do Zamawiającego. </w:t>
      </w:r>
    </w:p>
    <w:p w14:paraId="08E04D2E" w14:textId="67A55B8D" w:rsidR="006016A0" w:rsidRPr="00DF4066" w:rsidRDefault="006016A0" w:rsidP="004E4A7D">
      <w:pPr>
        <w:spacing w:line="276" w:lineRule="auto"/>
        <w:ind w:left="843" w:firstLine="8"/>
        <w:contextualSpacing/>
        <w:jc w:val="both"/>
        <w:rPr>
          <w:rFonts w:ascii="Roboto Light" w:hAnsi="Roboto Light" w:cs="Tahoma"/>
          <w:sz w:val="20"/>
          <w:szCs w:val="20"/>
        </w:rPr>
      </w:pPr>
      <w:r w:rsidRPr="00DF4066">
        <w:rPr>
          <w:rFonts w:ascii="Roboto Light" w:hAnsi="Roboto Light"/>
          <w:i/>
          <w:sz w:val="20"/>
          <w:szCs w:val="20"/>
        </w:rPr>
        <w:t xml:space="preserve">Limit odpowiedzialności: </w:t>
      </w:r>
      <w:r w:rsidR="00DF4066" w:rsidRPr="00DF4066">
        <w:rPr>
          <w:rFonts w:ascii="Roboto Light" w:hAnsi="Roboto Light"/>
          <w:i/>
          <w:sz w:val="20"/>
          <w:szCs w:val="20"/>
        </w:rPr>
        <w:t>200 000</w:t>
      </w:r>
      <w:r w:rsidRPr="00DF4066">
        <w:rPr>
          <w:rFonts w:ascii="Roboto Light" w:hAnsi="Roboto Light"/>
          <w:i/>
          <w:sz w:val="20"/>
          <w:szCs w:val="20"/>
        </w:rPr>
        <w:t xml:space="preserve"> zł na jedno i wszystkie zdarzenia w okresie ubezpieczenia.</w:t>
      </w:r>
    </w:p>
    <w:p w14:paraId="4FF96494" w14:textId="77777777" w:rsidR="00A71303" w:rsidRPr="00DB1D39" w:rsidRDefault="00A71303" w:rsidP="00A71303">
      <w:pPr>
        <w:spacing w:before="240" w:line="276" w:lineRule="auto"/>
        <w:ind w:left="851"/>
        <w:contextualSpacing/>
        <w:jc w:val="both"/>
        <w:rPr>
          <w:rFonts w:ascii="Roboto Light" w:hAnsi="Roboto Light" w:cs="Tahoma"/>
          <w:iCs/>
          <w:sz w:val="20"/>
          <w:szCs w:val="20"/>
        </w:rPr>
      </w:pPr>
      <w:r w:rsidRPr="00DB1D39">
        <w:rPr>
          <w:rFonts w:ascii="Roboto Light" w:hAnsi="Roboto Light" w:cs="Tahoma"/>
          <w:iCs/>
          <w:sz w:val="20"/>
          <w:szCs w:val="20"/>
        </w:rPr>
        <w:t xml:space="preserve">Jeżeli niedopełnienie w/w obowiązku nie miało wpływu na powstanie szkody, wówczas </w:t>
      </w:r>
      <w:r w:rsidRPr="00DB1D39">
        <w:rPr>
          <w:rFonts w:ascii="Roboto Light" w:hAnsi="Roboto Light" w:cs="Tahoma"/>
          <w:iCs/>
          <w:sz w:val="20"/>
          <w:szCs w:val="20"/>
          <w:u w:val="single"/>
        </w:rPr>
        <w:t xml:space="preserve">odpowiedzialność </w:t>
      </w:r>
      <w:r w:rsidRPr="00DB1D39">
        <w:rPr>
          <w:rFonts w:ascii="Roboto Light" w:hAnsi="Roboto Light"/>
          <w:iCs/>
          <w:sz w:val="20"/>
          <w:szCs w:val="20"/>
          <w:u w:val="single"/>
        </w:rPr>
        <w:t>Wykonawcy</w:t>
      </w:r>
      <w:r w:rsidRPr="00DB1D39">
        <w:rPr>
          <w:rFonts w:ascii="Roboto Light" w:hAnsi="Roboto Light" w:cs="Tahoma"/>
          <w:iCs/>
          <w:sz w:val="20"/>
          <w:szCs w:val="20"/>
          <w:u w:val="single"/>
        </w:rPr>
        <w:t xml:space="preserve"> jest do pełnych sum ubezpieczenia.</w:t>
      </w:r>
    </w:p>
    <w:p w14:paraId="1D5A4E68" w14:textId="3980387D" w:rsidR="005D3723" w:rsidRDefault="005D3723">
      <w:pPr>
        <w:rPr>
          <w:rFonts w:ascii="Roboto Light" w:eastAsia="HelveticaNeuePl-Regular" w:hAnsi="Roboto Light" w:cs="HelveticaNeuePl-Regular"/>
          <w:b/>
          <w:i/>
          <w:color w:val="0070C0"/>
          <w:sz w:val="20"/>
          <w:szCs w:val="20"/>
          <w:lang w:eastAsia="pl-PL"/>
        </w:rPr>
      </w:pPr>
    </w:p>
    <w:p w14:paraId="34F0CC4B" w14:textId="1F18C890" w:rsidR="00567AAF" w:rsidRDefault="00567AAF" w:rsidP="00F75AE9">
      <w:pPr>
        <w:numPr>
          <w:ilvl w:val="0"/>
          <w:numId w:val="194"/>
        </w:numPr>
        <w:shd w:val="clear" w:color="auto" w:fill="FFFFFF"/>
        <w:spacing w:line="276" w:lineRule="auto"/>
        <w:ind w:left="851"/>
        <w:contextualSpacing/>
        <w:jc w:val="both"/>
        <w:rPr>
          <w:rFonts w:ascii="Roboto Light" w:hAnsi="Roboto Light" w:cs="Tahoma"/>
          <w:sz w:val="20"/>
          <w:szCs w:val="20"/>
          <w:u w:val="single"/>
        </w:rPr>
      </w:pPr>
      <w:r>
        <w:rPr>
          <w:rFonts w:ascii="Roboto Light" w:hAnsi="Roboto Light" w:cs="Tahoma"/>
          <w:sz w:val="20"/>
          <w:szCs w:val="20"/>
          <w:u w:val="single"/>
        </w:rPr>
        <w:t>E</w:t>
      </w:r>
      <w:r w:rsidRPr="003C6060">
        <w:rPr>
          <w:rFonts w:ascii="Roboto Light" w:hAnsi="Roboto Light" w:cs="Tahoma"/>
          <w:sz w:val="20"/>
          <w:szCs w:val="20"/>
          <w:u w:val="single"/>
        </w:rPr>
        <w:t>lement</w:t>
      </w:r>
      <w:r>
        <w:rPr>
          <w:rFonts w:ascii="Roboto Light" w:hAnsi="Roboto Light" w:cs="Tahoma"/>
          <w:sz w:val="20"/>
          <w:szCs w:val="20"/>
          <w:u w:val="single"/>
        </w:rPr>
        <w:t>y</w:t>
      </w:r>
      <w:r w:rsidRPr="003C6060">
        <w:rPr>
          <w:rFonts w:ascii="Roboto Light" w:hAnsi="Roboto Light" w:cs="Tahoma"/>
          <w:sz w:val="20"/>
          <w:szCs w:val="20"/>
          <w:u w:val="single"/>
        </w:rPr>
        <w:t xml:space="preserve"> infrastruktury technicznej oraz komunalnej</w:t>
      </w:r>
    </w:p>
    <w:p w14:paraId="782F830F" w14:textId="1B0A0025" w:rsidR="003C6060" w:rsidRPr="003C6060" w:rsidRDefault="00CC1AAA" w:rsidP="00071C55">
      <w:pPr>
        <w:shd w:val="clear" w:color="auto" w:fill="FFFFFF"/>
        <w:spacing w:line="276" w:lineRule="auto"/>
        <w:ind w:left="851"/>
        <w:contextualSpacing/>
        <w:jc w:val="both"/>
        <w:rPr>
          <w:rFonts w:ascii="Roboto Light" w:hAnsi="Roboto Light" w:cs="Tahoma"/>
          <w:sz w:val="20"/>
          <w:szCs w:val="20"/>
          <w:u w:val="single"/>
        </w:rPr>
      </w:pPr>
      <w:r w:rsidRPr="009566B6">
        <w:rPr>
          <w:rFonts w:ascii="Roboto Light" w:hAnsi="Roboto Light"/>
          <w:sz w:val="20"/>
          <w:szCs w:val="20"/>
        </w:rPr>
        <w:t>Ochrona obejmuje s</w:t>
      </w:r>
      <w:r w:rsidRPr="009566B6">
        <w:rPr>
          <w:rFonts w:ascii="Roboto Light" w:hAnsi="Roboto Light" w:cs="Tahoma"/>
          <w:sz w:val="20"/>
          <w:szCs w:val="20"/>
        </w:rPr>
        <w:t xml:space="preserve">zkody </w:t>
      </w:r>
      <w:r w:rsidR="003C6060" w:rsidRPr="00CC1AAA">
        <w:rPr>
          <w:rFonts w:ascii="Roboto Light" w:hAnsi="Roboto Light" w:cs="Tahoma"/>
          <w:sz w:val="20"/>
          <w:szCs w:val="20"/>
        </w:rPr>
        <w:t xml:space="preserve">powstałe w elementach infrastruktury technicznej oraz komunalnej, </w:t>
      </w:r>
      <w:r w:rsidR="003C6060" w:rsidRPr="00CC1AAA">
        <w:rPr>
          <w:rFonts w:ascii="Roboto" w:hAnsi="Roboto" w:cs="Tahoma"/>
          <w:b/>
          <w:bCs/>
          <w:sz w:val="20"/>
          <w:szCs w:val="20"/>
          <w:u w:val="single"/>
        </w:rPr>
        <w:t>nieujętych w wykazie mienia</w:t>
      </w:r>
      <w:r w:rsidR="003C6060" w:rsidRPr="00CC1AAA">
        <w:rPr>
          <w:rFonts w:ascii="Roboto Light" w:hAnsi="Roboto Light" w:cs="Tahoma"/>
          <w:sz w:val="20"/>
          <w:szCs w:val="20"/>
        </w:rPr>
        <w:t>, do których zaliczamy</w:t>
      </w:r>
      <w:r w:rsidR="003C6060" w:rsidRPr="003C6060">
        <w:rPr>
          <w:rFonts w:ascii="Roboto Light" w:hAnsi="Roboto Light" w:cs="Tahoma"/>
          <w:sz w:val="20"/>
          <w:szCs w:val="20"/>
          <w:u w:val="single"/>
        </w:rPr>
        <w:t>:</w:t>
      </w:r>
    </w:p>
    <w:p w14:paraId="23E9F9D2" w14:textId="0FF5C849" w:rsidR="00CC1AAA" w:rsidRDefault="003C6060" w:rsidP="00F75AE9">
      <w:pPr>
        <w:pStyle w:val="Akapitzlist"/>
        <w:numPr>
          <w:ilvl w:val="0"/>
          <w:numId w:val="178"/>
        </w:numPr>
        <w:shd w:val="clear" w:color="auto" w:fill="FFFFFF"/>
        <w:adjustRightInd w:val="0"/>
        <w:rPr>
          <w:rFonts w:ascii="Roboto Light" w:hAnsi="Roboto Light" w:cs="Tahoma"/>
          <w:szCs w:val="20"/>
        </w:rPr>
      </w:pPr>
      <w:r w:rsidRPr="00CC1AAA">
        <w:rPr>
          <w:rFonts w:ascii="Roboto Light" w:hAnsi="Roboto Light" w:cs="Tahoma"/>
          <w:szCs w:val="20"/>
        </w:rPr>
        <w:t xml:space="preserve">oświetlenie uliczne, </w:t>
      </w:r>
      <w:r w:rsidR="00826195" w:rsidRPr="00CC1AAA">
        <w:rPr>
          <w:rFonts w:ascii="Roboto Light" w:hAnsi="Roboto Light" w:cs="Tahoma"/>
          <w:szCs w:val="20"/>
        </w:rPr>
        <w:t>słupy oświetleniowe</w:t>
      </w:r>
      <w:r w:rsidR="00826195">
        <w:rPr>
          <w:rFonts w:ascii="Roboto Light" w:hAnsi="Roboto Light" w:cs="Tahoma"/>
          <w:szCs w:val="20"/>
        </w:rPr>
        <w:t xml:space="preserve"> </w:t>
      </w:r>
      <w:r w:rsidR="00826195" w:rsidRPr="005D3723">
        <w:rPr>
          <w:rFonts w:ascii="Roboto Light" w:hAnsi="Roboto Light" w:cs="Tahoma"/>
          <w:szCs w:val="20"/>
        </w:rPr>
        <w:t>wraz z linią zasilającą</w:t>
      </w:r>
      <w:r w:rsidRPr="00CC1AAA">
        <w:rPr>
          <w:rFonts w:ascii="Roboto Light" w:hAnsi="Roboto Light" w:cs="Tahoma"/>
          <w:szCs w:val="20"/>
        </w:rPr>
        <w:t>, oprawy lamp i lampy, podświetlane znaki typu LED, sygnalizację świetlną, znaki drogowe i informacyjne (np. tablice z nazwami ulic) wraz z</w:t>
      </w:r>
      <w:r w:rsidR="001D5E69">
        <w:rPr>
          <w:rFonts w:ascii="Roboto Light" w:hAnsi="Roboto Light" w:cs="Tahoma"/>
          <w:szCs w:val="20"/>
        </w:rPr>
        <w:t> </w:t>
      </w:r>
      <w:r w:rsidRPr="00CC1AAA">
        <w:rPr>
          <w:rFonts w:ascii="Roboto Light" w:hAnsi="Roboto Light" w:cs="Tahoma"/>
          <w:szCs w:val="20"/>
        </w:rPr>
        <w:t>konstrukcją wsporczą, witacze,</w:t>
      </w:r>
    </w:p>
    <w:p w14:paraId="448CCE58" w14:textId="77777777" w:rsidR="00CC1AAA" w:rsidRDefault="003C6060" w:rsidP="00F75AE9">
      <w:pPr>
        <w:pStyle w:val="Akapitzlist"/>
        <w:numPr>
          <w:ilvl w:val="0"/>
          <w:numId w:val="178"/>
        </w:numPr>
        <w:shd w:val="clear" w:color="auto" w:fill="FFFFFF"/>
        <w:adjustRightInd w:val="0"/>
        <w:rPr>
          <w:rFonts w:ascii="Roboto Light" w:hAnsi="Roboto Light" w:cs="Tahoma"/>
          <w:szCs w:val="20"/>
        </w:rPr>
      </w:pPr>
      <w:r w:rsidRPr="00CC1AAA">
        <w:rPr>
          <w:rFonts w:ascii="Roboto Light" w:hAnsi="Roboto Light" w:cs="Tahoma"/>
          <w:szCs w:val="20"/>
        </w:rPr>
        <w:t xml:space="preserve">inne elementy bezpieczeństwa ruchu drogowego; </w:t>
      </w:r>
    </w:p>
    <w:p w14:paraId="5A9CC695" w14:textId="77777777" w:rsidR="00CC1AAA" w:rsidRDefault="003C6060" w:rsidP="00F75AE9">
      <w:pPr>
        <w:pStyle w:val="Akapitzlist"/>
        <w:numPr>
          <w:ilvl w:val="0"/>
          <w:numId w:val="178"/>
        </w:numPr>
        <w:shd w:val="clear" w:color="auto" w:fill="FFFFFF"/>
        <w:adjustRightInd w:val="0"/>
        <w:rPr>
          <w:rFonts w:ascii="Roboto Light" w:hAnsi="Roboto Light" w:cs="Tahoma"/>
          <w:szCs w:val="20"/>
        </w:rPr>
      </w:pPr>
      <w:r w:rsidRPr="00CC1AAA">
        <w:rPr>
          <w:rFonts w:ascii="Roboto Light" w:hAnsi="Roboto Light" w:cs="Tahoma"/>
          <w:szCs w:val="20"/>
        </w:rPr>
        <w:t>szyldy, bandery,</w:t>
      </w:r>
    </w:p>
    <w:p w14:paraId="602E399A" w14:textId="77777777" w:rsidR="00CC1AAA" w:rsidRDefault="003C6060" w:rsidP="00F75AE9">
      <w:pPr>
        <w:pStyle w:val="Akapitzlist"/>
        <w:numPr>
          <w:ilvl w:val="0"/>
          <w:numId w:val="178"/>
        </w:numPr>
        <w:shd w:val="clear" w:color="auto" w:fill="FFFFFF"/>
        <w:adjustRightInd w:val="0"/>
        <w:rPr>
          <w:rFonts w:ascii="Roboto Light" w:hAnsi="Roboto Light" w:cs="Tahoma"/>
          <w:szCs w:val="20"/>
        </w:rPr>
      </w:pPr>
      <w:r w:rsidRPr="00CC1AAA">
        <w:rPr>
          <w:rFonts w:ascii="Roboto Light" w:hAnsi="Roboto Light" w:cs="Tahoma"/>
          <w:szCs w:val="20"/>
        </w:rPr>
        <w:t>wiaty przystankowe, stojaki rowerowe, ławki, pojemniki i kosze na śmieci, ogrodzenia, osłony śmietnikowe, szalety, bramy, siłowniki bram;</w:t>
      </w:r>
    </w:p>
    <w:p w14:paraId="60076F05" w14:textId="77777777" w:rsidR="00CC1AAA" w:rsidRDefault="003C6060" w:rsidP="00F75AE9">
      <w:pPr>
        <w:pStyle w:val="Akapitzlist"/>
        <w:numPr>
          <w:ilvl w:val="0"/>
          <w:numId w:val="178"/>
        </w:numPr>
        <w:shd w:val="clear" w:color="auto" w:fill="FFFFFF"/>
        <w:adjustRightInd w:val="0"/>
        <w:rPr>
          <w:rFonts w:ascii="Roboto Light" w:hAnsi="Roboto Light" w:cs="Tahoma"/>
          <w:szCs w:val="20"/>
        </w:rPr>
      </w:pPr>
      <w:r w:rsidRPr="00CC1AAA">
        <w:rPr>
          <w:rFonts w:ascii="Roboto Light" w:hAnsi="Roboto Light" w:cs="Tahoma"/>
          <w:szCs w:val="20"/>
        </w:rPr>
        <w:t>hydranty oraz elementy sieci wodociągowo-kanalizacyjnej, w tym przyłącza i pokrywy, sieci telekomunikacyjnych i energetycznych,</w:t>
      </w:r>
    </w:p>
    <w:p w14:paraId="2049304E" w14:textId="77777777" w:rsidR="00CC1AAA" w:rsidRDefault="003C6060" w:rsidP="00F75AE9">
      <w:pPr>
        <w:pStyle w:val="Akapitzlist"/>
        <w:numPr>
          <w:ilvl w:val="0"/>
          <w:numId w:val="178"/>
        </w:numPr>
        <w:shd w:val="clear" w:color="auto" w:fill="FFFFFF"/>
        <w:adjustRightInd w:val="0"/>
        <w:rPr>
          <w:rFonts w:ascii="Roboto Light" w:hAnsi="Roboto Light" w:cs="Tahoma"/>
          <w:szCs w:val="20"/>
        </w:rPr>
      </w:pPr>
      <w:r w:rsidRPr="00CC1AAA">
        <w:rPr>
          <w:rFonts w:ascii="Roboto Light" w:hAnsi="Roboto Light" w:cs="Tahoma"/>
          <w:szCs w:val="20"/>
        </w:rPr>
        <w:t>obiekty małej architektury, np.: pomniki, fontanny, rzeźby;</w:t>
      </w:r>
    </w:p>
    <w:p w14:paraId="26117D05" w14:textId="77777777" w:rsidR="00CC1AAA" w:rsidRDefault="003C6060" w:rsidP="00F75AE9">
      <w:pPr>
        <w:pStyle w:val="Akapitzlist"/>
        <w:numPr>
          <w:ilvl w:val="0"/>
          <w:numId w:val="178"/>
        </w:numPr>
        <w:shd w:val="clear" w:color="auto" w:fill="FFFFFF"/>
        <w:adjustRightInd w:val="0"/>
        <w:rPr>
          <w:rFonts w:ascii="Roboto Light" w:hAnsi="Roboto Light" w:cs="Tahoma"/>
          <w:szCs w:val="20"/>
        </w:rPr>
      </w:pPr>
      <w:r w:rsidRPr="00CC1AAA">
        <w:rPr>
          <w:rFonts w:ascii="Roboto Light" w:hAnsi="Roboto Light" w:cs="Tahoma"/>
          <w:szCs w:val="20"/>
        </w:rPr>
        <w:t>tereny zielone, zabytki i pomniki przyrody,</w:t>
      </w:r>
    </w:p>
    <w:p w14:paraId="4B59490E" w14:textId="7863AEE3" w:rsidR="00CC1AAA" w:rsidRPr="00A47DFC" w:rsidRDefault="003C6060" w:rsidP="00F75AE9">
      <w:pPr>
        <w:pStyle w:val="Akapitzlist"/>
        <w:numPr>
          <w:ilvl w:val="0"/>
          <w:numId w:val="178"/>
        </w:numPr>
        <w:shd w:val="clear" w:color="auto" w:fill="FFFFFF"/>
        <w:adjustRightInd w:val="0"/>
        <w:rPr>
          <w:rFonts w:ascii="Roboto Light" w:hAnsi="Roboto Light" w:cs="Tahoma"/>
          <w:szCs w:val="20"/>
        </w:rPr>
      </w:pPr>
      <w:r w:rsidRPr="00A47DFC">
        <w:rPr>
          <w:rFonts w:ascii="Roboto Light" w:hAnsi="Roboto Light" w:cs="Tahoma"/>
          <w:szCs w:val="20"/>
        </w:rPr>
        <w:t xml:space="preserve">elementy parków, placów zabaw, </w:t>
      </w:r>
      <w:r w:rsidR="006A2144" w:rsidRPr="00A47DFC">
        <w:rPr>
          <w:rFonts w:ascii="Roboto Light" w:hAnsi="Roboto Light" w:cs="Tahoma"/>
          <w:szCs w:val="20"/>
        </w:rPr>
        <w:t xml:space="preserve">siłowni zewnętrznych, </w:t>
      </w:r>
      <w:r w:rsidRPr="00A47DFC">
        <w:rPr>
          <w:rFonts w:ascii="Roboto Light" w:hAnsi="Roboto Light" w:cs="Tahoma"/>
          <w:szCs w:val="20"/>
        </w:rPr>
        <w:t>skwerów, boisk, w tym typu Orlik, obiektów sportowych i</w:t>
      </w:r>
      <w:r w:rsidR="001D5E69" w:rsidRPr="00A47DFC">
        <w:rPr>
          <w:rFonts w:ascii="Roboto Light" w:hAnsi="Roboto Light" w:cs="Tahoma"/>
          <w:szCs w:val="20"/>
        </w:rPr>
        <w:t> </w:t>
      </w:r>
      <w:r w:rsidRPr="00A47DFC">
        <w:rPr>
          <w:rFonts w:ascii="Roboto Light" w:hAnsi="Roboto Light" w:cs="Tahoma"/>
          <w:szCs w:val="20"/>
        </w:rPr>
        <w:t>rekreacyjnych wraz z infrastrukturą,</w:t>
      </w:r>
    </w:p>
    <w:p w14:paraId="3358C87E" w14:textId="08505B00" w:rsidR="00C27910" w:rsidRPr="00A47DFC" w:rsidRDefault="00C27910" w:rsidP="00F75AE9">
      <w:pPr>
        <w:pStyle w:val="Akapitzlist"/>
        <w:numPr>
          <w:ilvl w:val="0"/>
          <w:numId w:val="178"/>
        </w:numPr>
        <w:shd w:val="clear" w:color="auto" w:fill="FFFFFF"/>
        <w:adjustRightInd w:val="0"/>
        <w:rPr>
          <w:rFonts w:ascii="Roboto Light" w:hAnsi="Roboto Light" w:cs="Tahoma"/>
          <w:szCs w:val="20"/>
        </w:rPr>
      </w:pPr>
      <w:r w:rsidRPr="00A47DFC">
        <w:rPr>
          <w:rFonts w:ascii="Roboto Light" w:hAnsi="Roboto Light" w:cs="Tahoma"/>
          <w:szCs w:val="20"/>
        </w:rPr>
        <w:t>miejsca pamięci narodowej,</w:t>
      </w:r>
    </w:p>
    <w:p w14:paraId="4F1C01ED" w14:textId="77777777" w:rsidR="006553D2" w:rsidRPr="00A830D0" w:rsidRDefault="006553D2" w:rsidP="00F75AE9">
      <w:pPr>
        <w:pStyle w:val="Akapitzlist"/>
        <w:numPr>
          <w:ilvl w:val="0"/>
          <w:numId w:val="178"/>
        </w:numPr>
        <w:shd w:val="clear" w:color="auto" w:fill="FFFFFF"/>
        <w:adjustRightInd w:val="0"/>
        <w:rPr>
          <w:rFonts w:ascii="Roboto Light" w:hAnsi="Roboto Light" w:cs="Tahoma"/>
          <w:szCs w:val="20"/>
        </w:rPr>
      </w:pPr>
      <w:r w:rsidRPr="00A47DFC">
        <w:rPr>
          <w:rFonts w:ascii="Roboto Light" w:eastAsia="Gulim" w:hAnsi="Roboto Light" w:cs="Arial"/>
          <w:szCs w:val="20"/>
        </w:rPr>
        <w:t xml:space="preserve">infrastrukturę drogową i mostową rozumianą jako: drogi (bez względu na rodzaj utwardzenia), mosty, przepusty dróg publicznych, kładki, chodniki, bariery energochłonne, ciągi pieszo-rowerowe, ścieżki spacerowe, ścieżki rowerowe, ulice, place, parkingi, chodniki, kładki dla </w:t>
      </w:r>
      <w:r w:rsidRPr="00A830D0">
        <w:rPr>
          <w:rFonts w:ascii="Roboto Light" w:eastAsia="Gulim" w:hAnsi="Roboto Light" w:cs="Arial"/>
          <w:szCs w:val="20"/>
        </w:rPr>
        <w:t>pieszych oraz pozostałą infrastrukturę drogową Zamawiającego,</w:t>
      </w:r>
    </w:p>
    <w:p w14:paraId="0082C98D" w14:textId="0B78A315" w:rsidR="006553D2" w:rsidRPr="00A830D0" w:rsidRDefault="006553D2" w:rsidP="006553D2">
      <w:pPr>
        <w:pStyle w:val="Akapitzlist"/>
        <w:shd w:val="clear" w:color="auto" w:fill="FFFFFF"/>
        <w:adjustRightInd w:val="0"/>
        <w:ind w:left="1429"/>
        <w:rPr>
          <w:rFonts w:ascii="Roboto Light" w:hAnsi="Roboto Light" w:cs="Tahoma"/>
          <w:szCs w:val="20"/>
        </w:rPr>
      </w:pPr>
      <w:r w:rsidRPr="00A830D0">
        <w:rPr>
          <w:rFonts w:ascii="Roboto Light" w:eastAsia="Calibri" w:hAnsi="Roboto Light" w:cs="Times New Roman"/>
          <w:szCs w:val="20"/>
        </w:rPr>
        <w:t>(</w:t>
      </w:r>
      <w:r w:rsidR="00A830D0">
        <w:rPr>
          <w:rFonts w:ascii="Roboto Light" w:eastAsia="Calibri" w:hAnsi="Roboto Light" w:cs="Times New Roman"/>
          <w:szCs w:val="20"/>
        </w:rPr>
        <w:t>s</w:t>
      </w:r>
      <w:r w:rsidRPr="00A830D0">
        <w:rPr>
          <w:rFonts w:ascii="Roboto Light" w:eastAsia="Calibri" w:hAnsi="Roboto Light" w:cs="Times New Roman"/>
          <w:szCs w:val="20"/>
        </w:rPr>
        <w:t>zkody w infrastrukturze drogowej i mostowej powstałe wskutek zimowego rozmarzania i zamarzania wynikającego z opadów atmosferycznych (grad, śnieg, deszcz) nie są objęte ochroną ubezpieczeniową.)</w:t>
      </w:r>
    </w:p>
    <w:p w14:paraId="67C6959C" w14:textId="77777777" w:rsidR="00CC1AAA" w:rsidRPr="00A830D0" w:rsidRDefault="003C6060" w:rsidP="00F75AE9">
      <w:pPr>
        <w:pStyle w:val="Akapitzlist"/>
        <w:numPr>
          <w:ilvl w:val="0"/>
          <w:numId w:val="178"/>
        </w:numPr>
        <w:shd w:val="clear" w:color="auto" w:fill="FFFFFF"/>
        <w:adjustRightInd w:val="0"/>
        <w:rPr>
          <w:rFonts w:ascii="Roboto Light" w:hAnsi="Roboto Light" w:cs="Tahoma"/>
          <w:szCs w:val="20"/>
        </w:rPr>
      </w:pPr>
      <w:proofErr w:type="spellStart"/>
      <w:r w:rsidRPr="00A830D0">
        <w:rPr>
          <w:rFonts w:ascii="Roboto Light" w:hAnsi="Roboto Light" w:cs="Tahoma"/>
          <w:szCs w:val="20"/>
        </w:rPr>
        <w:t>infokioski</w:t>
      </w:r>
      <w:proofErr w:type="spellEnd"/>
      <w:r w:rsidRPr="00A830D0">
        <w:rPr>
          <w:rFonts w:ascii="Roboto Light" w:hAnsi="Roboto Light" w:cs="Tahoma"/>
          <w:szCs w:val="20"/>
        </w:rPr>
        <w:t>, parkometry, biletomaty, gabloty,</w:t>
      </w:r>
    </w:p>
    <w:p w14:paraId="3BACCB76" w14:textId="77777777" w:rsidR="00CC1AAA" w:rsidRPr="00A830D0" w:rsidRDefault="003C6060" w:rsidP="00F75AE9">
      <w:pPr>
        <w:pStyle w:val="Akapitzlist"/>
        <w:numPr>
          <w:ilvl w:val="0"/>
          <w:numId w:val="178"/>
        </w:numPr>
        <w:shd w:val="clear" w:color="auto" w:fill="FFFFFF"/>
        <w:adjustRightInd w:val="0"/>
        <w:rPr>
          <w:rFonts w:ascii="Roboto Light" w:hAnsi="Roboto Light" w:cs="Tahoma"/>
          <w:szCs w:val="20"/>
        </w:rPr>
      </w:pPr>
      <w:r w:rsidRPr="00A830D0">
        <w:rPr>
          <w:rFonts w:ascii="Roboto Light" w:hAnsi="Roboto Light" w:cs="Tahoma"/>
          <w:szCs w:val="20"/>
        </w:rPr>
        <w:t>iluminacje świetlne,</w:t>
      </w:r>
    </w:p>
    <w:p w14:paraId="6B700AA2" w14:textId="44819E90" w:rsidR="003C6060" w:rsidRPr="00A830D0" w:rsidRDefault="003C6060" w:rsidP="00F75AE9">
      <w:pPr>
        <w:pStyle w:val="Akapitzlist"/>
        <w:numPr>
          <w:ilvl w:val="0"/>
          <w:numId w:val="178"/>
        </w:numPr>
        <w:shd w:val="clear" w:color="auto" w:fill="FFFFFF"/>
        <w:adjustRightInd w:val="0"/>
        <w:rPr>
          <w:rFonts w:ascii="Roboto Light" w:hAnsi="Roboto Light" w:cs="Tahoma"/>
          <w:szCs w:val="20"/>
        </w:rPr>
      </w:pPr>
      <w:r w:rsidRPr="00A830D0">
        <w:rPr>
          <w:rFonts w:ascii="Roboto Light" w:hAnsi="Roboto Light" w:cs="Tahoma"/>
          <w:szCs w:val="20"/>
        </w:rPr>
        <w:t xml:space="preserve">inne mienie mające charakter infrastruktury użyteczności publicznej i pozostałej służącej realizacji zadań Zamawiającego </w:t>
      </w:r>
    </w:p>
    <w:p w14:paraId="419B19DB" w14:textId="3160FEA4" w:rsidR="00CC1AAA" w:rsidRPr="00A47DFC" w:rsidRDefault="00CC1AAA" w:rsidP="00071C55">
      <w:pPr>
        <w:shd w:val="clear" w:color="auto" w:fill="FFFFFF"/>
        <w:autoSpaceDE w:val="0"/>
        <w:autoSpaceDN w:val="0"/>
        <w:adjustRightInd w:val="0"/>
        <w:spacing w:line="276" w:lineRule="auto"/>
        <w:ind w:left="843" w:firstLine="8"/>
        <w:rPr>
          <w:rFonts w:ascii="Roboto Light" w:hAnsi="Roboto Light"/>
          <w:sz w:val="20"/>
          <w:szCs w:val="16"/>
        </w:rPr>
      </w:pPr>
      <w:r w:rsidRPr="00A47DFC">
        <w:rPr>
          <w:rFonts w:ascii="Roboto Light" w:hAnsi="Roboto Light"/>
          <w:i/>
          <w:sz w:val="20"/>
          <w:szCs w:val="16"/>
        </w:rPr>
        <w:t xml:space="preserve">Limit odpowiedzialności: </w:t>
      </w:r>
      <w:r w:rsidR="005C6D71">
        <w:rPr>
          <w:rFonts w:ascii="Roboto Light" w:hAnsi="Roboto Light"/>
          <w:i/>
          <w:sz w:val="20"/>
          <w:szCs w:val="16"/>
        </w:rPr>
        <w:t>7</w:t>
      </w:r>
      <w:r w:rsidR="00A47DFC" w:rsidRPr="00A47DFC">
        <w:rPr>
          <w:rFonts w:ascii="Roboto Light" w:hAnsi="Roboto Light"/>
          <w:i/>
          <w:sz w:val="20"/>
          <w:szCs w:val="16"/>
        </w:rPr>
        <w:t>00 000</w:t>
      </w:r>
      <w:r w:rsidRPr="00A47DFC">
        <w:rPr>
          <w:rFonts w:ascii="Roboto Light" w:hAnsi="Roboto Light"/>
          <w:i/>
          <w:sz w:val="20"/>
          <w:szCs w:val="16"/>
        </w:rPr>
        <w:t xml:space="preserve"> zł na jedno i wszystkie zdarzenia w okresie ubezpieczenia.</w:t>
      </w:r>
    </w:p>
    <w:p w14:paraId="5A3E4C1B" w14:textId="66F38D31" w:rsidR="00A830D0" w:rsidRDefault="00A830D0">
      <w:pPr>
        <w:rPr>
          <w:rFonts w:ascii="Roboto Light" w:eastAsia="HelveticaNeuePl-Regular" w:hAnsi="Roboto Light" w:cs="HelveticaNeuePl-Regular"/>
          <w:b/>
          <w:i/>
          <w:color w:val="0070C0"/>
          <w:sz w:val="20"/>
          <w:szCs w:val="20"/>
          <w:lang w:eastAsia="pl-PL"/>
        </w:rPr>
      </w:pPr>
      <w:r>
        <w:rPr>
          <w:rFonts w:ascii="Roboto Light" w:eastAsia="HelveticaNeuePl-Regular" w:hAnsi="Roboto Light" w:cs="HelveticaNeuePl-Regular"/>
          <w:b/>
          <w:i/>
          <w:color w:val="0070C0"/>
          <w:sz w:val="20"/>
          <w:szCs w:val="20"/>
          <w:lang w:eastAsia="pl-PL"/>
        </w:rPr>
        <w:br w:type="page"/>
      </w:r>
    </w:p>
    <w:p w14:paraId="3B715FBC" w14:textId="77777777" w:rsidR="006016A0" w:rsidRPr="009566B6" w:rsidRDefault="006016A0" w:rsidP="00F75AE9">
      <w:pPr>
        <w:numPr>
          <w:ilvl w:val="0"/>
          <w:numId w:val="194"/>
        </w:numPr>
        <w:shd w:val="clear" w:color="auto" w:fill="FFFFFF"/>
        <w:autoSpaceDE w:val="0"/>
        <w:autoSpaceDN w:val="0"/>
        <w:adjustRightInd w:val="0"/>
        <w:spacing w:line="276" w:lineRule="auto"/>
        <w:ind w:left="851"/>
        <w:jc w:val="both"/>
        <w:rPr>
          <w:rFonts w:ascii="Roboto Light" w:eastAsia="HelveticaNeuePl-Regular" w:hAnsi="Roboto Light" w:cs="HelveticaNeuePl-Regular"/>
          <w:sz w:val="20"/>
          <w:szCs w:val="20"/>
          <w:lang w:eastAsia="pl-PL"/>
        </w:rPr>
      </w:pPr>
      <w:r w:rsidRPr="009566B6">
        <w:rPr>
          <w:rFonts w:ascii="Roboto Light" w:eastAsia="HelveticaNeuePl-Regular" w:hAnsi="Roboto Light" w:cs="HelveticaNeuePl-Regular"/>
          <w:sz w:val="20"/>
          <w:szCs w:val="20"/>
          <w:u w:val="single"/>
          <w:lang w:eastAsia="pl-PL"/>
        </w:rPr>
        <w:lastRenderedPageBreak/>
        <w:t>Szkody mechaniczne oraz będące skutkiem niewłaściwego działania człowieka</w:t>
      </w:r>
    </w:p>
    <w:p w14:paraId="0772738F" w14:textId="2D4631EF" w:rsidR="006016A0" w:rsidRPr="009566B6" w:rsidRDefault="006016A0" w:rsidP="00071C55">
      <w:pPr>
        <w:shd w:val="clear" w:color="auto" w:fill="FFFFFF"/>
        <w:autoSpaceDE w:val="0"/>
        <w:autoSpaceDN w:val="0"/>
        <w:adjustRightInd w:val="0"/>
        <w:spacing w:line="276" w:lineRule="auto"/>
        <w:ind w:left="851"/>
        <w:jc w:val="both"/>
        <w:rPr>
          <w:rFonts w:ascii="Roboto Light" w:eastAsia="HelveticaNeuePl-Regular" w:hAnsi="Roboto Light" w:cs="HelveticaNeuePl-Regular"/>
          <w:sz w:val="20"/>
          <w:szCs w:val="20"/>
          <w:lang w:eastAsia="pl-PL"/>
        </w:rPr>
      </w:pPr>
      <w:r w:rsidRPr="009566B6">
        <w:rPr>
          <w:rFonts w:ascii="Roboto Light" w:hAnsi="Roboto Light"/>
          <w:sz w:val="20"/>
          <w:szCs w:val="20"/>
        </w:rPr>
        <w:t xml:space="preserve">Ochrona obejmuje </w:t>
      </w:r>
      <w:r w:rsidRPr="009566B6">
        <w:rPr>
          <w:rFonts w:ascii="Roboto Light" w:eastAsia="HelveticaNeuePl-Regular" w:hAnsi="Roboto Light" w:cs="HelveticaNeuePl-Regular"/>
          <w:sz w:val="20"/>
          <w:szCs w:val="20"/>
          <w:lang w:eastAsia="pl-PL"/>
        </w:rPr>
        <w:t xml:space="preserve">szkody mechaniczne </w:t>
      </w:r>
      <w:r w:rsidRPr="003F22D3">
        <w:rPr>
          <w:rFonts w:ascii="Roboto Light" w:eastAsia="HelveticaNeuePl-Regular" w:hAnsi="Roboto Light" w:cs="HelveticaNeuePl-Regular"/>
          <w:sz w:val="20"/>
          <w:szCs w:val="20"/>
          <w:lang w:eastAsia="pl-PL"/>
        </w:rPr>
        <w:t>w sprzęcie elektronicznym, w urządzeniach, maszynach oraz aparatach</w:t>
      </w:r>
      <w:r w:rsidRPr="009566B6">
        <w:rPr>
          <w:rFonts w:ascii="Roboto Light" w:eastAsia="HelveticaNeuePl-Regular" w:hAnsi="Roboto Light" w:cs="HelveticaNeuePl-Regular"/>
          <w:sz w:val="20"/>
          <w:szCs w:val="20"/>
          <w:lang w:eastAsia="pl-PL"/>
        </w:rPr>
        <w:t xml:space="preserve"> </w:t>
      </w:r>
      <w:r w:rsidR="00592A70">
        <w:rPr>
          <w:rFonts w:ascii="Roboto Light" w:eastAsia="HelveticaNeuePl-Regular" w:hAnsi="Roboto Light" w:cs="HelveticaNeuePl-Regular"/>
          <w:sz w:val="20"/>
          <w:szCs w:val="20"/>
          <w:lang w:eastAsia="pl-PL"/>
        </w:rPr>
        <w:t xml:space="preserve">(w tym </w:t>
      </w:r>
      <w:r w:rsidRPr="009566B6">
        <w:rPr>
          <w:rFonts w:ascii="Roboto Light" w:eastAsia="HelveticaNeuePl-Regular" w:hAnsi="Roboto Light" w:cs="HelveticaNeuePl-Regular"/>
          <w:sz w:val="20"/>
          <w:szCs w:val="20"/>
          <w:lang w:eastAsia="pl-PL"/>
        </w:rPr>
        <w:t>medycznych</w:t>
      </w:r>
      <w:r w:rsidR="00592A70">
        <w:rPr>
          <w:rFonts w:ascii="Roboto Light" w:eastAsia="HelveticaNeuePl-Regular" w:hAnsi="Roboto Light" w:cs="HelveticaNeuePl-Regular"/>
          <w:sz w:val="20"/>
          <w:szCs w:val="20"/>
          <w:lang w:eastAsia="pl-PL"/>
        </w:rPr>
        <w:t xml:space="preserve">, </w:t>
      </w:r>
      <w:r w:rsidR="00022714">
        <w:rPr>
          <w:rFonts w:ascii="Roboto Light" w:eastAsia="HelveticaNeuePl-Regular" w:hAnsi="Roboto Light" w:cs="HelveticaNeuePl-Regular"/>
          <w:sz w:val="20"/>
          <w:szCs w:val="20"/>
          <w:lang w:eastAsia="pl-PL"/>
        </w:rPr>
        <w:t xml:space="preserve">jeżeli </w:t>
      </w:r>
      <w:r w:rsidR="00DF232F">
        <w:rPr>
          <w:rFonts w:ascii="Roboto Light" w:eastAsia="HelveticaNeuePl-Regular" w:hAnsi="Roboto Light" w:cs="HelveticaNeuePl-Regular"/>
          <w:sz w:val="20"/>
          <w:szCs w:val="20"/>
          <w:lang w:eastAsia="pl-PL"/>
        </w:rPr>
        <w:t>Zamawiający</w:t>
      </w:r>
      <w:r w:rsidR="00022714">
        <w:rPr>
          <w:rFonts w:ascii="Roboto Light" w:eastAsia="HelveticaNeuePl-Regular" w:hAnsi="Roboto Light" w:cs="HelveticaNeuePl-Regular"/>
          <w:sz w:val="20"/>
          <w:szCs w:val="20"/>
          <w:lang w:eastAsia="pl-PL"/>
        </w:rPr>
        <w:t xml:space="preserve"> </w:t>
      </w:r>
      <w:r w:rsidR="00DF232F">
        <w:rPr>
          <w:rFonts w:ascii="Roboto Light" w:eastAsia="HelveticaNeuePl-Regular" w:hAnsi="Roboto Light" w:cs="HelveticaNeuePl-Regular"/>
          <w:sz w:val="20"/>
          <w:szCs w:val="20"/>
          <w:lang w:eastAsia="pl-PL"/>
        </w:rPr>
        <w:t>jest w ich posiadaniu)</w:t>
      </w:r>
      <w:r w:rsidRPr="009566B6">
        <w:rPr>
          <w:rFonts w:ascii="Roboto Light" w:eastAsia="HelveticaNeuePl-Regular" w:hAnsi="Roboto Light" w:cs="HelveticaNeuePl-Regular"/>
          <w:sz w:val="20"/>
          <w:szCs w:val="20"/>
          <w:lang w:eastAsia="pl-PL"/>
        </w:rPr>
        <w:t>, które zostały spowodowane:</w:t>
      </w:r>
    </w:p>
    <w:p w14:paraId="4CC7FAA2" w14:textId="77777777" w:rsidR="006016A0" w:rsidRPr="009566B6" w:rsidRDefault="006016A0" w:rsidP="00F75AE9">
      <w:pPr>
        <w:numPr>
          <w:ilvl w:val="0"/>
          <w:numId w:val="58"/>
        </w:numPr>
        <w:shd w:val="clear" w:color="auto" w:fill="FFFFFF"/>
        <w:autoSpaceDE w:val="0"/>
        <w:autoSpaceDN w:val="0"/>
        <w:adjustRightInd w:val="0"/>
        <w:spacing w:line="276" w:lineRule="auto"/>
        <w:ind w:left="1418"/>
        <w:jc w:val="both"/>
        <w:rPr>
          <w:rFonts w:ascii="Roboto Light" w:hAnsi="Roboto Light"/>
          <w:sz w:val="20"/>
          <w:szCs w:val="20"/>
        </w:rPr>
      </w:pPr>
      <w:r w:rsidRPr="009566B6">
        <w:rPr>
          <w:rFonts w:ascii="Roboto Light" w:hAnsi="Roboto Light"/>
          <w:sz w:val="20"/>
          <w:szCs w:val="20"/>
        </w:rPr>
        <w:t>niewłaściwym działaniem człowieka, przez które rozumie się błędy w obsłudze oraz niewłaściwe użytkowanie sprzętu, nieostrożność, zaniedbanie, świadome i celowe zniszczenie przez osoby trzecie.</w:t>
      </w:r>
    </w:p>
    <w:p w14:paraId="6C8C06E2" w14:textId="77777777" w:rsidR="006016A0" w:rsidRPr="009566B6" w:rsidRDefault="006016A0" w:rsidP="00F75AE9">
      <w:pPr>
        <w:numPr>
          <w:ilvl w:val="0"/>
          <w:numId w:val="58"/>
        </w:numPr>
        <w:shd w:val="clear" w:color="auto" w:fill="FFFFFF"/>
        <w:autoSpaceDE w:val="0"/>
        <w:autoSpaceDN w:val="0"/>
        <w:adjustRightInd w:val="0"/>
        <w:spacing w:line="276" w:lineRule="auto"/>
        <w:ind w:left="1418"/>
        <w:jc w:val="both"/>
        <w:rPr>
          <w:rFonts w:ascii="Roboto Light" w:hAnsi="Roboto Light"/>
          <w:sz w:val="20"/>
          <w:szCs w:val="20"/>
        </w:rPr>
      </w:pPr>
      <w:r w:rsidRPr="009566B6">
        <w:rPr>
          <w:rFonts w:ascii="Roboto Light" w:hAnsi="Roboto Light"/>
          <w:sz w:val="20"/>
          <w:szCs w:val="20"/>
        </w:rPr>
        <w:t>wadami produkcyjnymi i materiałowymi oraz błędami konstrukcyjnymi pod warunkiem, że ujawniły się one dopiero po okresie gwarancji;</w:t>
      </w:r>
    </w:p>
    <w:p w14:paraId="52F10F00" w14:textId="77777777" w:rsidR="006016A0" w:rsidRPr="005A099B" w:rsidRDefault="006016A0" w:rsidP="00F75AE9">
      <w:pPr>
        <w:numPr>
          <w:ilvl w:val="0"/>
          <w:numId w:val="58"/>
        </w:numPr>
        <w:shd w:val="clear" w:color="auto" w:fill="FFFFFF"/>
        <w:autoSpaceDE w:val="0"/>
        <w:autoSpaceDN w:val="0"/>
        <w:adjustRightInd w:val="0"/>
        <w:spacing w:line="276" w:lineRule="auto"/>
        <w:ind w:left="1418"/>
        <w:jc w:val="both"/>
        <w:rPr>
          <w:rFonts w:ascii="Roboto Light" w:hAnsi="Roboto Light" w:cs="Tahoma"/>
          <w:sz w:val="20"/>
          <w:szCs w:val="20"/>
        </w:rPr>
      </w:pPr>
      <w:r w:rsidRPr="009566B6">
        <w:rPr>
          <w:rFonts w:ascii="Roboto Light" w:hAnsi="Roboto Light"/>
          <w:sz w:val="20"/>
          <w:szCs w:val="20"/>
        </w:rPr>
        <w:t>przyczynami eksploatacyjnymi</w:t>
      </w:r>
      <w:r w:rsidRPr="005A099B">
        <w:rPr>
          <w:rFonts w:ascii="Roboto Light" w:hAnsi="Roboto Light"/>
          <w:sz w:val="20"/>
          <w:szCs w:val="20"/>
        </w:rPr>
        <w:t>, przez które rozumie się szkody eksploatacyjne niezawinione przez obsługę i polegające na zniszczeniu lub uszkodzeniu elementów maszyny, urządzenia lub aparatu medycznego przez takie zjawiska jak np.: wzrost ciśnienia, eksplozja, implozja, siły odśrodkowe a także przegrzanie i wadliwe działanie urządzeń zabezpieczających, sterujących, sygnalizacyjno- pomiarowych itp.</w:t>
      </w:r>
    </w:p>
    <w:p w14:paraId="2148900E" w14:textId="77777777" w:rsidR="006016A0" w:rsidRPr="005A099B" w:rsidRDefault="006016A0" w:rsidP="00071C55">
      <w:pPr>
        <w:shd w:val="clear" w:color="auto" w:fill="FFFFFF"/>
        <w:spacing w:line="276" w:lineRule="auto"/>
        <w:ind w:left="851"/>
        <w:jc w:val="both"/>
        <w:rPr>
          <w:rFonts w:ascii="Roboto Light" w:hAnsi="Roboto Light" w:cs="Tahoma"/>
          <w:sz w:val="20"/>
          <w:szCs w:val="20"/>
        </w:rPr>
      </w:pPr>
      <w:r w:rsidRPr="005A099B">
        <w:rPr>
          <w:rFonts w:ascii="Roboto Light" w:hAnsi="Roboto Light" w:cs="Tahoma"/>
          <w:sz w:val="20"/>
          <w:szCs w:val="20"/>
        </w:rPr>
        <w:t xml:space="preserve">W odniesieniu do przedmiotowego rozszerzenia ubezpieczeniem </w:t>
      </w:r>
      <w:r w:rsidRPr="003F22D3">
        <w:rPr>
          <w:rFonts w:ascii="Roboto Light" w:hAnsi="Roboto Light" w:cs="Tahoma"/>
          <w:sz w:val="20"/>
          <w:szCs w:val="20"/>
          <w:u w:val="single"/>
        </w:rPr>
        <w:t>nie są objęte szkody</w:t>
      </w:r>
      <w:r w:rsidRPr="005A099B">
        <w:rPr>
          <w:rFonts w:ascii="Roboto Light" w:hAnsi="Roboto Light" w:cs="Tahoma"/>
          <w:sz w:val="20"/>
          <w:szCs w:val="20"/>
        </w:rPr>
        <w:t>:</w:t>
      </w:r>
    </w:p>
    <w:p w14:paraId="77CB1A50" w14:textId="77777777" w:rsidR="006016A0" w:rsidRPr="005A099B" w:rsidRDefault="006016A0" w:rsidP="00071C55">
      <w:pPr>
        <w:shd w:val="clear" w:color="auto" w:fill="FFFFFF"/>
        <w:spacing w:line="276" w:lineRule="auto"/>
        <w:ind w:left="1701" w:hanging="850"/>
        <w:jc w:val="both"/>
        <w:rPr>
          <w:rFonts w:ascii="Roboto Light" w:hAnsi="Roboto Light"/>
          <w:color w:val="FF0000"/>
          <w:sz w:val="20"/>
          <w:szCs w:val="20"/>
        </w:rPr>
      </w:pPr>
      <w:r w:rsidRPr="0016202D">
        <w:rPr>
          <w:rFonts w:ascii="Roboto" w:hAnsi="Roboto"/>
          <w:b/>
          <w:i/>
          <w:color w:val="E06E00"/>
          <w:sz w:val="20"/>
          <w:szCs w:val="20"/>
        </w:rPr>
        <w:t xml:space="preserve">Uwaga: </w:t>
      </w:r>
      <w:r w:rsidRPr="0016202D">
        <w:rPr>
          <w:rFonts w:ascii="Roboto" w:hAnsi="Roboto"/>
          <w:b/>
          <w:i/>
          <w:color w:val="E06E00"/>
          <w:sz w:val="20"/>
          <w:szCs w:val="20"/>
        </w:rPr>
        <w:tab/>
      </w:r>
      <w:r w:rsidRPr="005A099B">
        <w:rPr>
          <w:rFonts w:ascii="Roboto Light" w:hAnsi="Roboto Light"/>
          <w:i/>
          <w:sz w:val="20"/>
          <w:szCs w:val="20"/>
        </w:rPr>
        <w:t>mają zastosowanie tylko wyłączenia wymienione poniżej. Nie mają zastosowania inne wyłączenia zawarte w OWU Wykonawcy.</w:t>
      </w:r>
    </w:p>
    <w:p w14:paraId="45BD55DD" w14:textId="6AEAF321" w:rsidR="006016A0" w:rsidRPr="005A099B" w:rsidRDefault="006016A0" w:rsidP="00F75AE9">
      <w:pPr>
        <w:numPr>
          <w:ilvl w:val="0"/>
          <w:numId w:val="62"/>
        </w:numPr>
        <w:shd w:val="clear" w:color="auto" w:fill="FFFFFF"/>
        <w:tabs>
          <w:tab w:val="left" w:pos="1418"/>
        </w:tabs>
        <w:spacing w:line="276" w:lineRule="auto"/>
        <w:ind w:left="1418"/>
        <w:contextualSpacing/>
        <w:jc w:val="both"/>
        <w:rPr>
          <w:rFonts w:ascii="Roboto Light" w:eastAsia="Times New Roman" w:hAnsi="Roboto Light" w:cs="Tahoma"/>
          <w:sz w:val="20"/>
          <w:szCs w:val="20"/>
          <w:lang w:eastAsia="ar-SA"/>
        </w:rPr>
      </w:pPr>
      <w:r w:rsidRPr="005A099B">
        <w:rPr>
          <w:rFonts w:ascii="Roboto Light" w:eastAsia="Times New Roman" w:hAnsi="Roboto Light" w:cs="Tahoma"/>
          <w:sz w:val="20"/>
          <w:szCs w:val="20"/>
          <w:lang w:eastAsia="ar-SA"/>
        </w:rPr>
        <w:t>w okresie gwarancyjnym, pokrywane przez producenta lub przez zewnętrzny warsztat naprawczy</w:t>
      </w:r>
      <w:r w:rsidR="00F0189E">
        <w:rPr>
          <w:rFonts w:ascii="Roboto Light" w:eastAsia="Times New Roman" w:hAnsi="Roboto Light" w:cs="Tahoma"/>
          <w:sz w:val="20"/>
          <w:szCs w:val="20"/>
          <w:lang w:eastAsia="ar-SA"/>
        </w:rPr>
        <w:t xml:space="preserve">, </w:t>
      </w:r>
      <w:r w:rsidR="00F0189E" w:rsidRPr="00C71F3C">
        <w:rPr>
          <w:rFonts w:ascii="Roboto Light" w:eastAsia="Times New Roman" w:hAnsi="Roboto Light" w:cs="Tahoma"/>
          <w:sz w:val="20"/>
          <w:szCs w:val="20"/>
          <w:lang w:eastAsia="ar-SA"/>
        </w:rPr>
        <w:t>chyba że podmiot ten zakwestionował swoją odpowiedzialność za szkodę, nie jest w stanie realizować zobowiązań w związku z upadłością likwidacyjną lub nie występuje w obrocie gospodarczym</w:t>
      </w:r>
      <w:r w:rsidRPr="005A099B">
        <w:rPr>
          <w:rFonts w:ascii="Roboto Light" w:eastAsia="Times New Roman" w:hAnsi="Roboto Light" w:cs="Tahoma"/>
          <w:sz w:val="20"/>
          <w:szCs w:val="20"/>
          <w:lang w:eastAsia="ar-SA"/>
        </w:rPr>
        <w:t>;</w:t>
      </w:r>
    </w:p>
    <w:p w14:paraId="0B93E138" w14:textId="77777777" w:rsidR="006016A0" w:rsidRPr="005A099B" w:rsidRDefault="006016A0" w:rsidP="00F75AE9">
      <w:pPr>
        <w:numPr>
          <w:ilvl w:val="0"/>
          <w:numId w:val="62"/>
        </w:numPr>
        <w:shd w:val="clear" w:color="auto" w:fill="FFFFFF"/>
        <w:tabs>
          <w:tab w:val="left" w:pos="1418"/>
        </w:tabs>
        <w:spacing w:line="276" w:lineRule="auto"/>
        <w:ind w:left="1418"/>
        <w:contextualSpacing/>
        <w:jc w:val="both"/>
        <w:rPr>
          <w:rFonts w:ascii="Roboto Light" w:eastAsia="Times New Roman" w:hAnsi="Roboto Light" w:cs="Tahoma"/>
          <w:sz w:val="20"/>
          <w:szCs w:val="20"/>
          <w:lang w:eastAsia="ar-SA"/>
        </w:rPr>
      </w:pPr>
      <w:r w:rsidRPr="005A099B">
        <w:rPr>
          <w:rFonts w:ascii="Roboto Light" w:eastAsia="Times New Roman" w:hAnsi="Roboto Light" w:cs="Tahoma"/>
          <w:sz w:val="20"/>
          <w:szCs w:val="20"/>
          <w:lang w:eastAsia="ar-SA"/>
        </w:rPr>
        <w:t>spowodowane wadami bądź usterkami ujawnionymi przed zawarciem ubezpieczenia;</w:t>
      </w:r>
    </w:p>
    <w:p w14:paraId="4333E454" w14:textId="77777777" w:rsidR="006016A0" w:rsidRPr="005A099B" w:rsidRDefault="006016A0" w:rsidP="00F75AE9">
      <w:pPr>
        <w:numPr>
          <w:ilvl w:val="0"/>
          <w:numId w:val="62"/>
        </w:numPr>
        <w:shd w:val="clear" w:color="auto" w:fill="FFFFFF"/>
        <w:tabs>
          <w:tab w:val="left" w:pos="1418"/>
        </w:tabs>
        <w:spacing w:line="276" w:lineRule="auto"/>
        <w:ind w:left="1418"/>
        <w:contextualSpacing/>
        <w:jc w:val="both"/>
        <w:rPr>
          <w:rFonts w:ascii="Roboto Light" w:eastAsia="Times New Roman" w:hAnsi="Roboto Light" w:cs="Tahoma"/>
          <w:sz w:val="20"/>
          <w:szCs w:val="20"/>
          <w:lang w:eastAsia="ar-SA"/>
        </w:rPr>
      </w:pPr>
      <w:r w:rsidRPr="005A099B">
        <w:rPr>
          <w:rFonts w:ascii="Roboto Light" w:eastAsia="Times New Roman" w:hAnsi="Roboto Light" w:cs="Tahoma"/>
          <w:sz w:val="20"/>
          <w:szCs w:val="20"/>
          <w:lang w:eastAsia="ar-SA"/>
        </w:rPr>
        <w:t>wynikające z wszelkich pośrednich i utraconych korzyści;</w:t>
      </w:r>
    </w:p>
    <w:p w14:paraId="38CB5331" w14:textId="77777777" w:rsidR="006016A0" w:rsidRPr="005A099B" w:rsidRDefault="006016A0" w:rsidP="00F75AE9">
      <w:pPr>
        <w:numPr>
          <w:ilvl w:val="0"/>
          <w:numId w:val="62"/>
        </w:numPr>
        <w:shd w:val="clear" w:color="auto" w:fill="FFFFFF"/>
        <w:tabs>
          <w:tab w:val="left" w:pos="1418"/>
        </w:tabs>
        <w:spacing w:line="276" w:lineRule="auto"/>
        <w:ind w:left="1418"/>
        <w:contextualSpacing/>
        <w:jc w:val="both"/>
        <w:rPr>
          <w:rFonts w:ascii="Roboto Light" w:eastAsia="Times New Roman" w:hAnsi="Roboto Light" w:cs="Tahoma"/>
          <w:sz w:val="20"/>
          <w:szCs w:val="20"/>
          <w:lang w:eastAsia="ar-SA"/>
        </w:rPr>
      </w:pPr>
      <w:r w:rsidRPr="005A099B">
        <w:rPr>
          <w:rFonts w:ascii="Roboto Light" w:eastAsia="Times New Roman" w:hAnsi="Roboto Light" w:cs="Tahoma"/>
          <w:sz w:val="20"/>
          <w:szCs w:val="20"/>
          <w:lang w:eastAsia="ar-SA"/>
        </w:rPr>
        <w:t>w postaci utraty zysku.</w:t>
      </w:r>
    </w:p>
    <w:p w14:paraId="7F6B051E" w14:textId="77777777" w:rsidR="006E1240" w:rsidRDefault="006E1240" w:rsidP="00071C55">
      <w:pPr>
        <w:shd w:val="clear" w:color="auto" w:fill="FFFFFF"/>
        <w:autoSpaceDE w:val="0"/>
        <w:autoSpaceDN w:val="0"/>
        <w:adjustRightInd w:val="0"/>
        <w:spacing w:line="276" w:lineRule="auto"/>
        <w:ind w:left="143" w:firstLine="708"/>
        <w:jc w:val="both"/>
        <w:rPr>
          <w:rFonts w:ascii="Roboto Light" w:eastAsia="HelveticaNeuePl-Regular" w:hAnsi="Roboto Light" w:cs="HelveticaNeuePl-Regular"/>
          <w:sz w:val="20"/>
          <w:szCs w:val="20"/>
          <w:u w:val="single"/>
          <w:lang w:eastAsia="pl-PL"/>
        </w:rPr>
      </w:pPr>
    </w:p>
    <w:p w14:paraId="103F4DAD" w14:textId="101B391F" w:rsidR="006016A0" w:rsidRPr="005A099B" w:rsidRDefault="006016A0" w:rsidP="00071C55">
      <w:pPr>
        <w:shd w:val="clear" w:color="auto" w:fill="FFFFFF"/>
        <w:autoSpaceDE w:val="0"/>
        <w:autoSpaceDN w:val="0"/>
        <w:adjustRightInd w:val="0"/>
        <w:spacing w:line="276" w:lineRule="auto"/>
        <w:ind w:left="143" w:firstLine="708"/>
        <w:jc w:val="both"/>
        <w:rPr>
          <w:rFonts w:ascii="Roboto Light" w:eastAsia="HelveticaNeuePl-Regular" w:hAnsi="Roboto Light" w:cs="HelveticaNeuePl-Regular"/>
          <w:sz w:val="20"/>
          <w:szCs w:val="20"/>
          <w:lang w:eastAsia="pl-PL"/>
        </w:rPr>
      </w:pPr>
      <w:r w:rsidRPr="005A099B">
        <w:rPr>
          <w:rFonts w:ascii="Roboto Light" w:eastAsia="HelveticaNeuePl-Regular" w:hAnsi="Roboto Light" w:cs="HelveticaNeuePl-Regular"/>
          <w:sz w:val="20"/>
          <w:szCs w:val="20"/>
          <w:u w:val="single"/>
          <w:lang w:eastAsia="pl-PL"/>
        </w:rPr>
        <w:t>Franszyza redukcyjna:</w:t>
      </w:r>
      <w:r w:rsidRPr="005A099B">
        <w:rPr>
          <w:rFonts w:ascii="Roboto Light" w:eastAsia="HelveticaNeuePl-Regular" w:hAnsi="Roboto Light" w:cs="HelveticaNeuePl-Regular"/>
          <w:sz w:val="20"/>
          <w:szCs w:val="20"/>
          <w:lang w:eastAsia="pl-PL"/>
        </w:rPr>
        <w:t xml:space="preserve"> </w:t>
      </w:r>
    </w:p>
    <w:p w14:paraId="6793B199" w14:textId="77777777" w:rsidR="006016A0" w:rsidRPr="005A099B" w:rsidRDefault="006016A0" w:rsidP="00F75AE9">
      <w:pPr>
        <w:numPr>
          <w:ilvl w:val="0"/>
          <w:numId w:val="59"/>
        </w:numPr>
        <w:shd w:val="clear" w:color="auto" w:fill="FFFFFF"/>
        <w:autoSpaceDE w:val="0"/>
        <w:autoSpaceDN w:val="0"/>
        <w:adjustRightInd w:val="0"/>
        <w:spacing w:line="276" w:lineRule="auto"/>
        <w:ind w:left="1418"/>
        <w:jc w:val="both"/>
        <w:rPr>
          <w:rFonts w:ascii="Roboto Light" w:eastAsia="HelveticaNeuePl-Regular" w:hAnsi="Roboto Light" w:cs="HelveticaNeuePl-Regular"/>
          <w:sz w:val="20"/>
          <w:szCs w:val="20"/>
          <w:lang w:eastAsia="pl-PL"/>
        </w:rPr>
      </w:pPr>
      <w:r w:rsidRPr="005A099B">
        <w:rPr>
          <w:rFonts w:ascii="Roboto Light" w:eastAsia="HelveticaNeuePl-Regular" w:hAnsi="Roboto Light" w:cs="HelveticaNeuePl-Regular"/>
          <w:sz w:val="20"/>
          <w:szCs w:val="20"/>
          <w:lang w:eastAsia="pl-PL"/>
        </w:rPr>
        <w:t>0 zł – dla sprzętu, którego wartość nie przekracza 20 000 zł,</w:t>
      </w:r>
    </w:p>
    <w:p w14:paraId="28112CED" w14:textId="77777777" w:rsidR="006016A0" w:rsidRPr="005A099B" w:rsidRDefault="006016A0" w:rsidP="00F75AE9">
      <w:pPr>
        <w:numPr>
          <w:ilvl w:val="0"/>
          <w:numId w:val="59"/>
        </w:numPr>
        <w:shd w:val="clear" w:color="auto" w:fill="FFFFFF"/>
        <w:autoSpaceDE w:val="0"/>
        <w:autoSpaceDN w:val="0"/>
        <w:adjustRightInd w:val="0"/>
        <w:spacing w:line="276" w:lineRule="auto"/>
        <w:ind w:left="1418"/>
        <w:jc w:val="both"/>
        <w:rPr>
          <w:rFonts w:ascii="Roboto Light" w:eastAsia="HelveticaNeuePl-Regular" w:hAnsi="Roboto Light" w:cs="HelveticaNeuePl-Regular"/>
          <w:sz w:val="20"/>
          <w:szCs w:val="20"/>
          <w:lang w:eastAsia="pl-PL"/>
        </w:rPr>
      </w:pPr>
      <w:r w:rsidRPr="005A099B">
        <w:rPr>
          <w:rFonts w:ascii="Roboto Light" w:eastAsia="HelveticaNeuePl-Regular" w:hAnsi="Roboto Light" w:cs="HelveticaNeuePl-Regular"/>
          <w:sz w:val="20"/>
          <w:szCs w:val="20"/>
          <w:lang w:eastAsia="pl-PL"/>
        </w:rPr>
        <w:t>500 zł - dla sprzętu, którego wartość mieści się w przedziale od ponad 20 000 zł do 100 000 zł,</w:t>
      </w:r>
    </w:p>
    <w:p w14:paraId="35F53A9E" w14:textId="47B04C34" w:rsidR="006016A0" w:rsidRDefault="006016A0" w:rsidP="00F75AE9">
      <w:pPr>
        <w:numPr>
          <w:ilvl w:val="0"/>
          <w:numId w:val="59"/>
        </w:numPr>
        <w:shd w:val="clear" w:color="auto" w:fill="FFFFFF"/>
        <w:autoSpaceDE w:val="0"/>
        <w:autoSpaceDN w:val="0"/>
        <w:adjustRightInd w:val="0"/>
        <w:spacing w:after="240" w:line="276" w:lineRule="auto"/>
        <w:ind w:left="1418"/>
        <w:jc w:val="both"/>
        <w:rPr>
          <w:rFonts w:ascii="Roboto Light" w:eastAsia="HelveticaNeuePl-Regular" w:hAnsi="Roboto Light" w:cs="HelveticaNeuePl-Regular"/>
          <w:sz w:val="20"/>
          <w:szCs w:val="20"/>
          <w:lang w:eastAsia="pl-PL"/>
        </w:rPr>
      </w:pPr>
      <w:r w:rsidRPr="005A099B">
        <w:rPr>
          <w:rFonts w:ascii="Roboto Light" w:eastAsia="HelveticaNeuePl-Regular" w:hAnsi="Roboto Light" w:cs="HelveticaNeuePl-Regular"/>
          <w:sz w:val="20"/>
          <w:szCs w:val="20"/>
          <w:lang w:eastAsia="pl-PL"/>
        </w:rPr>
        <w:t>1 000 zł – dla sprzętu, którego wartość przekracza 100 000 zł</w:t>
      </w:r>
    </w:p>
    <w:p w14:paraId="7B673B74" w14:textId="155863DA" w:rsidR="008D1F3A" w:rsidRPr="00C41BFD" w:rsidRDefault="006E1240" w:rsidP="008D1F3A">
      <w:pPr>
        <w:shd w:val="clear" w:color="auto" w:fill="FFFFFF"/>
        <w:autoSpaceDE w:val="0"/>
        <w:autoSpaceDN w:val="0"/>
        <w:adjustRightInd w:val="0"/>
        <w:ind w:left="708" w:firstLine="143"/>
        <w:rPr>
          <w:rFonts w:ascii="Roboto Light" w:hAnsi="Roboto Light"/>
          <w:i/>
          <w:sz w:val="20"/>
          <w:szCs w:val="16"/>
        </w:rPr>
      </w:pPr>
      <w:r w:rsidRPr="00C41BFD">
        <w:rPr>
          <w:rFonts w:ascii="Roboto Light" w:hAnsi="Roboto Light"/>
          <w:i/>
          <w:sz w:val="20"/>
          <w:szCs w:val="16"/>
        </w:rPr>
        <w:t xml:space="preserve">Limit odpowiedzialności: </w:t>
      </w:r>
      <w:r w:rsidR="00C41BFD" w:rsidRPr="00C41BFD">
        <w:rPr>
          <w:rFonts w:ascii="Roboto Light" w:hAnsi="Roboto Light"/>
          <w:i/>
          <w:sz w:val="20"/>
          <w:szCs w:val="16"/>
        </w:rPr>
        <w:t xml:space="preserve">50 000 </w:t>
      </w:r>
      <w:r w:rsidRPr="00C41BFD">
        <w:rPr>
          <w:rFonts w:ascii="Roboto Light" w:hAnsi="Roboto Light"/>
          <w:i/>
          <w:sz w:val="20"/>
          <w:szCs w:val="16"/>
        </w:rPr>
        <w:t>zł na jedno i wszystkie zdarzenia w okresie ubezpieczenia</w:t>
      </w:r>
    </w:p>
    <w:p w14:paraId="0835AA7C" w14:textId="5894EDEF" w:rsidR="008D1F3A" w:rsidRDefault="008D1F3A">
      <w:pPr>
        <w:rPr>
          <w:rFonts w:ascii="Roboto Light" w:hAnsi="Roboto Light"/>
          <w:i/>
          <w:color w:val="C00000"/>
          <w:sz w:val="20"/>
          <w:szCs w:val="16"/>
        </w:rPr>
      </w:pPr>
    </w:p>
    <w:p w14:paraId="59B3394C" w14:textId="77777777" w:rsidR="006016A0" w:rsidRPr="009566B6" w:rsidRDefault="006016A0" w:rsidP="00F75AE9">
      <w:pPr>
        <w:numPr>
          <w:ilvl w:val="0"/>
          <w:numId w:val="194"/>
        </w:numPr>
        <w:shd w:val="clear" w:color="auto" w:fill="FFFFFF"/>
        <w:autoSpaceDE w:val="0"/>
        <w:autoSpaceDN w:val="0"/>
        <w:adjustRightInd w:val="0"/>
        <w:spacing w:line="276" w:lineRule="auto"/>
        <w:ind w:left="851"/>
        <w:contextualSpacing/>
        <w:jc w:val="both"/>
        <w:rPr>
          <w:rFonts w:ascii="Roboto Light" w:eastAsia="HelveticaNeuePl-Regular" w:hAnsi="Roboto Light" w:cs="HelveticaNeuePl-Regular"/>
          <w:sz w:val="20"/>
          <w:szCs w:val="20"/>
          <w:lang w:eastAsia="pl-PL"/>
        </w:rPr>
      </w:pPr>
      <w:r w:rsidRPr="005A099B">
        <w:rPr>
          <w:rFonts w:ascii="Roboto Light" w:eastAsia="HelveticaNeuePl-Regular" w:hAnsi="Roboto Light" w:cs="HelveticaNeuePl-Regular"/>
          <w:sz w:val="20"/>
          <w:szCs w:val="20"/>
          <w:u w:val="single"/>
          <w:lang w:eastAsia="pl-PL"/>
        </w:rPr>
        <w:t xml:space="preserve">Nośniki obrazu w urządzeniach </w:t>
      </w:r>
      <w:r w:rsidRPr="009566B6">
        <w:rPr>
          <w:rFonts w:ascii="Roboto Light" w:eastAsia="HelveticaNeuePl-Regular" w:hAnsi="Roboto Light" w:cs="HelveticaNeuePl-Regular"/>
          <w:sz w:val="20"/>
          <w:szCs w:val="20"/>
          <w:u w:val="single"/>
          <w:lang w:eastAsia="pl-PL"/>
        </w:rPr>
        <w:t>fotokopiujących (bębny selenowe i OPC)</w:t>
      </w:r>
    </w:p>
    <w:p w14:paraId="4BAA101F" w14:textId="496A2CB4" w:rsidR="006016A0" w:rsidRPr="009566B6" w:rsidRDefault="006016A0" w:rsidP="00071C55">
      <w:pPr>
        <w:shd w:val="clear" w:color="auto" w:fill="FFFFFF"/>
        <w:autoSpaceDE w:val="0"/>
        <w:autoSpaceDN w:val="0"/>
        <w:adjustRightInd w:val="0"/>
        <w:spacing w:line="276" w:lineRule="auto"/>
        <w:ind w:left="851"/>
        <w:jc w:val="both"/>
        <w:rPr>
          <w:rFonts w:ascii="Roboto Light" w:eastAsia="HelveticaNeuePl-Regular" w:hAnsi="Roboto Light" w:cs="HelveticaNeuePl-Regular"/>
          <w:sz w:val="20"/>
          <w:szCs w:val="20"/>
          <w:lang w:eastAsia="pl-PL"/>
        </w:rPr>
      </w:pPr>
      <w:r w:rsidRPr="009566B6">
        <w:rPr>
          <w:rFonts w:ascii="Roboto Light" w:hAnsi="Roboto Light"/>
          <w:sz w:val="20"/>
          <w:szCs w:val="20"/>
        </w:rPr>
        <w:t xml:space="preserve">Ochrona obejmuje </w:t>
      </w:r>
      <w:r w:rsidRPr="009566B6">
        <w:rPr>
          <w:rFonts w:ascii="Roboto Light" w:eastAsia="HelveticaNeuePl-Regular" w:hAnsi="Roboto Light" w:cs="HelveticaNeuePl-Regular"/>
          <w:sz w:val="20"/>
          <w:szCs w:val="20"/>
          <w:lang w:eastAsia="pl-PL"/>
        </w:rPr>
        <w:t xml:space="preserve">szkody w nośnikach obrazu np. w bębnach selenowych, bębnach OPC urządzeń fotokopiujących. </w:t>
      </w:r>
    </w:p>
    <w:p w14:paraId="5639443C" w14:textId="77777777" w:rsidR="006016A0" w:rsidRPr="009566B6" w:rsidRDefault="006016A0" w:rsidP="00071C55">
      <w:pPr>
        <w:shd w:val="clear" w:color="auto" w:fill="FFFFFF"/>
        <w:autoSpaceDE w:val="0"/>
        <w:autoSpaceDN w:val="0"/>
        <w:adjustRightInd w:val="0"/>
        <w:spacing w:line="276" w:lineRule="auto"/>
        <w:ind w:left="851"/>
        <w:jc w:val="both"/>
        <w:rPr>
          <w:rFonts w:ascii="Roboto Light" w:eastAsia="HelveticaNeuePl-Regular" w:hAnsi="Roboto Light" w:cs="HelveticaNeuePl-Regular"/>
          <w:sz w:val="20"/>
          <w:szCs w:val="20"/>
          <w:lang w:eastAsia="pl-PL"/>
        </w:rPr>
      </w:pPr>
      <w:r w:rsidRPr="009566B6">
        <w:rPr>
          <w:rFonts w:ascii="Roboto Light" w:eastAsia="HelveticaNeuePl-Regular" w:hAnsi="Roboto Light" w:cs="HelveticaNeuePl-Regular"/>
          <w:sz w:val="20"/>
          <w:szCs w:val="20"/>
          <w:lang w:eastAsia="pl-PL"/>
        </w:rPr>
        <w:t xml:space="preserve">Odszkodowanie będzie wypłacane w przypadku: </w:t>
      </w:r>
    </w:p>
    <w:p w14:paraId="6DFB9CDE" w14:textId="77777777" w:rsidR="006016A0" w:rsidRPr="009566B6" w:rsidRDefault="006016A0" w:rsidP="00F75AE9">
      <w:pPr>
        <w:numPr>
          <w:ilvl w:val="0"/>
          <w:numId w:val="21"/>
        </w:numPr>
        <w:shd w:val="clear" w:color="auto" w:fill="FFFFFF"/>
        <w:autoSpaceDE w:val="0"/>
        <w:autoSpaceDN w:val="0"/>
        <w:adjustRightInd w:val="0"/>
        <w:spacing w:line="276" w:lineRule="auto"/>
        <w:ind w:left="1418"/>
        <w:jc w:val="both"/>
        <w:rPr>
          <w:rFonts w:ascii="Roboto Light" w:eastAsia="HelveticaNeuePl-Regular" w:hAnsi="Roboto Light" w:cs="HelveticaNeuePl-Regular"/>
          <w:sz w:val="20"/>
          <w:szCs w:val="20"/>
          <w:lang w:eastAsia="pl-PL"/>
        </w:rPr>
      </w:pPr>
      <w:r w:rsidRPr="009566B6">
        <w:rPr>
          <w:rFonts w:ascii="Roboto Light" w:eastAsia="HelveticaNeuePl-Regular" w:hAnsi="Roboto Light" w:cs="HelveticaNeuePl-Regular"/>
          <w:sz w:val="20"/>
          <w:szCs w:val="20"/>
          <w:lang w:eastAsia="pl-PL"/>
        </w:rPr>
        <w:t xml:space="preserve">szkody spowodowanej wskutek działania wody, ognia bądź kradzieży z włamaniem i rabunku w wartości odtworzeniowej; </w:t>
      </w:r>
    </w:p>
    <w:p w14:paraId="68BDE024" w14:textId="2D4C4808" w:rsidR="006016A0" w:rsidRPr="005A099B" w:rsidRDefault="006016A0" w:rsidP="00F75AE9">
      <w:pPr>
        <w:numPr>
          <w:ilvl w:val="0"/>
          <w:numId w:val="21"/>
        </w:numPr>
        <w:shd w:val="clear" w:color="auto" w:fill="FFFFFF"/>
        <w:autoSpaceDE w:val="0"/>
        <w:autoSpaceDN w:val="0"/>
        <w:adjustRightInd w:val="0"/>
        <w:spacing w:line="276" w:lineRule="auto"/>
        <w:ind w:left="1418"/>
        <w:jc w:val="both"/>
        <w:rPr>
          <w:rFonts w:ascii="Roboto Light" w:eastAsia="HelveticaNeuePl-Regular" w:hAnsi="Roboto Light" w:cs="HelveticaNeuePl-Regular"/>
          <w:sz w:val="20"/>
          <w:szCs w:val="20"/>
          <w:lang w:eastAsia="pl-PL"/>
        </w:rPr>
      </w:pPr>
      <w:r w:rsidRPr="009566B6">
        <w:rPr>
          <w:rFonts w:ascii="Roboto Light" w:eastAsia="HelveticaNeuePl-Regular" w:hAnsi="Roboto Light" w:cs="HelveticaNeuePl-Regular"/>
          <w:sz w:val="20"/>
          <w:szCs w:val="20"/>
          <w:lang w:eastAsia="pl-PL"/>
        </w:rPr>
        <w:t>szkód spowodowanych wskutek innych ryzyk niż w/w, odszkodowanie będzie wypłacane w</w:t>
      </w:r>
      <w:r w:rsidR="00F30A2F" w:rsidRPr="009566B6">
        <w:rPr>
          <w:rFonts w:ascii="Roboto Light" w:eastAsia="HelveticaNeuePl-Regular" w:hAnsi="Roboto Light" w:cs="HelveticaNeuePl-Regular"/>
          <w:sz w:val="20"/>
          <w:szCs w:val="20"/>
          <w:lang w:eastAsia="pl-PL"/>
        </w:rPr>
        <w:t> </w:t>
      </w:r>
      <w:r w:rsidRPr="009566B6">
        <w:rPr>
          <w:rFonts w:ascii="Roboto Light" w:eastAsia="HelveticaNeuePl-Regular" w:hAnsi="Roboto Light" w:cs="HelveticaNeuePl-Regular"/>
          <w:sz w:val="20"/>
          <w:szCs w:val="20"/>
          <w:lang w:eastAsia="pl-PL"/>
        </w:rPr>
        <w:t>wartości odtworzeniowej pomniejszonej o wskaźnik zużycia rozumiany jako stosunek liczby kopii wykonanych do dnia powstania szkody do normy technicznej (tj. liczby kopii) jaka jest przewidziana przez producenta dla danego urządzenia</w:t>
      </w:r>
      <w:r w:rsidRPr="005A099B">
        <w:rPr>
          <w:rFonts w:ascii="Roboto Light" w:eastAsia="HelveticaNeuePl-Regular" w:hAnsi="Roboto Light" w:cs="HelveticaNeuePl-Regular"/>
          <w:sz w:val="20"/>
          <w:szCs w:val="20"/>
          <w:lang w:eastAsia="pl-PL"/>
        </w:rPr>
        <w:t>.</w:t>
      </w:r>
    </w:p>
    <w:p w14:paraId="574CA9B5" w14:textId="74498816" w:rsidR="00686AC6" w:rsidRDefault="00686AC6">
      <w:pPr>
        <w:rPr>
          <w:rFonts w:ascii="Roboto Light" w:eastAsia="HelveticaNeuePl-Regular" w:hAnsi="Roboto Light" w:cs="HelveticaNeuePl-Regular"/>
          <w:sz w:val="20"/>
          <w:szCs w:val="20"/>
          <w:lang w:eastAsia="pl-PL"/>
        </w:rPr>
      </w:pPr>
      <w:r>
        <w:rPr>
          <w:rFonts w:ascii="Roboto Light" w:eastAsia="HelveticaNeuePl-Regular" w:hAnsi="Roboto Light" w:cs="HelveticaNeuePl-Regular"/>
          <w:sz w:val="20"/>
          <w:szCs w:val="20"/>
          <w:lang w:eastAsia="pl-PL"/>
        </w:rPr>
        <w:br w:type="page"/>
      </w:r>
    </w:p>
    <w:p w14:paraId="4F2BBEB0" w14:textId="77777777" w:rsidR="006016A0" w:rsidRPr="009566B6" w:rsidRDefault="006016A0" w:rsidP="00F75AE9">
      <w:pPr>
        <w:numPr>
          <w:ilvl w:val="0"/>
          <w:numId w:val="194"/>
        </w:numPr>
        <w:shd w:val="clear" w:color="auto" w:fill="FFFFFF"/>
        <w:tabs>
          <w:tab w:val="left" w:pos="851"/>
        </w:tabs>
        <w:spacing w:line="276" w:lineRule="auto"/>
        <w:ind w:left="851"/>
        <w:contextualSpacing/>
        <w:jc w:val="both"/>
        <w:rPr>
          <w:rFonts w:ascii="Roboto Light" w:eastAsia="HelveticaNeuePl-Regular" w:hAnsi="Roboto Light" w:cs="HelveticaNeuePl-Regular"/>
          <w:i/>
          <w:sz w:val="20"/>
          <w:szCs w:val="20"/>
          <w:u w:val="single"/>
          <w:lang w:eastAsia="pl-PL"/>
        </w:rPr>
      </w:pPr>
      <w:r w:rsidRPr="009566B6">
        <w:rPr>
          <w:rFonts w:ascii="Roboto Light" w:eastAsia="HelveticaNeuePl-Regular" w:hAnsi="Roboto Light" w:cs="HelveticaNeuePl-Regular"/>
          <w:sz w:val="20"/>
          <w:szCs w:val="20"/>
          <w:u w:val="single"/>
          <w:lang w:eastAsia="pl-PL"/>
        </w:rPr>
        <w:lastRenderedPageBreak/>
        <w:t>Sprzęt przenośny użytkowany do celów służbowych poza miejscem ubezpieczenia</w:t>
      </w:r>
    </w:p>
    <w:p w14:paraId="5C3F4B17" w14:textId="77777777" w:rsidR="006016A0" w:rsidRPr="009566B6" w:rsidRDefault="006016A0" w:rsidP="00071C55">
      <w:pPr>
        <w:shd w:val="clear" w:color="auto" w:fill="FFFFFF"/>
        <w:tabs>
          <w:tab w:val="left" w:pos="851"/>
        </w:tabs>
        <w:spacing w:line="276" w:lineRule="auto"/>
        <w:ind w:left="851"/>
        <w:contextualSpacing/>
        <w:jc w:val="both"/>
        <w:rPr>
          <w:rFonts w:ascii="Roboto Light" w:eastAsia="HelveticaNeuePl-Regular" w:hAnsi="Roboto Light" w:cs="HelveticaNeuePl-Regular"/>
          <w:sz w:val="20"/>
          <w:szCs w:val="20"/>
          <w:lang w:eastAsia="pl-PL"/>
        </w:rPr>
      </w:pPr>
      <w:r w:rsidRPr="009566B6">
        <w:rPr>
          <w:rFonts w:ascii="Roboto Light" w:hAnsi="Roboto Light"/>
          <w:sz w:val="20"/>
          <w:szCs w:val="20"/>
        </w:rPr>
        <w:t>Ochrona obejmuje s</w:t>
      </w:r>
      <w:r w:rsidRPr="009566B6">
        <w:rPr>
          <w:rFonts w:ascii="Roboto Light" w:eastAsia="HelveticaNeuePl-Regular" w:hAnsi="Roboto Light" w:cs="HelveticaNeuePl-Regular"/>
          <w:sz w:val="20"/>
          <w:szCs w:val="20"/>
          <w:lang w:eastAsia="pl-PL"/>
        </w:rPr>
        <w:t xml:space="preserve">zkody w przenośnym sprzęcie elektronicznym (także w telefonach komórkowych) użytkowanym do celów służbowych poza miejscem ubezpieczenia. </w:t>
      </w:r>
    </w:p>
    <w:p w14:paraId="03309371" w14:textId="77777777" w:rsidR="006016A0" w:rsidRPr="005A099B" w:rsidRDefault="006016A0" w:rsidP="00071C55">
      <w:pPr>
        <w:shd w:val="clear" w:color="auto" w:fill="FFFFFF"/>
        <w:tabs>
          <w:tab w:val="left" w:pos="851"/>
        </w:tabs>
        <w:spacing w:line="276" w:lineRule="auto"/>
        <w:ind w:left="851"/>
        <w:contextualSpacing/>
        <w:jc w:val="both"/>
        <w:rPr>
          <w:rFonts w:ascii="Roboto Light" w:eastAsia="HelveticaNeuePl-Regular" w:hAnsi="Roboto Light" w:cs="HelveticaNeuePl-Regular"/>
          <w:sz w:val="20"/>
          <w:szCs w:val="20"/>
          <w:lang w:eastAsia="pl-PL"/>
        </w:rPr>
      </w:pPr>
      <w:r w:rsidRPr="005A099B">
        <w:rPr>
          <w:rFonts w:ascii="Roboto Light" w:eastAsia="HelveticaNeuePl-Regular" w:hAnsi="Roboto Light" w:cs="HelveticaNeuePl-Regular"/>
          <w:sz w:val="20"/>
          <w:szCs w:val="20"/>
          <w:lang w:eastAsia="pl-PL"/>
        </w:rPr>
        <w:t>W szczególności ubezpieczenie obejmuje ryzyko kradzieży z włamaniem ubezpieczonych przedmiotów z pojazdów w następujących sytuacjach:</w:t>
      </w:r>
    </w:p>
    <w:p w14:paraId="7995009B" w14:textId="77777777" w:rsidR="006016A0" w:rsidRPr="005A099B" w:rsidRDefault="006016A0" w:rsidP="00F75AE9">
      <w:pPr>
        <w:numPr>
          <w:ilvl w:val="0"/>
          <w:numId w:val="22"/>
        </w:numPr>
        <w:shd w:val="clear" w:color="auto" w:fill="FFFFFF"/>
        <w:spacing w:line="276" w:lineRule="auto"/>
        <w:ind w:left="1418"/>
        <w:contextualSpacing/>
        <w:jc w:val="both"/>
        <w:rPr>
          <w:rFonts w:ascii="Roboto Light" w:eastAsia="HelveticaNeuePl-Regular" w:hAnsi="Roboto Light" w:cs="HelveticaNeuePl-Regular"/>
          <w:sz w:val="20"/>
          <w:szCs w:val="20"/>
          <w:lang w:eastAsia="pl-PL"/>
        </w:rPr>
      </w:pPr>
      <w:r w:rsidRPr="005A099B">
        <w:rPr>
          <w:rFonts w:ascii="Roboto Light" w:eastAsia="HelveticaNeuePl-Regular" w:hAnsi="Roboto Light" w:cs="HelveticaNeuePl-Regular"/>
          <w:sz w:val="20"/>
          <w:szCs w:val="20"/>
          <w:lang w:eastAsia="pl-PL"/>
        </w:rPr>
        <w:t>pojazd jest wyposażony w trwałe zadaszenie (tj. jednolita sztywna konstrukcja);</w:t>
      </w:r>
    </w:p>
    <w:p w14:paraId="6445411B" w14:textId="77777777" w:rsidR="006016A0" w:rsidRPr="005A099B" w:rsidRDefault="006016A0" w:rsidP="00F75AE9">
      <w:pPr>
        <w:numPr>
          <w:ilvl w:val="0"/>
          <w:numId w:val="22"/>
        </w:numPr>
        <w:shd w:val="clear" w:color="auto" w:fill="FFFFFF"/>
        <w:spacing w:line="276" w:lineRule="auto"/>
        <w:ind w:left="1418"/>
        <w:contextualSpacing/>
        <w:jc w:val="both"/>
        <w:rPr>
          <w:rFonts w:ascii="Roboto Light" w:eastAsia="HelveticaNeuePl-Regular" w:hAnsi="Roboto Light" w:cs="HelveticaNeuePl-Regular"/>
          <w:sz w:val="20"/>
          <w:szCs w:val="20"/>
          <w:lang w:eastAsia="pl-PL"/>
        </w:rPr>
      </w:pPr>
      <w:r w:rsidRPr="005A099B">
        <w:rPr>
          <w:rFonts w:ascii="Roboto Light" w:eastAsia="HelveticaNeuePl-Regular" w:hAnsi="Roboto Light" w:cs="HelveticaNeuePl-Regular"/>
          <w:sz w:val="20"/>
          <w:szCs w:val="20"/>
          <w:lang w:eastAsia="pl-PL"/>
        </w:rPr>
        <w:t>pojazd w trakcie postoju podczas transportu został prawidłowo zamknięty i został włączony sprawnie działający system alarmowy;</w:t>
      </w:r>
    </w:p>
    <w:p w14:paraId="4FDF90E2" w14:textId="39DB7E60" w:rsidR="006016A0" w:rsidRPr="005A099B" w:rsidRDefault="006016A0" w:rsidP="00F75AE9">
      <w:pPr>
        <w:numPr>
          <w:ilvl w:val="0"/>
          <w:numId w:val="22"/>
        </w:numPr>
        <w:spacing w:line="276" w:lineRule="auto"/>
        <w:ind w:left="1418"/>
        <w:contextualSpacing/>
        <w:jc w:val="both"/>
        <w:rPr>
          <w:rFonts w:ascii="Roboto Light" w:eastAsia="HelveticaNeuePl-Regular" w:hAnsi="Roboto Light" w:cs="HelveticaNeuePl-Regular"/>
          <w:sz w:val="20"/>
          <w:szCs w:val="20"/>
          <w:lang w:eastAsia="pl-PL"/>
        </w:rPr>
      </w:pPr>
      <w:r w:rsidRPr="005A099B">
        <w:rPr>
          <w:rFonts w:ascii="Roboto Light" w:eastAsia="HelveticaNeuePl-Regular" w:hAnsi="Roboto Light" w:cs="HelveticaNeuePl-Regular"/>
          <w:sz w:val="20"/>
          <w:szCs w:val="20"/>
          <w:lang w:eastAsia="pl-PL"/>
        </w:rPr>
        <w:t xml:space="preserve">zdarzenie miało miejsce w godzinach </w:t>
      </w:r>
      <w:r w:rsidR="00C41BFD" w:rsidRPr="005A099B">
        <w:rPr>
          <w:rFonts w:ascii="Roboto Light" w:eastAsia="HelveticaNeuePl-Regular" w:hAnsi="Roboto Light" w:cs="HelveticaNeuePl-Regular"/>
          <w:sz w:val="20"/>
          <w:szCs w:val="20"/>
          <w:lang w:eastAsia="pl-PL"/>
        </w:rPr>
        <w:t>między</w:t>
      </w:r>
      <w:r w:rsidRPr="005A099B">
        <w:rPr>
          <w:rFonts w:ascii="Roboto Light" w:eastAsia="HelveticaNeuePl-Regular" w:hAnsi="Roboto Light" w:cs="HelveticaNeuePl-Regular"/>
          <w:sz w:val="20"/>
          <w:szCs w:val="20"/>
          <w:lang w:eastAsia="pl-PL"/>
        </w:rPr>
        <w:t xml:space="preserve"> 6:00 a 22:00. Niniejszy zapis nie ma zastosowania w sytuacji, kiedy pojazd z transportowanym sprzętem znajdował się na strzeżonym parkingu lub zamkniętym garażu;</w:t>
      </w:r>
    </w:p>
    <w:p w14:paraId="4EC61367" w14:textId="77777777" w:rsidR="006016A0" w:rsidRPr="005A099B" w:rsidRDefault="006016A0" w:rsidP="00F75AE9">
      <w:pPr>
        <w:numPr>
          <w:ilvl w:val="0"/>
          <w:numId w:val="22"/>
        </w:numPr>
        <w:spacing w:line="276" w:lineRule="auto"/>
        <w:ind w:left="1418"/>
        <w:contextualSpacing/>
        <w:jc w:val="both"/>
        <w:rPr>
          <w:rFonts w:ascii="Roboto Light" w:eastAsia="HelveticaNeuePl-Regular" w:hAnsi="Roboto Light" w:cs="HelveticaNeuePl-Regular"/>
          <w:sz w:val="20"/>
          <w:szCs w:val="20"/>
          <w:lang w:eastAsia="pl-PL"/>
        </w:rPr>
      </w:pPr>
      <w:r w:rsidRPr="005A099B">
        <w:rPr>
          <w:rFonts w:ascii="Roboto Light" w:eastAsia="HelveticaNeuePl-Regular" w:hAnsi="Roboto Light" w:cs="HelveticaNeuePl-Regular"/>
          <w:sz w:val="20"/>
          <w:szCs w:val="20"/>
          <w:lang w:eastAsia="pl-PL"/>
        </w:rPr>
        <w:t xml:space="preserve">pozostawiony w pojeździe sprzęt jest niewidoczny z zewnątrz. </w:t>
      </w:r>
    </w:p>
    <w:p w14:paraId="1FE34670" w14:textId="77777777" w:rsidR="006016A0" w:rsidRPr="005A099B" w:rsidRDefault="006016A0" w:rsidP="00071C55">
      <w:pPr>
        <w:spacing w:after="240" w:line="276" w:lineRule="auto"/>
        <w:ind w:left="851"/>
        <w:contextualSpacing/>
        <w:jc w:val="both"/>
        <w:rPr>
          <w:rFonts w:ascii="Roboto Light" w:eastAsia="HelveticaNeuePl-Regular" w:hAnsi="Roboto Light" w:cs="HelveticaNeuePl-Regular"/>
          <w:sz w:val="20"/>
          <w:szCs w:val="20"/>
          <w:lang w:eastAsia="pl-PL"/>
        </w:rPr>
      </w:pPr>
      <w:r w:rsidRPr="005A099B">
        <w:rPr>
          <w:rFonts w:ascii="Roboto Light" w:eastAsia="HelveticaNeuePl-Regular" w:hAnsi="Roboto Light" w:cs="HelveticaNeuePl-Regular"/>
          <w:sz w:val="20"/>
          <w:szCs w:val="20"/>
          <w:lang w:eastAsia="pl-PL"/>
        </w:rPr>
        <w:t>Ochroną nie jest objęta odpowiedzialność za szkody, które są objęte ubezpieczeniem Auto Casco oraz OC sprawcy szkody, a także szkody powstałe na skutek niewłaściwego, niezgodnego z zaleceniami producenta opakowania lub jego braku.</w:t>
      </w:r>
    </w:p>
    <w:p w14:paraId="256D8D7C" w14:textId="5599F2F6" w:rsidR="00612171" w:rsidRDefault="00612171">
      <w:pPr>
        <w:rPr>
          <w:rFonts w:ascii="Roboto Light" w:eastAsia="HelveticaNeuePl-Regular" w:hAnsi="Roboto Light" w:cs="HelveticaNeuePl-Regular"/>
          <w:b/>
          <w:i/>
          <w:color w:val="0070C0"/>
          <w:sz w:val="20"/>
          <w:szCs w:val="20"/>
          <w:lang w:eastAsia="pl-PL"/>
        </w:rPr>
      </w:pPr>
    </w:p>
    <w:p w14:paraId="6D7FE04D" w14:textId="77777777" w:rsidR="006016A0" w:rsidRPr="00631ECE" w:rsidRDefault="006016A0" w:rsidP="00F75AE9">
      <w:pPr>
        <w:pStyle w:val="Akapitzlist"/>
        <w:numPr>
          <w:ilvl w:val="0"/>
          <w:numId w:val="194"/>
        </w:numPr>
        <w:autoSpaceDE w:val="0"/>
        <w:autoSpaceDN w:val="0"/>
        <w:adjustRightInd w:val="0"/>
        <w:ind w:left="851"/>
        <w:rPr>
          <w:rFonts w:ascii="Roboto Light" w:eastAsia="HelveticaNeuePl-Regular" w:hAnsi="Roboto Light" w:cs="HelveticaNeuePl-Regular"/>
          <w:i/>
          <w:szCs w:val="20"/>
        </w:rPr>
      </w:pPr>
      <w:r w:rsidRPr="00631ECE">
        <w:rPr>
          <w:rFonts w:ascii="Roboto Light" w:eastAsia="HelveticaNeuePl-Regular" w:hAnsi="Roboto Light" w:cs="HelveticaNeuePl-Regular"/>
          <w:szCs w:val="20"/>
          <w:u w:val="single"/>
        </w:rPr>
        <w:t xml:space="preserve">Lampy elektronowe </w:t>
      </w:r>
    </w:p>
    <w:p w14:paraId="5DCCDC9D" w14:textId="7F0EC7E2" w:rsidR="006016A0" w:rsidRPr="00631ECE" w:rsidRDefault="006016A0" w:rsidP="00071C55">
      <w:pPr>
        <w:shd w:val="clear" w:color="auto" w:fill="FFFFFF"/>
        <w:autoSpaceDE w:val="0"/>
        <w:autoSpaceDN w:val="0"/>
        <w:adjustRightInd w:val="0"/>
        <w:spacing w:line="276" w:lineRule="auto"/>
        <w:ind w:left="851"/>
        <w:jc w:val="both"/>
        <w:rPr>
          <w:rFonts w:ascii="Roboto Light" w:eastAsia="HelveticaNeuePl-Regular" w:hAnsi="Roboto Light" w:cs="HelveticaNeuePl-Regular"/>
          <w:sz w:val="20"/>
          <w:szCs w:val="20"/>
        </w:rPr>
      </w:pPr>
      <w:r w:rsidRPr="00631ECE">
        <w:rPr>
          <w:rFonts w:ascii="Roboto Light" w:hAnsi="Roboto Light"/>
          <w:sz w:val="20"/>
          <w:szCs w:val="20"/>
        </w:rPr>
        <w:t>Ochrona obejmuje s</w:t>
      </w:r>
      <w:r w:rsidRPr="00631ECE">
        <w:rPr>
          <w:rFonts w:ascii="Roboto Light" w:eastAsia="HelveticaNeuePl-Regular" w:hAnsi="Roboto Light" w:cs="HelveticaNeuePl-Regular"/>
          <w:sz w:val="20"/>
          <w:szCs w:val="20"/>
          <w:lang w:eastAsia="pl-PL"/>
        </w:rPr>
        <w:t xml:space="preserve">zkody </w:t>
      </w:r>
      <w:r w:rsidRPr="00631ECE">
        <w:rPr>
          <w:rFonts w:ascii="Roboto Light" w:eastAsia="HelveticaNeuePl-Regular" w:hAnsi="Roboto Light" w:cs="HelveticaNeuePl-Regular"/>
          <w:sz w:val="20"/>
          <w:szCs w:val="20"/>
        </w:rPr>
        <w:t>polegające na utracie lub uszkodzeniu lamp elektronowych.</w:t>
      </w:r>
    </w:p>
    <w:p w14:paraId="17384995" w14:textId="77777777" w:rsidR="006016A0" w:rsidRPr="00631ECE" w:rsidRDefault="006016A0" w:rsidP="00071C55">
      <w:pPr>
        <w:shd w:val="clear" w:color="auto" w:fill="FFFFFF"/>
        <w:autoSpaceDE w:val="0"/>
        <w:autoSpaceDN w:val="0"/>
        <w:adjustRightInd w:val="0"/>
        <w:spacing w:line="276" w:lineRule="auto"/>
        <w:ind w:left="143" w:firstLine="708"/>
        <w:jc w:val="both"/>
        <w:rPr>
          <w:rFonts w:ascii="Roboto Light" w:eastAsia="HelveticaNeuePl-Regular" w:hAnsi="Roboto Light" w:cs="HelveticaNeuePl-Regular"/>
          <w:sz w:val="20"/>
          <w:szCs w:val="20"/>
        </w:rPr>
      </w:pPr>
      <w:r w:rsidRPr="00631ECE">
        <w:rPr>
          <w:rFonts w:ascii="Roboto Light" w:eastAsia="HelveticaNeuePl-Regular" w:hAnsi="Roboto Light" w:cs="HelveticaNeuePl-Regular"/>
          <w:sz w:val="20"/>
          <w:szCs w:val="20"/>
        </w:rPr>
        <w:t xml:space="preserve">Odszkodowanie będzie wypłacane w przypadku: </w:t>
      </w:r>
    </w:p>
    <w:p w14:paraId="656B84BC" w14:textId="5D616146" w:rsidR="00631ECE" w:rsidRDefault="006016A0" w:rsidP="00F75AE9">
      <w:pPr>
        <w:numPr>
          <w:ilvl w:val="0"/>
          <w:numId w:val="60"/>
        </w:numPr>
        <w:shd w:val="clear" w:color="auto" w:fill="FFFFFF"/>
        <w:autoSpaceDE w:val="0"/>
        <w:autoSpaceDN w:val="0"/>
        <w:adjustRightInd w:val="0"/>
        <w:spacing w:line="276" w:lineRule="auto"/>
        <w:ind w:left="1418"/>
        <w:jc w:val="both"/>
        <w:rPr>
          <w:rFonts w:ascii="Roboto Light" w:eastAsia="HelveticaNeuePl-Regular" w:hAnsi="Roboto Light" w:cs="HelveticaNeuePl-Regular"/>
          <w:sz w:val="20"/>
          <w:szCs w:val="20"/>
        </w:rPr>
      </w:pPr>
      <w:r w:rsidRPr="00631ECE">
        <w:rPr>
          <w:rFonts w:ascii="Roboto Light" w:eastAsia="HelveticaNeuePl-Regular" w:hAnsi="Roboto Light" w:cs="HelveticaNeuePl-Regular"/>
          <w:sz w:val="20"/>
          <w:szCs w:val="20"/>
        </w:rPr>
        <w:t>szkody spowodowanej wskutek działania wody, ognia, przepięć bądź kradzieży z włamaniem i rabunku w wartości odtworzeniowej;</w:t>
      </w:r>
    </w:p>
    <w:p w14:paraId="11D7F30E" w14:textId="19A3E4E6" w:rsidR="006016A0" w:rsidRPr="005A099B" w:rsidRDefault="006016A0" w:rsidP="00F75AE9">
      <w:pPr>
        <w:numPr>
          <w:ilvl w:val="0"/>
          <w:numId w:val="60"/>
        </w:numPr>
        <w:shd w:val="clear" w:color="auto" w:fill="FFFFFF"/>
        <w:spacing w:line="276" w:lineRule="auto"/>
        <w:ind w:left="1418"/>
        <w:jc w:val="both"/>
        <w:rPr>
          <w:rFonts w:ascii="Roboto Light" w:eastAsia="HelveticaNeuePl-Regular" w:hAnsi="Roboto Light" w:cs="HelveticaNeuePl-Regular"/>
          <w:sz w:val="20"/>
          <w:szCs w:val="20"/>
        </w:rPr>
      </w:pPr>
      <w:r w:rsidRPr="005A099B">
        <w:rPr>
          <w:rFonts w:ascii="Roboto Light" w:eastAsia="HelveticaNeuePl-Regular" w:hAnsi="Roboto Light" w:cs="HelveticaNeuePl-Regular"/>
          <w:sz w:val="20"/>
          <w:szCs w:val="20"/>
        </w:rPr>
        <w:t>szkód spowodowanych wskutek innych ryzyk niż w/w, odszkodowanie będzie wypłacane w</w:t>
      </w:r>
      <w:r w:rsidR="007F7D8B">
        <w:rPr>
          <w:rFonts w:ascii="Roboto Light" w:eastAsia="HelveticaNeuePl-Regular" w:hAnsi="Roboto Light" w:cs="HelveticaNeuePl-Regular"/>
          <w:sz w:val="20"/>
          <w:szCs w:val="20"/>
        </w:rPr>
        <w:t> </w:t>
      </w:r>
      <w:r w:rsidRPr="005A099B">
        <w:rPr>
          <w:rFonts w:ascii="Roboto Light" w:eastAsia="HelveticaNeuePl-Regular" w:hAnsi="Roboto Light" w:cs="HelveticaNeuePl-Regular"/>
          <w:sz w:val="20"/>
          <w:szCs w:val="20"/>
        </w:rPr>
        <w:t>wartości odtworzeniowej pomniejszonej o wskaźnik zużycia określony w ogólnych warunkach ubezpieczenia (OWU) lub szczególnych warunkach ubezpieczenia (SWU) Wykonawcy z zastrzeżeniem, że wskaźnik ten nie może przekroczyć 50% wartości nowej (odtworzenia).</w:t>
      </w:r>
    </w:p>
    <w:p w14:paraId="24942D57" w14:textId="77777777" w:rsidR="006016A0" w:rsidRPr="005A099B" w:rsidRDefault="006016A0" w:rsidP="004314A4">
      <w:pPr>
        <w:shd w:val="clear" w:color="auto" w:fill="FFFFFF"/>
        <w:spacing w:line="276" w:lineRule="auto"/>
        <w:ind w:left="285" w:firstLine="708"/>
        <w:jc w:val="both"/>
        <w:rPr>
          <w:rFonts w:ascii="Roboto Light" w:eastAsia="HelveticaNeuePl-Regular" w:hAnsi="Roboto Light" w:cs="HelveticaNeuePl-Regular"/>
          <w:sz w:val="20"/>
          <w:szCs w:val="20"/>
        </w:rPr>
      </w:pPr>
    </w:p>
    <w:p w14:paraId="3BEEA15C" w14:textId="77777777" w:rsidR="006016A0" w:rsidRPr="00631ECE" w:rsidRDefault="006016A0" w:rsidP="00F75AE9">
      <w:pPr>
        <w:pStyle w:val="Akapitzlist"/>
        <w:numPr>
          <w:ilvl w:val="0"/>
          <w:numId w:val="194"/>
        </w:numPr>
        <w:shd w:val="clear" w:color="auto" w:fill="FFFFFF" w:themeFill="background1"/>
        <w:ind w:left="851"/>
        <w:rPr>
          <w:rFonts w:ascii="Roboto Light" w:hAnsi="Roboto Light"/>
          <w:szCs w:val="20"/>
        </w:rPr>
      </w:pPr>
      <w:r w:rsidRPr="00631ECE">
        <w:rPr>
          <w:rFonts w:ascii="Roboto Light" w:hAnsi="Roboto Light"/>
          <w:szCs w:val="20"/>
          <w:u w:val="single"/>
        </w:rPr>
        <w:t>Casco sprzętu przenośnego oraz sprzętu trwale zamontowanego w pojazdach</w:t>
      </w:r>
    </w:p>
    <w:p w14:paraId="56C18DF3" w14:textId="77777777" w:rsidR="004C77F0" w:rsidRDefault="006016A0" w:rsidP="00071C55">
      <w:pPr>
        <w:pStyle w:val="Akapitzlist"/>
        <w:shd w:val="clear" w:color="auto" w:fill="FFFFFF" w:themeFill="background1"/>
        <w:ind w:left="851"/>
        <w:rPr>
          <w:rFonts w:ascii="Roboto Light" w:hAnsi="Roboto Light"/>
          <w:szCs w:val="20"/>
        </w:rPr>
      </w:pPr>
      <w:r w:rsidRPr="00631ECE">
        <w:rPr>
          <w:rFonts w:ascii="Roboto Light" w:hAnsi="Roboto Light"/>
          <w:szCs w:val="20"/>
        </w:rPr>
        <w:t>Ochrona obejmuje s</w:t>
      </w:r>
      <w:r w:rsidRPr="00631ECE">
        <w:rPr>
          <w:rFonts w:ascii="Roboto Light" w:eastAsia="HelveticaNeuePl-Regular" w:hAnsi="Roboto Light" w:cs="HelveticaNeuePl-Regular"/>
          <w:szCs w:val="20"/>
          <w:lang w:eastAsia="pl-PL"/>
        </w:rPr>
        <w:t xml:space="preserve">zkody </w:t>
      </w:r>
      <w:r w:rsidRPr="00631ECE">
        <w:rPr>
          <w:rFonts w:ascii="Roboto Light" w:hAnsi="Roboto Light"/>
          <w:szCs w:val="20"/>
        </w:rPr>
        <w:t xml:space="preserve">w przenośnym sprzęcie oraz trwale zamontowanym w pojazdach Zamawiającego, powstałe w czasie jego przewozu także od ryzyk objętych ubezpieczeniem Auto Casco. </w:t>
      </w:r>
    </w:p>
    <w:p w14:paraId="717E3BEC" w14:textId="4AFBA281" w:rsidR="007B4AAC" w:rsidRDefault="007B4AAC" w:rsidP="00071C55">
      <w:pPr>
        <w:pStyle w:val="Akapitzlist"/>
        <w:shd w:val="clear" w:color="auto" w:fill="FFFFFF" w:themeFill="background1"/>
        <w:ind w:left="851"/>
        <w:rPr>
          <w:rFonts w:ascii="Roboto Light" w:hAnsi="Roboto Light"/>
          <w:szCs w:val="20"/>
          <w:u w:val="single"/>
        </w:rPr>
      </w:pPr>
      <w:r w:rsidRPr="007B4AAC">
        <w:rPr>
          <w:rFonts w:ascii="Roboto Light" w:hAnsi="Roboto Light"/>
          <w:szCs w:val="20"/>
          <w:u w:val="single"/>
        </w:rPr>
        <w:t xml:space="preserve">Ochrona dotyczy </w:t>
      </w:r>
      <w:r w:rsidR="004C77F0">
        <w:rPr>
          <w:rFonts w:ascii="Roboto Light" w:hAnsi="Roboto Light"/>
          <w:szCs w:val="20"/>
          <w:u w:val="single"/>
        </w:rPr>
        <w:t>także</w:t>
      </w:r>
      <w:r w:rsidRPr="007B4AAC">
        <w:rPr>
          <w:rFonts w:ascii="Roboto Light" w:hAnsi="Roboto Light"/>
          <w:szCs w:val="20"/>
          <w:u w:val="single"/>
        </w:rPr>
        <w:t xml:space="preserve"> wyposażeni</w:t>
      </w:r>
      <w:r w:rsidR="004C77F0">
        <w:rPr>
          <w:rFonts w:ascii="Roboto Light" w:hAnsi="Roboto Light"/>
          <w:szCs w:val="20"/>
          <w:u w:val="single"/>
        </w:rPr>
        <w:t>e</w:t>
      </w:r>
      <w:r w:rsidRPr="007B4AAC">
        <w:rPr>
          <w:rFonts w:ascii="Roboto Light" w:hAnsi="Roboto Light"/>
          <w:szCs w:val="20"/>
          <w:u w:val="single"/>
        </w:rPr>
        <w:t xml:space="preserve"> pojazdów strażackich.</w:t>
      </w:r>
    </w:p>
    <w:p w14:paraId="459E763E" w14:textId="5B6B8217" w:rsidR="0047692B" w:rsidRPr="00631ECE" w:rsidRDefault="0047692B" w:rsidP="00071C55">
      <w:pPr>
        <w:pStyle w:val="Akapitzlist"/>
        <w:shd w:val="clear" w:color="auto" w:fill="FFFFFF" w:themeFill="background1"/>
        <w:ind w:left="851"/>
        <w:rPr>
          <w:rFonts w:ascii="Roboto Light" w:hAnsi="Roboto Light"/>
          <w:szCs w:val="20"/>
        </w:rPr>
      </w:pPr>
      <w:r w:rsidRPr="0047692B">
        <w:rPr>
          <w:rFonts w:ascii="Roboto Light" w:hAnsi="Roboto Light"/>
          <w:szCs w:val="20"/>
        </w:rPr>
        <w:t>Ochrona obejmuje szkody powstałe w czasie postoju pojazdu, jego parkowania, ruchu (</w:t>
      </w:r>
      <w:r w:rsidR="00DA6004" w:rsidRPr="0047692B">
        <w:rPr>
          <w:rFonts w:ascii="Roboto Light" w:hAnsi="Roboto Light"/>
          <w:szCs w:val="20"/>
        </w:rPr>
        <w:t>w tym</w:t>
      </w:r>
      <w:r w:rsidRPr="0047692B">
        <w:rPr>
          <w:rFonts w:ascii="Roboto Light" w:hAnsi="Roboto Light"/>
          <w:szCs w:val="20"/>
        </w:rPr>
        <w:t xml:space="preserve"> podczas prowadzenia akcji ratowniczych oraz </w:t>
      </w:r>
      <w:r w:rsidR="00DA6004" w:rsidRPr="0047692B">
        <w:rPr>
          <w:rFonts w:ascii="Roboto Light" w:hAnsi="Roboto Light"/>
          <w:szCs w:val="20"/>
        </w:rPr>
        <w:t>ćwiczeń,</w:t>
      </w:r>
      <w:r w:rsidRPr="0047692B">
        <w:rPr>
          <w:rFonts w:ascii="Roboto Light" w:hAnsi="Roboto Light"/>
          <w:szCs w:val="20"/>
        </w:rPr>
        <w:t xml:space="preserve"> kiedy sprzęt jest poza pojazdem)</w:t>
      </w:r>
    </w:p>
    <w:p w14:paraId="44297C41" w14:textId="77777777" w:rsidR="006016A0" w:rsidRPr="00631ECE" w:rsidRDefault="006016A0" w:rsidP="00071C55">
      <w:pPr>
        <w:shd w:val="clear" w:color="auto" w:fill="FFFFFF" w:themeFill="background1"/>
        <w:spacing w:line="276" w:lineRule="auto"/>
        <w:ind w:left="851"/>
        <w:contextualSpacing/>
        <w:jc w:val="both"/>
        <w:rPr>
          <w:rFonts w:ascii="Roboto Light" w:hAnsi="Roboto Light"/>
          <w:sz w:val="20"/>
          <w:szCs w:val="20"/>
        </w:rPr>
      </w:pPr>
      <w:r w:rsidRPr="00631ECE">
        <w:rPr>
          <w:rFonts w:ascii="Roboto Light" w:hAnsi="Roboto Light"/>
          <w:sz w:val="20"/>
          <w:szCs w:val="20"/>
        </w:rPr>
        <w:t>Ochrona obejmuje szkody powstałe wskutek:</w:t>
      </w:r>
    </w:p>
    <w:p w14:paraId="06909D89" w14:textId="3296027C" w:rsidR="006016A0" w:rsidRPr="00631ECE" w:rsidRDefault="006016A0" w:rsidP="00F75AE9">
      <w:pPr>
        <w:numPr>
          <w:ilvl w:val="0"/>
          <w:numId w:val="76"/>
        </w:numPr>
        <w:shd w:val="clear" w:color="auto" w:fill="FFFFFF" w:themeFill="background1"/>
        <w:suppressAutoHyphens/>
        <w:spacing w:line="276" w:lineRule="auto"/>
        <w:ind w:left="1418"/>
        <w:jc w:val="both"/>
        <w:rPr>
          <w:rFonts w:ascii="Roboto Light" w:hAnsi="Roboto Light"/>
          <w:sz w:val="20"/>
          <w:szCs w:val="20"/>
        </w:rPr>
      </w:pPr>
      <w:r w:rsidRPr="00631ECE">
        <w:rPr>
          <w:rFonts w:ascii="Roboto Light" w:hAnsi="Roboto Light"/>
          <w:sz w:val="20"/>
          <w:szCs w:val="20"/>
        </w:rPr>
        <w:t>nagłego działania siły mechanicznej w chwili zetknięcia z innym pojazdem, osobami, zwierzętami lub innymi przedmiotami pochodzącymi z zewnątrz pojazdu</w:t>
      </w:r>
      <w:r w:rsidR="004C77F0">
        <w:rPr>
          <w:rFonts w:ascii="Roboto Light" w:hAnsi="Roboto Light"/>
          <w:sz w:val="20"/>
          <w:szCs w:val="20"/>
        </w:rPr>
        <w:t>,</w:t>
      </w:r>
    </w:p>
    <w:p w14:paraId="74F85507" w14:textId="77777777" w:rsidR="006016A0" w:rsidRPr="00631ECE" w:rsidRDefault="006016A0" w:rsidP="00F75AE9">
      <w:pPr>
        <w:numPr>
          <w:ilvl w:val="0"/>
          <w:numId w:val="76"/>
        </w:numPr>
        <w:shd w:val="clear" w:color="auto" w:fill="FFFFFF" w:themeFill="background1"/>
        <w:suppressAutoHyphens/>
        <w:spacing w:line="276" w:lineRule="auto"/>
        <w:ind w:left="1418"/>
        <w:jc w:val="both"/>
        <w:rPr>
          <w:rFonts w:ascii="Roboto Light" w:hAnsi="Roboto Light"/>
          <w:sz w:val="20"/>
          <w:szCs w:val="20"/>
        </w:rPr>
      </w:pPr>
      <w:r w:rsidRPr="00631ECE">
        <w:rPr>
          <w:rFonts w:ascii="Roboto Light" w:hAnsi="Roboto Light"/>
          <w:sz w:val="20"/>
          <w:szCs w:val="20"/>
        </w:rPr>
        <w:t>wypadku pojazdu, przez który rozumie się utratę, zniszczenie lub uszkodzenie pojazdu będące następstwem:</w:t>
      </w:r>
    </w:p>
    <w:p w14:paraId="75E2D996" w14:textId="77777777" w:rsidR="006016A0" w:rsidRPr="00631ECE" w:rsidRDefault="006016A0" w:rsidP="00F75AE9">
      <w:pPr>
        <w:numPr>
          <w:ilvl w:val="0"/>
          <w:numId w:val="61"/>
        </w:numPr>
        <w:shd w:val="clear" w:color="auto" w:fill="FFFFFF" w:themeFill="background1"/>
        <w:suppressAutoHyphens/>
        <w:spacing w:line="276" w:lineRule="auto"/>
        <w:ind w:left="2127"/>
        <w:jc w:val="both"/>
        <w:rPr>
          <w:rFonts w:ascii="Roboto Light" w:hAnsi="Roboto Light"/>
          <w:sz w:val="20"/>
          <w:szCs w:val="20"/>
        </w:rPr>
      </w:pPr>
      <w:r w:rsidRPr="00631ECE">
        <w:rPr>
          <w:rFonts w:ascii="Roboto Light" w:hAnsi="Roboto Light"/>
          <w:sz w:val="20"/>
          <w:szCs w:val="20"/>
        </w:rPr>
        <w:t>kolizji drogowej, upadku statku powietrznego;</w:t>
      </w:r>
    </w:p>
    <w:p w14:paraId="1AC24D00" w14:textId="77777777" w:rsidR="006016A0" w:rsidRPr="00631ECE" w:rsidRDefault="006016A0" w:rsidP="00F75AE9">
      <w:pPr>
        <w:numPr>
          <w:ilvl w:val="0"/>
          <w:numId w:val="61"/>
        </w:numPr>
        <w:shd w:val="clear" w:color="auto" w:fill="FFFFFF" w:themeFill="background1"/>
        <w:suppressAutoHyphens/>
        <w:spacing w:line="276" w:lineRule="auto"/>
        <w:ind w:left="2127"/>
        <w:jc w:val="both"/>
        <w:rPr>
          <w:rFonts w:ascii="Roboto Light" w:hAnsi="Roboto Light"/>
          <w:sz w:val="20"/>
          <w:szCs w:val="20"/>
        </w:rPr>
      </w:pPr>
      <w:r w:rsidRPr="00631ECE">
        <w:rPr>
          <w:rFonts w:ascii="Roboto Light" w:hAnsi="Roboto Light"/>
          <w:sz w:val="20"/>
          <w:szCs w:val="20"/>
        </w:rPr>
        <w:t>pożaru, wybuchu, zatopienia;</w:t>
      </w:r>
    </w:p>
    <w:p w14:paraId="2B10B611" w14:textId="77777777" w:rsidR="006016A0" w:rsidRPr="00631ECE" w:rsidRDefault="006016A0" w:rsidP="00F75AE9">
      <w:pPr>
        <w:numPr>
          <w:ilvl w:val="0"/>
          <w:numId w:val="61"/>
        </w:numPr>
        <w:shd w:val="clear" w:color="auto" w:fill="FFFFFF" w:themeFill="background1"/>
        <w:suppressAutoHyphens/>
        <w:spacing w:line="276" w:lineRule="auto"/>
        <w:ind w:left="2127"/>
        <w:jc w:val="both"/>
        <w:rPr>
          <w:rFonts w:ascii="Roboto Light" w:hAnsi="Roboto Light"/>
          <w:sz w:val="20"/>
          <w:szCs w:val="20"/>
        </w:rPr>
      </w:pPr>
      <w:r w:rsidRPr="00631ECE">
        <w:rPr>
          <w:rFonts w:ascii="Roboto Light" w:hAnsi="Roboto Light"/>
          <w:sz w:val="20"/>
          <w:szCs w:val="20"/>
        </w:rPr>
        <w:t>pioruna, huraganu, deszczu nawalnego, gradu, powodzi, lawiny, osuwania się i zapadania ziemi, zatopienia oraz nagłe działanie innych sił przyrody, niezależnie od miejsca ich powstania;</w:t>
      </w:r>
    </w:p>
    <w:p w14:paraId="3B258570" w14:textId="77777777" w:rsidR="006016A0" w:rsidRPr="00631ECE" w:rsidRDefault="006016A0" w:rsidP="00F75AE9">
      <w:pPr>
        <w:numPr>
          <w:ilvl w:val="0"/>
          <w:numId w:val="61"/>
        </w:numPr>
        <w:shd w:val="clear" w:color="auto" w:fill="FFFFFF" w:themeFill="background1"/>
        <w:suppressAutoHyphens/>
        <w:spacing w:line="276" w:lineRule="auto"/>
        <w:ind w:left="2127"/>
        <w:jc w:val="both"/>
        <w:rPr>
          <w:rFonts w:ascii="Roboto Light" w:hAnsi="Roboto Light"/>
          <w:sz w:val="20"/>
          <w:szCs w:val="20"/>
        </w:rPr>
      </w:pPr>
      <w:r w:rsidRPr="00631ECE">
        <w:rPr>
          <w:rFonts w:ascii="Roboto Light" w:hAnsi="Roboto Light"/>
          <w:sz w:val="20"/>
          <w:szCs w:val="20"/>
        </w:rPr>
        <w:t>działania osób trzecich;</w:t>
      </w:r>
    </w:p>
    <w:p w14:paraId="297CFCAB" w14:textId="77777777" w:rsidR="006016A0" w:rsidRPr="00631ECE" w:rsidRDefault="006016A0" w:rsidP="00F75AE9">
      <w:pPr>
        <w:numPr>
          <w:ilvl w:val="0"/>
          <w:numId w:val="61"/>
        </w:numPr>
        <w:shd w:val="clear" w:color="auto" w:fill="FFFFFF" w:themeFill="background1"/>
        <w:suppressAutoHyphens/>
        <w:spacing w:line="276" w:lineRule="auto"/>
        <w:ind w:left="2127"/>
        <w:jc w:val="both"/>
        <w:rPr>
          <w:rFonts w:ascii="Roboto Light" w:hAnsi="Roboto Light"/>
          <w:sz w:val="20"/>
          <w:szCs w:val="20"/>
        </w:rPr>
      </w:pPr>
      <w:r w:rsidRPr="00631ECE">
        <w:rPr>
          <w:rFonts w:ascii="Roboto Light" w:hAnsi="Roboto Light"/>
          <w:sz w:val="20"/>
          <w:szCs w:val="20"/>
        </w:rPr>
        <w:t>dewastacji oraz uszkodzenia przez zwierzęta lub przedmioty z zewnątrz pojazdu;</w:t>
      </w:r>
    </w:p>
    <w:p w14:paraId="3AF603F0" w14:textId="4DEDE806" w:rsidR="004A66E7" w:rsidRDefault="006016A0" w:rsidP="00F75AE9">
      <w:pPr>
        <w:numPr>
          <w:ilvl w:val="0"/>
          <w:numId w:val="61"/>
        </w:numPr>
        <w:shd w:val="clear" w:color="auto" w:fill="FFFFFF" w:themeFill="background1"/>
        <w:suppressAutoHyphens/>
        <w:spacing w:line="276" w:lineRule="auto"/>
        <w:ind w:left="2127"/>
        <w:jc w:val="both"/>
        <w:rPr>
          <w:rFonts w:ascii="Roboto Light" w:hAnsi="Roboto Light"/>
          <w:sz w:val="20"/>
          <w:szCs w:val="20"/>
        </w:rPr>
      </w:pPr>
      <w:r w:rsidRPr="00631ECE">
        <w:rPr>
          <w:rFonts w:ascii="Roboto Light" w:hAnsi="Roboto Light"/>
          <w:sz w:val="20"/>
          <w:szCs w:val="20"/>
        </w:rPr>
        <w:lastRenderedPageBreak/>
        <w:t>rabunku (rozboju);</w:t>
      </w:r>
    </w:p>
    <w:p w14:paraId="0B01E389" w14:textId="77777777" w:rsidR="006016A0" w:rsidRPr="00631ECE" w:rsidRDefault="006016A0" w:rsidP="00F75AE9">
      <w:pPr>
        <w:numPr>
          <w:ilvl w:val="0"/>
          <w:numId w:val="61"/>
        </w:numPr>
        <w:shd w:val="clear" w:color="auto" w:fill="FFFFFF" w:themeFill="background1"/>
        <w:suppressAutoHyphens/>
        <w:spacing w:line="276" w:lineRule="auto"/>
        <w:ind w:left="2127"/>
        <w:jc w:val="both"/>
        <w:rPr>
          <w:rFonts w:ascii="Roboto Light" w:hAnsi="Roboto Light"/>
          <w:sz w:val="20"/>
          <w:szCs w:val="20"/>
        </w:rPr>
      </w:pPr>
      <w:r w:rsidRPr="00631ECE">
        <w:rPr>
          <w:rFonts w:ascii="Roboto Light" w:hAnsi="Roboto Light"/>
          <w:sz w:val="20"/>
          <w:szCs w:val="20"/>
        </w:rPr>
        <w:t>nagłego działania czynnika temperaturowego lub chemicznego pochodzącego z zewnątrz pojazdu jak i wewnątrz pojazdu (z wyłączeniem szkód wynikłych z pożaru będącego następstwem nieprawidłowego zamontowania lub eksploatacji instalacji gazowej);</w:t>
      </w:r>
    </w:p>
    <w:p w14:paraId="6282ADF9" w14:textId="77777777" w:rsidR="006016A0" w:rsidRPr="00631ECE" w:rsidRDefault="006016A0" w:rsidP="00F75AE9">
      <w:pPr>
        <w:numPr>
          <w:ilvl w:val="0"/>
          <w:numId w:val="61"/>
        </w:numPr>
        <w:shd w:val="clear" w:color="auto" w:fill="FFFFFF" w:themeFill="background1"/>
        <w:suppressAutoHyphens/>
        <w:spacing w:line="276" w:lineRule="auto"/>
        <w:ind w:left="2127"/>
        <w:jc w:val="both"/>
        <w:rPr>
          <w:rFonts w:ascii="Roboto Light" w:hAnsi="Roboto Light"/>
          <w:sz w:val="20"/>
          <w:szCs w:val="20"/>
        </w:rPr>
      </w:pPr>
      <w:r w:rsidRPr="00631ECE">
        <w:rPr>
          <w:rFonts w:ascii="Roboto Light" w:hAnsi="Roboto Light"/>
          <w:sz w:val="20"/>
          <w:szCs w:val="20"/>
        </w:rPr>
        <w:t>przewrócenia się pojazdu, wjechania w nierówność drogi;</w:t>
      </w:r>
    </w:p>
    <w:p w14:paraId="4A5913EE" w14:textId="77777777" w:rsidR="006016A0" w:rsidRPr="00631ECE" w:rsidRDefault="006016A0" w:rsidP="00F75AE9">
      <w:pPr>
        <w:numPr>
          <w:ilvl w:val="0"/>
          <w:numId w:val="61"/>
        </w:numPr>
        <w:shd w:val="clear" w:color="auto" w:fill="FFFFFF" w:themeFill="background1"/>
        <w:suppressAutoHyphens/>
        <w:spacing w:line="276" w:lineRule="auto"/>
        <w:ind w:left="2127"/>
        <w:jc w:val="both"/>
        <w:rPr>
          <w:rFonts w:ascii="Roboto Light" w:hAnsi="Roboto Light"/>
          <w:sz w:val="20"/>
          <w:szCs w:val="20"/>
        </w:rPr>
      </w:pPr>
      <w:r w:rsidRPr="00631ECE">
        <w:rPr>
          <w:rFonts w:ascii="Roboto Light" w:hAnsi="Roboto Light"/>
          <w:sz w:val="20"/>
          <w:szCs w:val="20"/>
        </w:rPr>
        <w:t>samoczynnego stoczenia się pojazdu na terenie pochyłym;</w:t>
      </w:r>
    </w:p>
    <w:p w14:paraId="565E6F92" w14:textId="77777777" w:rsidR="006016A0" w:rsidRPr="00631ECE" w:rsidRDefault="006016A0" w:rsidP="00F75AE9">
      <w:pPr>
        <w:numPr>
          <w:ilvl w:val="0"/>
          <w:numId w:val="61"/>
        </w:numPr>
        <w:shd w:val="clear" w:color="auto" w:fill="FFFFFF" w:themeFill="background1"/>
        <w:suppressAutoHyphens/>
        <w:spacing w:line="276" w:lineRule="auto"/>
        <w:ind w:left="2127"/>
        <w:jc w:val="both"/>
        <w:rPr>
          <w:rFonts w:ascii="Roboto Light" w:hAnsi="Roboto Light"/>
          <w:sz w:val="20"/>
          <w:szCs w:val="20"/>
        </w:rPr>
      </w:pPr>
      <w:r w:rsidRPr="00631ECE">
        <w:rPr>
          <w:rFonts w:ascii="Roboto Light" w:hAnsi="Roboto Light"/>
          <w:sz w:val="20"/>
          <w:szCs w:val="20"/>
        </w:rPr>
        <w:t>samoistnego otwarcia pokrywy przedniej silnika pojazdu lub bagażnika;</w:t>
      </w:r>
    </w:p>
    <w:p w14:paraId="7FEB1345" w14:textId="77777777" w:rsidR="006016A0" w:rsidRPr="00631ECE" w:rsidRDefault="006016A0" w:rsidP="00F75AE9">
      <w:pPr>
        <w:numPr>
          <w:ilvl w:val="0"/>
          <w:numId w:val="61"/>
        </w:numPr>
        <w:shd w:val="clear" w:color="auto" w:fill="FFFFFF" w:themeFill="background1"/>
        <w:suppressAutoHyphens/>
        <w:spacing w:line="276" w:lineRule="auto"/>
        <w:ind w:left="2127"/>
        <w:jc w:val="both"/>
        <w:rPr>
          <w:rFonts w:ascii="Roboto Light" w:hAnsi="Roboto Light"/>
          <w:sz w:val="20"/>
          <w:szCs w:val="20"/>
        </w:rPr>
      </w:pPr>
      <w:r w:rsidRPr="00631ECE">
        <w:rPr>
          <w:rFonts w:ascii="Roboto Light" w:hAnsi="Roboto Light"/>
          <w:sz w:val="20"/>
          <w:szCs w:val="20"/>
        </w:rPr>
        <w:t>nieprawidłowego zabezpieczenia pojazdu oraz lewarka podczas podnoszenia pojazdu;</w:t>
      </w:r>
    </w:p>
    <w:p w14:paraId="784F3918" w14:textId="77777777" w:rsidR="006016A0" w:rsidRPr="00631ECE" w:rsidRDefault="006016A0" w:rsidP="00F75AE9">
      <w:pPr>
        <w:numPr>
          <w:ilvl w:val="0"/>
          <w:numId w:val="76"/>
        </w:numPr>
        <w:shd w:val="clear" w:color="auto" w:fill="FFFFFF" w:themeFill="background1"/>
        <w:suppressAutoHyphens/>
        <w:spacing w:line="276" w:lineRule="auto"/>
        <w:ind w:left="1418"/>
        <w:jc w:val="both"/>
        <w:rPr>
          <w:rFonts w:ascii="Roboto Light" w:hAnsi="Roboto Light"/>
          <w:sz w:val="20"/>
          <w:szCs w:val="20"/>
        </w:rPr>
      </w:pPr>
      <w:r w:rsidRPr="00631ECE">
        <w:rPr>
          <w:rFonts w:ascii="Roboto Light" w:hAnsi="Roboto Light"/>
          <w:sz w:val="20"/>
          <w:szCs w:val="20"/>
        </w:rPr>
        <w:t>utraty pojazdu lub jego części w następstwie kradzieży;</w:t>
      </w:r>
    </w:p>
    <w:p w14:paraId="124E57D1" w14:textId="77777777" w:rsidR="006016A0" w:rsidRPr="00631ECE" w:rsidRDefault="006016A0" w:rsidP="00F75AE9">
      <w:pPr>
        <w:numPr>
          <w:ilvl w:val="0"/>
          <w:numId w:val="76"/>
        </w:numPr>
        <w:shd w:val="clear" w:color="auto" w:fill="FFFFFF" w:themeFill="background1"/>
        <w:suppressAutoHyphens/>
        <w:spacing w:line="276" w:lineRule="auto"/>
        <w:ind w:left="1418"/>
        <w:jc w:val="both"/>
        <w:rPr>
          <w:rFonts w:ascii="Roboto Light" w:hAnsi="Roboto Light"/>
          <w:sz w:val="20"/>
          <w:szCs w:val="20"/>
        </w:rPr>
      </w:pPr>
      <w:r w:rsidRPr="00631ECE">
        <w:rPr>
          <w:rFonts w:ascii="Roboto Light" w:hAnsi="Roboto Light"/>
          <w:sz w:val="20"/>
          <w:szCs w:val="20"/>
        </w:rPr>
        <w:t>użycia pojazdu w związku z koniecznością ratowania życia lub zdrowia ludzkiego.</w:t>
      </w:r>
    </w:p>
    <w:p w14:paraId="628B9769" w14:textId="1DD25F34" w:rsidR="006016A0" w:rsidRPr="00DA6004" w:rsidRDefault="006016A0" w:rsidP="008D1F3A">
      <w:pPr>
        <w:shd w:val="clear" w:color="auto" w:fill="FFFFFF" w:themeFill="background1"/>
        <w:autoSpaceDE w:val="0"/>
        <w:autoSpaceDN w:val="0"/>
        <w:adjustRightInd w:val="0"/>
        <w:spacing w:line="276" w:lineRule="auto"/>
        <w:ind w:left="143" w:firstLine="708"/>
        <w:jc w:val="both"/>
        <w:rPr>
          <w:rFonts w:ascii="Roboto Light" w:eastAsia="HelveticaNeuePl-Regular" w:hAnsi="Roboto Light" w:cs="HelveticaNeuePl-Regular"/>
          <w:i/>
          <w:sz w:val="20"/>
          <w:szCs w:val="20"/>
          <w:lang w:eastAsia="pl-PL"/>
        </w:rPr>
      </w:pPr>
      <w:r w:rsidRPr="00DA6004">
        <w:rPr>
          <w:rFonts w:ascii="Roboto Light" w:eastAsia="HelveticaNeuePl-Regular" w:hAnsi="Roboto Light" w:cs="HelveticaNeuePl-Regular"/>
          <w:i/>
          <w:sz w:val="20"/>
          <w:szCs w:val="20"/>
          <w:lang w:eastAsia="pl-PL"/>
        </w:rPr>
        <w:t>Limit odpowiedzialności:</w:t>
      </w:r>
      <w:r w:rsidR="00DA6004" w:rsidRPr="00DA6004">
        <w:rPr>
          <w:rFonts w:ascii="Roboto Light" w:eastAsia="HelveticaNeuePl-Regular" w:hAnsi="Roboto Light" w:cs="HelveticaNeuePl-Regular"/>
          <w:i/>
          <w:sz w:val="20"/>
          <w:szCs w:val="20"/>
          <w:lang w:eastAsia="pl-PL"/>
        </w:rPr>
        <w:t xml:space="preserve"> 200 000</w:t>
      </w:r>
      <w:r w:rsidRPr="00DA6004">
        <w:rPr>
          <w:rFonts w:ascii="Roboto Light" w:eastAsia="HelveticaNeuePl-Regular" w:hAnsi="Roboto Light" w:cs="HelveticaNeuePl-Regular"/>
          <w:i/>
          <w:sz w:val="20"/>
          <w:szCs w:val="20"/>
          <w:lang w:eastAsia="pl-PL"/>
        </w:rPr>
        <w:t xml:space="preserve"> zł na jedno i wszystkie zdarzenia w okresie ubezpieczenia </w:t>
      </w:r>
    </w:p>
    <w:p w14:paraId="4C76956C" w14:textId="0E0AA7E1" w:rsidR="00612171" w:rsidRDefault="00612171">
      <w:pPr>
        <w:rPr>
          <w:rFonts w:ascii="Roboto Light" w:eastAsia="HelveticaNeuePl-Regular" w:hAnsi="Roboto Light" w:cs="HelveticaNeuePl-Regular"/>
          <w:i/>
          <w:color w:val="FF0000"/>
          <w:sz w:val="20"/>
          <w:szCs w:val="20"/>
          <w:lang w:eastAsia="pl-PL"/>
        </w:rPr>
      </w:pPr>
    </w:p>
    <w:p w14:paraId="0ED6BF83" w14:textId="77777777" w:rsidR="006016A0" w:rsidRPr="005A099B" w:rsidRDefault="006016A0" w:rsidP="00F75AE9">
      <w:pPr>
        <w:numPr>
          <w:ilvl w:val="0"/>
          <w:numId w:val="194"/>
        </w:numPr>
        <w:shd w:val="clear" w:color="auto" w:fill="FFFFFF"/>
        <w:spacing w:line="276" w:lineRule="auto"/>
        <w:ind w:left="851"/>
        <w:contextualSpacing/>
        <w:jc w:val="both"/>
        <w:rPr>
          <w:rFonts w:ascii="Roboto Light" w:eastAsia="HelveticaNeuePl-Regular" w:hAnsi="Roboto Light" w:cs="HelveticaNeuePl-Regular"/>
          <w:sz w:val="20"/>
          <w:szCs w:val="20"/>
          <w:u w:val="single"/>
          <w:lang w:eastAsia="pl-PL"/>
        </w:rPr>
      </w:pPr>
      <w:r w:rsidRPr="005A099B">
        <w:rPr>
          <w:rFonts w:ascii="Roboto Light" w:hAnsi="Roboto Light"/>
          <w:bCs/>
          <w:sz w:val="20"/>
          <w:szCs w:val="20"/>
          <w:u w:val="single"/>
        </w:rPr>
        <w:t>Ubezpieczenie</w:t>
      </w:r>
      <w:r w:rsidRPr="005A099B">
        <w:rPr>
          <w:rFonts w:ascii="Roboto Light" w:hAnsi="Roboto Light" w:cs="Tahoma"/>
          <w:sz w:val="20"/>
          <w:szCs w:val="20"/>
          <w:u w:val="single"/>
        </w:rPr>
        <w:t xml:space="preserve"> </w:t>
      </w:r>
      <w:r w:rsidRPr="005A099B">
        <w:rPr>
          <w:rFonts w:ascii="Roboto Light" w:hAnsi="Roboto Light" w:cs="Tahoma"/>
          <w:bCs/>
          <w:sz w:val="20"/>
          <w:szCs w:val="20"/>
          <w:u w:val="single"/>
        </w:rPr>
        <w:t xml:space="preserve">szyb i przedmiotów szklanych </w:t>
      </w:r>
      <w:r w:rsidRPr="00756A66">
        <w:rPr>
          <w:rFonts w:ascii="Roboto" w:hAnsi="Roboto" w:cs="Tahoma"/>
          <w:b/>
          <w:sz w:val="20"/>
          <w:szCs w:val="20"/>
          <w:u w:val="single"/>
        </w:rPr>
        <w:t>od stłuczenia</w:t>
      </w:r>
    </w:p>
    <w:p w14:paraId="5F7DBB96" w14:textId="2ABF4032" w:rsidR="006016A0" w:rsidRPr="005A099B" w:rsidRDefault="006016A0" w:rsidP="00F75AE9">
      <w:pPr>
        <w:pStyle w:val="Akapitzlist"/>
        <w:numPr>
          <w:ilvl w:val="0"/>
          <w:numId w:val="44"/>
        </w:numPr>
        <w:ind w:left="1418"/>
        <w:rPr>
          <w:rFonts w:ascii="Roboto Light" w:hAnsi="Roboto Light"/>
          <w:szCs w:val="20"/>
        </w:rPr>
      </w:pPr>
      <w:r w:rsidRPr="005A099B">
        <w:rPr>
          <w:rFonts w:ascii="Roboto Light" w:hAnsi="Roboto Light"/>
          <w:szCs w:val="20"/>
        </w:rPr>
        <w:t>Przedmiot ubezpieczenia</w:t>
      </w:r>
    </w:p>
    <w:p w14:paraId="75924FC4" w14:textId="28DBD80D" w:rsidR="006016A0" w:rsidRPr="00CB5926" w:rsidRDefault="006016A0" w:rsidP="00DD457A">
      <w:pPr>
        <w:pStyle w:val="Akapitzlist"/>
        <w:ind w:left="1418"/>
        <w:rPr>
          <w:rFonts w:ascii="Roboto Light" w:hAnsi="Roboto Light"/>
          <w:szCs w:val="20"/>
        </w:rPr>
      </w:pPr>
      <w:r w:rsidRPr="005A099B">
        <w:rPr>
          <w:rFonts w:ascii="Roboto Light" w:hAnsi="Roboto Light"/>
          <w:szCs w:val="20"/>
        </w:rPr>
        <w:t>Szyby oraz inne przedmioty szklane, które znajdują się w posiadaniu Zamawiającego i</w:t>
      </w:r>
      <w:r w:rsidR="00FC2E19">
        <w:rPr>
          <w:rFonts w:ascii="Roboto Light" w:hAnsi="Roboto Light"/>
          <w:szCs w:val="20"/>
        </w:rPr>
        <w:t> </w:t>
      </w:r>
      <w:r w:rsidRPr="005A099B">
        <w:rPr>
          <w:rFonts w:ascii="Roboto Light" w:hAnsi="Roboto Light"/>
          <w:szCs w:val="20"/>
        </w:rPr>
        <w:t xml:space="preserve">stanowią wyposażenie bądź urządzenie budynków, lokali, innych pomieszczeń </w:t>
      </w:r>
      <w:r w:rsidRPr="00CB5926">
        <w:rPr>
          <w:rFonts w:ascii="Roboto Light" w:hAnsi="Roboto Light"/>
          <w:szCs w:val="20"/>
        </w:rPr>
        <w:t xml:space="preserve">użytkowych, zamontowane na stałe zgodnie z ich przeznaczeniem, w tym: </w:t>
      </w:r>
    </w:p>
    <w:p w14:paraId="090B1016" w14:textId="5EB9538D" w:rsidR="006016A0" w:rsidRPr="00CB5926" w:rsidRDefault="006016A0" w:rsidP="00ED3FA5">
      <w:pPr>
        <w:pStyle w:val="Akapitzlist"/>
        <w:numPr>
          <w:ilvl w:val="0"/>
          <w:numId w:val="7"/>
        </w:numPr>
        <w:ind w:left="2127"/>
        <w:rPr>
          <w:rFonts w:ascii="Roboto Light" w:hAnsi="Roboto Light"/>
          <w:szCs w:val="20"/>
        </w:rPr>
      </w:pPr>
      <w:r w:rsidRPr="00CB5926">
        <w:rPr>
          <w:rFonts w:ascii="Roboto Light" w:hAnsi="Roboto Light"/>
          <w:szCs w:val="20"/>
        </w:rPr>
        <w:t>oszklenie ścienne i dachowe</w:t>
      </w:r>
      <w:r w:rsidR="00D924F4" w:rsidRPr="00CB5926">
        <w:rPr>
          <w:rFonts w:ascii="Roboto Light" w:hAnsi="Roboto Light"/>
          <w:szCs w:val="20"/>
        </w:rPr>
        <w:t xml:space="preserve"> (zewnętrzne i wewnętrzne, w tym oszklenie w</w:t>
      </w:r>
      <w:r w:rsidR="005A0EE5" w:rsidRPr="00CB5926">
        <w:rPr>
          <w:rFonts w:ascii="Roboto Light" w:hAnsi="Roboto Light"/>
          <w:szCs w:val="20"/>
        </w:rPr>
        <w:t> </w:t>
      </w:r>
      <w:r w:rsidR="00D924F4" w:rsidRPr="00CB5926">
        <w:rPr>
          <w:rFonts w:ascii="Roboto Light" w:hAnsi="Roboto Light"/>
          <w:szCs w:val="20"/>
        </w:rPr>
        <w:t>budynkach wspólnot, również w częściach wspólnych)</w:t>
      </w:r>
      <w:r w:rsidR="005A0EE5" w:rsidRPr="00CB5926">
        <w:rPr>
          <w:rFonts w:ascii="Roboto Light" w:hAnsi="Roboto Light"/>
          <w:szCs w:val="20"/>
        </w:rPr>
        <w:t>;</w:t>
      </w:r>
    </w:p>
    <w:p w14:paraId="0874D577" w14:textId="77777777" w:rsidR="006016A0" w:rsidRPr="00CB5926" w:rsidRDefault="006016A0" w:rsidP="00ED3FA5">
      <w:pPr>
        <w:pStyle w:val="Akapitzlist"/>
        <w:numPr>
          <w:ilvl w:val="0"/>
          <w:numId w:val="7"/>
        </w:numPr>
        <w:ind w:left="2127"/>
        <w:rPr>
          <w:rFonts w:ascii="Roboto Light" w:hAnsi="Roboto Light"/>
          <w:szCs w:val="20"/>
        </w:rPr>
      </w:pPr>
      <w:r w:rsidRPr="00CB5926">
        <w:rPr>
          <w:rFonts w:ascii="Roboto Light" w:hAnsi="Roboto Light"/>
          <w:szCs w:val="20"/>
        </w:rPr>
        <w:t>szyby okienne i drzwiowe;</w:t>
      </w:r>
    </w:p>
    <w:p w14:paraId="052DF5EC" w14:textId="71201262" w:rsidR="006016A0" w:rsidRPr="005A099B" w:rsidRDefault="006016A0" w:rsidP="00ED3FA5">
      <w:pPr>
        <w:pStyle w:val="Akapitzlist"/>
        <w:numPr>
          <w:ilvl w:val="0"/>
          <w:numId w:val="7"/>
        </w:numPr>
        <w:ind w:left="2127"/>
        <w:rPr>
          <w:rFonts w:ascii="Roboto Light" w:hAnsi="Roboto Light"/>
          <w:szCs w:val="20"/>
        </w:rPr>
      </w:pPr>
      <w:r w:rsidRPr="005A099B">
        <w:rPr>
          <w:rFonts w:ascii="Roboto Light" w:hAnsi="Roboto Light"/>
          <w:szCs w:val="20"/>
        </w:rPr>
        <w:t xml:space="preserve">lustra oraz </w:t>
      </w:r>
      <w:proofErr w:type="gramStart"/>
      <w:r w:rsidR="00612171" w:rsidRPr="005A099B">
        <w:rPr>
          <w:rFonts w:ascii="Roboto Light" w:hAnsi="Roboto Light"/>
          <w:szCs w:val="20"/>
        </w:rPr>
        <w:t>nie</w:t>
      </w:r>
      <w:r w:rsidR="00612171">
        <w:rPr>
          <w:rFonts w:ascii="Roboto Light" w:hAnsi="Roboto Light"/>
          <w:szCs w:val="20"/>
        </w:rPr>
        <w:t xml:space="preserve"> </w:t>
      </w:r>
      <w:r w:rsidR="00612171" w:rsidRPr="005A099B">
        <w:rPr>
          <w:rFonts w:ascii="Roboto Light" w:hAnsi="Roboto Light"/>
          <w:szCs w:val="20"/>
        </w:rPr>
        <w:t>zabytkowe</w:t>
      </w:r>
      <w:proofErr w:type="gramEnd"/>
      <w:r w:rsidRPr="005A099B">
        <w:rPr>
          <w:rFonts w:ascii="Roboto Light" w:hAnsi="Roboto Light"/>
          <w:szCs w:val="20"/>
        </w:rPr>
        <w:t xml:space="preserve"> witraże stojące i wmontowane w ścianach;</w:t>
      </w:r>
    </w:p>
    <w:p w14:paraId="4F402158" w14:textId="77777777" w:rsidR="006016A0" w:rsidRPr="005A099B" w:rsidRDefault="006016A0" w:rsidP="00ED3FA5">
      <w:pPr>
        <w:pStyle w:val="Akapitzlist"/>
        <w:numPr>
          <w:ilvl w:val="0"/>
          <w:numId w:val="7"/>
        </w:numPr>
        <w:ind w:left="2127"/>
        <w:rPr>
          <w:rFonts w:ascii="Roboto Light" w:hAnsi="Roboto Light"/>
          <w:szCs w:val="20"/>
        </w:rPr>
      </w:pPr>
      <w:r w:rsidRPr="005A099B">
        <w:rPr>
          <w:rFonts w:ascii="Roboto Light" w:hAnsi="Roboto Light"/>
          <w:szCs w:val="20"/>
        </w:rPr>
        <w:t>szklane, ceramiczne lub kamienne wykładziny słupów, ścian i filarów;</w:t>
      </w:r>
    </w:p>
    <w:p w14:paraId="6A4C192A" w14:textId="77777777" w:rsidR="006016A0" w:rsidRPr="005A099B" w:rsidRDefault="006016A0" w:rsidP="00ED3FA5">
      <w:pPr>
        <w:pStyle w:val="Akapitzlist"/>
        <w:numPr>
          <w:ilvl w:val="0"/>
          <w:numId w:val="7"/>
        </w:numPr>
        <w:ind w:left="2127"/>
        <w:rPr>
          <w:rFonts w:ascii="Roboto Light" w:hAnsi="Roboto Light"/>
          <w:szCs w:val="20"/>
        </w:rPr>
      </w:pPr>
      <w:r w:rsidRPr="005A099B">
        <w:rPr>
          <w:rFonts w:ascii="Roboto Light" w:hAnsi="Roboto Light"/>
          <w:szCs w:val="20"/>
        </w:rPr>
        <w:t>neony, reklamy i tablice świetlne i elektroniczne, szyldy i transparenty;</w:t>
      </w:r>
    </w:p>
    <w:p w14:paraId="046E4531" w14:textId="77777777" w:rsidR="006016A0" w:rsidRPr="005A099B" w:rsidRDefault="006016A0" w:rsidP="00ED3FA5">
      <w:pPr>
        <w:pStyle w:val="Akapitzlist"/>
        <w:numPr>
          <w:ilvl w:val="0"/>
          <w:numId w:val="7"/>
        </w:numPr>
        <w:ind w:left="2127"/>
        <w:rPr>
          <w:rFonts w:ascii="Roboto Light" w:hAnsi="Roboto Light"/>
          <w:szCs w:val="20"/>
        </w:rPr>
      </w:pPr>
      <w:r w:rsidRPr="005A099B">
        <w:rPr>
          <w:rFonts w:ascii="Roboto Light" w:hAnsi="Roboto Light"/>
          <w:szCs w:val="20"/>
        </w:rPr>
        <w:t>płyty szklane stanowiące składowe części mebli, stołów oraz gablot reklamowych;</w:t>
      </w:r>
    </w:p>
    <w:p w14:paraId="15610F9E" w14:textId="77777777" w:rsidR="006016A0" w:rsidRPr="005A099B" w:rsidRDefault="006016A0" w:rsidP="00ED3FA5">
      <w:pPr>
        <w:pStyle w:val="Akapitzlist"/>
        <w:numPr>
          <w:ilvl w:val="0"/>
          <w:numId w:val="7"/>
        </w:numPr>
        <w:ind w:left="2127"/>
        <w:rPr>
          <w:rFonts w:ascii="Roboto Light" w:hAnsi="Roboto Light"/>
          <w:szCs w:val="20"/>
        </w:rPr>
      </w:pPr>
      <w:r w:rsidRPr="005A099B">
        <w:rPr>
          <w:rFonts w:ascii="Roboto Light" w:hAnsi="Roboto Light"/>
          <w:szCs w:val="20"/>
        </w:rPr>
        <w:t>markizy;</w:t>
      </w:r>
    </w:p>
    <w:p w14:paraId="47A0D752" w14:textId="77777777" w:rsidR="006016A0" w:rsidRPr="005A099B" w:rsidRDefault="006016A0" w:rsidP="00ED3FA5">
      <w:pPr>
        <w:pStyle w:val="Akapitzlist"/>
        <w:numPr>
          <w:ilvl w:val="0"/>
          <w:numId w:val="7"/>
        </w:numPr>
        <w:ind w:left="2127"/>
        <w:rPr>
          <w:rFonts w:ascii="Roboto Light" w:hAnsi="Roboto Light"/>
          <w:szCs w:val="20"/>
        </w:rPr>
      </w:pPr>
      <w:r w:rsidRPr="005A099B">
        <w:rPr>
          <w:rFonts w:ascii="Roboto Light" w:hAnsi="Roboto Light"/>
          <w:szCs w:val="20"/>
        </w:rPr>
        <w:t>przegrody ścienne oraz osłony kantorów, boksów i kabin;</w:t>
      </w:r>
    </w:p>
    <w:p w14:paraId="6E33E647" w14:textId="77777777" w:rsidR="0034292F" w:rsidRDefault="006016A0" w:rsidP="00ED3FA5">
      <w:pPr>
        <w:pStyle w:val="Akapitzlist"/>
        <w:numPr>
          <w:ilvl w:val="0"/>
          <w:numId w:val="7"/>
        </w:numPr>
        <w:ind w:left="2127"/>
        <w:rPr>
          <w:rFonts w:ascii="Roboto Light" w:hAnsi="Roboto Light"/>
          <w:szCs w:val="20"/>
        </w:rPr>
      </w:pPr>
      <w:r w:rsidRPr="005A099B">
        <w:rPr>
          <w:rFonts w:ascii="Roboto Light" w:hAnsi="Roboto Light"/>
          <w:szCs w:val="20"/>
        </w:rPr>
        <w:t xml:space="preserve">oszklenie zewnętrzne i wewnętrzne, </w:t>
      </w:r>
    </w:p>
    <w:p w14:paraId="7934B006" w14:textId="7306FD64" w:rsidR="0034292F" w:rsidRPr="00157490" w:rsidRDefault="006016A0" w:rsidP="00ED3FA5">
      <w:pPr>
        <w:pStyle w:val="Akapitzlist"/>
        <w:numPr>
          <w:ilvl w:val="0"/>
          <w:numId w:val="7"/>
        </w:numPr>
        <w:ind w:left="2127"/>
        <w:rPr>
          <w:rFonts w:ascii="Roboto Light" w:hAnsi="Roboto Light"/>
          <w:szCs w:val="20"/>
        </w:rPr>
      </w:pPr>
      <w:r w:rsidRPr="00157490">
        <w:rPr>
          <w:rFonts w:ascii="Roboto Light" w:hAnsi="Roboto Light"/>
          <w:szCs w:val="20"/>
        </w:rPr>
        <w:t>wiaty</w:t>
      </w:r>
      <w:r w:rsidR="0034292F" w:rsidRPr="00157490">
        <w:rPr>
          <w:rFonts w:ascii="Roboto Light" w:hAnsi="Roboto Light"/>
          <w:szCs w:val="20"/>
        </w:rPr>
        <w:t xml:space="preserve">, szyby w wiatach przystankowych (w tym z </w:t>
      </w:r>
      <w:proofErr w:type="spellStart"/>
      <w:r w:rsidR="0034292F" w:rsidRPr="00157490">
        <w:rPr>
          <w:rFonts w:ascii="Roboto Light" w:hAnsi="Roboto Light"/>
          <w:szCs w:val="20"/>
        </w:rPr>
        <w:t>plexi</w:t>
      </w:r>
      <w:proofErr w:type="spellEnd"/>
      <w:r w:rsidR="0034292F" w:rsidRPr="00157490">
        <w:rPr>
          <w:rFonts w:ascii="Roboto Light" w:hAnsi="Roboto Light"/>
          <w:szCs w:val="20"/>
        </w:rPr>
        <w:t>);</w:t>
      </w:r>
    </w:p>
    <w:p w14:paraId="144E4EB9" w14:textId="77777777" w:rsidR="006016A0" w:rsidRPr="00157490" w:rsidRDefault="006016A0" w:rsidP="00ED3FA5">
      <w:pPr>
        <w:pStyle w:val="Akapitzlist"/>
        <w:numPr>
          <w:ilvl w:val="0"/>
          <w:numId w:val="7"/>
        </w:numPr>
        <w:ind w:left="2127"/>
        <w:rPr>
          <w:rFonts w:ascii="Roboto Light" w:hAnsi="Roboto Light"/>
          <w:szCs w:val="20"/>
        </w:rPr>
      </w:pPr>
      <w:r w:rsidRPr="00157490">
        <w:rPr>
          <w:rFonts w:ascii="Roboto Light" w:hAnsi="Roboto Light"/>
          <w:szCs w:val="20"/>
        </w:rPr>
        <w:t>konstrukcje wypełnione szkłem lub tworzywem itp.;</w:t>
      </w:r>
    </w:p>
    <w:p w14:paraId="1B2EC84E" w14:textId="77777777" w:rsidR="006016A0" w:rsidRPr="00157490" w:rsidRDefault="006016A0" w:rsidP="00ED3FA5">
      <w:pPr>
        <w:pStyle w:val="Akapitzlist"/>
        <w:numPr>
          <w:ilvl w:val="0"/>
          <w:numId w:val="7"/>
        </w:numPr>
        <w:ind w:left="2127"/>
        <w:rPr>
          <w:rFonts w:ascii="Roboto Light" w:hAnsi="Roboto Light"/>
          <w:szCs w:val="20"/>
        </w:rPr>
      </w:pPr>
      <w:r w:rsidRPr="00157490">
        <w:rPr>
          <w:rFonts w:ascii="Roboto Light" w:hAnsi="Roboto Light"/>
          <w:szCs w:val="20"/>
        </w:rPr>
        <w:t>szkło i lustra stanowiące osprzęt urządzeń technicznych i instalacji,</w:t>
      </w:r>
    </w:p>
    <w:p w14:paraId="733B0C63" w14:textId="77777777" w:rsidR="00C913A9" w:rsidRDefault="006016A0" w:rsidP="00C913A9">
      <w:pPr>
        <w:pStyle w:val="Akapitzlist"/>
        <w:numPr>
          <w:ilvl w:val="0"/>
          <w:numId w:val="7"/>
        </w:numPr>
        <w:ind w:left="2127"/>
        <w:rPr>
          <w:rFonts w:ascii="Roboto Light" w:hAnsi="Roboto Light"/>
          <w:szCs w:val="20"/>
        </w:rPr>
      </w:pPr>
      <w:r w:rsidRPr="00C913A9">
        <w:rPr>
          <w:rFonts w:ascii="Roboto Light" w:hAnsi="Roboto Light"/>
          <w:szCs w:val="20"/>
        </w:rPr>
        <w:t xml:space="preserve">szyby specjalne tj. szyby antywłamaniowe, </w:t>
      </w:r>
      <w:r w:rsidR="008F6F85" w:rsidRPr="00C913A9">
        <w:rPr>
          <w:rFonts w:ascii="Roboto Light" w:hAnsi="Roboto Light"/>
          <w:szCs w:val="20"/>
        </w:rPr>
        <w:t xml:space="preserve">kuloodporne, </w:t>
      </w:r>
      <w:proofErr w:type="spellStart"/>
      <w:r w:rsidR="008F6F85" w:rsidRPr="00C913A9">
        <w:rPr>
          <w:rFonts w:ascii="Roboto Light" w:hAnsi="Roboto Light"/>
          <w:szCs w:val="20"/>
        </w:rPr>
        <w:t>przeciwporanieniowe</w:t>
      </w:r>
      <w:proofErr w:type="spellEnd"/>
      <w:r w:rsidR="008F6F85" w:rsidRPr="00C913A9">
        <w:rPr>
          <w:rFonts w:ascii="Roboto Light" w:hAnsi="Roboto Light"/>
          <w:szCs w:val="20"/>
        </w:rPr>
        <w:t xml:space="preserve">, </w:t>
      </w:r>
      <w:r w:rsidRPr="00C913A9">
        <w:rPr>
          <w:rFonts w:ascii="Roboto Light" w:hAnsi="Roboto Light"/>
          <w:szCs w:val="20"/>
        </w:rPr>
        <w:t>płyty szklane warstwowe i inne</w:t>
      </w:r>
      <w:r w:rsidR="000A76E4" w:rsidRPr="00C913A9">
        <w:rPr>
          <w:rFonts w:ascii="Roboto Light" w:hAnsi="Roboto Light"/>
          <w:szCs w:val="20"/>
        </w:rPr>
        <w:t>,</w:t>
      </w:r>
    </w:p>
    <w:p w14:paraId="1FB00132" w14:textId="77777777" w:rsidR="00EC66C6" w:rsidRPr="0076556A" w:rsidRDefault="00C913A9" w:rsidP="00EC66C6">
      <w:pPr>
        <w:pStyle w:val="Akapitzlist"/>
        <w:numPr>
          <w:ilvl w:val="0"/>
          <w:numId w:val="7"/>
        </w:numPr>
        <w:ind w:left="2127"/>
        <w:rPr>
          <w:rFonts w:ascii="Roboto Light" w:hAnsi="Roboto Light"/>
          <w:szCs w:val="20"/>
        </w:rPr>
      </w:pPr>
      <w:r w:rsidRPr="00C913A9">
        <w:rPr>
          <w:rFonts w:ascii="Roboto Light" w:eastAsia="HelveticaNeuePl-Regular" w:hAnsi="Roboto Light" w:cs="HelveticaNeuePl-Regular"/>
          <w:szCs w:val="20"/>
          <w:lang w:eastAsia="pl-PL"/>
        </w:rPr>
        <w:t>kolektory słoneczne,</w:t>
      </w:r>
      <w:r w:rsidR="00EC66C6">
        <w:rPr>
          <w:rFonts w:ascii="Roboto Light" w:eastAsia="HelveticaNeuePl-Regular" w:hAnsi="Roboto Light" w:cs="HelveticaNeuePl-Regular"/>
          <w:szCs w:val="20"/>
          <w:lang w:eastAsia="pl-PL"/>
        </w:rPr>
        <w:t xml:space="preserve"> </w:t>
      </w:r>
      <w:r w:rsidR="00EC66C6">
        <w:rPr>
          <w:rFonts w:ascii="Roboto Light" w:hAnsi="Roboto Light"/>
          <w:szCs w:val="20"/>
        </w:rPr>
        <w:t xml:space="preserve">farmy fotowoltaiczne, </w:t>
      </w:r>
      <w:proofErr w:type="spellStart"/>
      <w:r w:rsidR="00EC66C6">
        <w:rPr>
          <w:rFonts w:ascii="Roboto Light" w:hAnsi="Roboto Light"/>
          <w:szCs w:val="20"/>
        </w:rPr>
        <w:t>solary</w:t>
      </w:r>
      <w:proofErr w:type="spellEnd"/>
      <w:r w:rsidR="00EC66C6">
        <w:rPr>
          <w:rFonts w:ascii="Roboto Light" w:hAnsi="Roboto Light"/>
          <w:szCs w:val="20"/>
        </w:rPr>
        <w:t xml:space="preserve"> oraz inne urządzenia podobnego rodzaju,</w:t>
      </w:r>
    </w:p>
    <w:p w14:paraId="646B892D" w14:textId="0B36E010" w:rsidR="000A76E4" w:rsidRDefault="000A76E4" w:rsidP="00984543">
      <w:pPr>
        <w:pStyle w:val="Akapitzlist"/>
        <w:numPr>
          <w:ilvl w:val="0"/>
          <w:numId w:val="7"/>
        </w:numPr>
        <w:ind w:left="2127"/>
        <w:rPr>
          <w:rFonts w:ascii="Roboto Light" w:hAnsi="Roboto Light"/>
          <w:szCs w:val="20"/>
        </w:rPr>
      </w:pPr>
      <w:r w:rsidRPr="00C913A9">
        <w:rPr>
          <w:rFonts w:ascii="Roboto Light" w:hAnsi="Roboto Light"/>
          <w:szCs w:val="20"/>
        </w:rPr>
        <w:t>inne przedmioty szklane i z tworzyw sztucznych.</w:t>
      </w:r>
    </w:p>
    <w:p w14:paraId="708799D0" w14:textId="77777777" w:rsidR="00C95023" w:rsidRPr="00C913A9" w:rsidRDefault="00C95023" w:rsidP="00C95023">
      <w:pPr>
        <w:pStyle w:val="Akapitzlist"/>
        <w:ind w:left="2127"/>
        <w:rPr>
          <w:rFonts w:ascii="Roboto Light" w:hAnsi="Roboto Light"/>
          <w:szCs w:val="20"/>
        </w:rPr>
      </w:pPr>
    </w:p>
    <w:p w14:paraId="6298484D" w14:textId="77777777" w:rsidR="006016A0" w:rsidRPr="00631ECE" w:rsidRDefault="006016A0" w:rsidP="00F75AE9">
      <w:pPr>
        <w:numPr>
          <w:ilvl w:val="0"/>
          <w:numId w:val="44"/>
        </w:numPr>
        <w:shd w:val="clear" w:color="auto" w:fill="FFFFFF"/>
        <w:autoSpaceDE w:val="0"/>
        <w:autoSpaceDN w:val="0"/>
        <w:adjustRightInd w:val="0"/>
        <w:spacing w:line="276" w:lineRule="auto"/>
        <w:ind w:left="1418"/>
        <w:jc w:val="both"/>
        <w:rPr>
          <w:rFonts w:ascii="Roboto Light" w:eastAsia="HelveticaNeuePl-Regular" w:hAnsi="Roboto Light" w:cs="HelveticaNeuePl-Regular"/>
          <w:sz w:val="20"/>
          <w:szCs w:val="20"/>
          <w:lang w:eastAsia="pl-PL"/>
        </w:rPr>
      </w:pPr>
      <w:r w:rsidRPr="00631ECE">
        <w:rPr>
          <w:rFonts w:ascii="Roboto Light" w:eastAsia="HelveticaNeuePl-Regular" w:hAnsi="Roboto Light" w:cs="HelveticaNeuePl-Regular"/>
          <w:sz w:val="20"/>
          <w:szCs w:val="20"/>
          <w:lang w:eastAsia="pl-PL"/>
        </w:rPr>
        <w:t>Zakres ubezpieczenia</w:t>
      </w:r>
    </w:p>
    <w:p w14:paraId="071AA717" w14:textId="19940230" w:rsidR="006016A0" w:rsidRPr="00631ECE" w:rsidRDefault="006016A0" w:rsidP="00ED3FA5">
      <w:pPr>
        <w:shd w:val="clear" w:color="auto" w:fill="FFFFFF"/>
        <w:autoSpaceDE w:val="0"/>
        <w:autoSpaceDN w:val="0"/>
        <w:adjustRightInd w:val="0"/>
        <w:spacing w:line="276" w:lineRule="auto"/>
        <w:ind w:left="1418"/>
        <w:jc w:val="both"/>
        <w:rPr>
          <w:rFonts w:ascii="Roboto Light" w:eastAsia="HelveticaNeuePl-Regular" w:hAnsi="Roboto Light" w:cs="HelveticaNeuePl-Regular"/>
          <w:sz w:val="20"/>
          <w:szCs w:val="20"/>
          <w:lang w:eastAsia="pl-PL"/>
        </w:rPr>
      </w:pPr>
      <w:r w:rsidRPr="00631ECE">
        <w:rPr>
          <w:rFonts w:ascii="Roboto Light" w:hAnsi="Roboto Light"/>
          <w:sz w:val="20"/>
          <w:szCs w:val="20"/>
        </w:rPr>
        <w:t>Ubezpieczeniem objęte są szkody</w:t>
      </w:r>
      <w:r w:rsidRPr="00631ECE">
        <w:rPr>
          <w:rFonts w:ascii="Roboto Light" w:eastAsia="HelveticaNeuePl-Regular" w:hAnsi="Roboto Light" w:cs="HelveticaNeuePl-Regular"/>
          <w:sz w:val="20"/>
          <w:szCs w:val="20"/>
          <w:lang w:eastAsia="pl-PL"/>
        </w:rPr>
        <w:t xml:space="preserve"> powstałe wskutek stłuczenia (rozbicia) i pęknięcia, porysowania zgłoszonych do ubezpieczenia przedmiotów ubezpieczenia.</w:t>
      </w:r>
    </w:p>
    <w:p w14:paraId="2488CD29" w14:textId="77777777" w:rsidR="006016A0" w:rsidRPr="00631ECE" w:rsidRDefault="006016A0" w:rsidP="00ED3FA5">
      <w:pPr>
        <w:shd w:val="clear" w:color="auto" w:fill="FFFFFF"/>
        <w:autoSpaceDE w:val="0"/>
        <w:autoSpaceDN w:val="0"/>
        <w:adjustRightInd w:val="0"/>
        <w:spacing w:line="276" w:lineRule="auto"/>
        <w:ind w:left="1418"/>
        <w:jc w:val="both"/>
        <w:rPr>
          <w:rFonts w:ascii="Roboto Light" w:eastAsia="HelveticaNeuePl-Regular" w:hAnsi="Roboto Light" w:cs="HelveticaNeuePl-Regular"/>
          <w:sz w:val="20"/>
          <w:szCs w:val="20"/>
          <w:lang w:eastAsia="pl-PL"/>
        </w:rPr>
      </w:pPr>
    </w:p>
    <w:p w14:paraId="2F337364" w14:textId="7C4F226D" w:rsidR="006016A0" w:rsidRPr="00631ECE" w:rsidRDefault="006016A0" w:rsidP="00F75AE9">
      <w:pPr>
        <w:numPr>
          <w:ilvl w:val="0"/>
          <w:numId w:val="44"/>
        </w:numPr>
        <w:shd w:val="clear" w:color="auto" w:fill="FFFFFF"/>
        <w:autoSpaceDE w:val="0"/>
        <w:autoSpaceDN w:val="0"/>
        <w:adjustRightInd w:val="0"/>
        <w:spacing w:line="276" w:lineRule="auto"/>
        <w:ind w:left="1418"/>
        <w:jc w:val="both"/>
        <w:rPr>
          <w:rFonts w:ascii="Roboto Light" w:eastAsia="HelveticaNeuePl-Regular" w:hAnsi="Roboto Light" w:cs="HelveticaNeuePl-Regular"/>
          <w:strike/>
          <w:sz w:val="20"/>
          <w:szCs w:val="20"/>
          <w:lang w:eastAsia="pl-PL"/>
        </w:rPr>
      </w:pPr>
      <w:r w:rsidRPr="00631ECE">
        <w:rPr>
          <w:rFonts w:ascii="Roboto Light" w:eastAsia="HelveticaNeuePl-Regular" w:hAnsi="Roboto Light" w:cs="HelveticaNeuePl-Regular"/>
          <w:sz w:val="20"/>
          <w:szCs w:val="20"/>
          <w:lang w:eastAsia="pl-PL"/>
        </w:rPr>
        <w:t>Koszty pokrywane w granicach sumy ubezpieczenia</w:t>
      </w:r>
    </w:p>
    <w:p w14:paraId="63DE8078" w14:textId="77777777" w:rsidR="006016A0" w:rsidRPr="00631ECE" w:rsidRDefault="006016A0" w:rsidP="00ED3FA5">
      <w:pPr>
        <w:shd w:val="clear" w:color="auto" w:fill="FFFFFF"/>
        <w:autoSpaceDE w:val="0"/>
        <w:autoSpaceDN w:val="0"/>
        <w:adjustRightInd w:val="0"/>
        <w:spacing w:line="276" w:lineRule="auto"/>
        <w:ind w:left="1418"/>
        <w:jc w:val="both"/>
        <w:rPr>
          <w:rFonts w:ascii="Roboto Light" w:eastAsia="HelveticaNeuePl-Regular" w:hAnsi="Roboto Light" w:cs="HelveticaNeuePl-Regular"/>
          <w:sz w:val="20"/>
          <w:szCs w:val="20"/>
          <w:lang w:eastAsia="pl-PL"/>
        </w:rPr>
      </w:pPr>
      <w:r w:rsidRPr="00631ECE">
        <w:rPr>
          <w:rFonts w:ascii="Roboto Light" w:eastAsia="HelveticaNeuePl-Regular" w:hAnsi="Roboto Light" w:cs="HelveticaNeuePl-Regular"/>
          <w:sz w:val="20"/>
          <w:szCs w:val="20"/>
          <w:lang w:eastAsia="pl-PL"/>
        </w:rPr>
        <w:t>Ochrona obejmuje koszty:</w:t>
      </w:r>
    </w:p>
    <w:p w14:paraId="69F35DD3" w14:textId="6C216965" w:rsidR="006016A0" w:rsidRPr="005A099B" w:rsidRDefault="006016A0" w:rsidP="00F75AE9">
      <w:pPr>
        <w:numPr>
          <w:ilvl w:val="0"/>
          <w:numId w:val="77"/>
        </w:numPr>
        <w:shd w:val="clear" w:color="auto" w:fill="FFFFFF"/>
        <w:autoSpaceDE w:val="0"/>
        <w:autoSpaceDN w:val="0"/>
        <w:adjustRightInd w:val="0"/>
        <w:spacing w:line="276" w:lineRule="auto"/>
        <w:ind w:left="2127"/>
        <w:jc w:val="both"/>
        <w:rPr>
          <w:rFonts w:ascii="Roboto Light" w:eastAsia="HelveticaNeuePl-Regular" w:hAnsi="Roboto Light" w:cs="HelveticaNeuePl-Regular"/>
          <w:sz w:val="20"/>
          <w:szCs w:val="20"/>
          <w:lang w:eastAsia="pl-PL"/>
        </w:rPr>
      </w:pPr>
      <w:r w:rsidRPr="005A099B">
        <w:rPr>
          <w:rFonts w:ascii="Roboto Light" w:eastAsia="HelveticaNeuePl-Regular" w:hAnsi="Roboto Light" w:cs="HelveticaNeuePl-Regular"/>
          <w:sz w:val="20"/>
          <w:szCs w:val="20"/>
          <w:lang w:eastAsia="pl-PL"/>
        </w:rPr>
        <w:t>ustawienia rusztowań i drabin umożliwiających zamontowanie, bądź zainstalowanie ubezpieczonych przedmiotów w związku z zdarzeniem objętym zakresem ubezpieczenia,</w:t>
      </w:r>
    </w:p>
    <w:p w14:paraId="38634683" w14:textId="58D5317D" w:rsidR="006016A0" w:rsidRPr="005A099B" w:rsidRDefault="006016A0" w:rsidP="00F75AE9">
      <w:pPr>
        <w:numPr>
          <w:ilvl w:val="0"/>
          <w:numId w:val="77"/>
        </w:numPr>
        <w:shd w:val="clear" w:color="auto" w:fill="FFFFFF"/>
        <w:autoSpaceDE w:val="0"/>
        <w:autoSpaceDN w:val="0"/>
        <w:adjustRightInd w:val="0"/>
        <w:spacing w:line="276" w:lineRule="auto"/>
        <w:ind w:left="2127"/>
        <w:jc w:val="both"/>
        <w:rPr>
          <w:rFonts w:ascii="Roboto Light" w:eastAsia="HelveticaNeuePl-Regular" w:hAnsi="Roboto Light" w:cs="HelveticaNeuePl-Regular"/>
          <w:sz w:val="20"/>
          <w:szCs w:val="20"/>
          <w:lang w:eastAsia="pl-PL"/>
        </w:rPr>
      </w:pPr>
      <w:r w:rsidRPr="005A099B">
        <w:rPr>
          <w:rFonts w:ascii="Roboto Light" w:eastAsia="HelveticaNeuePl-Regular" w:hAnsi="Roboto Light" w:cs="HelveticaNeuePl-Regular"/>
          <w:sz w:val="20"/>
          <w:szCs w:val="20"/>
          <w:lang w:eastAsia="pl-PL"/>
        </w:rPr>
        <w:lastRenderedPageBreak/>
        <w:t>transportu,</w:t>
      </w:r>
    </w:p>
    <w:p w14:paraId="5394E7C8" w14:textId="05D87489" w:rsidR="006016A0" w:rsidRPr="00631ECE" w:rsidRDefault="006016A0" w:rsidP="00F75AE9">
      <w:pPr>
        <w:numPr>
          <w:ilvl w:val="0"/>
          <w:numId w:val="77"/>
        </w:numPr>
        <w:shd w:val="clear" w:color="auto" w:fill="FFFFFF"/>
        <w:autoSpaceDE w:val="0"/>
        <w:autoSpaceDN w:val="0"/>
        <w:adjustRightInd w:val="0"/>
        <w:spacing w:line="276" w:lineRule="auto"/>
        <w:ind w:left="2127"/>
        <w:jc w:val="both"/>
        <w:rPr>
          <w:rFonts w:ascii="Roboto Light" w:eastAsia="HelveticaNeuePl-Regular" w:hAnsi="Roboto Light" w:cs="HelveticaNeuePl-Regular"/>
          <w:sz w:val="20"/>
          <w:szCs w:val="20"/>
          <w:lang w:eastAsia="pl-PL"/>
        </w:rPr>
      </w:pPr>
      <w:r w:rsidRPr="00631ECE">
        <w:rPr>
          <w:rFonts w:ascii="Roboto Light" w:eastAsia="HelveticaNeuePl-Regular" w:hAnsi="Roboto Light" w:cs="HelveticaNeuePl-Regular"/>
          <w:sz w:val="20"/>
          <w:szCs w:val="20"/>
          <w:lang w:eastAsia="pl-PL"/>
        </w:rPr>
        <w:t>użycia dźwigu,</w:t>
      </w:r>
    </w:p>
    <w:p w14:paraId="128CB57B" w14:textId="77777777" w:rsidR="006016A0" w:rsidRPr="00631ECE" w:rsidRDefault="006016A0" w:rsidP="00F75AE9">
      <w:pPr>
        <w:numPr>
          <w:ilvl w:val="0"/>
          <w:numId w:val="77"/>
        </w:numPr>
        <w:shd w:val="clear" w:color="auto" w:fill="FFFFFF"/>
        <w:autoSpaceDE w:val="0"/>
        <w:autoSpaceDN w:val="0"/>
        <w:adjustRightInd w:val="0"/>
        <w:spacing w:line="276" w:lineRule="auto"/>
        <w:ind w:left="2127"/>
        <w:jc w:val="both"/>
        <w:rPr>
          <w:rFonts w:ascii="Roboto Light" w:eastAsia="HelveticaNeuePl-Regular" w:hAnsi="Roboto Light" w:cs="HelveticaNeuePl-Regular"/>
          <w:sz w:val="20"/>
          <w:szCs w:val="20"/>
          <w:lang w:eastAsia="pl-PL"/>
        </w:rPr>
      </w:pPr>
      <w:r w:rsidRPr="00631ECE">
        <w:rPr>
          <w:rFonts w:ascii="Roboto Light" w:eastAsia="HelveticaNeuePl-Regular" w:hAnsi="Roboto Light" w:cs="HelveticaNeuePl-Regular"/>
          <w:sz w:val="20"/>
          <w:szCs w:val="20"/>
          <w:lang w:eastAsia="pl-PL"/>
        </w:rPr>
        <w:t>demontażu lub naprawienia instalacji świetlnych,</w:t>
      </w:r>
    </w:p>
    <w:p w14:paraId="3B1AF0A6" w14:textId="5BFB635D" w:rsidR="006016A0" w:rsidRPr="00631ECE" w:rsidRDefault="006016A0" w:rsidP="00F75AE9">
      <w:pPr>
        <w:numPr>
          <w:ilvl w:val="0"/>
          <w:numId w:val="77"/>
        </w:numPr>
        <w:shd w:val="clear" w:color="auto" w:fill="FFFFFF"/>
        <w:autoSpaceDE w:val="0"/>
        <w:autoSpaceDN w:val="0"/>
        <w:adjustRightInd w:val="0"/>
        <w:spacing w:line="276" w:lineRule="auto"/>
        <w:ind w:left="2127"/>
        <w:jc w:val="both"/>
        <w:rPr>
          <w:rFonts w:ascii="Roboto Light" w:eastAsia="HelveticaNeuePl-Regular" w:hAnsi="Roboto Light" w:cs="HelveticaNeuePl-Regular"/>
          <w:sz w:val="20"/>
          <w:szCs w:val="20"/>
          <w:lang w:eastAsia="pl-PL"/>
        </w:rPr>
      </w:pPr>
      <w:r w:rsidRPr="00631ECE">
        <w:rPr>
          <w:rFonts w:ascii="Roboto Light" w:eastAsia="HelveticaNeuePl-Regular" w:hAnsi="Roboto Light" w:cs="HelveticaNeuePl-Regular"/>
          <w:sz w:val="20"/>
          <w:szCs w:val="20"/>
          <w:lang w:eastAsia="pl-PL"/>
        </w:rPr>
        <w:t>odtworzenia znaków informacyjnych i reklamowych, w tym koszty usług ekspresowych,</w:t>
      </w:r>
    </w:p>
    <w:p w14:paraId="138ED64A" w14:textId="561FDE72" w:rsidR="006016A0" w:rsidRPr="00631ECE" w:rsidRDefault="006016A0" w:rsidP="00F75AE9">
      <w:pPr>
        <w:numPr>
          <w:ilvl w:val="0"/>
          <w:numId w:val="77"/>
        </w:numPr>
        <w:shd w:val="clear" w:color="auto" w:fill="FFFFFF"/>
        <w:autoSpaceDE w:val="0"/>
        <w:autoSpaceDN w:val="0"/>
        <w:adjustRightInd w:val="0"/>
        <w:spacing w:line="276" w:lineRule="auto"/>
        <w:ind w:left="2127"/>
        <w:jc w:val="both"/>
        <w:rPr>
          <w:rFonts w:ascii="Roboto Light" w:eastAsia="HelveticaNeuePl-Regular" w:hAnsi="Roboto Light" w:cs="HelveticaNeuePl-Regular"/>
          <w:sz w:val="20"/>
          <w:szCs w:val="20"/>
          <w:lang w:eastAsia="pl-PL"/>
        </w:rPr>
      </w:pPr>
      <w:r w:rsidRPr="00631ECE">
        <w:rPr>
          <w:rFonts w:ascii="Roboto Light" w:eastAsia="HelveticaNeuePl-Regular" w:hAnsi="Roboto Light" w:cs="HelveticaNeuePl-Regular"/>
          <w:sz w:val="20"/>
          <w:szCs w:val="20"/>
          <w:lang w:eastAsia="pl-PL"/>
        </w:rPr>
        <w:t>oszklenia zastępczego,</w:t>
      </w:r>
    </w:p>
    <w:p w14:paraId="69BFA162" w14:textId="1FA59854" w:rsidR="006016A0" w:rsidRPr="00631ECE" w:rsidRDefault="006016A0" w:rsidP="00F75AE9">
      <w:pPr>
        <w:numPr>
          <w:ilvl w:val="0"/>
          <w:numId w:val="77"/>
        </w:numPr>
        <w:shd w:val="clear" w:color="auto" w:fill="FFFFFF"/>
        <w:autoSpaceDE w:val="0"/>
        <w:autoSpaceDN w:val="0"/>
        <w:adjustRightInd w:val="0"/>
        <w:spacing w:line="276" w:lineRule="auto"/>
        <w:ind w:left="2127"/>
        <w:jc w:val="both"/>
        <w:rPr>
          <w:rFonts w:ascii="Roboto Light" w:eastAsia="HelveticaNeuePl-Regular" w:hAnsi="Roboto Light" w:cs="HelveticaNeuePl-Regular"/>
          <w:sz w:val="20"/>
          <w:szCs w:val="20"/>
          <w:lang w:eastAsia="pl-PL"/>
        </w:rPr>
      </w:pPr>
      <w:r w:rsidRPr="00631ECE">
        <w:rPr>
          <w:rFonts w:ascii="Roboto Light" w:eastAsia="HelveticaNeuePl-Regular" w:hAnsi="Roboto Light" w:cs="HelveticaNeuePl-Regular"/>
          <w:sz w:val="20"/>
          <w:szCs w:val="20"/>
          <w:lang w:eastAsia="pl-PL"/>
        </w:rPr>
        <w:t>obróbki powierzchniowej ubezpieczonego szkła,</w:t>
      </w:r>
    </w:p>
    <w:p w14:paraId="779F17E5" w14:textId="352B6BF2" w:rsidR="006016A0" w:rsidRPr="005A099B" w:rsidRDefault="006016A0" w:rsidP="00F75AE9">
      <w:pPr>
        <w:numPr>
          <w:ilvl w:val="0"/>
          <w:numId w:val="77"/>
        </w:numPr>
        <w:shd w:val="clear" w:color="auto" w:fill="FFFFFF"/>
        <w:autoSpaceDE w:val="0"/>
        <w:autoSpaceDN w:val="0"/>
        <w:adjustRightInd w:val="0"/>
        <w:spacing w:line="276" w:lineRule="auto"/>
        <w:ind w:left="2127"/>
        <w:jc w:val="both"/>
        <w:rPr>
          <w:rFonts w:ascii="Roboto Light" w:eastAsia="HelveticaNeuePl-Regular" w:hAnsi="Roboto Light" w:cs="HelveticaNeuePl-Regular"/>
          <w:sz w:val="20"/>
          <w:szCs w:val="20"/>
          <w:lang w:eastAsia="pl-PL"/>
        </w:rPr>
      </w:pPr>
      <w:r w:rsidRPr="00631ECE">
        <w:rPr>
          <w:rFonts w:ascii="Roboto Light" w:eastAsia="HelveticaNeuePl-Regular" w:hAnsi="Roboto Light" w:cs="HelveticaNeuePl-Regular"/>
          <w:sz w:val="20"/>
          <w:szCs w:val="20"/>
          <w:lang w:eastAsia="pl-PL"/>
        </w:rPr>
        <w:t xml:space="preserve">naprawy uszkodzonych w związku z wybiciem szyby elementów mocujących szybę </w:t>
      </w:r>
      <w:r w:rsidRPr="005A099B">
        <w:rPr>
          <w:rFonts w:ascii="Roboto Light" w:eastAsia="HelveticaNeuePl-Regular" w:hAnsi="Roboto Light" w:cs="HelveticaNeuePl-Regular"/>
          <w:sz w:val="20"/>
          <w:szCs w:val="20"/>
          <w:lang w:eastAsia="pl-PL"/>
        </w:rPr>
        <w:t>w</w:t>
      </w:r>
      <w:r w:rsidR="00584E9C">
        <w:rPr>
          <w:rFonts w:ascii="Roboto Light" w:eastAsia="HelveticaNeuePl-Regular" w:hAnsi="Roboto Light" w:cs="HelveticaNeuePl-Regular"/>
          <w:sz w:val="20"/>
          <w:szCs w:val="20"/>
          <w:lang w:eastAsia="pl-PL"/>
        </w:rPr>
        <w:t> </w:t>
      </w:r>
      <w:r w:rsidRPr="005A099B">
        <w:rPr>
          <w:rFonts w:ascii="Roboto Light" w:eastAsia="HelveticaNeuePl-Regular" w:hAnsi="Roboto Light" w:cs="HelveticaNeuePl-Regular"/>
          <w:sz w:val="20"/>
          <w:szCs w:val="20"/>
          <w:lang w:eastAsia="pl-PL"/>
        </w:rPr>
        <w:t>ramie lub/i uszkodzonego w związku z rozbiciem muru,</w:t>
      </w:r>
    </w:p>
    <w:p w14:paraId="2D64B097" w14:textId="6928FF8A" w:rsidR="006016A0" w:rsidRPr="005A099B" w:rsidRDefault="006016A0" w:rsidP="00F75AE9">
      <w:pPr>
        <w:numPr>
          <w:ilvl w:val="0"/>
          <w:numId w:val="77"/>
        </w:numPr>
        <w:shd w:val="clear" w:color="auto" w:fill="FFFFFF"/>
        <w:autoSpaceDE w:val="0"/>
        <w:autoSpaceDN w:val="0"/>
        <w:adjustRightInd w:val="0"/>
        <w:spacing w:after="240" w:line="276" w:lineRule="auto"/>
        <w:ind w:left="2127"/>
        <w:jc w:val="both"/>
        <w:rPr>
          <w:rFonts w:ascii="Roboto Light" w:eastAsia="HelveticaNeuePl-Regular" w:hAnsi="Roboto Light" w:cs="HelveticaNeuePl-Regular"/>
          <w:sz w:val="20"/>
          <w:szCs w:val="20"/>
          <w:lang w:eastAsia="pl-PL"/>
        </w:rPr>
      </w:pPr>
      <w:r w:rsidRPr="005A099B">
        <w:rPr>
          <w:rFonts w:ascii="Roboto Light" w:eastAsia="HelveticaNeuePl-Regular" w:hAnsi="Roboto Light" w:cs="HelveticaNeuePl-Regular"/>
          <w:sz w:val="20"/>
          <w:szCs w:val="20"/>
          <w:lang w:eastAsia="pl-PL"/>
        </w:rPr>
        <w:t>uzasadnione i udokumentowane koszty poniesione przez Zamawiającego w</w:t>
      </w:r>
      <w:r w:rsidR="00FC2E19">
        <w:rPr>
          <w:rFonts w:ascii="Roboto Light" w:eastAsia="HelveticaNeuePl-Regular" w:hAnsi="Roboto Light" w:cs="HelveticaNeuePl-Regular"/>
          <w:sz w:val="20"/>
          <w:szCs w:val="20"/>
          <w:lang w:eastAsia="pl-PL"/>
        </w:rPr>
        <w:t> </w:t>
      </w:r>
      <w:r w:rsidRPr="005A099B">
        <w:rPr>
          <w:rFonts w:ascii="Roboto Light" w:eastAsia="HelveticaNeuePl-Regular" w:hAnsi="Roboto Light" w:cs="HelveticaNeuePl-Regular"/>
          <w:sz w:val="20"/>
          <w:szCs w:val="20"/>
          <w:lang w:eastAsia="pl-PL"/>
        </w:rPr>
        <w:t>związku z zaistniałym zdarzeniem objętym ochroną ubezpieczeniową wynikłe z</w:t>
      </w:r>
      <w:r w:rsidR="00FC2E19">
        <w:rPr>
          <w:rFonts w:ascii="Roboto Light" w:eastAsia="HelveticaNeuePl-Regular" w:hAnsi="Roboto Light" w:cs="HelveticaNeuePl-Regular"/>
          <w:sz w:val="20"/>
          <w:szCs w:val="20"/>
          <w:lang w:eastAsia="pl-PL"/>
        </w:rPr>
        <w:t> </w:t>
      </w:r>
      <w:r w:rsidRPr="005A099B">
        <w:rPr>
          <w:rFonts w:ascii="Roboto Light" w:eastAsia="HelveticaNeuePl-Regular" w:hAnsi="Roboto Light" w:cs="HelveticaNeuePl-Regular"/>
          <w:sz w:val="20"/>
          <w:szCs w:val="20"/>
          <w:lang w:eastAsia="pl-PL"/>
        </w:rPr>
        <w:t>zastosowania dostępnych środków w celu zmniejszenia szkody, zabezpieczenia bezpośrednio zagrożonego mienia przed szkodą.</w:t>
      </w:r>
    </w:p>
    <w:p w14:paraId="03A05CE1" w14:textId="77777777" w:rsidR="00854914" w:rsidRDefault="00854914" w:rsidP="00854914">
      <w:pPr>
        <w:shd w:val="clear" w:color="auto" w:fill="FFFFFF"/>
        <w:autoSpaceDE w:val="0"/>
        <w:autoSpaceDN w:val="0"/>
        <w:adjustRightInd w:val="0"/>
        <w:spacing w:line="276" w:lineRule="auto"/>
        <w:ind w:left="851"/>
        <w:jc w:val="both"/>
        <w:rPr>
          <w:rFonts w:ascii="Roboto Light" w:eastAsia="HelveticaNeuePl-Regular" w:hAnsi="Roboto Light" w:cs="HelveticaNeuePl-Regular"/>
          <w:i/>
          <w:sz w:val="20"/>
          <w:szCs w:val="20"/>
          <w:u w:val="single"/>
          <w:lang w:eastAsia="pl-PL"/>
        </w:rPr>
      </w:pPr>
      <w:r w:rsidRPr="00F91774">
        <w:rPr>
          <w:rFonts w:ascii="Roboto Light" w:eastAsia="HelveticaNeuePl-Regular" w:hAnsi="Roboto Light" w:cs="HelveticaNeuePl-Regular"/>
          <w:i/>
          <w:sz w:val="20"/>
          <w:szCs w:val="20"/>
          <w:u w:val="single"/>
          <w:lang w:eastAsia="pl-PL"/>
        </w:rPr>
        <w:t>Limit odpowiedzialności</w:t>
      </w:r>
      <w:r>
        <w:rPr>
          <w:rFonts w:ascii="Roboto Light" w:eastAsia="HelveticaNeuePl-Regular" w:hAnsi="Roboto Light" w:cs="HelveticaNeuePl-Regular"/>
          <w:i/>
          <w:sz w:val="20"/>
          <w:szCs w:val="20"/>
          <w:u w:val="single"/>
          <w:lang w:eastAsia="pl-PL"/>
        </w:rPr>
        <w:t>:</w:t>
      </w:r>
    </w:p>
    <w:p w14:paraId="3A17CD3D" w14:textId="21AE79CD" w:rsidR="00854914" w:rsidRPr="00923B1D" w:rsidRDefault="00C95023" w:rsidP="00F75AE9">
      <w:pPr>
        <w:pStyle w:val="Akapitzlist"/>
        <w:numPr>
          <w:ilvl w:val="0"/>
          <w:numId w:val="203"/>
        </w:numPr>
        <w:shd w:val="clear" w:color="auto" w:fill="FFFFFF"/>
        <w:autoSpaceDE w:val="0"/>
        <w:autoSpaceDN w:val="0"/>
        <w:adjustRightInd w:val="0"/>
        <w:ind w:left="1418"/>
        <w:rPr>
          <w:rFonts w:ascii="Roboto Light" w:eastAsia="HelveticaNeuePl-Regular" w:hAnsi="Roboto Light" w:cs="HelveticaNeuePl-Regular"/>
          <w:i/>
          <w:szCs w:val="20"/>
          <w:lang w:eastAsia="pl-PL"/>
        </w:rPr>
      </w:pPr>
      <w:r w:rsidRPr="00923B1D">
        <w:rPr>
          <w:rFonts w:ascii="Roboto Light" w:eastAsia="HelveticaNeuePl-Regular" w:hAnsi="Roboto Light" w:cs="HelveticaNeuePl-Regular"/>
          <w:i/>
          <w:szCs w:val="20"/>
          <w:u w:val="single"/>
          <w:lang w:eastAsia="pl-PL"/>
        </w:rPr>
        <w:t>dla farm</w:t>
      </w:r>
      <w:r w:rsidR="00854914" w:rsidRPr="00923B1D">
        <w:rPr>
          <w:rFonts w:ascii="Roboto Light" w:eastAsia="HelveticaNeuePl-Regular" w:hAnsi="Roboto Light" w:cs="HelveticaNeuePl-Regular"/>
          <w:i/>
          <w:szCs w:val="20"/>
          <w:u w:val="single"/>
          <w:lang w:eastAsia="pl-PL"/>
        </w:rPr>
        <w:t xml:space="preserve"> fotowoltaicznych, </w:t>
      </w:r>
      <w:proofErr w:type="spellStart"/>
      <w:r w:rsidR="00854914" w:rsidRPr="00923B1D">
        <w:rPr>
          <w:rFonts w:ascii="Roboto Light" w:eastAsia="HelveticaNeuePl-Regular" w:hAnsi="Roboto Light" w:cs="HelveticaNeuePl-Regular"/>
          <w:i/>
          <w:szCs w:val="20"/>
          <w:u w:val="single"/>
          <w:lang w:eastAsia="pl-PL"/>
        </w:rPr>
        <w:t>solarów</w:t>
      </w:r>
      <w:proofErr w:type="spellEnd"/>
      <w:r w:rsidR="00854914" w:rsidRPr="00923B1D">
        <w:rPr>
          <w:rFonts w:ascii="Roboto Light" w:eastAsia="HelveticaNeuePl-Regular" w:hAnsi="Roboto Light" w:cs="HelveticaNeuePl-Regular"/>
          <w:i/>
          <w:szCs w:val="20"/>
          <w:u w:val="single"/>
          <w:lang w:eastAsia="pl-PL"/>
        </w:rPr>
        <w:t xml:space="preserve"> oraz innych urządzeń podobnego rodzaju</w:t>
      </w:r>
      <w:r w:rsidR="00854914" w:rsidRPr="00923B1D">
        <w:rPr>
          <w:rFonts w:ascii="Roboto Light" w:eastAsia="HelveticaNeuePl-Regular" w:hAnsi="Roboto Light" w:cs="HelveticaNeuePl-Regular"/>
          <w:i/>
          <w:szCs w:val="20"/>
          <w:lang w:eastAsia="pl-PL"/>
        </w:rPr>
        <w:t xml:space="preserve">: 150 000 zł na jedno i wszystkie zdarzenia w okresie ubezpieczenia </w:t>
      </w:r>
    </w:p>
    <w:p w14:paraId="3E297FDF" w14:textId="4A0E0D94" w:rsidR="00854914" w:rsidRPr="00923B1D" w:rsidRDefault="00854914" w:rsidP="00F75AE9">
      <w:pPr>
        <w:pStyle w:val="Akapitzlist"/>
        <w:numPr>
          <w:ilvl w:val="0"/>
          <w:numId w:val="203"/>
        </w:numPr>
        <w:shd w:val="clear" w:color="auto" w:fill="FFFFFF"/>
        <w:autoSpaceDE w:val="0"/>
        <w:autoSpaceDN w:val="0"/>
        <w:adjustRightInd w:val="0"/>
        <w:ind w:left="1418"/>
        <w:rPr>
          <w:rFonts w:ascii="Roboto Light" w:eastAsia="HelveticaNeuePl-Regular" w:hAnsi="Roboto Light" w:cs="HelveticaNeuePl-Regular"/>
          <w:i/>
          <w:szCs w:val="20"/>
          <w:lang w:eastAsia="pl-PL"/>
        </w:rPr>
      </w:pPr>
      <w:r w:rsidRPr="00923B1D">
        <w:rPr>
          <w:rFonts w:ascii="Roboto Light" w:eastAsia="HelveticaNeuePl-Regular" w:hAnsi="Roboto Light" w:cs="HelveticaNeuePl-Regular"/>
          <w:i/>
          <w:szCs w:val="20"/>
          <w:u w:val="single"/>
          <w:lang w:eastAsia="pl-PL"/>
        </w:rPr>
        <w:t>dla pozostałych pozycji z pkt. przedmiot ubezpieczenia</w:t>
      </w:r>
      <w:r w:rsidRPr="00923B1D">
        <w:rPr>
          <w:rFonts w:ascii="Roboto Light" w:eastAsia="HelveticaNeuePl-Regular" w:hAnsi="Roboto Light" w:cs="HelveticaNeuePl-Regular"/>
          <w:i/>
          <w:szCs w:val="20"/>
          <w:lang w:eastAsia="pl-PL"/>
        </w:rPr>
        <w:t xml:space="preserve">: </w:t>
      </w:r>
      <w:r w:rsidR="002E5AE0">
        <w:rPr>
          <w:rFonts w:ascii="Roboto Light" w:eastAsia="HelveticaNeuePl-Regular" w:hAnsi="Roboto Light" w:cs="HelveticaNeuePl-Regular"/>
          <w:i/>
          <w:szCs w:val="20"/>
          <w:lang w:eastAsia="pl-PL"/>
        </w:rPr>
        <w:t>5</w:t>
      </w:r>
      <w:r w:rsidRPr="00923B1D">
        <w:rPr>
          <w:rFonts w:ascii="Roboto Light" w:eastAsia="HelveticaNeuePl-Regular" w:hAnsi="Roboto Light" w:cs="HelveticaNeuePl-Regular"/>
          <w:i/>
          <w:szCs w:val="20"/>
          <w:lang w:eastAsia="pl-PL"/>
        </w:rPr>
        <w:t>0 000 zł na jedno i wszystkie zdarzenia w</w:t>
      </w:r>
      <w:r>
        <w:rPr>
          <w:rFonts w:ascii="Roboto Light" w:eastAsia="HelveticaNeuePl-Regular" w:hAnsi="Roboto Light" w:cs="HelveticaNeuePl-Regular"/>
          <w:i/>
          <w:szCs w:val="20"/>
          <w:lang w:eastAsia="pl-PL"/>
        </w:rPr>
        <w:t> </w:t>
      </w:r>
      <w:r w:rsidRPr="00923B1D">
        <w:rPr>
          <w:rFonts w:ascii="Roboto Light" w:eastAsia="HelveticaNeuePl-Regular" w:hAnsi="Roboto Light" w:cs="HelveticaNeuePl-Regular"/>
          <w:i/>
          <w:szCs w:val="20"/>
          <w:lang w:eastAsia="pl-PL"/>
        </w:rPr>
        <w:t xml:space="preserve">okresie ubezpieczenia </w:t>
      </w:r>
    </w:p>
    <w:p w14:paraId="0BF9A7A0" w14:textId="77777777" w:rsidR="00854914" w:rsidRPr="005A099B" w:rsidRDefault="00854914" w:rsidP="009F200D">
      <w:pPr>
        <w:shd w:val="clear" w:color="auto" w:fill="FFFFFF"/>
        <w:autoSpaceDE w:val="0"/>
        <w:autoSpaceDN w:val="0"/>
        <w:adjustRightInd w:val="0"/>
        <w:spacing w:line="276" w:lineRule="auto"/>
        <w:ind w:left="851"/>
        <w:jc w:val="both"/>
        <w:rPr>
          <w:rFonts w:ascii="Roboto Light" w:eastAsia="HelveticaNeuePl-Regular" w:hAnsi="Roboto Light" w:cs="HelveticaNeuePl-Regular"/>
          <w:i/>
          <w:color w:val="C00000"/>
          <w:sz w:val="20"/>
          <w:szCs w:val="20"/>
          <w:lang w:eastAsia="pl-PL"/>
        </w:rPr>
      </w:pPr>
    </w:p>
    <w:p w14:paraId="00CF34A4" w14:textId="77777777" w:rsidR="006016A0" w:rsidRPr="005A099B" w:rsidRDefault="006016A0" w:rsidP="00F75AE9">
      <w:pPr>
        <w:numPr>
          <w:ilvl w:val="0"/>
          <w:numId w:val="194"/>
        </w:numPr>
        <w:shd w:val="clear" w:color="auto" w:fill="FFFFFF"/>
        <w:spacing w:line="276" w:lineRule="auto"/>
        <w:ind w:left="851"/>
        <w:contextualSpacing/>
        <w:jc w:val="both"/>
        <w:rPr>
          <w:rFonts w:ascii="Roboto Light" w:hAnsi="Roboto Light" w:cs="Tahoma"/>
          <w:sz w:val="20"/>
          <w:szCs w:val="20"/>
          <w:u w:val="single"/>
        </w:rPr>
      </w:pPr>
      <w:r w:rsidRPr="005A099B">
        <w:rPr>
          <w:rFonts w:ascii="Roboto Light" w:hAnsi="Roboto Light"/>
          <w:sz w:val="20"/>
          <w:szCs w:val="20"/>
          <w:u w:val="single"/>
        </w:rPr>
        <w:t>Ubezpieczenie</w:t>
      </w:r>
      <w:r w:rsidRPr="005A099B">
        <w:rPr>
          <w:rFonts w:ascii="Roboto Light" w:hAnsi="Roboto Light" w:cs="Tahoma"/>
          <w:sz w:val="20"/>
          <w:szCs w:val="20"/>
          <w:u w:val="single"/>
        </w:rPr>
        <w:t xml:space="preserve"> </w:t>
      </w:r>
      <w:bookmarkStart w:id="24" w:name="_Hlk117508275"/>
      <w:r w:rsidRPr="005A099B">
        <w:rPr>
          <w:rFonts w:ascii="Roboto Light" w:hAnsi="Roboto Light" w:cs="Tahoma"/>
          <w:sz w:val="20"/>
          <w:szCs w:val="20"/>
          <w:u w:val="single"/>
        </w:rPr>
        <w:t>mienia od kradzieży z włamaniem i rabunku</w:t>
      </w:r>
      <w:bookmarkEnd w:id="24"/>
    </w:p>
    <w:p w14:paraId="282339AB" w14:textId="04558CE9" w:rsidR="006016A0" w:rsidRPr="005A099B" w:rsidRDefault="006016A0" w:rsidP="00F75AE9">
      <w:pPr>
        <w:pStyle w:val="Akapitzlist"/>
        <w:numPr>
          <w:ilvl w:val="0"/>
          <w:numId w:val="54"/>
        </w:numPr>
        <w:shd w:val="clear" w:color="auto" w:fill="FFFFFF"/>
        <w:ind w:left="1418"/>
        <w:rPr>
          <w:rFonts w:ascii="Roboto Light" w:hAnsi="Roboto Light"/>
          <w:bCs/>
          <w:szCs w:val="20"/>
        </w:rPr>
      </w:pPr>
      <w:r w:rsidRPr="005A099B">
        <w:rPr>
          <w:rFonts w:ascii="Roboto Light" w:hAnsi="Roboto Light"/>
          <w:bCs/>
          <w:szCs w:val="20"/>
        </w:rPr>
        <w:t>Przedmiot</w:t>
      </w:r>
      <w:r w:rsidR="00631ECE">
        <w:rPr>
          <w:rFonts w:ascii="Roboto Light" w:hAnsi="Roboto Light"/>
          <w:bCs/>
          <w:color w:val="C00000"/>
          <w:szCs w:val="20"/>
        </w:rPr>
        <w:t xml:space="preserve"> </w:t>
      </w:r>
      <w:r w:rsidRPr="005A099B">
        <w:rPr>
          <w:rFonts w:ascii="Roboto Light" w:hAnsi="Roboto Light"/>
          <w:bCs/>
          <w:szCs w:val="20"/>
        </w:rPr>
        <w:t>ubezpieczenia</w:t>
      </w:r>
    </w:p>
    <w:p w14:paraId="6A68108A" w14:textId="610B76BF" w:rsidR="006016A0" w:rsidRPr="00631ECE" w:rsidRDefault="007A4AA5" w:rsidP="0037610D">
      <w:pPr>
        <w:pStyle w:val="Akapitzlist"/>
        <w:shd w:val="clear" w:color="auto" w:fill="FFFFFF"/>
        <w:ind w:left="1418"/>
        <w:rPr>
          <w:rFonts w:ascii="Roboto Light" w:hAnsi="Roboto Light"/>
          <w:bCs/>
          <w:szCs w:val="20"/>
        </w:rPr>
      </w:pPr>
      <w:r>
        <w:rPr>
          <w:rFonts w:ascii="Roboto Light" w:hAnsi="Roboto Light"/>
          <w:bCs/>
          <w:szCs w:val="20"/>
        </w:rPr>
        <w:t>M</w:t>
      </w:r>
      <w:r w:rsidR="006016A0" w:rsidRPr="005A099B">
        <w:rPr>
          <w:rFonts w:ascii="Roboto Light" w:hAnsi="Roboto Light"/>
          <w:bCs/>
          <w:szCs w:val="20"/>
        </w:rPr>
        <w:t xml:space="preserve">ienie wyszczególnione w poniższej tabeli, w tym także sprzęt elektroniczny nieobjęty ubezpieczeniem sprzętu elektronicznego od wszystkich ryzyk </w:t>
      </w:r>
      <w:r w:rsidR="006016A0" w:rsidRPr="00631ECE">
        <w:rPr>
          <w:rFonts w:ascii="Roboto Light" w:hAnsi="Roboto Light"/>
          <w:bCs/>
          <w:szCs w:val="20"/>
        </w:rPr>
        <w:t xml:space="preserve">(EEI). </w:t>
      </w:r>
    </w:p>
    <w:p w14:paraId="354F650C" w14:textId="77777777" w:rsidR="006016A0" w:rsidRPr="00631ECE" w:rsidRDefault="006016A0" w:rsidP="0037610D">
      <w:pPr>
        <w:shd w:val="clear" w:color="auto" w:fill="FFFFFF"/>
        <w:spacing w:line="276" w:lineRule="auto"/>
        <w:ind w:left="1418"/>
        <w:contextualSpacing/>
        <w:jc w:val="both"/>
        <w:rPr>
          <w:rFonts w:ascii="Roboto Light" w:hAnsi="Roboto Light"/>
          <w:bCs/>
          <w:sz w:val="20"/>
          <w:szCs w:val="20"/>
        </w:rPr>
      </w:pPr>
      <w:r w:rsidRPr="00631ECE">
        <w:rPr>
          <w:rFonts w:ascii="Roboto Light" w:hAnsi="Roboto Light"/>
          <w:bCs/>
          <w:sz w:val="20"/>
          <w:szCs w:val="20"/>
        </w:rPr>
        <w:t>Ubezpieczenie nie obejmuje pojazdów podlegających obowiązkowemu ubezpieczeniu Odpowiedzialności Cywilnej Posiadaczy Pojazdów Mechanicznych.</w:t>
      </w:r>
    </w:p>
    <w:p w14:paraId="41E45686" w14:textId="77777777" w:rsidR="006016A0" w:rsidRPr="005A099B" w:rsidRDefault="006016A0" w:rsidP="0037610D">
      <w:pPr>
        <w:spacing w:line="276" w:lineRule="auto"/>
        <w:ind w:left="1418"/>
        <w:jc w:val="both"/>
        <w:rPr>
          <w:rFonts w:ascii="Roboto Light" w:hAnsi="Roboto Light"/>
          <w:bCs/>
          <w:sz w:val="20"/>
          <w:szCs w:val="20"/>
        </w:rPr>
      </w:pPr>
    </w:p>
    <w:p w14:paraId="6FD8325C" w14:textId="10EE5640" w:rsidR="006016A0" w:rsidRPr="001F7817" w:rsidRDefault="006016A0" w:rsidP="00F75AE9">
      <w:pPr>
        <w:pStyle w:val="Akapitzlist"/>
        <w:numPr>
          <w:ilvl w:val="0"/>
          <w:numId w:val="54"/>
        </w:numPr>
        <w:shd w:val="clear" w:color="auto" w:fill="FFFFFF"/>
        <w:ind w:left="1418"/>
        <w:rPr>
          <w:rFonts w:ascii="Roboto Light" w:hAnsi="Roboto Light"/>
          <w:szCs w:val="20"/>
        </w:rPr>
      </w:pPr>
      <w:r w:rsidRPr="001F7817">
        <w:rPr>
          <w:rFonts w:ascii="Roboto Light" w:hAnsi="Roboto Light"/>
          <w:bCs/>
          <w:szCs w:val="20"/>
        </w:rPr>
        <w:t>Limity odpowiedzi</w:t>
      </w:r>
      <w:r w:rsidRPr="00CC2ED6">
        <w:rPr>
          <w:rFonts w:ascii="Roboto Light" w:hAnsi="Roboto Light"/>
          <w:bCs/>
          <w:szCs w:val="20"/>
        </w:rPr>
        <w:t xml:space="preserve">alności </w:t>
      </w:r>
      <w:r w:rsidR="001F6248" w:rsidRPr="00CC2ED6">
        <w:rPr>
          <w:rFonts w:ascii="Roboto Light" w:hAnsi="Roboto Light"/>
          <w:bCs/>
          <w:szCs w:val="20"/>
        </w:rPr>
        <w:t xml:space="preserve">na pierwsze ryzyko </w:t>
      </w:r>
      <w:r w:rsidRPr="00CC2ED6">
        <w:rPr>
          <w:rFonts w:ascii="Roboto Light" w:hAnsi="Roboto Light"/>
          <w:bCs/>
          <w:szCs w:val="20"/>
        </w:rPr>
        <w:t>na jedno i wszystkie zdarzenia w każdym rocznym okresie ubezpieczenia</w:t>
      </w:r>
    </w:p>
    <w:p w14:paraId="5410F1E6" w14:textId="11CD9844" w:rsidR="0008599F" w:rsidRDefault="0008599F">
      <w:pPr>
        <w:rPr>
          <w:rFonts w:ascii="Roboto Light" w:hAnsi="Roboto Light"/>
          <w:sz w:val="20"/>
          <w:szCs w:val="20"/>
        </w:rPr>
      </w:pPr>
    </w:p>
    <w:p w14:paraId="291CF5C6" w14:textId="44D0C018" w:rsidR="006016A0" w:rsidRPr="005A099B" w:rsidRDefault="006016A0" w:rsidP="00F75AE9">
      <w:pPr>
        <w:pStyle w:val="Akapitzlist"/>
        <w:numPr>
          <w:ilvl w:val="0"/>
          <w:numId w:val="206"/>
        </w:numPr>
        <w:spacing w:after="240"/>
        <w:ind w:left="2977" w:hanging="1417"/>
        <w:rPr>
          <w:rFonts w:ascii="Roboto Light" w:hAnsi="Roboto Light"/>
          <w:color w:val="FF0000"/>
          <w:szCs w:val="20"/>
        </w:rPr>
      </w:pPr>
      <w:r w:rsidRPr="00CC2ED6">
        <w:rPr>
          <w:rFonts w:ascii="Roboto Light" w:hAnsi="Roboto Light"/>
          <w:i/>
          <w:szCs w:val="20"/>
        </w:rPr>
        <w:t>Zestawienie</w:t>
      </w:r>
      <w:r w:rsidRPr="005A099B">
        <w:rPr>
          <w:rFonts w:ascii="Roboto Light" w:hAnsi="Roboto Light"/>
          <w:i/>
          <w:szCs w:val="20"/>
        </w:rPr>
        <w:t xml:space="preserve"> limitów odpowiedzialności na jedno i wszystkie zdarzenia w</w:t>
      </w:r>
      <w:r w:rsidR="00FC2E19">
        <w:rPr>
          <w:rFonts w:ascii="Roboto Light" w:hAnsi="Roboto Light"/>
          <w:i/>
          <w:szCs w:val="20"/>
        </w:rPr>
        <w:t> </w:t>
      </w:r>
      <w:r w:rsidRPr="005A099B">
        <w:rPr>
          <w:rFonts w:ascii="Roboto Light" w:hAnsi="Roboto Light"/>
          <w:i/>
          <w:szCs w:val="20"/>
        </w:rPr>
        <w:t>ubezpieczeniu mienia od kradzieży z włamaniem i rabunku</w:t>
      </w:r>
    </w:p>
    <w:tbl>
      <w:tblPr>
        <w:tblW w:w="4255" w:type="pct"/>
        <w:tblInd w:w="1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825"/>
        <w:gridCol w:w="2127"/>
        <w:gridCol w:w="1669"/>
      </w:tblGrid>
      <w:tr w:rsidR="006016A0" w:rsidRPr="005A099B" w14:paraId="2AAF8F52" w14:textId="77777777" w:rsidTr="007D428B">
        <w:trPr>
          <w:cantSplit/>
          <w:trHeight w:val="658"/>
          <w:tblHeader/>
        </w:trPr>
        <w:tc>
          <w:tcPr>
            <w:tcW w:w="346" w:type="pct"/>
            <w:tcBorders>
              <w:bottom w:val="single" w:sz="4" w:space="0" w:color="auto"/>
              <w:right w:val="dotted" w:sz="4" w:space="0" w:color="auto"/>
            </w:tcBorders>
            <w:shd w:val="clear" w:color="auto" w:fill="E9E3DB"/>
            <w:vAlign w:val="center"/>
          </w:tcPr>
          <w:p w14:paraId="570D7203" w14:textId="77777777" w:rsidR="006016A0" w:rsidRPr="005A099B" w:rsidRDefault="006016A0" w:rsidP="00FC2E19">
            <w:pPr>
              <w:contextualSpacing/>
              <w:jc w:val="center"/>
              <w:rPr>
                <w:rFonts w:ascii="Roboto Light" w:hAnsi="Roboto Light"/>
                <w:sz w:val="20"/>
                <w:szCs w:val="20"/>
              </w:rPr>
            </w:pPr>
            <w:r w:rsidRPr="005A099B">
              <w:rPr>
                <w:rFonts w:ascii="Roboto Light" w:hAnsi="Roboto Light"/>
                <w:sz w:val="20"/>
                <w:szCs w:val="20"/>
              </w:rPr>
              <w:t>Lp.</w:t>
            </w:r>
          </w:p>
        </w:tc>
        <w:tc>
          <w:tcPr>
            <w:tcW w:w="2336" w:type="pct"/>
            <w:tcBorders>
              <w:left w:val="dotted" w:sz="4" w:space="0" w:color="auto"/>
              <w:bottom w:val="single" w:sz="4" w:space="0" w:color="auto"/>
              <w:right w:val="dotted" w:sz="4" w:space="0" w:color="auto"/>
            </w:tcBorders>
            <w:shd w:val="clear" w:color="auto" w:fill="E9E3DB"/>
            <w:vAlign w:val="center"/>
          </w:tcPr>
          <w:p w14:paraId="39DBC910" w14:textId="0F3D5780" w:rsidR="006016A0" w:rsidRPr="005A099B" w:rsidRDefault="006016A0" w:rsidP="00FC2E19">
            <w:pPr>
              <w:contextualSpacing/>
              <w:jc w:val="center"/>
              <w:rPr>
                <w:rFonts w:ascii="Roboto Light" w:hAnsi="Roboto Light"/>
                <w:sz w:val="20"/>
                <w:szCs w:val="20"/>
              </w:rPr>
            </w:pPr>
            <w:r w:rsidRPr="005A099B">
              <w:rPr>
                <w:rFonts w:ascii="Roboto Light" w:hAnsi="Roboto Light"/>
                <w:sz w:val="20"/>
                <w:szCs w:val="20"/>
              </w:rPr>
              <w:t>Przedmiot ubezpieczenia</w:t>
            </w:r>
          </w:p>
        </w:tc>
        <w:tc>
          <w:tcPr>
            <w:tcW w:w="1299" w:type="pct"/>
            <w:tcBorders>
              <w:left w:val="dotted" w:sz="4" w:space="0" w:color="auto"/>
              <w:bottom w:val="single" w:sz="4" w:space="0" w:color="auto"/>
              <w:right w:val="dotted" w:sz="4" w:space="0" w:color="auto"/>
            </w:tcBorders>
            <w:shd w:val="clear" w:color="auto" w:fill="E9E3DB"/>
            <w:vAlign w:val="center"/>
          </w:tcPr>
          <w:p w14:paraId="3FBD3AD6" w14:textId="3F527901" w:rsidR="006016A0" w:rsidRPr="005A099B" w:rsidRDefault="006016A0" w:rsidP="00FC2E19">
            <w:pPr>
              <w:contextualSpacing/>
              <w:jc w:val="center"/>
              <w:rPr>
                <w:rFonts w:ascii="Roboto Light" w:hAnsi="Roboto Light"/>
                <w:sz w:val="20"/>
                <w:szCs w:val="20"/>
              </w:rPr>
            </w:pPr>
            <w:r w:rsidRPr="005A099B">
              <w:rPr>
                <w:rFonts w:ascii="Roboto Light" w:hAnsi="Roboto Light"/>
                <w:sz w:val="20"/>
                <w:szCs w:val="20"/>
              </w:rPr>
              <w:t>Limit odpowiedzialności</w:t>
            </w:r>
          </w:p>
        </w:tc>
        <w:tc>
          <w:tcPr>
            <w:tcW w:w="1019" w:type="pct"/>
            <w:tcBorders>
              <w:left w:val="dotted" w:sz="4" w:space="0" w:color="auto"/>
              <w:bottom w:val="single" w:sz="4" w:space="0" w:color="auto"/>
            </w:tcBorders>
            <w:shd w:val="clear" w:color="auto" w:fill="E9E3DB"/>
            <w:vAlign w:val="center"/>
          </w:tcPr>
          <w:p w14:paraId="5986FD48" w14:textId="59F8FB58" w:rsidR="006016A0" w:rsidRPr="005A099B" w:rsidRDefault="006016A0" w:rsidP="00FC2E19">
            <w:pPr>
              <w:contextualSpacing/>
              <w:jc w:val="center"/>
              <w:rPr>
                <w:rFonts w:ascii="Roboto Light" w:hAnsi="Roboto Light"/>
                <w:sz w:val="20"/>
                <w:szCs w:val="20"/>
              </w:rPr>
            </w:pPr>
            <w:r w:rsidRPr="005A099B">
              <w:rPr>
                <w:rFonts w:ascii="Roboto Light" w:hAnsi="Roboto Light"/>
                <w:sz w:val="20"/>
                <w:szCs w:val="20"/>
              </w:rPr>
              <w:t xml:space="preserve">Podstawa </w:t>
            </w:r>
            <w:r w:rsidRPr="005A099B">
              <w:rPr>
                <w:rFonts w:ascii="Roboto Light" w:hAnsi="Roboto Light"/>
                <w:sz w:val="20"/>
                <w:szCs w:val="20"/>
              </w:rPr>
              <w:br/>
              <w:t>szacowania wartości</w:t>
            </w:r>
          </w:p>
        </w:tc>
      </w:tr>
      <w:tr w:rsidR="006016A0" w:rsidRPr="005A099B" w14:paraId="43CBABFA" w14:textId="77777777" w:rsidTr="0070441B">
        <w:trPr>
          <w:cantSplit/>
          <w:trHeight w:val="593"/>
        </w:trPr>
        <w:tc>
          <w:tcPr>
            <w:tcW w:w="346" w:type="pct"/>
            <w:tcBorders>
              <w:bottom w:val="dotted" w:sz="4" w:space="0" w:color="auto"/>
              <w:right w:val="dotted" w:sz="4" w:space="0" w:color="auto"/>
            </w:tcBorders>
            <w:vAlign w:val="center"/>
          </w:tcPr>
          <w:p w14:paraId="2C1A004D" w14:textId="77777777" w:rsidR="006016A0" w:rsidRPr="005A099B" w:rsidRDefault="006016A0" w:rsidP="00FC2E19">
            <w:pPr>
              <w:numPr>
                <w:ilvl w:val="0"/>
                <w:numId w:val="11"/>
              </w:numPr>
              <w:ind w:left="426"/>
              <w:contextualSpacing/>
              <w:jc w:val="both"/>
              <w:rPr>
                <w:rFonts w:ascii="Roboto Light" w:hAnsi="Roboto Light"/>
                <w:sz w:val="20"/>
                <w:szCs w:val="20"/>
              </w:rPr>
            </w:pPr>
          </w:p>
        </w:tc>
        <w:tc>
          <w:tcPr>
            <w:tcW w:w="2336" w:type="pct"/>
            <w:tcBorders>
              <w:left w:val="dotted" w:sz="4" w:space="0" w:color="auto"/>
              <w:bottom w:val="dotted" w:sz="4" w:space="0" w:color="auto"/>
              <w:right w:val="dotted" w:sz="4" w:space="0" w:color="auto"/>
            </w:tcBorders>
            <w:vAlign w:val="center"/>
          </w:tcPr>
          <w:p w14:paraId="7C8A56B2" w14:textId="77777777" w:rsidR="006016A0" w:rsidRPr="005A099B" w:rsidRDefault="006016A0" w:rsidP="00FC2E19">
            <w:pPr>
              <w:contextualSpacing/>
              <w:rPr>
                <w:rFonts w:ascii="Roboto Light" w:hAnsi="Roboto Light"/>
                <w:sz w:val="20"/>
                <w:szCs w:val="20"/>
              </w:rPr>
            </w:pPr>
            <w:r w:rsidRPr="005A099B">
              <w:rPr>
                <w:rFonts w:ascii="Roboto Light" w:hAnsi="Roboto Light"/>
                <w:sz w:val="20"/>
                <w:szCs w:val="20"/>
              </w:rPr>
              <w:t>Środki trwałe</w:t>
            </w:r>
          </w:p>
          <w:p w14:paraId="622CEADD" w14:textId="076A0ECD" w:rsidR="006016A0" w:rsidRPr="005A099B" w:rsidRDefault="006016A0" w:rsidP="00FC2E19">
            <w:pPr>
              <w:contextualSpacing/>
              <w:rPr>
                <w:rFonts w:ascii="Roboto Light" w:hAnsi="Roboto Light"/>
                <w:sz w:val="20"/>
                <w:szCs w:val="20"/>
              </w:rPr>
            </w:pPr>
            <w:r w:rsidRPr="005A099B">
              <w:rPr>
                <w:rFonts w:ascii="Roboto Light" w:hAnsi="Roboto Light"/>
                <w:i/>
                <w:sz w:val="20"/>
                <w:szCs w:val="20"/>
              </w:rPr>
              <w:t>w tym stałe elementy budynków i</w:t>
            </w:r>
            <w:r w:rsidR="003E2F03">
              <w:rPr>
                <w:rFonts w:ascii="Roboto Light" w:hAnsi="Roboto Light"/>
                <w:i/>
                <w:sz w:val="20"/>
                <w:szCs w:val="20"/>
              </w:rPr>
              <w:t> </w:t>
            </w:r>
            <w:r w:rsidRPr="005A099B">
              <w:rPr>
                <w:rFonts w:ascii="Roboto Light" w:hAnsi="Roboto Light"/>
                <w:i/>
                <w:sz w:val="20"/>
                <w:szCs w:val="20"/>
              </w:rPr>
              <w:t>budowli</w:t>
            </w:r>
          </w:p>
        </w:tc>
        <w:tc>
          <w:tcPr>
            <w:tcW w:w="1299" w:type="pct"/>
            <w:vMerge w:val="restart"/>
            <w:tcBorders>
              <w:left w:val="dotted" w:sz="4" w:space="0" w:color="auto"/>
              <w:bottom w:val="dotted" w:sz="4" w:space="0" w:color="auto"/>
              <w:right w:val="dotted" w:sz="4" w:space="0" w:color="auto"/>
            </w:tcBorders>
            <w:vAlign w:val="center"/>
          </w:tcPr>
          <w:p w14:paraId="703B1865" w14:textId="1EDFE17C" w:rsidR="006016A0" w:rsidRPr="005A099B" w:rsidRDefault="00912AA1" w:rsidP="00FC2E19">
            <w:pPr>
              <w:contextualSpacing/>
              <w:jc w:val="right"/>
              <w:rPr>
                <w:rFonts w:ascii="Roboto Light" w:hAnsi="Roboto Light"/>
                <w:sz w:val="20"/>
                <w:szCs w:val="20"/>
              </w:rPr>
            </w:pPr>
            <w:r>
              <w:rPr>
                <w:rFonts w:ascii="Roboto Light" w:hAnsi="Roboto Light"/>
                <w:sz w:val="20"/>
                <w:szCs w:val="20"/>
              </w:rPr>
              <w:t>300 000</w:t>
            </w:r>
            <w:r w:rsidR="006016A0" w:rsidRPr="005A099B">
              <w:rPr>
                <w:rFonts w:ascii="Roboto Light" w:hAnsi="Roboto Light"/>
                <w:sz w:val="20"/>
                <w:szCs w:val="20"/>
              </w:rPr>
              <w:t xml:space="preserve"> zł</w:t>
            </w:r>
          </w:p>
        </w:tc>
        <w:tc>
          <w:tcPr>
            <w:tcW w:w="1019" w:type="pct"/>
            <w:tcBorders>
              <w:left w:val="dotted" w:sz="4" w:space="0" w:color="auto"/>
              <w:bottom w:val="dotted" w:sz="4" w:space="0" w:color="auto"/>
            </w:tcBorders>
            <w:vAlign w:val="center"/>
          </w:tcPr>
          <w:p w14:paraId="2623BB0D" w14:textId="0FD76EC2" w:rsidR="006016A0" w:rsidRPr="005A099B" w:rsidRDefault="006016A0" w:rsidP="00FA72BF">
            <w:pPr>
              <w:contextualSpacing/>
              <w:jc w:val="center"/>
              <w:rPr>
                <w:rFonts w:ascii="Roboto Light" w:hAnsi="Roboto Light"/>
                <w:sz w:val="20"/>
                <w:szCs w:val="20"/>
              </w:rPr>
            </w:pPr>
            <w:r w:rsidRPr="005A099B">
              <w:rPr>
                <w:rFonts w:ascii="Roboto Light" w:hAnsi="Roboto Light"/>
                <w:sz w:val="20"/>
                <w:szCs w:val="20"/>
              </w:rPr>
              <w:t>Wartość odtworzeniowa</w:t>
            </w:r>
          </w:p>
        </w:tc>
      </w:tr>
      <w:tr w:rsidR="006016A0" w:rsidRPr="005A099B" w14:paraId="65C666AB" w14:textId="77777777" w:rsidTr="0070441B">
        <w:trPr>
          <w:cantSplit/>
          <w:trHeight w:val="433"/>
        </w:trPr>
        <w:tc>
          <w:tcPr>
            <w:tcW w:w="346" w:type="pct"/>
            <w:tcBorders>
              <w:top w:val="dotted" w:sz="4" w:space="0" w:color="auto"/>
              <w:bottom w:val="dotted" w:sz="4" w:space="0" w:color="auto"/>
              <w:right w:val="dotted" w:sz="4" w:space="0" w:color="auto"/>
            </w:tcBorders>
            <w:vAlign w:val="center"/>
          </w:tcPr>
          <w:p w14:paraId="77916FE2" w14:textId="77777777" w:rsidR="006016A0" w:rsidRPr="005A099B" w:rsidRDefault="006016A0" w:rsidP="00FC2E19">
            <w:pPr>
              <w:numPr>
                <w:ilvl w:val="0"/>
                <w:numId w:val="11"/>
              </w:numPr>
              <w:ind w:left="426"/>
              <w:contextualSpacing/>
              <w:jc w:val="both"/>
              <w:rPr>
                <w:rFonts w:ascii="Roboto Light" w:hAnsi="Roboto Light"/>
                <w:sz w:val="20"/>
                <w:szCs w:val="20"/>
              </w:rPr>
            </w:pPr>
          </w:p>
        </w:tc>
        <w:tc>
          <w:tcPr>
            <w:tcW w:w="2336" w:type="pct"/>
            <w:tcBorders>
              <w:top w:val="dotted" w:sz="4" w:space="0" w:color="auto"/>
              <w:left w:val="dotted" w:sz="4" w:space="0" w:color="auto"/>
              <w:bottom w:val="dotted" w:sz="4" w:space="0" w:color="auto"/>
              <w:right w:val="dotted" w:sz="4" w:space="0" w:color="auto"/>
            </w:tcBorders>
            <w:vAlign w:val="center"/>
          </w:tcPr>
          <w:p w14:paraId="217E17AE" w14:textId="77777777" w:rsidR="006016A0" w:rsidRPr="005A099B" w:rsidRDefault="006016A0" w:rsidP="00FC2E19">
            <w:pPr>
              <w:contextualSpacing/>
              <w:rPr>
                <w:rFonts w:ascii="Roboto Light" w:hAnsi="Roboto Light"/>
                <w:sz w:val="20"/>
                <w:szCs w:val="20"/>
              </w:rPr>
            </w:pPr>
            <w:proofErr w:type="spellStart"/>
            <w:r w:rsidRPr="005A099B">
              <w:rPr>
                <w:rFonts w:ascii="Roboto Light" w:hAnsi="Roboto Light"/>
                <w:sz w:val="20"/>
                <w:szCs w:val="20"/>
              </w:rPr>
              <w:t>Niskocenne</w:t>
            </w:r>
            <w:proofErr w:type="spellEnd"/>
            <w:r w:rsidRPr="005A099B">
              <w:rPr>
                <w:rFonts w:ascii="Roboto Light" w:hAnsi="Roboto Light"/>
                <w:sz w:val="20"/>
                <w:szCs w:val="20"/>
              </w:rPr>
              <w:t xml:space="preserve"> składniki majątku</w:t>
            </w:r>
          </w:p>
        </w:tc>
        <w:tc>
          <w:tcPr>
            <w:tcW w:w="1299" w:type="pct"/>
            <w:vMerge/>
            <w:tcBorders>
              <w:top w:val="dotted" w:sz="4" w:space="0" w:color="auto"/>
              <w:left w:val="dotted" w:sz="4" w:space="0" w:color="auto"/>
              <w:bottom w:val="dotted" w:sz="4" w:space="0" w:color="auto"/>
              <w:right w:val="dotted" w:sz="4" w:space="0" w:color="auto"/>
            </w:tcBorders>
            <w:vAlign w:val="center"/>
          </w:tcPr>
          <w:p w14:paraId="7D5F3B4F" w14:textId="77777777" w:rsidR="006016A0" w:rsidRPr="005A099B" w:rsidRDefault="006016A0" w:rsidP="00FC2E19">
            <w:pPr>
              <w:contextualSpacing/>
              <w:jc w:val="right"/>
              <w:rPr>
                <w:rFonts w:ascii="Roboto Light" w:hAnsi="Roboto Light"/>
                <w:sz w:val="20"/>
                <w:szCs w:val="20"/>
              </w:rPr>
            </w:pPr>
          </w:p>
        </w:tc>
        <w:tc>
          <w:tcPr>
            <w:tcW w:w="1019" w:type="pct"/>
            <w:tcBorders>
              <w:top w:val="dotted" w:sz="4" w:space="0" w:color="auto"/>
              <w:left w:val="dotted" w:sz="4" w:space="0" w:color="auto"/>
              <w:bottom w:val="dotted" w:sz="4" w:space="0" w:color="auto"/>
            </w:tcBorders>
            <w:vAlign w:val="center"/>
          </w:tcPr>
          <w:p w14:paraId="49734261" w14:textId="5E04B5BF" w:rsidR="006016A0" w:rsidRPr="005A099B" w:rsidRDefault="006016A0" w:rsidP="00FA72BF">
            <w:pPr>
              <w:contextualSpacing/>
              <w:jc w:val="center"/>
              <w:rPr>
                <w:rFonts w:ascii="Roboto Light" w:hAnsi="Roboto Light"/>
                <w:sz w:val="20"/>
                <w:szCs w:val="20"/>
              </w:rPr>
            </w:pPr>
            <w:r w:rsidRPr="005A099B">
              <w:rPr>
                <w:rFonts w:ascii="Roboto Light" w:hAnsi="Roboto Light"/>
                <w:sz w:val="20"/>
                <w:szCs w:val="20"/>
              </w:rPr>
              <w:t>Wartość odtworzeniowa</w:t>
            </w:r>
          </w:p>
        </w:tc>
      </w:tr>
      <w:tr w:rsidR="00064492" w:rsidRPr="005A099B" w14:paraId="123CD651" w14:textId="77777777" w:rsidTr="0070441B">
        <w:trPr>
          <w:cantSplit/>
          <w:trHeight w:val="525"/>
        </w:trPr>
        <w:tc>
          <w:tcPr>
            <w:tcW w:w="346" w:type="pct"/>
            <w:tcBorders>
              <w:top w:val="dotted" w:sz="4" w:space="0" w:color="auto"/>
              <w:bottom w:val="dotted" w:sz="4" w:space="0" w:color="auto"/>
              <w:right w:val="dotted" w:sz="4" w:space="0" w:color="auto"/>
            </w:tcBorders>
            <w:vAlign w:val="center"/>
          </w:tcPr>
          <w:p w14:paraId="43228275" w14:textId="77777777" w:rsidR="00064492" w:rsidRPr="005A099B" w:rsidRDefault="00064492" w:rsidP="00FC2E19">
            <w:pPr>
              <w:numPr>
                <w:ilvl w:val="0"/>
                <w:numId w:val="11"/>
              </w:numPr>
              <w:ind w:left="426"/>
              <w:contextualSpacing/>
              <w:jc w:val="both"/>
              <w:rPr>
                <w:rFonts w:ascii="Roboto Light" w:hAnsi="Roboto Light"/>
                <w:sz w:val="20"/>
                <w:szCs w:val="20"/>
              </w:rPr>
            </w:pPr>
          </w:p>
        </w:tc>
        <w:tc>
          <w:tcPr>
            <w:tcW w:w="2336" w:type="pct"/>
            <w:tcBorders>
              <w:top w:val="dotted" w:sz="4" w:space="0" w:color="auto"/>
              <w:left w:val="dotted" w:sz="4" w:space="0" w:color="auto"/>
              <w:bottom w:val="dotted" w:sz="4" w:space="0" w:color="auto"/>
              <w:right w:val="dotted" w:sz="4" w:space="0" w:color="auto"/>
            </w:tcBorders>
            <w:vAlign w:val="center"/>
          </w:tcPr>
          <w:p w14:paraId="1DF3A70F" w14:textId="59D948B6" w:rsidR="00064492" w:rsidRPr="005A099B" w:rsidRDefault="00064492" w:rsidP="00FC2E19">
            <w:pPr>
              <w:contextualSpacing/>
              <w:rPr>
                <w:rFonts w:ascii="Roboto Light" w:hAnsi="Roboto Light"/>
                <w:sz w:val="20"/>
                <w:szCs w:val="20"/>
              </w:rPr>
            </w:pPr>
            <w:r w:rsidRPr="00064492">
              <w:rPr>
                <w:rFonts w:ascii="Roboto Light" w:hAnsi="Roboto Light"/>
                <w:sz w:val="20"/>
                <w:szCs w:val="20"/>
              </w:rPr>
              <w:t>Elementy infrastruktury technicznej oraz komunalnej</w:t>
            </w:r>
          </w:p>
        </w:tc>
        <w:tc>
          <w:tcPr>
            <w:tcW w:w="1299" w:type="pct"/>
            <w:vMerge/>
            <w:tcBorders>
              <w:top w:val="dotted" w:sz="4" w:space="0" w:color="auto"/>
              <w:left w:val="dotted" w:sz="4" w:space="0" w:color="auto"/>
              <w:bottom w:val="dotted" w:sz="4" w:space="0" w:color="auto"/>
              <w:right w:val="dotted" w:sz="4" w:space="0" w:color="auto"/>
            </w:tcBorders>
            <w:vAlign w:val="center"/>
          </w:tcPr>
          <w:p w14:paraId="275CBB26" w14:textId="77777777" w:rsidR="00064492" w:rsidRPr="005A099B" w:rsidRDefault="00064492" w:rsidP="00FC2E19">
            <w:pPr>
              <w:contextualSpacing/>
              <w:jc w:val="right"/>
              <w:rPr>
                <w:rFonts w:ascii="Roboto Light" w:hAnsi="Roboto Light"/>
                <w:sz w:val="20"/>
                <w:szCs w:val="20"/>
              </w:rPr>
            </w:pPr>
          </w:p>
        </w:tc>
        <w:tc>
          <w:tcPr>
            <w:tcW w:w="1019" w:type="pct"/>
            <w:tcBorders>
              <w:top w:val="dotted" w:sz="4" w:space="0" w:color="auto"/>
              <w:left w:val="dotted" w:sz="4" w:space="0" w:color="auto"/>
              <w:bottom w:val="dotted" w:sz="4" w:space="0" w:color="auto"/>
            </w:tcBorders>
            <w:vAlign w:val="center"/>
          </w:tcPr>
          <w:p w14:paraId="2B846C55" w14:textId="4D42EE60" w:rsidR="00064492" w:rsidRPr="005A099B" w:rsidRDefault="00064492" w:rsidP="00FA72BF">
            <w:pPr>
              <w:contextualSpacing/>
              <w:jc w:val="center"/>
              <w:rPr>
                <w:rFonts w:ascii="Roboto Light" w:hAnsi="Roboto Light"/>
                <w:sz w:val="20"/>
                <w:szCs w:val="20"/>
              </w:rPr>
            </w:pPr>
            <w:r w:rsidRPr="005A099B">
              <w:rPr>
                <w:rFonts w:ascii="Roboto Light" w:hAnsi="Roboto Light"/>
                <w:sz w:val="20"/>
                <w:szCs w:val="20"/>
              </w:rPr>
              <w:t>Wartość odtworzeniowa</w:t>
            </w:r>
          </w:p>
        </w:tc>
      </w:tr>
      <w:tr w:rsidR="006016A0" w:rsidRPr="005A099B" w14:paraId="4D14448B" w14:textId="77777777" w:rsidTr="007D428B">
        <w:trPr>
          <w:cantSplit/>
          <w:trHeight w:val="528"/>
        </w:trPr>
        <w:tc>
          <w:tcPr>
            <w:tcW w:w="346" w:type="pct"/>
            <w:tcBorders>
              <w:top w:val="dotted" w:sz="4" w:space="0" w:color="auto"/>
              <w:bottom w:val="dotted" w:sz="4" w:space="0" w:color="auto"/>
              <w:right w:val="dotted" w:sz="4" w:space="0" w:color="auto"/>
            </w:tcBorders>
            <w:vAlign w:val="center"/>
          </w:tcPr>
          <w:p w14:paraId="075D8963" w14:textId="77777777" w:rsidR="006016A0" w:rsidRPr="005A099B" w:rsidRDefault="006016A0" w:rsidP="00FC2E19">
            <w:pPr>
              <w:numPr>
                <w:ilvl w:val="0"/>
                <w:numId w:val="11"/>
              </w:numPr>
              <w:ind w:left="426"/>
              <w:contextualSpacing/>
              <w:jc w:val="both"/>
              <w:rPr>
                <w:rFonts w:ascii="Roboto Light" w:hAnsi="Roboto Light"/>
                <w:sz w:val="20"/>
                <w:szCs w:val="20"/>
              </w:rPr>
            </w:pPr>
          </w:p>
        </w:tc>
        <w:tc>
          <w:tcPr>
            <w:tcW w:w="2336" w:type="pct"/>
            <w:tcBorders>
              <w:top w:val="dotted" w:sz="4" w:space="0" w:color="auto"/>
              <w:left w:val="dotted" w:sz="4" w:space="0" w:color="auto"/>
              <w:bottom w:val="dotted" w:sz="4" w:space="0" w:color="auto"/>
              <w:right w:val="dotted" w:sz="4" w:space="0" w:color="auto"/>
            </w:tcBorders>
            <w:vAlign w:val="center"/>
          </w:tcPr>
          <w:p w14:paraId="2A6C5795" w14:textId="15F35E7C" w:rsidR="006016A0" w:rsidRPr="006E1240" w:rsidRDefault="006016A0" w:rsidP="00FC2E19">
            <w:pPr>
              <w:contextualSpacing/>
              <w:rPr>
                <w:rFonts w:ascii="Roboto Light" w:hAnsi="Roboto Light"/>
                <w:sz w:val="20"/>
                <w:szCs w:val="20"/>
              </w:rPr>
            </w:pPr>
            <w:r w:rsidRPr="006E1240">
              <w:rPr>
                <w:rFonts w:ascii="Roboto Light" w:hAnsi="Roboto Light"/>
                <w:sz w:val="20"/>
                <w:szCs w:val="20"/>
              </w:rPr>
              <w:t>Nakłady adaptacyjne</w:t>
            </w:r>
            <w:r w:rsidR="00CC2ED6">
              <w:rPr>
                <w:rFonts w:ascii="Roboto Light" w:hAnsi="Roboto Light"/>
                <w:sz w:val="20"/>
                <w:szCs w:val="20"/>
              </w:rPr>
              <w:t>/inwestycyjne</w:t>
            </w:r>
          </w:p>
        </w:tc>
        <w:tc>
          <w:tcPr>
            <w:tcW w:w="1299" w:type="pct"/>
            <w:vMerge/>
            <w:tcBorders>
              <w:top w:val="dotted" w:sz="4" w:space="0" w:color="auto"/>
              <w:left w:val="dotted" w:sz="4" w:space="0" w:color="auto"/>
              <w:bottom w:val="dotted" w:sz="4" w:space="0" w:color="auto"/>
              <w:right w:val="dotted" w:sz="4" w:space="0" w:color="auto"/>
            </w:tcBorders>
            <w:vAlign w:val="center"/>
          </w:tcPr>
          <w:p w14:paraId="1968C6F3" w14:textId="77777777" w:rsidR="006016A0" w:rsidRPr="006E1240" w:rsidRDefault="006016A0" w:rsidP="00FC2E19">
            <w:pPr>
              <w:contextualSpacing/>
              <w:jc w:val="right"/>
              <w:rPr>
                <w:rFonts w:ascii="Roboto Light" w:hAnsi="Roboto Light"/>
                <w:sz w:val="20"/>
                <w:szCs w:val="20"/>
              </w:rPr>
            </w:pPr>
          </w:p>
        </w:tc>
        <w:tc>
          <w:tcPr>
            <w:tcW w:w="1019" w:type="pct"/>
            <w:tcBorders>
              <w:top w:val="dotted" w:sz="4" w:space="0" w:color="auto"/>
              <w:left w:val="dotted" w:sz="4" w:space="0" w:color="auto"/>
              <w:bottom w:val="dotted" w:sz="4" w:space="0" w:color="auto"/>
            </w:tcBorders>
            <w:vAlign w:val="center"/>
          </w:tcPr>
          <w:p w14:paraId="63A50741" w14:textId="77777777" w:rsidR="006016A0" w:rsidRPr="006E1240" w:rsidRDefault="006016A0" w:rsidP="00FA72BF">
            <w:pPr>
              <w:contextualSpacing/>
              <w:jc w:val="center"/>
              <w:rPr>
                <w:rFonts w:ascii="Roboto Light" w:hAnsi="Roboto Light"/>
                <w:sz w:val="20"/>
                <w:szCs w:val="20"/>
              </w:rPr>
            </w:pPr>
            <w:r w:rsidRPr="006E1240">
              <w:rPr>
                <w:rFonts w:ascii="Roboto Light" w:hAnsi="Roboto Light"/>
                <w:sz w:val="20"/>
                <w:szCs w:val="20"/>
              </w:rPr>
              <w:t>Wartość odtworzeniowa</w:t>
            </w:r>
          </w:p>
        </w:tc>
      </w:tr>
      <w:tr w:rsidR="006016A0" w:rsidRPr="005A099B" w14:paraId="0EE5F4D4" w14:textId="77777777" w:rsidTr="007D428B">
        <w:trPr>
          <w:cantSplit/>
          <w:trHeight w:val="510"/>
        </w:trPr>
        <w:tc>
          <w:tcPr>
            <w:tcW w:w="346" w:type="pct"/>
            <w:tcBorders>
              <w:top w:val="dotted" w:sz="4" w:space="0" w:color="auto"/>
              <w:bottom w:val="dotted" w:sz="4" w:space="0" w:color="auto"/>
              <w:right w:val="dotted" w:sz="4" w:space="0" w:color="auto"/>
            </w:tcBorders>
            <w:vAlign w:val="center"/>
          </w:tcPr>
          <w:p w14:paraId="1D9672F9" w14:textId="77777777" w:rsidR="006016A0" w:rsidRPr="005A099B" w:rsidRDefault="006016A0" w:rsidP="00FC2E19">
            <w:pPr>
              <w:numPr>
                <w:ilvl w:val="0"/>
                <w:numId w:val="11"/>
              </w:numPr>
              <w:ind w:left="426"/>
              <w:contextualSpacing/>
              <w:jc w:val="both"/>
              <w:rPr>
                <w:rFonts w:ascii="Roboto Light" w:hAnsi="Roboto Light"/>
                <w:sz w:val="20"/>
                <w:szCs w:val="20"/>
              </w:rPr>
            </w:pPr>
          </w:p>
        </w:tc>
        <w:tc>
          <w:tcPr>
            <w:tcW w:w="2336" w:type="pct"/>
            <w:tcBorders>
              <w:top w:val="dotted" w:sz="4" w:space="0" w:color="auto"/>
              <w:left w:val="dotted" w:sz="4" w:space="0" w:color="auto"/>
              <w:bottom w:val="dotted" w:sz="4" w:space="0" w:color="auto"/>
              <w:right w:val="dotted" w:sz="4" w:space="0" w:color="auto"/>
            </w:tcBorders>
            <w:vAlign w:val="center"/>
          </w:tcPr>
          <w:p w14:paraId="2FC57234" w14:textId="77777777" w:rsidR="006016A0" w:rsidRPr="006E1240" w:rsidRDefault="006016A0" w:rsidP="00FC2E19">
            <w:pPr>
              <w:contextualSpacing/>
              <w:rPr>
                <w:rFonts w:ascii="Roboto Light" w:hAnsi="Roboto Light"/>
                <w:sz w:val="20"/>
                <w:szCs w:val="20"/>
              </w:rPr>
            </w:pPr>
            <w:r w:rsidRPr="006E1240">
              <w:rPr>
                <w:rFonts w:ascii="Roboto Light" w:hAnsi="Roboto Light"/>
                <w:sz w:val="20"/>
                <w:szCs w:val="20"/>
              </w:rPr>
              <w:t xml:space="preserve">Zbiory biblioteczne </w:t>
            </w:r>
          </w:p>
        </w:tc>
        <w:tc>
          <w:tcPr>
            <w:tcW w:w="1299" w:type="pct"/>
            <w:vMerge/>
            <w:tcBorders>
              <w:top w:val="dotted" w:sz="4" w:space="0" w:color="auto"/>
              <w:left w:val="dotted" w:sz="4" w:space="0" w:color="auto"/>
              <w:bottom w:val="dotted" w:sz="4" w:space="0" w:color="auto"/>
              <w:right w:val="dotted" w:sz="4" w:space="0" w:color="auto"/>
            </w:tcBorders>
            <w:vAlign w:val="center"/>
          </w:tcPr>
          <w:p w14:paraId="44BB1420" w14:textId="77777777" w:rsidR="006016A0" w:rsidRPr="006E1240" w:rsidRDefault="006016A0" w:rsidP="00FC2E19">
            <w:pPr>
              <w:contextualSpacing/>
              <w:jc w:val="right"/>
              <w:rPr>
                <w:rFonts w:ascii="Roboto Light" w:hAnsi="Roboto Light"/>
                <w:sz w:val="20"/>
                <w:szCs w:val="20"/>
              </w:rPr>
            </w:pPr>
          </w:p>
        </w:tc>
        <w:tc>
          <w:tcPr>
            <w:tcW w:w="1019" w:type="pct"/>
            <w:tcBorders>
              <w:top w:val="dotted" w:sz="4" w:space="0" w:color="auto"/>
              <w:left w:val="dotted" w:sz="4" w:space="0" w:color="auto"/>
              <w:bottom w:val="dotted" w:sz="4" w:space="0" w:color="auto"/>
            </w:tcBorders>
            <w:vAlign w:val="center"/>
          </w:tcPr>
          <w:p w14:paraId="57FFE44B" w14:textId="77777777" w:rsidR="006016A0" w:rsidRPr="006E1240" w:rsidRDefault="006016A0" w:rsidP="00FA72BF">
            <w:pPr>
              <w:contextualSpacing/>
              <w:jc w:val="center"/>
              <w:rPr>
                <w:rFonts w:ascii="Roboto Light" w:hAnsi="Roboto Light"/>
                <w:sz w:val="20"/>
                <w:szCs w:val="20"/>
              </w:rPr>
            </w:pPr>
            <w:r w:rsidRPr="006E1240">
              <w:rPr>
                <w:rFonts w:ascii="Roboto Light" w:hAnsi="Roboto Light"/>
                <w:sz w:val="20"/>
                <w:szCs w:val="20"/>
              </w:rPr>
              <w:t>Wartość odtworzeniowa</w:t>
            </w:r>
          </w:p>
        </w:tc>
      </w:tr>
      <w:tr w:rsidR="006016A0" w:rsidRPr="005A099B" w14:paraId="23BCBA36" w14:textId="77777777" w:rsidTr="007D428B">
        <w:trPr>
          <w:cantSplit/>
          <w:trHeight w:val="720"/>
        </w:trPr>
        <w:tc>
          <w:tcPr>
            <w:tcW w:w="346" w:type="pct"/>
            <w:tcBorders>
              <w:top w:val="dotted" w:sz="4" w:space="0" w:color="auto"/>
              <w:bottom w:val="dotted" w:sz="4" w:space="0" w:color="auto"/>
              <w:right w:val="dotted" w:sz="4" w:space="0" w:color="auto"/>
            </w:tcBorders>
            <w:vAlign w:val="center"/>
          </w:tcPr>
          <w:p w14:paraId="26EE2BDB" w14:textId="77777777" w:rsidR="006016A0" w:rsidRPr="005A099B" w:rsidRDefault="006016A0" w:rsidP="00FC2E19">
            <w:pPr>
              <w:numPr>
                <w:ilvl w:val="0"/>
                <w:numId w:val="11"/>
              </w:numPr>
              <w:ind w:left="426"/>
              <w:contextualSpacing/>
              <w:jc w:val="both"/>
              <w:rPr>
                <w:rFonts w:ascii="Roboto Light" w:hAnsi="Roboto Light"/>
                <w:sz w:val="20"/>
                <w:szCs w:val="20"/>
              </w:rPr>
            </w:pPr>
          </w:p>
        </w:tc>
        <w:tc>
          <w:tcPr>
            <w:tcW w:w="2336" w:type="pct"/>
            <w:tcBorders>
              <w:top w:val="dotted" w:sz="4" w:space="0" w:color="auto"/>
              <w:left w:val="dotted" w:sz="4" w:space="0" w:color="auto"/>
              <w:bottom w:val="dotted" w:sz="4" w:space="0" w:color="auto"/>
              <w:right w:val="dotted" w:sz="4" w:space="0" w:color="auto"/>
            </w:tcBorders>
            <w:vAlign w:val="center"/>
          </w:tcPr>
          <w:p w14:paraId="1A1524F0" w14:textId="51BC9C94" w:rsidR="006016A0" w:rsidRPr="006E1240" w:rsidRDefault="006016A0" w:rsidP="00FC2E19">
            <w:pPr>
              <w:contextualSpacing/>
              <w:rPr>
                <w:rFonts w:ascii="Roboto Light" w:hAnsi="Roboto Light"/>
                <w:sz w:val="20"/>
                <w:szCs w:val="20"/>
              </w:rPr>
            </w:pPr>
            <w:r w:rsidRPr="006E1240">
              <w:rPr>
                <w:rFonts w:ascii="Roboto Light" w:hAnsi="Roboto Light"/>
                <w:sz w:val="20"/>
                <w:szCs w:val="20"/>
              </w:rPr>
              <w:t xml:space="preserve">Mienie osób trzecich przekazane </w:t>
            </w:r>
            <w:r w:rsidR="004D4BE7" w:rsidRPr="006E1240">
              <w:rPr>
                <w:rFonts w:ascii="Roboto Light" w:hAnsi="Roboto Light"/>
                <w:sz w:val="20"/>
                <w:szCs w:val="20"/>
              </w:rPr>
              <w:t>Zamawiającemu</w:t>
            </w:r>
            <w:r w:rsidRPr="006E1240">
              <w:rPr>
                <w:rFonts w:ascii="Roboto Light" w:hAnsi="Roboto Light"/>
                <w:sz w:val="20"/>
                <w:szCs w:val="20"/>
              </w:rPr>
              <w:t xml:space="preserve"> na podstawie tytułu prawnego (np. leasing, dzierżawa)</w:t>
            </w:r>
          </w:p>
        </w:tc>
        <w:tc>
          <w:tcPr>
            <w:tcW w:w="1299" w:type="pct"/>
            <w:vMerge/>
            <w:tcBorders>
              <w:top w:val="dotted" w:sz="4" w:space="0" w:color="auto"/>
              <w:left w:val="dotted" w:sz="4" w:space="0" w:color="auto"/>
              <w:bottom w:val="dotted" w:sz="4" w:space="0" w:color="auto"/>
              <w:right w:val="dotted" w:sz="4" w:space="0" w:color="auto"/>
            </w:tcBorders>
            <w:vAlign w:val="center"/>
          </w:tcPr>
          <w:p w14:paraId="3836BD64" w14:textId="77777777" w:rsidR="006016A0" w:rsidRPr="006E1240" w:rsidRDefault="006016A0" w:rsidP="00FC2E19">
            <w:pPr>
              <w:contextualSpacing/>
              <w:jc w:val="right"/>
              <w:rPr>
                <w:rFonts w:ascii="Roboto Light" w:hAnsi="Roboto Light"/>
                <w:sz w:val="20"/>
                <w:szCs w:val="20"/>
              </w:rPr>
            </w:pPr>
          </w:p>
        </w:tc>
        <w:tc>
          <w:tcPr>
            <w:tcW w:w="1019" w:type="pct"/>
            <w:tcBorders>
              <w:top w:val="dotted" w:sz="4" w:space="0" w:color="auto"/>
              <w:left w:val="dotted" w:sz="4" w:space="0" w:color="auto"/>
              <w:bottom w:val="dotted" w:sz="4" w:space="0" w:color="auto"/>
            </w:tcBorders>
            <w:vAlign w:val="center"/>
          </w:tcPr>
          <w:p w14:paraId="270C73A1" w14:textId="77777777" w:rsidR="006016A0" w:rsidRPr="006E1240" w:rsidRDefault="006016A0" w:rsidP="00FA72BF">
            <w:pPr>
              <w:contextualSpacing/>
              <w:jc w:val="center"/>
              <w:rPr>
                <w:rFonts w:ascii="Roboto Light" w:hAnsi="Roboto Light"/>
                <w:sz w:val="20"/>
                <w:szCs w:val="20"/>
              </w:rPr>
            </w:pPr>
            <w:r w:rsidRPr="006E1240">
              <w:rPr>
                <w:rFonts w:ascii="Roboto Light" w:hAnsi="Roboto Light"/>
                <w:sz w:val="20"/>
                <w:szCs w:val="20"/>
              </w:rPr>
              <w:t>Wartość odtworzeniowa</w:t>
            </w:r>
          </w:p>
        </w:tc>
      </w:tr>
      <w:tr w:rsidR="00FB769B" w:rsidRPr="005A099B" w14:paraId="3B3E1361" w14:textId="77777777" w:rsidTr="007D428B">
        <w:trPr>
          <w:cantSplit/>
          <w:trHeight w:val="720"/>
        </w:trPr>
        <w:tc>
          <w:tcPr>
            <w:tcW w:w="346" w:type="pct"/>
            <w:tcBorders>
              <w:top w:val="dotted" w:sz="4" w:space="0" w:color="auto"/>
              <w:bottom w:val="dotted" w:sz="4" w:space="0" w:color="auto"/>
              <w:right w:val="dotted" w:sz="4" w:space="0" w:color="auto"/>
            </w:tcBorders>
            <w:vAlign w:val="center"/>
          </w:tcPr>
          <w:p w14:paraId="5A780D28" w14:textId="77777777" w:rsidR="00FB769B" w:rsidRPr="005A099B" w:rsidRDefault="00FB769B" w:rsidP="00FC2E19">
            <w:pPr>
              <w:numPr>
                <w:ilvl w:val="0"/>
                <w:numId w:val="11"/>
              </w:numPr>
              <w:ind w:left="426"/>
              <w:contextualSpacing/>
              <w:jc w:val="both"/>
              <w:rPr>
                <w:rFonts w:ascii="Roboto Light" w:hAnsi="Roboto Light"/>
                <w:sz w:val="20"/>
                <w:szCs w:val="20"/>
              </w:rPr>
            </w:pPr>
          </w:p>
        </w:tc>
        <w:tc>
          <w:tcPr>
            <w:tcW w:w="2336" w:type="pct"/>
            <w:tcBorders>
              <w:top w:val="dotted" w:sz="4" w:space="0" w:color="auto"/>
              <w:left w:val="dotted" w:sz="4" w:space="0" w:color="auto"/>
              <w:bottom w:val="dotted" w:sz="4" w:space="0" w:color="auto"/>
              <w:right w:val="dotted" w:sz="4" w:space="0" w:color="auto"/>
            </w:tcBorders>
            <w:vAlign w:val="center"/>
          </w:tcPr>
          <w:p w14:paraId="4A9D94AB" w14:textId="1B7FDDE6" w:rsidR="00FB769B" w:rsidRPr="006E1240" w:rsidRDefault="00FB769B" w:rsidP="00FC2E19">
            <w:pPr>
              <w:contextualSpacing/>
              <w:rPr>
                <w:rFonts w:ascii="Roboto Light" w:hAnsi="Roboto Light"/>
                <w:sz w:val="20"/>
                <w:szCs w:val="20"/>
              </w:rPr>
            </w:pPr>
            <w:r w:rsidRPr="006E1240">
              <w:rPr>
                <w:rFonts w:ascii="Roboto Light" w:hAnsi="Roboto Light"/>
                <w:sz w:val="20"/>
                <w:szCs w:val="20"/>
              </w:rPr>
              <w:t>Wyposażenie OSP i świetlic wiejskich</w:t>
            </w:r>
          </w:p>
        </w:tc>
        <w:tc>
          <w:tcPr>
            <w:tcW w:w="1299" w:type="pct"/>
            <w:vMerge/>
            <w:tcBorders>
              <w:top w:val="dotted" w:sz="4" w:space="0" w:color="auto"/>
              <w:left w:val="dotted" w:sz="4" w:space="0" w:color="auto"/>
              <w:bottom w:val="dotted" w:sz="4" w:space="0" w:color="auto"/>
              <w:right w:val="dotted" w:sz="4" w:space="0" w:color="auto"/>
            </w:tcBorders>
            <w:vAlign w:val="center"/>
          </w:tcPr>
          <w:p w14:paraId="1A5D357F" w14:textId="77777777" w:rsidR="00FB769B" w:rsidRPr="006E1240" w:rsidRDefault="00FB769B" w:rsidP="00FC2E19">
            <w:pPr>
              <w:contextualSpacing/>
              <w:jc w:val="right"/>
              <w:rPr>
                <w:rFonts w:ascii="Roboto Light" w:hAnsi="Roboto Light"/>
                <w:sz w:val="20"/>
                <w:szCs w:val="20"/>
              </w:rPr>
            </w:pPr>
          </w:p>
        </w:tc>
        <w:tc>
          <w:tcPr>
            <w:tcW w:w="1019" w:type="pct"/>
            <w:tcBorders>
              <w:top w:val="dotted" w:sz="4" w:space="0" w:color="auto"/>
              <w:left w:val="dotted" w:sz="4" w:space="0" w:color="auto"/>
              <w:bottom w:val="dotted" w:sz="4" w:space="0" w:color="auto"/>
            </w:tcBorders>
            <w:vAlign w:val="center"/>
          </w:tcPr>
          <w:p w14:paraId="04DA06A8" w14:textId="3B030F21" w:rsidR="00FB769B" w:rsidRPr="006E1240" w:rsidRDefault="00FB769B" w:rsidP="00FA72BF">
            <w:pPr>
              <w:contextualSpacing/>
              <w:jc w:val="center"/>
              <w:rPr>
                <w:rFonts w:ascii="Roboto Light" w:hAnsi="Roboto Light"/>
                <w:sz w:val="20"/>
                <w:szCs w:val="20"/>
              </w:rPr>
            </w:pPr>
            <w:r w:rsidRPr="006E1240">
              <w:rPr>
                <w:rFonts w:ascii="Roboto Light" w:hAnsi="Roboto Light"/>
                <w:sz w:val="20"/>
                <w:szCs w:val="20"/>
              </w:rPr>
              <w:t>Wartość odtworzeniowa</w:t>
            </w:r>
          </w:p>
        </w:tc>
      </w:tr>
      <w:tr w:rsidR="000522DC" w:rsidRPr="005A099B" w14:paraId="69804A40" w14:textId="77777777" w:rsidTr="007D428B">
        <w:trPr>
          <w:cantSplit/>
          <w:trHeight w:val="720"/>
        </w:trPr>
        <w:tc>
          <w:tcPr>
            <w:tcW w:w="346" w:type="pct"/>
            <w:tcBorders>
              <w:top w:val="dotted" w:sz="4" w:space="0" w:color="auto"/>
              <w:right w:val="dotted" w:sz="4" w:space="0" w:color="auto"/>
            </w:tcBorders>
            <w:vAlign w:val="center"/>
          </w:tcPr>
          <w:p w14:paraId="025A80D9" w14:textId="77777777" w:rsidR="000522DC" w:rsidRPr="005A099B" w:rsidRDefault="000522DC" w:rsidP="000522DC">
            <w:pPr>
              <w:numPr>
                <w:ilvl w:val="0"/>
                <w:numId w:val="11"/>
              </w:numPr>
              <w:ind w:left="426"/>
              <w:contextualSpacing/>
              <w:jc w:val="both"/>
              <w:rPr>
                <w:rFonts w:ascii="Roboto Light" w:hAnsi="Roboto Light"/>
                <w:sz w:val="20"/>
                <w:szCs w:val="20"/>
              </w:rPr>
            </w:pPr>
          </w:p>
        </w:tc>
        <w:tc>
          <w:tcPr>
            <w:tcW w:w="2336" w:type="pct"/>
            <w:tcBorders>
              <w:top w:val="dotted" w:sz="4" w:space="0" w:color="auto"/>
              <w:left w:val="dotted" w:sz="4" w:space="0" w:color="auto"/>
              <w:right w:val="dotted" w:sz="4" w:space="0" w:color="auto"/>
            </w:tcBorders>
            <w:vAlign w:val="center"/>
          </w:tcPr>
          <w:p w14:paraId="3B2296D5" w14:textId="77777777" w:rsidR="000522DC" w:rsidRPr="00EB2242" w:rsidRDefault="000522DC" w:rsidP="000522DC">
            <w:pPr>
              <w:contextualSpacing/>
              <w:rPr>
                <w:rFonts w:ascii="Roboto Light" w:hAnsi="Roboto Light"/>
                <w:sz w:val="20"/>
                <w:szCs w:val="20"/>
              </w:rPr>
            </w:pPr>
            <w:r w:rsidRPr="00EB2242">
              <w:rPr>
                <w:rFonts w:ascii="Roboto Light" w:hAnsi="Roboto Light"/>
                <w:sz w:val="20"/>
                <w:szCs w:val="20"/>
              </w:rPr>
              <w:t>Eksponaty wystawowe i targowe,</w:t>
            </w:r>
          </w:p>
          <w:p w14:paraId="650DA859" w14:textId="39014E3C" w:rsidR="000522DC" w:rsidRPr="005A099B" w:rsidRDefault="000522DC" w:rsidP="000522DC">
            <w:pPr>
              <w:contextualSpacing/>
              <w:rPr>
                <w:rFonts w:ascii="Roboto Light" w:hAnsi="Roboto Light"/>
                <w:sz w:val="20"/>
                <w:szCs w:val="20"/>
              </w:rPr>
            </w:pPr>
            <w:r w:rsidRPr="00EB2242">
              <w:rPr>
                <w:rFonts w:ascii="Roboto Light" w:hAnsi="Roboto Light"/>
                <w:sz w:val="20"/>
                <w:szCs w:val="20"/>
              </w:rPr>
              <w:t>dzieła sztuki itp.</w:t>
            </w:r>
          </w:p>
        </w:tc>
        <w:tc>
          <w:tcPr>
            <w:tcW w:w="1299" w:type="pct"/>
            <w:vMerge/>
            <w:tcBorders>
              <w:top w:val="dotted" w:sz="4" w:space="0" w:color="auto"/>
              <w:left w:val="dotted" w:sz="4" w:space="0" w:color="auto"/>
              <w:right w:val="dotted" w:sz="4" w:space="0" w:color="auto"/>
            </w:tcBorders>
            <w:vAlign w:val="center"/>
          </w:tcPr>
          <w:p w14:paraId="58003BEB" w14:textId="77777777" w:rsidR="000522DC" w:rsidRPr="005A099B" w:rsidRDefault="000522DC" w:rsidP="000522DC">
            <w:pPr>
              <w:contextualSpacing/>
              <w:jc w:val="right"/>
              <w:rPr>
                <w:rFonts w:ascii="Roboto Light" w:hAnsi="Roboto Light"/>
                <w:sz w:val="20"/>
                <w:szCs w:val="20"/>
              </w:rPr>
            </w:pPr>
          </w:p>
        </w:tc>
        <w:tc>
          <w:tcPr>
            <w:tcW w:w="1019" w:type="pct"/>
            <w:tcBorders>
              <w:top w:val="dotted" w:sz="4" w:space="0" w:color="auto"/>
              <w:left w:val="dotted" w:sz="4" w:space="0" w:color="auto"/>
            </w:tcBorders>
            <w:vAlign w:val="center"/>
          </w:tcPr>
          <w:p w14:paraId="1C079232" w14:textId="02231A02" w:rsidR="000522DC" w:rsidRPr="005A099B" w:rsidRDefault="000522DC" w:rsidP="000522DC">
            <w:pPr>
              <w:contextualSpacing/>
              <w:jc w:val="center"/>
              <w:rPr>
                <w:rFonts w:ascii="Roboto Light" w:hAnsi="Roboto Light" w:cs="Verdana"/>
                <w:sz w:val="20"/>
                <w:szCs w:val="20"/>
                <w:lang w:eastAsia="pl-PL"/>
              </w:rPr>
            </w:pPr>
            <w:r w:rsidRPr="00E35A23">
              <w:rPr>
                <w:rFonts w:ascii="Roboto Light" w:hAnsi="Roboto Light"/>
                <w:sz w:val="20"/>
                <w:szCs w:val="20"/>
              </w:rPr>
              <w:t>Wartość deklarowana/ rzeczywista</w:t>
            </w:r>
          </w:p>
        </w:tc>
      </w:tr>
      <w:tr w:rsidR="00335487" w:rsidRPr="005A099B" w14:paraId="2F7B6561" w14:textId="77777777" w:rsidTr="007D428B">
        <w:trPr>
          <w:cantSplit/>
          <w:trHeight w:val="720"/>
        </w:trPr>
        <w:tc>
          <w:tcPr>
            <w:tcW w:w="346" w:type="pct"/>
            <w:tcBorders>
              <w:top w:val="dotted" w:sz="4" w:space="0" w:color="auto"/>
              <w:right w:val="dotted" w:sz="4" w:space="0" w:color="auto"/>
            </w:tcBorders>
            <w:vAlign w:val="center"/>
          </w:tcPr>
          <w:p w14:paraId="3D29ECBB" w14:textId="77777777" w:rsidR="00335487" w:rsidRPr="005A099B" w:rsidRDefault="00335487" w:rsidP="000522DC">
            <w:pPr>
              <w:numPr>
                <w:ilvl w:val="0"/>
                <w:numId w:val="11"/>
              </w:numPr>
              <w:ind w:left="426"/>
              <w:contextualSpacing/>
              <w:jc w:val="both"/>
              <w:rPr>
                <w:rFonts w:ascii="Roboto Light" w:hAnsi="Roboto Light"/>
                <w:sz w:val="20"/>
                <w:szCs w:val="20"/>
              </w:rPr>
            </w:pPr>
          </w:p>
        </w:tc>
        <w:tc>
          <w:tcPr>
            <w:tcW w:w="2336" w:type="pct"/>
            <w:tcBorders>
              <w:top w:val="dotted" w:sz="4" w:space="0" w:color="auto"/>
              <w:left w:val="dotted" w:sz="4" w:space="0" w:color="auto"/>
              <w:right w:val="dotted" w:sz="4" w:space="0" w:color="auto"/>
            </w:tcBorders>
            <w:vAlign w:val="center"/>
          </w:tcPr>
          <w:p w14:paraId="0C6B83B9" w14:textId="2BED17E6" w:rsidR="00335487" w:rsidRPr="005A099B" w:rsidRDefault="00335487" w:rsidP="000522DC">
            <w:pPr>
              <w:contextualSpacing/>
              <w:rPr>
                <w:rFonts w:ascii="Roboto Light" w:hAnsi="Roboto Light"/>
                <w:sz w:val="20"/>
                <w:szCs w:val="20"/>
              </w:rPr>
            </w:pPr>
            <w:r w:rsidRPr="00310FAB">
              <w:rPr>
                <w:rFonts w:ascii="Roboto Light" w:hAnsi="Roboto Light"/>
                <w:sz w:val="20"/>
                <w:szCs w:val="20"/>
              </w:rPr>
              <w:t>Mienie przechowywane na zewnątrz</w:t>
            </w:r>
          </w:p>
        </w:tc>
        <w:tc>
          <w:tcPr>
            <w:tcW w:w="1299" w:type="pct"/>
            <w:vMerge/>
            <w:tcBorders>
              <w:top w:val="dotted" w:sz="4" w:space="0" w:color="auto"/>
              <w:left w:val="dotted" w:sz="4" w:space="0" w:color="auto"/>
              <w:right w:val="dotted" w:sz="4" w:space="0" w:color="auto"/>
            </w:tcBorders>
            <w:vAlign w:val="center"/>
          </w:tcPr>
          <w:p w14:paraId="13A9161E" w14:textId="77777777" w:rsidR="00335487" w:rsidRPr="005A099B" w:rsidRDefault="00335487" w:rsidP="000522DC">
            <w:pPr>
              <w:contextualSpacing/>
              <w:jc w:val="right"/>
              <w:rPr>
                <w:rFonts w:ascii="Roboto Light" w:hAnsi="Roboto Light"/>
                <w:sz w:val="20"/>
                <w:szCs w:val="20"/>
              </w:rPr>
            </w:pPr>
          </w:p>
        </w:tc>
        <w:tc>
          <w:tcPr>
            <w:tcW w:w="1019" w:type="pct"/>
            <w:tcBorders>
              <w:top w:val="dotted" w:sz="4" w:space="0" w:color="auto"/>
              <w:left w:val="dotted" w:sz="4" w:space="0" w:color="auto"/>
            </w:tcBorders>
            <w:vAlign w:val="center"/>
          </w:tcPr>
          <w:p w14:paraId="58C2426E" w14:textId="1E80A6D9" w:rsidR="00335487" w:rsidRPr="005A099B" w:rsidRDefault="00335487" w:rsidP="000522DC">
            <w:pPr>
              <w:contextualSpacing/>
              <w:jc w:val="center"/>
              <w:rPr>
                <w:rFonts w:ascii="Roboto Light" w:hAnsi="Roboto Light" w:cs="Verdana"/>
                <w:sz w:val="20"/>
                <w:szCs w:val="20"/>
                <w:lang w:eastAsia="pl-PL"/>
              </w:rPr>
            </w:pPr>
            <w:r w:rsidRPr="00310FAB">
              <w:rPr>
                <w:rFonts w:ascii="Roboto Light" w:hAnsi="Roboto Light"/>
                <w:sz w:val="20"/>
                <w:szCs w:val="20"/>
              </w:rPr>
              <w:t>Wartość odtworzeniowa</w:t>
            </w:r>
          </w:p>
        </w:tc>
      </w:tr>
      <w:tr w:rsidR="000522DC" w:rsidRPr="005A099B" w14:paraId="6E39CBA8" w14:textId="77777777" w:rsidTr="007D428B">
        <w:trPr>
          <w:cantSplit/>
          <w:trHeight w:val="720"/>
        </w:trPr>
        <w:tc>
          <w:tcPr>
            <w:tcW w:w="346" w:type="pct"/>
            <w:tcBorders>
              <w:top w:val="dotted" w:sz="4" w:space="0" w:color="auto"/>
              <w:right w:val="dotted" w:sz="4" w:space="0" w:color="auto"/>
            </w:tcBorders>
            <w:vAlign w:val="center"/>
          </w:tcPr>
          <w:p w14:paraId="1A40717A" w14:textId="77777777" w:rsidR="000522DC" w:rsidRPr="005A099B" w:rsidRDefault="000522DC" w:rsidP="000522DC">
            <w:pPr>
              <w:numPr>
                <w:ilvl w:val="0"/>
                <w:numId w:val="11"/>
              </w:numPr>
              <w:ind w:left="426"/>
              <w:contextualSpacing/>
              <w:jc w:val="both"/>
              <w:rPr>
                <w:rFonts w:ascii="Roboto Light" w:hAnsi="Roboto Light"/>
                <w:sz w:val="20"/>
                <w:szCs w:val="20"/>
              </w:rPr>
            </w:pPr>
          </w:p>
        </w:tc>
        <w:tc>
          <w:tcPr>
            <w:tcW w:w="2336" w:type="pct"/>
            <w:tcBorders>
              <w:top w:val="dotted" w:sz="4" w:space="0" w:color="auto"/>
              <w:left w:val="dotted" w:sz="4" w:space="0" w:color="auto"/>
              <w:right w:val="dotted" w:sz="4" w:space="0" w:color="auto"/>
            </w:tcBorders>
            <w:vAlign w:val="center"/>
          </w:tcPr>
          <w:p w14:paraId="354E1037" w14:textId="77777777" w:rsidR="000522DC" w:rsidRPr="005A099B" w:rsidRDefault="000522DC" w:rsidP="000522DC">
            <w:pPr>
              <w:contextualSpacing/>
              <w:rPr>
                <w:rFonts w:ascii="Roboto Light" w:hAnsi="Roboto Light"/>
                <w:sz w:val="20"/>
                <w:szCs w:val="20"/>
              </w:rPr>
            </w:pPr>
            <w:r w:rsidRPr="005A099B">
              <w:rPr>
                <w:rFonts w:ascii="Roboto Light" w:hAnsi="Roboto Light"/>
                <w:sz w:val="20"/>
                <w:szCs w:val="20"/>
              </w:rPr>
              <w:t>Środki obrotowe</w:t>
            </w:r>
          </w:p>
        </w:tc>
        <w:tc>
          <w:tcPr>
            <w:tcW w:w="1299" w:type="pct"/>
            <w:vMerge/>
            <w:tcBorders>
              <w:top w:val="dotted" w:sz="4" w:space="0" w:color="auto"/>
              <w:left w:val="dotted" w:sz="4" w:space="0" w:color="auto"/>
              <w:right w:val="dotted" w:sz="4" w:space="0" w:color="auto"/>
            </w:tcBorders>
            <w:vAlign w:val="center"/>
          </w:tcPr>
          <w:p w14:paraId="0ED0DEFB" w14:textId="77777777" w:rsidR="000522DC" w:rsidRPr="005A099B" w:rsidRDefault="000522DC" w:rsidP="000522DC">
            <w:pPr>
              <w:contextualSpacing/>
              <w:jc w:val="right"/>
              <w:rPr>
                <w:rFonts w:ascii="Roboto Light" w:hAnsi="Roboto Light"/>
                <w:sz w:val="20"/>
                <w:szCs w:val="20"/>
              </w:rPr>
            </w:pPr>
          </w:p>
        </w:tc>
        <w:tc>
          <w:tcPr>
            <w:tcW w:w="1019" w:type="pct"/>
            <w:tcBorders>
              <w:top w:val="dotted" w:sz="4" w:space="0" w:color="auto"/>
              <w:left w:val="dotted" w:sz="4" w:space="0" w:color="auto"/>
            </w:tcBorders>
            <w:vAlign w:val="center"/>
          </w:tcPr>
          <w:p w14:paraId="7E070438" w14:textId="77777777" w:rsidR="000522DC" w:rsidRPr="005A099B" w:rsidRDefault="000522DC" w:rsidP="000522DC">
            <w:pPr>
              <w:contextualSpacing/>
              <w:jc w:val="center"/>
              <w:rPr>
                <w:rFonts w:ascii="Roboto Light" w:hAnsi="Roboto Light"/>
                <w:sz w:val="20"/>
                <w:szCs w:val="20"/>
              </w:rPr>
            </w:pPr>
            <w:r w:rsidRPr="005A099B">
              <w:rPr>
                <w:rFonts w:ascii="Roboto Light" w:hAnsi="Roboto Light" w:cs="Verdana"/>
                <w:sz w:val="20"/>
                <w:szCs w:val="20"/>
                <w:lang w:eastAsia="pl-PL"/>
              </w:rPr>
              <w:t>Cena nabycia/ wytworzenia</w:t>
            </w:r>
          </w:p>
        </w:tc>
      </w:tr>
      <w:tr w:rsidR="000522DC" w:rsidRPr="005A099B" w14:paraId="33BB6312" w14:textId="77777777" w:rsidTr="007D428B">
        <w:trPr>
          <w:cantSplit/>
          <w:trHeight w:val="755"/>
        </w:trPr>
        <w:tc>
          <w:tcPr>
            <w:tcW w:w="346" w:type="pct"/>
            <w:tcBorders>
              <w:right w:val="dotted" w:sz="4" w:space="0" w:color="auto"/>
            </w:tcBorders>
            <w:vAlign w:val="center"/>
          </w:tcPr>
          <w:p w14:paraId="3A46DADA" w14:textId="77777777" w:rsidR="000522DC" w:rsidRPr="005A099B" w:rsidRDefault="000522DC" w:rsidP="000522DC">
            <w:pPr>
              <w:numPr>
                <w:ilvl w:val="0"/>
                <w:numId w:val="11"/>
              </w:numPr>
              <w:ind w:left="426"/>
              <w:contextualSpacing/>
              <w:jc w:val="both"/>
              <w:rPr>
                <w:rFonts w:ascii="Roboto Light" w:hAnsi="Roboto Light"/>
                <w:sz w:val="20"/>
                <w:szCs w:val="20"/>
              </w:rPr>
            </w:pPr>
          </w:p>
        </w:tc>
        <w:tc>
          <w:tcPr>
            <w:tcW w:w="2336" w:type="pct"/>
            <w:tcBorders>
              <w:left w:val="dotted" w:sz="4" w:space="0" w:color="auto"/>
              <w:right w:val="dotted" w:sz="4" w:space="0" w:color="auto"/>
            </w:tcBorders>
            <w:vAlign w:val="center"/>
          </w:tcPr>
          <w:p w14:paraId="4B46A98C" w14:textId="78D9AA05" w:rsidR="000522DC" w:rsidRPr="005A099B" w:rsidRDefault="000522DC" w:rsidP="000522DC">
            <w:pPr>
              <w:contextualSpacing/>
              <w:rPr>
                <w:rFonts w:ascii="Roboto Light" w:hAnsi="Roboto Light"/>
                <w:sz w:val="20"/>
                <w:szCs w:val="20"/>
              </w:rPr>
            </w:pPr>
            <w:r w:rsidRPr="005A099B">
              <w:rPr>
                <w:rFonts w:ascii="Roboto Light" w:hAnsi="Roboto Light"/>
                <w:sz w:val="20"/>
                <w:szCs w:val="20"/>
              </w:rPr>
              <w:t>Mienie pracownicze</w:t>
            </w:r>
            <w:r>
              <w:rPr>
                <w:rFonts w:ascii="Roboto Light" w:hAnsi="Roboto Light"/>
                <w:sz w:val="20"/>
                <w:szCs w:val="20"/>
              </w:rPr>
              <w:t xml:space="preserve"> </w:t>
            </w:r>
            <w:r w:rsidRPr="00EC6525">
              <w:rPr>
                <w:rFonts w:ascii="Roboto Light" w:hAnsi="Roboto Light"/>
                <w:sz w:val="20"/>
                <w:szCs w:val="20"/>
              </w:rPr>
              <w:t>i członków OSP, MDP i DDP (w tym telefony komórkowe)</w:t>
            </w:r>
          </w:p>
        </w:tc>
        <w:tc>
          <w:tcPr>
            <w:tcW w:w="1299" w:type="pct"/>
            <w:tcBorders>
              <w:left w:val="dotted" w:sz="4" w:space="0" w:color="auto"/>
              <w:right w:val="dotted" w:sz="4" w:space="0" w:color="auto"/>
            </w:tcBorders>
            <w:vAlign w:val="center"/>
          </w:tcPr>
          <w:p w14:paraId="26199335" w14:textId="77777777" w:rsidR="00224DE0" w:rsidRPr="00E3677B" w:rsidRDefault="00224DE0" w:rsidP="00224DE0">
            <w:pPr>
              <w:spacing w:line="276" w:lineRule="auto"/>
              <w:contextualSpacing/>
              <w:jc w:val="center"/>
              <w:rPr>
                <w:rFonts w:ascii="Roboto Light" w:hAnsi="Roboto Light"/>
                <w:sz w:val="20"/>
                <w:szCs w:val="20"/>
              </w:rPr>
            </w:pPr>
            <w:r w:rsidRPr="00E3677B">
              <w:rPr>
                <w:rFonts w:ascii="Roboto Light" w:hAnsi="Roboto Light"/>
                <w:sz w:val="20"/>
                <w:szCs w:val="20"/>
              </w:rPr>
              <w:t xml:space="preserve">Limit na jedną osobę:  </w:t>
            </w:r>
          </w:p>
          <w:p w14:paraId="3E311638" w14:textId="77777777" w:rsidR="00224DE0" w:rsidRPr="00E3677B" w:rsidRDefault="00224DE0" w:rsidP="00224DE0">
            <w:pPr>
              <w:spacing w:line="276" w:lineRule="auto"/>
              <w:contextualSpacing/>
              <w:jc w:val="center"/>
              <w:rPr>
                <w:rFonts w:ascii="Roboto Light" w:hAnsi="Roboto Light"/>
                <w:sz w:val="20"/>
                <w:szCs w:val="20"/>
              </w:rPr>
            </w:pPr>
            <w:r w:rsidRPr="00E3677B">
              <w:rPr>
                <w:rFonts w:ascii="Roboto Light" w:hAnsi="Roboto Light"/>
                <w:sz w:val="20"/>
                <w:szCs w:val="20"/>
              </w:rPr>
              <w:t>5 000 zł</w:t>
            </w:r>
          </w:p>
          <w:p w14:paraId="0450725B" w14:textId="7C2E447F" w:rsidR="000522DC" w:rsidRPr="005A099B" w:rsidRDefault="00224DE0" w:rsidP="00224DE0">
            <w:pPr>
              <w:contextualSpacing/>
              <w:jc w:val="center"/>
              <w:rPr>
                <w:rFonts w:ascii="Roboto Light" w:hAnsi="Roboto Light"/>
                <w:sz w:val="20"/>
                <w:szCs w:val="20"/>
              </w:rPr>
            </w:pPr>
            <w:r w:rsidRPr="00E3677B">
              <w:rPr>
                <w:rFonts w:ascii="Roboto Light" w:hAnsi="Roboto Light"/>
                <w:sz w:val="20"/>
                <w:szCs w:val="20"/>
              </w:rPr>
              <w:t>Łącznie: 50 000 zł</w:t>
            </w:r>
          </w:p>
        </w:tc>
        <w:tc>
          <w:tcPr>
            <w:tcW w:w="1019" w:type="pct"/>
            <w:tcBorders>
              <w:left w:val="dotted" w:sz="4" w:space="0" w:color="auto"/>
            </w:tcBorders>
            <w:vAlign w:val="center"/>
          </w:tcPr>
          <w:p w14:paraId="1D3FCD80" w14:textId="77777777" w:rsidR="000522DC" w:rsidRPr="005A099B" w:rsidRDefault="000522DC" w:rsidP="000522DC">
            <w:pPr>
              <w:contextualSpacing/>
              <w:jc w:val="center"/>
              <w:rPr>
                <w:rFonts w:ascii="Roboto Light" w:hAnsi="Roboto Light"/>
                <w:sz w:val="20"/>
                <w:szCs w:val="20"/>
              </w:rPr>
            </w:pPr>
            <w:r w:rsidRPr="005A099B">
              <w:rPr>
                <w:rFonts w:ascii="Roboto Light" w:hAnsi="Roboto Light"/>
                <w:sz w:val="20"/>
                <w:szCs w:val="20"/>
              </w:rPr>
              <w:t>Wartość rzeczywista</w:t>
            </w:r>
          </w:p>
        </w:tc>
      </w:tr>
      <w:tr w:rsidR="000522DC" w:rsidRPr="005A099B" w14:paraId="5BAD1B57" w14:textId="77777777" w:rsidTr="007D428B">
        <w:trPr>
          <w:cantSplit/>
          <w:trHeight w:val="755"/>
        </w:trPr>
        <w:tc>
          <w:tcPr>
            <w:tcW w:w="346" w:type="pct"/>
            <w:tcBorders>
              <w:bottom w:val="single" w:sz="4" w:space="0" w:color="auto"/>
              <w:right w:val="dotted" w:sz="4" w:space="0" w:color="auto"/>
            </w:tcBorders>
            <w:vAlign w:val="center"/>
          </w:tcPr>
          <w:p w14:paraId="36D46C87" w14:textId="77777777" w:rsidR="000522DC" w:rsidRPr="005A099B" w:rsidRDefault="000522DC" w:rsidP="000522DC">
            <w:pPr>
              <w:numPr>
                <w:ilvl w:val="0"/>
                <w:numId w:val="11"/>
              </w:numPr>
              <w:ind w:left="426"/>
              <w:contextualSpacing/>
              <w:jc w:val="both"/>
              <w:rPr>
                <w:rFonts w:ascii="Roboto Light" w:hAnsi="Roboto Light"/>
                <w:sz w:val="20"/>
                <w:szCs w:val="20"/>
              </w:rPr>
            </w:pPr>
          </w:p>
        </w:tc>
        <w:tc>
          <w:tcPr>
            <w:tcW w:w="2336" w:type="pct"/>
            <w:tcBorders>
              <w:left w:val="dotted" w:sz="4" w:space="0" w:color="auto"/>
              <w:bottom w:val="single" w:sz="4" w:space="0" w:color="auto"/>
              <w:right w:val="dotted" w:sz="4" w:space="0" w:color="auto"/>
            </w:tcBorders>
            <w:vAlign w:val="center"/>
          </w:tcPr>
          <w:p w14:paraId="2A4BEC33" w14:textId="77777777" w:rsidR="000522DC" w:rsidRPr="00B25CEE" w:rsidRDefault="000522DC" w:rsidP="000522DC">
            <w:pPr>
              <w:contextualSpacing/>
              <w:rPr>
                <w:rFonts w:ascii="Roboto Light" w:hAnsi="Roboto Light"/>
                <w:sz w:val="20"/>
                <w:szCs w:val="20"/>
              </w:rPr>
            </w:pPr>
            <w:r w:rsidRPr="00B25CEE">
              <w:rPr>
                <w:rFonts w:ascii="Roboto Light" w:hAnsi="Roboto Light"/>
                <w:sz w:val="20"/>
                <w:szCs w:val="20"/>
              </w:rPr>
              <w:t>Mienie uczniów, wychowanków</w:t>
            </w:r>
          </w:p>
          <w:p w14:paraId="0E54395C" w14:textId="3DB13AF7" w:rsidR="000522DC" w:rsidRPr="005A099B" w:rsidRDefault="000522DC" w:rsidP="000522DC">
            <w:pPr>
              <w:contextualSpacing/>
              <w:rPr>
                <w:rFonts w:ascii="Roboto Light" w:hAnsi="Roboto Light"/>
                <w:sz w:val="20"/>
                <w:szCs w:val="20"/>
              </w:rPr>
            </w:pPr>
            <w:r w:rsidRPr="00B25CEE">
              <w:rPr>
                <w:rFonts w:ascii="Roboto Light" w:hAnsi="Roboto Light"/>
                <w:sz w:val="20"/>
                <w:szCs w:val="20"/>
              </w:rPr>
              <w:t>(w tym telefony komórkowe)</w:t>
            </w:r>
          </w:p>
        </w:tc>
        <w:tc>
          <w:tcPr>
            <w:tcW w:w="1299" w:type="pct"/>
            <w:tcBorders>
              <w:left w:val="dotted" w:sz="4" w:space="0" w:color="auto"/>
              <w:bottom w:val="single" w:sz="4" w:space="0" w:color="auto"/>
              <w:right w:val="dotted" w:sz="4" w:space="0" w:color="auto"/>
            </w:tcBorders>
            <w:vAlign w:val="center"/>
          </w:tcPr>
          <w:p w14:paraId="5291AA68" w14:textId="77777777" w:rsidR="00851DD1" w:rsidRPr="00E3677B" w:rsidRDefault="00851DD1" w:rsidP="00851DD1">
            <w:pPr>
              <w:spacing w:line="276" w:lineRule="auto"/>
              <w:contextualSpacing/>
              <w:jc w:val="center"/>
              <w:rPr>
                <w:rFonts w:ascii="Roboto Light" w:hAnsi="Roboto Light"/>
                <w:sz w:val="20"/>
                <w:szCs w:val="20"/>
              </w:rPr>
            </w:pPr>
            <w:r w:rsidRPr="00E3677B">
              <w:rPr>
                <w:rFonts w:ascii="Roboto Light" w:hAnsi="Roboto Light"/>
                <w:sz w:val="20"/>
                <w:szCs w:val="20"/>
              </w:rPr>
              <w:t xml:space="preserve">Limit na jedną osobę:  </w:t>
            </w:r>
          </w:p>
          <w:p w14:paraId="394331B2" w14:textId="77777777" w:rsidR="00851DD1" w:rsidRPr="00E3677B" w:rsidRDefault="00851DD1" w:rsidP="00851DD1">
            <w:pPr>
              <w:spacing w:line="276" w:lineRule="auto"/>
              <w:contextualSpacing/>
              <w:jc w:val="center"/>
              <w:rPr>
                <w:rFonts w:ascii="Roboto Light" w:hAnsi="Roboto Light"/>
                <w:sz w:val="20"/>
                <w:szCs w:val="20"/>
              </w:rPr>
            </w:pPr>
            <w:r w:rsidRPr="00E3677B">
              <w:rPr>
                <w:rFonts w:ascii="Roboto Light" w:hAnsi="Roboto Light"/>
                <w:sz w:val="20"/>
                <w:szCs w:val="20"/>
              </w:rPr>
              <w:t>5 000 zł</w:t>
            </w:r>
          </w:p>
          <w:p w14:paraId="55FF06A6" w14:textId="61D6524D" w:rsidR="000522DC" w:rsidRPr="005A099B" w:rsidRDefault="00851DD1" w:rsidP="00851DD1">
            <w:pPr>
              <w:contextualSpacing/>
              <w:jc w:val="center"/>
              <w:rPr>
                <w:rFonts w:ascii="Roboto Light" w:hAnsi="Roboto Light"/>
                <w:sz w:val="20"/>
                <w:szCs w:val="20"/>
              </w:rPr>
            </w:pPr>
            <w:r w:rsidRPr="00E3677B">
              <w:rPr>
                <w:rFonts w:ascii="Roboto Light" w:hAnsi="Roboto Light"/>
                <w:sz w:val="20"/>
                <w:szCs w:val="20"/>
              </w:rPr>
              <w:t>Łącznie: 10 000 zł</w:t>
            </w:r>
          </w:p>
        </w:tc>
        <w:tc>
          <w:tcPr>
            <w:tcW w:w="1019" w:type="pct"/>
            <w:tcBorders>
              <w:left w:val="dotted" w:sz="4" w:space="0" w:color="auto"/>
              <w:bottom w:val="single" w:sz="4" w:space="0" w:color="auto"/>
            </w:tcBorders>
            <w:vAlign w:val="center"/>
          </w:tcPr>
          <w:p w14:paraId="33AF0059" w14:textId="77777777" w:rsidR="000522DC" w:rsidRPr="005A099B" w:rsidRDefault="000522DC" w:rsidP="000522DC">
            <w:pPr>
              <w:contextualSpacing/>
              <w:jc w:val="center"/>
              <w:rPr>
                <w:rFonts w:ascii="Roboto Light" w:hAnsi="Roboto Light"/>
                <w:sz w:val="20"/>
                <w:szCs w:val="20"/>
              </w:rPr>
            </w:pPr>
            <w:r w:rsidRPr="005A099B">
              <w:rPr>
                <w:rFonts w:ascii="Roboto Light" w:hAnsi="Roboto Light"/>
                <w:sz w:val="20"/>
                <w:szCs w:val="20"/>
              </w:rPr>
              <w:t>Wartość rzeczywista</w:t>
            </w:r>
          </w:p>
        </w:tc>
      </w:tr>
      <w:tr w:rsidR="000522DC" w:rsidRPr="005A099B" w14:paraId="36ED35C0" w14:textId="77777777" w:rsidTr="007D428B">
        <w:trPr>
          <w:cantSplit/>
          <w:trHeight w:val="720"/>
        </w:trPr>
        <w:tc>
          <w:tcPr>
            <w:tcW w:w="346" w:type="pct"/>
            <w:tcBorders>
              <w:bottom w:val="single" w:sz="4" w:space="0" w:color="auto"/>
              <w:right w:val="dotted" w:sz="4" w:space="0" w:color="auto"/>
            </w:tcBorders>
            <w:vAlign w:val="center"/>
          </w:tcPr>
          <w:p w14:paraId="1AFEBD9D" w14:textId="77777777" w:rsidR="000522DC" w:rsidRPr="005A099B" w:rsidRDefault="000522DC" w:rsidP="000522DC">
            <w:pPr>
              <w:numPr>
                <w:ilvl w:val="0"/>
                <w:numId w:val="11"/>
              </w:numPr>
              <w:ind w:left="426"/>
              <w:contextualSpacing/>
              <w:jc w:val="both"/>
              <w:rPr>
                <w:rFonts w:ascii="Roboto Light" w:hAnsi="Roboto Light"/>
                <w:sz w:val="20"/>
                <w:szCs w:val="20"/>
              </w:rPr>
            </w:pPr>
          </w:p>
        </w:tc>
        <w:tc>
          <w:tcPr>
            <w:tcW w:w="2336" w:type="pct"/>
            <w:tcBorders>
              <w:left w:val="dotted" w:sz="4" w:space="0" w:color="auto"/>
              <w:bottom w:val="single" w:sz="4" w:space="0" w:color="auto"/>
              <w:right w:val="dotted" w:sz="4" w:space="0" w:color="auto"/>
            </w:tcBorders>
            <w:vAlign w:val="center"/>
          </w:tcPr>
          <w:p w14:paraId="49FF0112" w14:textId="77777777" w:rsidR="000522DC" w:rsidRDefault="000522DC" w:rsidP="000522DC">
            <w:pPr>
              <w:contextualSpacing/>
              <w:rPr>
                <w:rFonts w:ascii="Roboto Light" w:hAnsi="Roboto Light"/>
                <w:sz w:val="20"/>
                <w:szCs w:val="20"/>
              </w:rPr>
            </w:pPr>
            <w:r w:rsidRPr="005A099B">
              <w:rPr>
                <w:rFonts w:ascii="Roboto Light" w:hAnsi="Roboto Light"/>
                <w:sz w:val="20"/>
                <w:szCs w:val="20"/>
              </w:rPr>
              <w:t>Wartości pieniężne</w:t>
            </w:r>
          </w:p>
          <w:p w14:paraId="770743C7" w14:textId="77777777" w:rsidR="000522DC" w:rsidRDefault="000522DC" w:rsidP="000522DC">
            <w:pPr>
              <w:pStyle w:val="Akapitzlist"/>
              <w:numPr>
                <w:ilvl w:val="1"/>
                <w:numId w:val="2"/>
              </w:numPr>
              <w:ind w:left="460"/>
              <w:jc w:val="left"/>
              <w:rPr>
                <w:rFonts w:ascii="Roboto Light" w:hAnsi="Roboto Light"/>
                <w:szCs w:val="20"/>
              </w:rPr>
            </w:pPr>
            <w:r w:rsidRPr="005D1E11">
              <w:rPr>
                <w:rFonts w:ascii="Roboto Light" w:hAnsi="Roboto Light"/>
                <w:szCs w:val="20"/>
              </w:rPr>
              <w:t>kradzież z włamaniem w miejscu ubezpieczeni</w:t>
            </w:r>
            <w:r>
              <w:rPr>
                <w:rFonts w:ascii="Roboto Light" w:hAnsi="Roboto Light"/>
                <w:szCs w:val="20"/>
              </w:rPr>
              <w:t>a</w:t>
            </w:r>
          </w:p>
          <w:p w14:paraId="210D9C88" w14:textId="77777777" w:rsidR="000522DC" w:rsidRDefault="000522DC" w:rsidP="000522DC">
            <w:pPr>
              <w:pStyle w:val="Akapitzlist"/>
              <w:numPr>
                <w:ilvl w:val="1"/>
                <w:numId w:val="2"/>
              </w:numPr>
              <w:ind w:left="460"/>
              <w:jc w:val="left"/>
              <w:rPr>
                <w:rFonts w:ascii="Roboto Light" w:hAnsi="Roboto Light"/>
                <w:szCs w:val="20"/>
              </w:rPr>
            </w:pPr>
            <w:r w:rsidRPr="005A099B">
              <w:rPr>
                <w:rFonts w:ascii="Roboto Light" w:hAnsi="Roboto Light"/>
                <w:szCs w:val="20"/>
              </w:rPr>
              <w:t>rabunek w miejscu ubezpieczenia</w:t>
            </w:r>
          </w:p>
          <w:p w14:paraId="39BCDDD1" w14:textId="223ABFD6" w:rsidR="000522DC" w:rsidRPr="005D1E11" w:rsidRDefault="000522DC" w:rsidP="000522DC">
            <w:pPr>
              <w:pStyle w:val="Akapitzlist"/>
              <w:numPr>
                <w:ilvl w:val="1"/>
                <w:numId w:val="2"/>
              </w:numPr>
              <w:ind w:left="460"/>
              <w:jc w:val="left"/>
              <w:rPr>
                <w:rFonts w:ascii="Roboto Light" w:hAnsi="Roboto Light"/>
                <w:szCs w:val="20"/>
              </w:rPr>
            </w:pPr>
            <w:r w:rsidRPr="005A099B">
              <w:rPr>
                <w:rFonts w:ascii="Roboto Light" w:hAnsi="Roboto Light"/>
                <w:szCs w:val="20"/>
              </w:rPr>
              <w:t>rabunek w transporcie</w:t>
            </w:r>
          </w:p>
        </w:tc>
        <w:tc>
          <w:tcPr>
            <w:tcW w:w="1299" w:type="pct"/>
            <w:tcBorders>
              <w:left w:val="dotted" w:sz="4" w:space="0" w:color="auto"/>
              <w:bottom w:val="single" w:sz="4" w:space="0" w:color="auto"/>
              <w:right w:val="dotted" w:sz="4" w:space="0" w:color="auto"/>
            </w:tcBorders>
            <w:vAlign w:val="center"/>
          </w:tcPr>
          <w:p w14:paraId="6AA31C87" w14:textId="77777777" w:rsidR="009536B7" w:rsidRPr="00E3677B" w:rsidRDefault="009536B7" w:rsidP="009536B7">
            <w:pPr>
              <w:spacing w:line="276" w:lineRule="auto"/>
              <w:contextualSpacing/>
              <w:jc w:val="center"/>
              <w:rPr>
                <w:rFonts w:ascii="Roboto Light" w:hAnsi="Roboto Light"/>
                <w:sz w:val="20"/>
                <w:szCs w:val="20"/>
              </w:rPr>
            </w:pPr>
            <w:r w:rsidRPr="00E3677B">
              <w:rPr>
                <w:rFonts w:ascii="Roboto Light" w:hAnsi="Roboto Light"/>
                <w:sz w:val="20"/>
                <w:szCs w:val="20"/>
              </w:rPr>
              <w:t>50 000 zł</w:t>
            </w:r>
          </w:p>
          <w:p w14:paraId="0E8A46E1" w14:textId="77777777" w:rsidR="009536B7" w:rsidRPr="00E3677B" w:rsidRDefault="009536B7" w:rsidP="009536B7">
            <w:pPr>
              <w:spacing w:line="276" w:lineRule="auto"/>
              <w:contextualSpacing/>
              <w:jc w:val="center"/>
              <w:rPr>
                <w:rFonts w:ascii="Roboto Light" w:hAnsi="Roboto Light"/>
                <w:sz w:val="20"/>
                <w:szCs w:val="20"/>
              </w:rPr>
            </w:pPr>
            <w:r w:rsidRPr="00E3677B">
              <w:rPr>
                <w:rFonts w:ascii="Roboto Light" w:hAnsi="Roboto Light"/>
                <w:sz w:val="20"/>
                <w:szCs w:val="20"/>
              </w:rPr>
              <w:t>w tym 40 000 zł gotówka w domach tzw. inkasentów (sołtysów) i podczas przewożenia do banków.</w:t>
            </w:r>
          </w:p>
          <w:p w14:paraId="1D967418" w14:textId="69CDE56D" w:rsidR="000522DC" w:rsidRPr="005A099B" w:rsidRDefault="009536B7" w:rsidP="009536B7">
            <w:pPr>
              <w:contextualSpacing/>
              <w:jc w:val="center"/>
              <w:rPr>
                <w:rFonts w:ascii="Roboto Light" w:hAnsi="Roboto Light"/>
                <w:sz w:val="20"/>
                <w:szCs w:val="20"/>
              </w:rPr>
            </w:pPr>
            <w:r w:rsidRPr="00E3677B">
              <w:rPr>
                <w:rFonts w:ascii="Roboto Light" w:hAnsi="Roboto Light"/>
                <w:i/>
                <w:iCs/>
                <w:sz w:val="20"/>
                <w:szCs w:val="20"/>
              </w:rPr>
              <w:t>Sołtysi przechowują zebrane pieniądze w kasetkach na klucz</w:t>
            </w:r>
          </w:p>
        </w:tc>
        <w:tc>
          <w:tcPr>
            <w:tcW w:w="1019" w:type="pct"/>
            <w:tcBorders>
              <w:left w:val="dotted" w:sz="4" w:space="0" w:color="auto"/>
              <w:bottom w:val="single" w:sz="4" w:space="0" w:color="auto"/>
            </w:tcBorders>
            <w:vAlign w:val="center"/>
          </w:tcPr>
          <w:p w14:paraId="2FF0760A" w14:textId="77777777" w:rsidR="000522DC" w:rsidRPr="005A099B" w:rsidRDefault="000522DC" w:rsidP="000522DC">
            <w:pPr>
              <w:contextualSpacing/>
              <w:jc w:val="center"/>
              <w:rPr>
                <w:rFonts w:ascii="Roboto Light" w:hAnsi="Roboto Light"/>
                <w:sz w:val="20"/>
                <w:szCs w:val="20"/>
              </w:rPr>
            </w:pPr>
            <w:r w:rsidRPr="005A099B">
              <w:rPr>
                <w:rFonts w:ascii="Roboto Light" w:hAnsi="Roboto Light"/>
                <w:sz w:val="20"/>
                <w:szCs w:val="20"/>
              </w:rPr>
              <w:t>Wartość nominalna</w:t>
            </w:r>
          </w:p>
        </w:tc>
      </w:tr>
    </w:tbl>
    <w:p w14:paraId="60FA4B5B" w14:textId="77777777" w:rsidR="006016A0" w:rsidRPr="005A099B" w:rsidRDefault="006016A0" w:rsidP="004314A4">
      <w:pPr>
        <w:spacing w:line="276" w:lineRule="auto"/>
        <w:contextualSpacing/>
        <w:jc w:val="both"/>
        <w:rPr>
          <w:rFonts w:ascii="Roboto Light" w:hAnsi="Roboto Light"/>
          <w:sz w:val="20"/>
          <w:szCs w:val="20"/>
        </w:rPr>
      </w:pPr>
    </w:p>
    <w:p w14:paraId="7D29BCCB" w14:textId="6AED7D0A" w:rsidR="006016A0" w:rsidRPr="001F7817" w:rsidRDefault="006016A0" w:rsidP="00F75AE9">
      <w:pPr>
        <w:pStyle w:val="Akapitzlist"/>
        <w:numPr>
          <w:ilvl w:val="0"/>
          <w:numId w:val="54"/>
        </w:numPr>
        <w:shd w:val="clear" w:color="auto" w:fill="FFFFFF"/>
        <w:ind w:left="1560"/>
        <w:rPr>
          <w:rFonts w:ascii="Roboto Light" w:hAnsi="Roboto Light"/>
          <w:bCs/>
          <w:szCs w:val="20"/>
        </w:rPr>
      </w:pPr>
      <w:r w:rsidRPr="001F7817">
        <w:rPr>
          <w:rFonts w:ascii="Roboto Light" w:hAnsi="Roboto Light"/>
          <w:bCs/>
          <w:szCs w:val="20"/>
        </w:rPr>
        <w:t>Zakres ubezpieczenia</w:t>
      </w:r>
    </w:p>
    <w:p w14:paraId="453CB6AD" w14:textId="77777777" w:rsidR="006016A0" w:rsidRPr="005A099B" w:rsidRDefault="006016A0" w:rsidP="003C3145">
      <w:pPr>
        <w:spacing w:line="276" w:lineRule="auto"/>
        <w:ind w:left="1560" w:firstLine="8"/>
        <w:jc w:val="both"/>
        <w:rPr>
          <w:rFonts w:ascii="Roboto Light" w:hAnsi="Roboto Light"/>
          <w:sz w:val="20"/>
          <w:szCs w:val="20"/>
        </w:rPr>
      </w:pPr>
      <w:r w:rsidRPr="005A099B">
        <w:rPr>
          <w:rFonts w:ascii="Roboto Light" w:hAnsi="Roboto Light"/>
          <w:sz w:val="20"/>
          <w:szCs w:val="20"/>
        </w:rPr>
        <w:t xml:space="preserve">Ubezpieczeniem objęte są szkody, które powstały wskutek kradzieży z włamaniem oraz rabunku (dokonanych lub usiłowanych) polegające na utracie lub ubytku ubezpieczonego mienia z powodu jego zaboru, zniszczenia lub zaginięcia. </w:t>
      </w:r>
    </w:p>
    <w:p w14:paraId="4538D94C" w14:textId="36F198B4" w:rsidR="0008599F" w:rsidRDefault="0008599F" w:rsidP="003C3145">
      <w:pPr>
        <w:ind w:left="1560"/>
        <w:rPr>
          <w:rFonts w:ascii="Roboto Light" w:hAnsi="Roboto Light"/>
          <w:color w:val="C00000"/>
          <w:sz w:val="20"/>
          <w:szCs w:val="20"/>
        </w:rPr>
      </w:pPr>
    </w:p>
    <w:p w14:paraId="30F51945" w14:textId="77777777" w:rsidR="006016A0" w:rsidRPr="007936F7" w:rsidRDefault="006016A0" w:rsidP="00F75AE9">
      <w:pPr>
        <w:pStyle w:val="Akapitzlist"/>
        <w:numPr>
          <w:ilvl w:val="0"/>
          <w:numId w:val="54"/>
        </w:numPr>
        <w:ind w:left="1560"/>
        <w:rPr>
          <w:rFonts w:ascii="Roboto Light" w:hAnsi="Roboto Light"/>
          <w:szCs w:val="20"/>
        </w:rPr>
      </w:pPr>
      <w:r w:rsidRPr="007936F7">
        <w:rPr>
          <w:rFonts w:ascii="Roboto Light" w:hAnsi="Roboto Light"/>
          <w:szCs w:val="20"/>
        </w:rPr>
        <w:t>Ubezpieczenie wartości pieniężnych w transporcie obejmuje ochroną w szczególności szkody powstałe w wyniku:</w:t>
      </w:r>
    </w:p>
    <w:p w14:paraId="45D72BAE" w14:textId="77777777" w:rsidR="006016A0" w:rsidRPr="007936F7" w:rsidRDefault="006016A0" w:rsidP="00F75AE9">
      <w:pPr>
        <w:pStyle w:val="Akapitzlist"/>
        <w:numPr>
          <w:ilvl w:val="2"/>
          <w:numId w:val="79"/>
        </w:numPr>
        <w:shd w:val="clear" w:color="auto" w:fill="FFFFFF"/>
        <w:ind w:left="2127" w:hanging="283"/>
        <w:rPr>
          <w:rFonts w:ascii="Roboto Light" w:hAnsi="Roboto Light"/>
          <w:szCs w:val="20"/>
        </w:rPr>
      </w:pPr>
      <w:r w:rsidRPr="007936F7">
        <w:rPr>
          <w:rFonts w:ascii="Roboto Light" w:hAnsi="Roboto Light"/>
          <w:szCs w:val="20"/>
        </w:rPr>
        <w:t>kradzieży z włamaniem i rabunku ze środka transportu,</w:t>
      </w:r>
    </w:p>
    <w:p w14:paraId="6AB39437" w14:textId="77777777" w:rsidR="006016A0" w:rsidRPr="007936F7" w:rsidRDefault="006016A0" w:rsidP="00F75AE9">
      <w:pPr>
        <w:pStyle w:val="Akapitzlist"/>
        <w:numPr>
          <w:ilvl w:val="2"/>
          <w:numId w:val="79"/>
        </w:numPr>
        <w:shd w:val="clear" w:color="auto" w:fill="FFFFFF"/>
        <w:ind w:left="2127" w:hanging="283"/>
        <w:rPr>
          <w:rFonts w:ascii="Roboto Light" w:hAnsi="Roboto Light"/>
          <w:szCs w:val="20"/>
        </w:rPr>
      </w:pPr>
      <w:r w:rsidRPr="007936F7">
        <w:rPr>
          <w:rFonts w:ascii="Roboto Light" w:hAnsi="Roboto Light"/>
          <w:szCs w:val="20"/>
        </w:rPr>
        <w:t>śmierci lub nagłej ciężkiej choroby osoby wykonującej transport lub osoby sprawującej pieczę nad powierzonym mieniem,</w:t>
      </w:r>
    </w:p>
    <w:p w14:paraId="0649F24D" w14:textId="77777777" w:rsidR="006016A0" w:rsidRPr="007936F7" w:rsidRDefault="006016A0" w:rsidP="00F75AE9">
      <w:pPr>
        <w:pStyle w:val="Akapitzlist"/>
        <w:numPr>
          <w:ilvl w:val="2"/>
          <w:numId w:val="79"/>
        </w:numPr>
        <w:shd w:val="clear" w:color="auto" w:fill="FFFFFF"/>
        <w:ind w:left="2127" w:hanging="283"/>
        <w:rPr>
          <w:rFonts w:ascii="Roboto Light" w:hAnsi="Roboto Light"/>
          <w:szCs w:val="20"/>
        </w:rPr>
      </w:pPr>
      <w:r w:rsidRPr="007936F7">
        <w:rPr>
          <w:rFonts w:ascii="Roboto Light" w:hAnsi="Roboto Light"/>
          <w:szCs w:val="20"/>
        </w:rPr>
        <w:t>ciężkiego uszkodzenia ciała osoby wykonującej transport lub osoby sprawującej pieczę nad powierzonym mieniem spowodowanego nieszczęśliwym wypadkiem,</w:t>
      </w:r>
    </w:p>
    <w:p w14:paraId="5DE13229" w14:textId="77777777" w:rsidR="006016A0" w:rsidRPr="007936F7" w:rsidRDefault="006016A0" w:rsidP="00F75AE9">
      <w:pPr>
        <w:pStyle w:val="Akapitzlist"/>
        <w:numPr>
          <w:ilvl w:val="2"/>
          <w:numId w:val="79"/>
        </w:numPr>
        <w:shd w:val="clear" w:color="auto" w:fill="FFFFFF"/>
        <w:ind w:left="2127" w:hanging="283"/>
        <w:rPr>
          <w:rFonts w:ascii="Roboto Light" w:hAnsi="Roboto Light"/>
          <w:szCs w:val="20"/>
        </w:rPr>
      </w:pPr>
      <w:r w:rsidRPr="007936F7">
        <w:rPr>
          <w:rFonts w:ascii="Roboto Light" w:hAnsi="Roboto Light"/>
          <w:szCs w:val="20"/>
        </w:rPr>
        <w:t>zniszczenia lub uszkodzenia środka transportu w kolizji lub wypadku albo w wyniku jego pożaru, eksplozji, uderzenia pioruna w środek transportu.</w:t>
      </w:r>
    </w:p>
    <w:p w14:paraId="140F4E18" w14:textId="77777777" w:rsidR="006016A0" w:rsidRPr="00D31A49" w:rsidRDefault="006016A0" w:rsidP="00F75AE9">
      <w:pPr>
        <w:pStyle w:val="Akapitzlist"/>
        <w:numPr>
          <w:ilvl w:val="0"/>
          <w:numId w:val="54"/>
        </w:numPr>
        <w:shd w:val="clear" w:color="auto" w:fill="FFFFFF"/>
        <w:ind w:left="1560"/>
        <w:rPr>
          <w:rFonts w:ascii="Roboto Light" w:hAnsi="Roboto Light"/>
          <w:bCs/>
          <w:szCs w:val="20"/>
        </w:rPr>
      </w:pPr>
      <w:r w:rsidRPr="00D31A49">
        <w:rPr>
          <w:rFonts w:ascii="Roboto Light" w:hAnsi="Roboto Light"/>
          <w:bCs/>
          <w:szCs w:val="20"/>
        </w:rPr>
        <w:lastRenderedPageBreak/>
        <w:t>Rozszerzenia zakresu ubezpieczenia mienia od kradzieży z włamaniem i rabunku</w:t>
      </w:r>
    </w:p>
    <w:p w14:paraId="1AD95EB7" w14:textId="58EC037A" w:rsidR="006016A0" w:rsidRPr="00D31A49" w:rsidRDefault="006016A0" w:rsidP="003C3145">
      <w:pPr>
        <w:pStyle w:val="Akapitzlist"/>
        <w:numPr>
          <w:ilvl w:val="2"/>
          <w:numId w:val="8"/>
        </w:numPr>
        <w:shd w:val="clear" w:color="auto" w:fill="FFFFFF"/>
        <w:ind w:left="2127"/>
        <w:rPr>
          <w:rFonts w:ascii="Roboto Light" w:hAnsi="Roboto Light"/>
          <w:bCs/>
          <w:szCs w:val="20"/>
        </w:rPr>
      </w:pPr>
      <w:r w:rsidRPr="00D31A49">
        <w:rPr>
          <w:rFonts w:ascii="Roboto Light" w:hAnsi="Roboto Light"/>
          <w:bCs/>
          <w:szCs w:val="20"/>
          <w:u w:val="single"/>
        </w:rPr>
        <w:t>Kradzież zwykła</w:t>
      </w:r>
    </w:p>
    <w:p w14:paraId="201362BB" w14:textId="77777777" w:rsidR="006016A0" w:rsidRPr="005A099B" w:rsidRDefault="006016A0" w:rsidP="003C3145">
      <w:pPr>
        <w:shd w:val="clear" w:color="auto" w:fill="FFFFFF"/>
        <w:spacing w:line="276" w:lineRule="auto"/>
        <w:ind w:left="2127"/>
        <w:contextualSpacing/>
        <w:jc w:val="both"/>
        <w:rPr>
          <w:rFonts w:ascii="Roboto Light" w:hAnsi="Roboto Light"/>
          <w:sz w:val="20"/>
          <w:szCs w:val="20"/>
        </w:rPr>
      </w:pPr>
      <w:r w:rsidRPr="00D31A49">
        <w:rPr>
          <w:rFonts w:ascii="Roboto Light" w:hAnsi="Roboto Light"/>
          <w:sz w:val="20"/>
          <w:szCs w:val="20"/>
        </w:rPr>
        <w:t xml:space="preserve">Ochroną objęte jest ryzyko kradzieży zwykłej rozumianej jako zabór ubezpieczonego mienia w celu jego przywłaszczenia nie pozostawiający widocznych śladów włamania lub bez użycia przemocy, groźby jej użycia bądź doprowadzenia osoby do </w:t>
      </w:r>
      <w:r w:rsidRPr="005A099B">
        <w:rPr>
          <w:rFonts w:ascii="Roboto Light" w:hAnsi="Roboto Light"/>
          <w:sz w:val="20"/>
          <w:szCs w:val="20"/>
        </w:rPr>
        <w:t>stanu nieprzytomności lub bezbronności mający miejsce w lokalizacjach objętych ubezpieczeniem.</w:t>
      </w:r>
    </w:p>
    <w:p w14:paraId="2C1F479F" w14:textId="77777777" w:rsidR="003C3145" w:rsidRDefault="006016A0" w:rsidP="003C3145">
      <w:pPr>
        <w:shd w:val="clear" w:color="auto" w:fill="FFFFFF"/>
        <w:spacing w:line="276" w:lineRule="auto"/>
        <w:ind w:left="2127"/>
        <w:contextualSpacing/>
        <w:jc w:val="both"/>
        <w:rPr>
          <w:rFonts w:ascii="Roboto Light" w:hAnsi="Roboto Light"/>
          <w:sz w:val="20"/>
          <w:szCs w:val="20"/>
        </w:rPr>
      </w:pPr>
      <w:r w:rsidRPr="005A099B">
        <w:rPr>
          <w:rFonts w:ascii="Roboto Light" w:hAnsi="Roboto Light"/>
          <w:sz w:val="20"/>
          <w:szCs w:val="20"/>
        </w:rPr>
        <w:t xml:space="preserve">W ramach rozszerzenia Wykonawca odpowiada za szkody majątkowe tj. szkody fizyczne w ubezpieczonym mieniu pod warunkiem, że Zamawiający bezzwłocznie po stwierdzeniu zaistnienia szkody spowodowanej kradzieżą, zawiadomi o tym fakcie Policję. </w:t>
      </w:r>
    </w:p>
    <w:p w14:paraId="24063141" w14:textId="32E0E9C2" w:rsidR="006016A0" w:rsidRPr="005A099B" w:rsidRDefault="006016A0" w:rsidP="003C3145">
      <w:pPr>
        <w:shd w:val="clear" w:color="auto" w:fill="FFFFFF"/>
        <w:spacing w:line="276" w:lineRule="auto"/>
        <w:ind w:left="2127"/>
        <w:contextualSpacing/>
        <w:jc w:val="both"/>
        <w:rPr>
          <w:rFonts w:ascii="Roboto Light" w:hAnsi="Roboto Light"/>
          <w:sz w:val="20"/>
          <w:szCs w:val="20"/>
        </w:rPr>
      </w:pPr>
      <w:r w:rsidRPr="005A099B">
        <w:rPr>
          <w:rFonts w:ascii="Roboto Light" w:hAnsi="Roboto Light"/>
          <w:sz w:val="20"/>
          <w:szCs w:val="20"/>
        </w:rPr>
        <w:t xml:space="preserve">Rozszerzenie </w:t>
      </w:r>
      <w:r w:rsidRPr="00EC1BA3">
        <w:rPr>
          <w:rFonts w:ascii="Roboto Light" w:hAnsi="Roboto Light"/>
          <w:sz w:val="20"/>
          <w:szCs w:val="20"/>
          <w:u w:val="single"/>
        </w:rPr>
        <w:t>nie obejmuje</w:t>
      </w:r>
      <w:r w:rsidRPr="005A099B">
        <w:rPr>
          <w:rFonts w:ascii="Roboto Light" w:hAnsi="Roboto Light"/>
          <w:sz w:val="20"/>
          <w:szCs w:val="20"/>
        </w:rPr>
        <w:t xml:space="preserve"> odpowiedzialności Wykonawcy za:</w:t>
      </w:r>
    </w:p>
    <w:p w14:paraId="1C9C4F40" w14:textId="77777777" w:rsidR="006016A0" w:rsidRPr="005A099B" w:rsidRDefault="006016A0" w:rsidP="00F75AE9">
      <w:pPr>
        <w:numPr>
          <w:ilvl w:val="0"/>
          <w:numId w:val="45"/>
        </w:numPr>
        <w:shd w:val="clear" w:color="auto" w:fill="FFFFFF"/>
        <w:spacing w:line="276" w:lineRule="auto"/>
        <w:ind w:left="2694"/>
        <w:contextualSpacing/>
        <w:jc w:val="both"/>
        <w:rPr>
          <w:rFonts w:ascii="Roboto Light" w:hAnsi="Roboto Light"/>
          <w:sz w:val="20"/>
          <w:szCs w:val="20"/>
        </w:rPr>
      </w:pPr>
      <w:r w:rsidRPr="005A099B">
        <w:rPr>
          <w:rFonts w:ascii="Roboto Light" w:hAnsi="Roboto Light"/>
          <w:sz w:val="20"/>
          <w:szCs w:val="20"/>
        </w:rPr>
        <w:t>braki, straty lub szkody, które zostały stwierdzone dopiero w toku przeprowadzanej inwentaryzacji;</w:t>
      </w:r>
    </w:p>
    <w:p w14:paraId="33990C6A" w14:textId="77777777" w:rsidR="006016A0" w:rsidRPr="005A099B" w:rsidRDefault="006016A0" w:rsidP="00F75AE9">
      <w:pPr>
        <w:numPr>
          <w:ilvl w:val="0"/>
          <w:numId w:val="45"/>
        </w:numPr>
        <w:shd w:val="clear" w:color="auto" w:fill="FFFFFF"/>
        <w:spacing w:line="276" w:lineRule="auto"/>
        <w:ind w:left="2694"/>
        <w:contextualSpacing/>
        <w:jc w:val="both"/>
        <w:rPr>
          <w:rFonts w:ascii="Roboto Light" w:hAnsi="Roboto Light"/>
          <w:sz w:val="20"/>
          <w:szCs w:val="20"/>
        </w:rPr>
      </w:pPr>
      <w:r w:rsidRPr="005A099B">
        <w:rPr>
          <w:rFonts w:ascii="Roboto Light" w:hAnsi="Roboto Light"/>
          <w:sz w:val="20"/>
          <w:szCs w:val="20"/>
        </w:rPr>
        <w:t>różnego rodzaju starty pośrednie, w tym także kary i straty spowodowane zwłoką w wykonaniu, niewykonaniem lub utratą zlecenia;</w:t>
      </w:r>
    </w:p>
    <w:p w14:paraId="117E00E6" w14:textId="77777777" w:rsidR="006016A0" w:rsidRPr="005A099B" w:rsidRDefault="006016A0" w:rsidP="00F75AE9">
      <w:pPr>
        <w:numPr>
          <w:ilvl w:val="0"/>
          <w:numId w:val="45"/>
        </w:numPr>
        <w:shd w:val="clear" w:color="auto" w:fill="FFFFFF"/>
        <w:spacing w:line="276" w:lineRule="auto"/>
        <w:ind w:left="2694"/>
        <w:contextualSpacing/>
        <w:jc w:val="both"/>
        <w:rPr>
          <w:rFonts w:ascii="Roboto Light" w:hAnsi="Roboto Light"/>
          <w:sz w:val="20"/>
          <w:szCs w:val="20"/>
        </w:rPr>
      </w:pPr>
      <w:r w:rsidRPr="005A099B">
        <w:rPr>
          <w:rFonts w:ascii="Roboto Light" w:hAnsi="Roboto Light"/>
          <w:sz w:val="20"/>
          <w:szCs w:val="20"/>
        </w:rPr>
        <w:t>niewyjaśnione zaginięcie, zniknięcie i niedobory inwentarzowe, których nie można wytłumaczyć oraz braki powstałe w wyniku błędów urzędowych lub księgowych;</w:t>
      </w:r>
    </w:p>
    <w:p w14:paraId="29F5287C" w14:textId="5ED70A4F" w:rsidR="006016A0" w:rsidRPr="005A099B" w:rsidRDefault="006016A0" w:rsidP="00F75AE9">
      <w:pPr>
        <w:numPr>
          <w:ilvl w:val="0"/>
          <w:numId w:val="45"/>
        </w:numPr>
        <w:shd w:val="clear" w:color="auto" w:fill="FFFFFF"/>
        <w:spacing w:line="276" w:lineRule="auto"/>
        <w:ind w:left="2694"/>
        <w:contextualSpacing/>
        <w:jc w:val="both"/>
        <w:rPr>
          <w:rFonts w:ascii="Roboto Light" w:hAnsi="Roboto Light"/>
          <w:sz w:val="20"/>
          <w:szCs w:val="20"/>
        </w:rPr>
      </w:pPr>
      <w:r w:rsidRPr="005A099B">
        <w:rPr>
          <w:rFonts w:ascii="Roboto Light" w:hAnsi="Roboto Light"/>
          <w:sz w:val="20"/>
          <w:szCs w:val="20"/>
        </w:rPr>
        <w:t xml:space="preserve">wyrządzone w wyniku fałszerstwa, przywłaszczenia, nadużycia, </w:t>
      </w:r>
      <w:r w:rsidR="009536B7" w:rsidRPr="005A099B">
        <w:rPr>
          <w:rFonts w:ascii="Roboto Light" w:hAnsi="Roboto Light"/>
          <w:sz w:val="20"/>
          <w:szCs w:val="20"/>
        </w:rPr>
        <w:t>innego umyślnego</w:t>
      </w:r>
      <w:r w:rsidRPr="005A099B">
        <w:rPr>
          <w:rFonts w:ascii="Roboto Light" w:hAnsi="Roboto Light"/>
          <w:sz w:val="20"/>
          <w:szCs w:val="20"/>
        </w:rPr>
        <w:t xml:space="preserve"> działania lub rażącego niedbalstwa Zamawiającego, jego pracowników, członków rodziny lub innej osoby pozostającej z Zamawiającym we wspólnym gospodarstwie domowym.</w:t>
      </w:r>
    </w:p>
    <w:p w14:paraId="3D1EE7FA" w14:textId="267729A8" w:rsidR="006016A0" w:rsidRPr="005A099B" w:rsidRDefault="006016A0" w:rsidP="003C3145">
      <w:pPr>
        <w:shd w:val="clear" w:color="auto" w:fill="FFFFFF"/>
        <w:spacing w:line="276" w:lineRule="auto"/>
        <w:ind w:left="2127"/>
        <w:contextualSpacing/>
        <w:jc w:val="both"/>
        <w:rPr>
          <w:rFonts w:ascii="Roboto Light" w:hAnsi="Roboto Light"/>
          <w:sz w:val="20"/>
          <w:szCs w:val="20"/>
        </w:rPr>
      </w:pPr>
      <w:r w:rsidRPr="005A099B">
        <w:rPr>
          <w:rFonts w:ascii="Roboto Light" w:hAnsi="Roboto Light"/>
          <w:sz w:val="20"/>
          <w:szCs w:val="20"/>
        </w:rPr>
        <w:t>Rozszerzenie dotyczy mienia zgłaszanego do ubezpieczenia w systemie sum stałych i</w:t>
      </w:r>
      <w:r w:rsidR="002B33B3">
        <w:rPr>
          <w:rFonts w:ascii="Roboto Light" w:hAnsi="Roboto Light"/>
          <w:sz w:val="20"/>
          <w:szCs w:val="20"/>
        </w:rPr>
        <w:t> </w:t>
      </w:r>
      <w:r w:rsidRPr="005A099B">
        <w:rPr>
          <w:rFonts w:ascii="Roboto Light" w:hAnsi="Roboto Light"/>
          <w:sz w:val="20"/>
          <w:szCs w:val="20"/>
        </w:rPr>
        <w:t>na pierwsze ryzyko.</w:t>
      </w:r>
    </w:p>
    <w:p w14:paraId="260E9EC2" w14:textId="1D83E03D" w:rsidR="00850ED5" w:rsidRPr="009536B7" w:rsidRDefault="006016A0" w:rsidP="003C3145">
      <w:pPr>
        <w:shd w:val="clear" w:color="auto" w:fill="FFFFFF"/>
        <w:autoSpaceDE w:val="0"/>
        <w:autoSpaceDN w:val="0"/>
        <w:adjustRightInd w:val="0"/>
        <w:spacing w:line="276" w:lineRule="auto"/>
        <w:ind w:left="2127"/>
        <w:jc w:val="both"/>
        <w:rPr>
          <w:rFonts w:ascii="Roboto Light" w:eastAsia="HelveticaNeuePl-Regular" w:hAnsi="Roboto Light" w:cs="HelveticaNeuePl-Regular"/>
          <w:i/>
          <w:sz w:val="20"/>
          <w:szCs w:val="20"/>
          <w:lang w:eastAsia="pl-PL"/>
        </w:rPr>
      </w:pPr>
      <w:r w:rsidRPr="009536B7">
        <w:rPr>
          <w:rFonts w:ascii="Roboto Light" w:eastAsia="HelveticaNeuePl-Regular" w:hAnsi="Roboto Light" w:cs="HelveticaNeuePl-Regular"/>
          <w:i/>
          <w:sz w:val="20"/>
          <w:szCs w:val="20"/>
          <w:lang w:eastAsia="pl-PL"/>
        </w:rPr>
        <w:t xml:space="preserve">Limit odpowiedzialności: </w:t>
      </w:r>
      <w:r w:rsidR="009536B7" w:rsidRPr="009536B7">
        <w:rPr>
          <w:rFonts w:ascii="Roboto Light" w:eastAsia="HelveticaNeuePl-Regular" w:hAnsi="Roboto Light" w:cs="HelveticaNeuePl-Regular"/>
          <w:i/>
          <w:sz w:val="20"/>
          <w:szCs w:val="20"/>
          <w:lang w:eastAsia="pl-PL"/>
        </w:rPr>
        <w:t>20 000 </w:t>
      </w:r>
      <w:r w:rsidRPr="009536B7">
        <w:rPr>
          <w:rFonts w:ascii="Roboto Light" w:eastAsia="HelveticaNeuePl-Regular" w:hAnsi="Roboto Light" w:cs="HelveticaNeuePl-Regular"/>
          <w:i/>
          <w:sz w:val="20"/>
          <w:szCs w:val="20"/>
          <w:lang w:eastAsia="pl-PL"/>
        </w:rPr>
        <w:t>zł na jedno i wszystkie zdarzenia w okresie ubezpieczenia.</w:t>
      </w:r>
    </w:p>
    <w:p w14:paraId="65B62DDF" w14:textId="19ED2ECD" w:rsidR="00B315EF" w:rsidRPr="009536B7" w:rsidRDefault="006016A0" w:rsidP="003C3145">
      <w:pPr>
        <w:shd w:val="clear" w:color="auto" w:fill="FFFFFF"/>
        <w:autoSpaceDE w:val="0"/>
        <w:autoSpaceDN w:val="0"/>
        <w:adjustRightInd w:val="0"/>
        <w:spacing w:line="276" w:lineRule="auto"/>
        <w:ind w:left="2127"/>
        <w:jc w:val="both"/>
        <w:rPr>
          <w:rFonts w:ascii="Roboto Light" w:eastAsia="HelveticaNeuePl-Regular" w:hAnsi="Roboto Light" w:cs="HelveticaNeuePl-Regular"/>
          <w:i/>
          <w:sz w:val="20"/>
          <w:szCs w:val="20"/>
          <w:lang w:eastAsia="pl-PL"/>
        </w:rPr>
      </w:pPr>
      <w:r w:rsidRPr="009536B7">
        <w:rPr>
          <w:rFonts w:ascii="Roboto Light" w:eastAsia="HelveticaNeuePl-Regular" w:hAnsi="Roboto Light" w:cs="HelveticaNeuePl-Regular"/>
          <w:i/>
          <w:sz w:val="20"/>
          <w:szCs w:val="20"/>
          <w:lang w:eastAsia="pl-PL"/>
        </w:rPr>
        <w:t>Limit wspólny z limitem określonym w ubezpieczeniu sprzętu elektronicznego od wszystkich ryzyk</w:t>
      </w:r>
      <w:r w:rsidR="00A52233" w:rsidRPr="009536B7">
        <w:rPr>
          <w:rFonts w:ascii="Roboto Light" w:eastAsia="HelveticaNeuePl-Regular" w:hAnsi="Roboto Light" w:cs="HelveticaNeuePl-Regular"/>
          <w:i/>
          <w:sz w:val="20"/>
          <w:szCs w:val="20"/>
          <w:lang w:eastAsia="pl-PL"/>
        </w:rPr>
        <w:t xml:space="preserve"> (EEI)</w:t>
      </w:r>
      <w:r w:rsidRPr="009536B7">
        <w:rPr>
          <w:rFonts w:ascii="Roboto Light" w:eastAsia="HelveticaNeuePl-Regular" w:hAnsi="Roboto Light" w:cs="HelveticaNeuePl-Regular"/>
          <w:i/>
          <w:sz w:val="20"/>
          <w:szCs w:val="20"/>
          <w:lang w:eastAsia="pl-PL"/>
        </w:rPr>
        <w:t>.</w:t>
      </w:r>
    </w:p>
    <w:p w14:paraId="4441C3E2" w14:textId="4B8F79D3" w:rsidR="00B315EF" w:rsidRDefault="00B315EF">
      <w:pPr>
        <w:rPr>
          <w:rFonts w:ascii="Roboto Light" w:eastAsia="HelveticaNeuePl-Regular" w:hAnsi="Roboto Light" w:cs="HelveticaNeuePl-Regular"/>
          <w:i/>
          <w:color w:val="C00000"/>
          <w:sz w:val="20"/>
          <w:szCs w:val="20"/>
          <w:lang w:eastAsia="pl-PL"/>
        </w:rPr>
      </w:pPr>
    </w:p>
    <w:p w14:paraId="5A2136C6" w14:textId="0A7DEBD9" w:rsidR="006016A0" w:rsidRPr="002E0D40" w:rsidRDefault="006016A0" w:rsidP="003C3145">
      <w:pPr>
        <w:pStyle w:val="Akapitzlist"/>
        <w:numPr>
          <w:ilvl w:val="2"/>
          <w:numId w:val="8"/>
        </w:numPr>
        <w:shd w:val="clear" w:color="auto" w:fill="FFFFFF"/>
        <w:ind w:left="2127"/>
        <w:rPr>
          <w:rFonts w:ascii="Roboto Light" w:hAnsi="Roboto Light"/>
          <w:bCs/>
          <w:szCs w:val="20"/>
        </w:rPr>
      </w:pPr>
      <w:r w:rsidRPr="002E0D40">
        <w:rPr>
          <w:rFonts w:ascii="Roboto Light" w:hAnsi="Roboto Light"/>
          <w:bCs/>
          <w:szCs w:val="20"/>
          <w:u w:val="single"/>
        </w:rPr>
        <w:t>Urządzenia zewnętrzne i wewnętrzne</w:t>
      </w:r>
      <w:r w:rsidRPr="002E0D40">
        <w:rPr>
          <w:rFonts w:ascii="Roboto Light" w:hAnsi="Roboto Light"/>
          <w:bCs/>
          <w:szCs w:val="20"/>
        </w:rPr>
        <w:t xml:space="preserve"> </w:t>
      </w:r>
    </w:p>
    <w:p w14:paraId="0FA790AE" w14:textId="77777777" w:rsidR="002E0D40" w:rsidRDefault="006016A0" w:rsidP="003C3145">
      <w:pPr>
        <w:shd w:val="clear" w:color="auto" w:fill="FFFFFF"/>
        <w:spacing w:line="276" w:lineRule="auto"/>
        <w:ind w:left="2127" w:firstLine="9"/>
        <w:contextualSpacing/>
        <w:jc w:val="both"/>
        <w:rPr>
          <w:rFonts w:ascii="Roboto Light" w:hAnsi="Roboto Light"/>
          <w:sz w:val="20"/>
          <w:szCs w:val="20"/>
        </w:rPr>
      </w:pPr>
      <w:r w:rsidRPr="005A099B">
        <w:rPr>
          <w:rFonts w:ascii="Roboto Light" w:hAnsi="Roboto Light"/>
          <w:sz w:val="20"/>
          <w:szCs w:val="20"/>
        </w:rPr>
        <w:t>Ochroną objęte jest ryzyko kradzieży urządzeń zewnętrznych i wewnętrznych (np. </w:t>
      </w:r>
      <w:proofErr w:type="spellStart"/>
      <w:r w:rsidRPr="005A099B">
        <w:rPr>
          <w:rFonts w:ascii="Roboto Light" w:hAnsi="Roboto Light"/>
          <w:sz w:val="20"/>
          <w:szCs w:val="20"/>
        </w:rPr>
        <w:t>solary</w:t>
      </w:r>
      <w:proofErr w:type="spellEnd"/>
      <w:r w:rsidRPr="005A099B">
        <w:rPr>
          <w:rFonts w:ascii="Roboto Light" w:hAnsi="Roboto Light"/>
          <w:sz w:val="20"/>
          <w:szCs w:val="20"/>
        </w:rPr>
        <w:t>, panele fotowoltaiczne, klimatyzatory, rynny, instalacje odgromowe, szyldy, reklamy także neonowe i świetlne, rynny, kamery przemysłowe i monitoringu, markizy okienne, rolety, okiennice, anteny wraz z ich konstrukcjami mocującymi, tablice informacyjne, gaśnice, grzejniki, armatura sanitarna) zainstalowanych w budynkach i</w:t>
      </w:r>
      <w:r w:rsidR="002E0D40">
        <w:rPr>
          <w:rFonts w:ascii="Roboto Light" w:hAnsi="Roboto Light"/>
          <w:sz w:val="20"/>
          <w:szCs w:val="20"/>
        </w:rPr>
        <w:t> </w:t>
      </w:r>
      <w:r w:rsidRPr="005A099B">
        <w:rPr>
          <w:rFonts w:ascii="Roboto Light" w:hAnsi="Roboto Light"/>
          <w:sz w:val="20"/>
          <w:szCs w:val="20"/>
        </w:rPr>
        <w:t>budowlach stanowiących własność lub użytkowanych przez Zamawiającego.</w:t>
      </w:r>
    </w:p>
    <w:p w14:paraId="6A7A52E0" w14:textId="77C7A743" w:rsidR="002E0D40" w:rsidRDefault="006016A0" w:rsidP="003C3145">
      <w:pPr>
        <w:shd w:val="clear" w:color="auto" w:fill="FFFFFF"/>
        <w:spacing w:line="276" w:lineRule="auto"/>
        <w:ind w:left="2127" w:firstLine="9"/>
        <w:contextualSpacing/>
        <w:jc w:val="both"/>
        <w:rPr>
          <w:rFonts w:ascii="Roboto Light" w:hAnsi="Roboto Light"/>
          <w:sz w:val="20"/>
          <w:szCs w:val="20"/>
        </w:rPr>
      </w:pPr>
      <w:r w:rsidRPr="005A099B">
        <w:rPr>
          <w:rFonts w:ascii="Roboto Light" w:hAnsi="Roboto Light" w:cs="Times-Roman"/>
          <w:sz w:val="20"/>
          <w:szCs w:val="20"/>
          <w:lang w:eastAsia="pl-PL"/>
        </w:rPr>
        <w:t>Urz</w:t>
      </w:r>
      <w:r w:rsidRPr="005A099B">
        <w:rPr>
          <w:rFonts w:ascii="Roboto Light" w:hAnsi="Roboto Light" w:cs="TTE2t00"/>
          <w:sz w:val="20"/>
          <w:szCs w:val="20"/>
          <w:lang w:eastAsia="pl-PL"/>
        </w:rPr>
        <w:t>ą</w:t>
      </w:r>
      <w:r w:rsidRPr="005A099B">
        <w:rPr>
          <w:rFonts w:ascii="Roboto Light" w:hAnsi="Roboto Light" w:cs="Times-Roman"/>
          <w:sz w:val="20"/>
          <w:szCs w:val="20"/>
          <w:lang w:eastAsia="pl-PL"/>
        </w:rPr>
        <w:t>dzenia powinny by</w:t>
      </w:r>
      <w:r w:rsidRPr="005A099B">
        <w:rPr>
          <w:rFonts w:ascii="Roboto Light" w:hAnsi="Roboto Light" w:cs="TTE2t00"/>
          <w:sz w:val="20"/>
          <w:szCs w:val="20"/>
          <w:lang w:eastAsia="pl-PL"/>
        </w:rPr>
        <w:t xml:space="preserve">ć </w:t>
      </w:r>
      <w:r w:rsidRPr="005A099B">
        <w:rPr>
          <w:rFonts w:ascii="Roboto Light" w:hAnsi="Roboto Light" w:cs="Times-Roman"/>
          <w:sz w:val="20"/>
          <w:szCs w:val="20"/>
          <w:lang w:eastAsia="pl-PL"/>
        </w:rPr>
        <w:t>zainstalowane i zabezpieczone w taki sposób, aby ich wymontowanie nie było mo</w:t>
      </w:r>
      <w:r w:rsidRPr="005A099B">
        <w:rPr>
          <w:rFonts w:ascii="Roboto Light" w:hAnsi="Roboto Light" w:cs="TTE2t00"/>
          <w:sz w:val="20"/>
          <w:szCs w:val="20"/>
          <w:lang w:eastAsia="pl-PL"/>
        </w:rPr>
        <w:t>ż</w:t>
      </w:r>
      <w:r w:rsidRPr="005A099B">
        <w:rPr>
          <w:rFonts w:ascii="Roboto Light" w:hAnsi="Roboto Light" w:cs="Times-Roman"/>
          <w:sz w:val="20"/>
          <w:szCs w:val="20"/>
          <w:lang w:eastAsia="pl-PL"/>
        </w:rPr>
        <w:t xml:space="preserve">liwe bez pozostawienia </w:t>
      </w:r>
      <w:r w:rsidRPr="005A099B">
        <w:rPr>
          <w:rFonts w:ascii="Roboto Light" w:hAnsi="Roboto Light" w:cs="TTE2t00"/>
          <w:sz w:val="20"/>
          <w:szCs w:val="20"/>
          <w:lang w:eastAsia="pl-PL"/>
        </w:rPr>
        <w:t>ś</w:t>
      </w:r>
      <w:r w:rsidRPr="005A099B">
        <w:rPr>
          <w:rFonts w:ascii="Roboto Light" w:hAnsi="Roboto Light" w:cs="Times-Roman"/>
          <w:sz w:val="20"/>
          <w:szCs w:val="20"/>
          <w:lang w:eastAsia="pl-PL"/>
        </w:rPr>
        <w:t>ladów u</w:t>
      </w:r>
      <w:r w:rsidRPr="005A099B">
        <w:rPr>
          <w:rFonts w:ascii="Roboto Light" w:hAnsi="Roboto Light" w:cs="TTE2t00"/>
          <w:sz w:val="20"/>
          <w:szCs w:val="20"/>
          <w:lang w:eastAsia="pl-PL"/>
        </w:rPr>
        <w:t>ż</w:t>
      </w:r>
      <w:r w:rsidRPr="005A099B">
        <w:rPr>
          <w:rFonts w:ascii="Roboto Light" w:hAnsi="Roboto Light" w:cs="Times-Roman"/>
          <w:sz w:val="20"/>
          <w:szCs w:val="20"/>
          <w:lang w:eastAsia="pl-PL"/>
        </w:rPr>
        <w:t>ycia siły lub narz</w:t>
      </w:r>
      <w:r w:rsidRPr="005A099B">
        <w:rPr>
          <w:rFonts w:ascii="Roboto Light" w:hAnsi="Roboto Light" w:cs="TTE2t00"/>
          <w:sz w:val="20"/>
          <w:szCs w:val="20"/>
          <w:lang w:eastAsia="pl-PL"/>
        </w:rPr>
        <w:t>ę</w:t>
      </w:r>
      <w:r w:rsidRPr="005A099B">
        <w:rPr>
          <w:rFonts w:ascii="Roboto Light" w:hAnsi="Roboto Light" w:cs="Times-Roman"/>
          <w:sz w:val="20"/>
          <w:szCs w:val="20"/>
          <w:lang w:eastAsia="pl-PL"/>
        </w:rPr>
        <w:t>dzi</w:t>
      </w:r>
      <w:r w:rsidR="00631461">
        <w:rPr>
          <w:rFonts w:ascii="Roboto Light" w:hAnsi="Roboto Light" w:cs="Times-Roman"/>
          <w:sz w:val="20"/>
          <w:szCs w:val="20"/>
          <w:lang w:eastAsia="pl-PL"/>
        </w:rPr>
        <w:t>.</w:t>
      </w:r>
    </w:p>
    <w:p w14:paraId="21A30F90" w14:textId="3D9BC31C" w:rsidR="002E0D40" w:rsidRPr="009536B7" w:rsidRDefault="006016A0" w:rsidP="003C3145">
      <w:pPr>
        <w:shd w:val="clear" w:color="auto" w:fill="FFFFFF"/>
        <w:spacing w:line="276" w:lineRule="auto"/>
        <w:ind w:left="2127" w:firstLine="9"/>
        <w:contextualSpacing/>
        <w:jc w:val="both"/>
        <w:rPr>
          <w:rFonts w:ascii="Roboto Light" w:hAnsi="Roboto Light"/>
          <w:sz w:val="20"/>
          <w:szCs w:val="20"/>
        </w:rPr>
      </w:pPr>
      <w:r w:rsidRPr="009536B7">
        <w:rPr>
          <w:rFonts w:ascii="Roboto Light" w:eastAsia="HelveticaNeuePl-Regular" w:hAnsi="Roboto Light" w:cs="HelveticaNeuePl-Regular"/>
          <w:i/>
          <w:sz w:val="20"/>
          <w:szCs w:val="20"/>
          <w:lang w:eastAsia="pl-PL"/>
        </w:rPr>
        <w:t xml:space="preserve">Limit odpowiedzialności: </w:t>
      </w:r>
      <w:r w:rsidR="009536B7" w:rsidRPr="009536B7">
        <w:rPr>
          <w:rFonts w:ascii="Roboto Light" w:eastAsia="HelveticaNeuePl-Regular" w:hAnsi="Roboto Light" w:cs="HelveticaNeuePl-Regular"/>
          <w:i/>
          <w:sz w:val="20"/>
          <w:szCs w:val="20"/>
          <w:lang w:eastAsia="pl-PL"/>
        </w:rPr>
        <w:t>100 000 </w:t>
      </w:r>
      <w:r w:rsidR="0059545B" w:rsidRPr="009536B7">
        <w:rPr>
          <w:rFonts w:ascii="Roboto Light" w:eastAsia="HelveticaNeuePl-Regular" w:hAnsi="Roboto Light" w:cs="HelveticaNeuePl-Regular"/>
          <w:i/>
          <w:sz w:val="20"/>
          <w:szCs w:val="20"/>
          <w:lang w:eastAsia="pl-PL"/>
        </w:rPr>
        <w:t>zł na</w:t>
      </w:r>
      <w:r w:rsidRPr="009536B7">
        <w:rPr>
          <w:rFonts w:ascii="Roboto Light" w:eastAsia="HelveticaNeuePl-Regular" w:hAnsi="Roboto Light" w:cs="HelveticaNeuePl-Regular"/>
          <w:i/>
          <w:sz w:val="20"/>
          <w:szCs w:val="20"/>
          <w:lang w:eastAsia="pl-PL"/>
        </w:rPr>
        <w:t xml:space="preserve"> jedno i wszystkie zdarzenia w okresie ubezpieczenia</w:t>
      </w:r>
    </w:p>
    <w:p w14:paraId="62DABB8D" w14:textId="10C6A556" w:rsidR="0070441B" w:rsidRDefault="0070441B">
      <w:pPr>
        <w:rPr>
          <w:rFonts w:ascii="Roboto Light" w:eastAsia="HelveticaNeuePl-Regular" w:hAnsi="Roboto Light" w:cs="HelveticaNeuePl-Regular"/>
          <w:color w:val="0070C0"/>
          <w:sz w:val="20"/>
          <w:szCs w:val="20"/>
          <w:lang w:eastAsia="pl-PL"/>
        </w:rPr>
      </w:pPr>
      <w:r>
        <w:rPr>
          <w:rFonts w:ascii="Roboto Light" w:eastAsia="HelveticaNeuePl-Regular" w:hAnsi="Roboto Light" w:cs="HelveticaNeuePl-Regular"/>
          <w:color w:val="0070C0"/>
          <w:sz w:val="20"/>
          <w:szCs w:val="20"/>
          <w:lang w:eastAsia="pl-PL"/>
        </w:rPr>
        <w:br w:type="page"/>
      </w:r>
    </w:p>
    <w:p w14:paraId="7C5A051C" w14:textId="5440EFC1" w:rsidR="006016A0" w:rsidRPr="002E0D40" w:rsidRDefault="006016A0" w:rsidP="003C3145">
      <w:pPr>
        <w:pStyle w:val="Akapitzlist"/>
        <w:numPr>
          <w:ilvl w:val="2"/>
          <w:numId w:val="8"/>
        </w:numPr>
        <w:shd w:val="clear" w:color="auto" w:fill="FFFFFF"/>
        <w:ind w:left="2127"/>
        <w:rPr>
          <w:rFonts w:ascii="Roboto Light" w:eastAsia="HelveticaNeuePl-Regular" w:hAnsi="Roboto Light" w:cs="HelveticaNeuePl-Regular"/>
          <w:bCs/>
          <w:szCs w:val="20"/>
          <w:lang w:eastAsia="pl-PL"/>
        </w:rPr>
      </w:pPr>
      <w:r w:rsidRPr="002E0D40">
        <w:rPr>
          <w:rFonts w:ascii="Roboto Light" w:eastAsia="HelveticaNeuePl-Regular" w:hAnsi="Roboto Light" w:cs="HelveticaNeuePl-Regular"/>
          <w:bCs/>
          <w:szCs w:val="20"/>
          <w:u w:val="single"/>
          <w:lang w:eastAsia="pl-PL"/>
        </w:rPr>
        <w:lastRenderedPageBreak/>
        <w:t>Koszty zniszczonych lub uszkodzonych zabezpieczeń</w:t>
      </w:r>
    </w:p>
    <w:p w14:paraId="34B65C62" w14:textId="77777777" w:rsidR="002E0D40" w:rsidRDefault="006016A0" w:rsidP="003C3145">
      <w:pPr>
        <w:shd w:val="clear" w:color="auto" w:fill="FFFFFF"/>
        <w:spacing w:line="276" w:lineRule="auto"/>
        <w:ind w:left="2127"/>
        <w:jc w:val="both"/>
        <w:rPr>
          <w:rFonts w:ascii="Roboto Light" w:eastAsia="HelveticaNeuePl-Regular" w:hAnsi="Roboto Light" w:cs="HelveticaNeuePl-Regular"/>
          <w:sz w:val="20"/>
          <w:szCs w:val="20"/>
          <w:lang w:eastAsia="pl-PL"/>
        </w:rPr>
      </w:pPr>
      <w:r w:rsidRPr="005A099B">
        <w:rPr>
          <w:rFonts w:ascii="Roboto Light" w:eastAsia="HelveticaNeuePl-Regular" w:hAnsi="Roboto Light" w:cs="HelveticaNeuePl-Regular"/>
          <w:sz w:val="20"/>
          <w:szCs w:val="20"/>
          <w:lang w:eastAsia="pl-PL"/>
        </w:rPr>
        <w:t xml:space="preserve">Ochroną objęte są udokumentowane koszty zniszczonych lub uszkodzonych zabezpieczeń łącznie z kosztami usunięcia uszkodzeń ścian, stropów, dachów, okien, drzwi, podłóg, zamków, szyb, żaluzji oraz innych elementów </w:t>
      </w:r>
      <w:r w:rsidRPr="005A099B">
        <w:rPr>
          <w:rFonts w:ascii="Roboto Light" w:hAnsi="Roboto Light"/>
          <w:sz w:val="20"/>
          <w:szCs w:val="20"/>
        </w:rPr>
        <w:t xml:space="preserve">wskutek dokonanej albo usiłowanej kradzieży z włamaniem, a także koszty wymiany kluczy, </w:t>
      </w:r>
      <w:r w:rsidRPr="005A099B">
        <w:rPr>
          <w:rFonts w:ascii="Roboto Light" w:eastAsia="HelveticaNeuePl-Regular" w:hAnsi="Roboto Light" w:cs="HelveticaNeuePl-Regular"/>
          <w:sz w:val="20"/>
          <w:szCs w:val="20"/>
          <w:lang w:eastAsia="pl-PL"/>
        </w:rPr>
        <w:t>zamków i</w:t>
      </w:r>
      <w:r w:rsidR="002E0D40">
        <w:rPr>
          <w:rFonts w:ascii="Roboto Light" w:eastAsia="HelveticaNeuePl-Regular" w:hAnsi="Roboto Light" w:cs="HelveticaNeuePl-Regular"/>
          <w:sz w:val="20"/>
          <w:szCs w:val="20"/>
          <w:lang w:eastAsia="pl-PL"/>
        </w:rPr>
        <w:t> </w:t>
      </w:r>
      <w:r w:rsidRPr="005A099B">
        <w:rPr>
          <w:rFonts w:ascii="Roboto Light" w:eastAsia="HelveticaNeuePl-Regular" w:hAnsi="Roboto Light" w:cs="HelveticaNeuePl-Regular"/>
          <w:sz w:val="20"/>
          <w:szCs w:val="20"/>
          <w:lang w:eastAsia="pl-PL"/>
        </w:rPr>
        <w:t>czytników w związku z utratą kluczy lub kar magnetycznych.</w:t>
      </w:r>
    </w:p>
    <w:p w14:paraId="177C0153" w14:textId="0718120E" w:rsidR="002E0D40" w:rsidRPr="0059545B" w:rsidRDefault="006016A0" w:rsidP="003C3145">
      <w:pPr>
        <w:shd w:val="clear" w:color="auto" w:fill="FFFFFF"/>
        <w:spacing w:line="276" w:lineRule="auto"/>
        <w:ind w:left="2127"/>
        <w:jc w:val="both"/>
        <w:rPr>
          <w:rFonts w:ascii="Roboto Light" w:eastAsia="HelveticaNeuePl-Regular" w:hAnsi="Roboto Light" w:cs="HelveticaNeuePl-Regular"/>
          <w:sz w:val="20"/>
          <w:szCs w:val="20"/>
          <w:lang w:eastAsia="pl-PL"/>
        </w:rPr>
      </w:pPr>
      <w:r w:rsidRPr="0059545B">
        <w:rPr>
          <w:rFonts w:ascii="Roboto Light" w:eastAsia="HelveticaNeuePl-Regular" w:hAnsi="Roboto Light" w:cs="HelveticaNeuePl-Regular"/>
          <w:i/>
          <w:sz w:val="20"/>
          <w:szCs w:val="20"/>
          <w:lang w:eastAsia="pl-PL"/>
        </w:rPr>
        <w:t xml:space="preserve">Limit odpowiedzialności: </w:t>
      </w:r>
      <w:r w:rsidR="0059545B" w:rsidRPr="0059545B">
        <w:rPr>
          <w:rFonts w:ascii="Roboto Light" w:eastAsia="HelveticaNeuePl-Regular" w:hAnsi="Roboto Light" w:cs="HelveticaNeuePl-Regular"/>
          <w:i/>
          <w:sz w:val="20"/>
          <w:szCs w:val="20"/>
          <w:lang w:eastAsia="pl-PL"/>
        </w:rPr>
        <w:t xml:space="preserve">100 000 zł </w:t>
      </w:r>
      <w:r w:rsidRPr="0059545B">
        <w:rPr>
          <w:rFonts w:ascii="Roboto Light" w:eastAsia="HelveticaNeuePl-Regular" w:hAnsi="Roboto Light" w:cs="HelveticaNeuePl-Regular"/>
          <w:i/>
          <w:sz w:val="20"/>
          <w:szCs w:val="20"/>
          <w:lang w:eastAsia="pl-PL"/>
        </w:rPr>
        <w:t>na jedno i wszystkie zdarzenia w okresie ubezpieczenia</w:t>
      </w:r>
    </w:p>
    <w:p w14:paraId="46DE0F3F" w14:textId="3B7EBB53" w:rsidR="00F10518" w:rsidRDefault="00F10518" w:rsidP="003C3145">
      <w:pPr>
        <w:ind w:left="2127"/>
        <w:rPr>
          <w:rFonts w:ascii="Roboto Light" w:hAnsi="Roboto Light"/>
          <w:b/>
          <w:sz w:val="20"/>
          <w:szCs w:val="20"/>
        </w:rPr>
      </w:pPr>
    </w:p>
    <w:p w14:paraId="4FFBB2EF" w14:textId="0BFD93A9" w:rsidR="006016A0" w:rsidRPr="00F10518" w:rsidRDefault="006016A0" w:rsidP="003C3145">
      <w:pPr>
        <w:pStyle w:val="Akapitzlist"/>
        <w:numPr>
          <w:ilvl w:val="2"/>
          <w:numId w:val="8"/>
        </w:numPr>
        <w:ind w:left="2127"/>
        <w:rPr>
          <w:rFonts w:ascii="Roboto Light" w:hAnsi="Roboto Light"/>
          <w:szCs w:val="20"/>
        </w:rPr>
      </w:pPr>
      <w:r w:rsidRPr="00F10518">
        <w:rPr>
          <w:rFonts w:ascii="Roboto Light" w:eastAsia="HelveticaNeuePl-Regular" w:hAnsi="Roboto Light" w:cs="HelveticaNeuePl-Regular"/>
          <w:szCs w:val="20"/>
          <w:u w:val="single"/>
          <w:lang w:eastAsia="pl-PL"/>
        </w:rPr>
        <w:t>Koszty zmniejszenia i/lub zapobieżenia szkodzie</w:t>
      </w:r>
    </w:p>
    <w:p w14:paraId="060C6CDE" w14:textId="77777777" w:rsidR="006016A0" w:rsidRPr="00F10518" w:rsidRDefault="006016A0" w:rsidP="003C3145">
      <w:pPr>
        <w:spacing w:line="276" w:lineRule="auto"/>
        <w:ind w:left="2127"/>
        <w:jc w:val="both"/>
        <w:rPr>
          <w:rFonts w:ascii="Roboto Light" w:hAnsi="Roboto Light"/>
          <w:sz w:val="20"/>
          <w:szCs w:val="20"/>
        </w:rPr>
      </w:pPr>
      <w:r w:rsidRPr="00F10518">
        <w:rPr>
          <w:rFonts w:ascii="Roboto Light" w:eastAsia="HelveticaNeuePl-Regular" w:hAnsi="Roboto Light" w:cs="HelveticaNeuePl-Regular"/>
          <w:sz w:val="20"/>
          <w:szCs w:val="20"/>
          <w:lang w:eastAsia="pl-PL"/>
        </w:rPr>
        <w:t>Ochroną objęte są koszty zastosowania wszelkich dostępnych środków w celu zmniejszenia szkody w ubezpieczonym mieniu oraz w celu zabezpieczenia bezpośrednio zagrożonego ubezpieczonego mienia przed szkodą.</w:t>
      </w:r>
    </w:p>
    <w:p w14:paraId="25B945A9" w14:textId="64E91DCE" w:rsidR="007D428B" w:rsidRDefault="007D428B">
      <w:pPr>
        <w:rPr>
          <w:rFonts w:ascii="Roboto Light" w:eastAsia="HelveticaNeuePl-Regular" w:hAnsi="Roboto Light" w:cs="HelveticaNeuePl-Regular"/>
          <w:sz w:val="20"/>
          <w:szCs w:val="20"/>
          <w:lang w:eastAsia="pl-PL"/>
        </w:rPr>
      </w:pPr>
    </w:p>
    <w:p w14:paraId="13859952" w14:textId="77777777" w:rsidR="006016A0" w:rsidRPr="00F10518" w:rsidRDefault="006016A0" w:rsidP="00F75AE9">
      <w:pPr>
        <w:numPr>
          <w:ilvl w:val="0"/>
          <w:numId w:val="132"/>
        </w:numPr>
        <w:shd w:val="clear" w:color="auto" w:fill="FFFFFF"/>
        <w:spacing w:line="276" w:lineRule="auto"/>
        <w:ind w:left="426"/>
        <w:contextualSpacing/>
        <w:jc w:val="both"/>
        <w:rPr>
          <w:rFonts w:ascii="Roboto" w:hAnsi="Roboto"/>
          <w:b/>
          <w:sz w:val="20"/>
          <w:szCs w:val="20"/>
        </w:rPr>
      </w:pPr>
      <w:r w:rsidRPr="00F10518">
        <w:rPr>
          <w:rFonts w:ascii="Roboto" w:hAnsi="Roboto"/>
          <w:b/>
          <w:sz w:val="20"/>
          <w:szCs w:val="20"/>
        </w:rPr>
        <w:t>System ubezpieczenia</w:t>
      </w:r>
    </w:p>
    <w:p w14:paraId="404C972C" w14:textId="315F6F96" w:rsidR="007C69CA" w:rsidRPr="00F10518" w:rsidRDefault="006016A0" w:rsidP="00F75AE9">
      <w:pPr>
        <w:pStyle w:val="Akapitzlist"/>
        <w:numPr>
          <w:ilvl w:val="3"/>
          <w:numId w:val="76"/>
        </w:numPr>
        <w:shd w:val="clear" w:color="auto" w:fill="FFFFFF"/>
        <w:ind w:left="993"/>
        <w:rPr>
          <w:rFonts w:ascii="Roboto Light" w:eastAsia="Times New Roman" w:hAnsi="Roboto Light" w:cs="Arial"/>
          <w:bCs/>
          <w:szCs w:val="20"/>
          <w:lang w:eastAsia="pl-PL"/>
        </w:rPr>
      </w:pPr>
      <w:r w:rsidRPr="00F10518">
        <w:rPr>
          <w:rFonts w:ascii="Roboto Light" w:eastAsia="Times New Roman" w:hAnsi="Roboto Light" w:cs="Arial"/>
          <w:bCs/>
          <w:szCs w:val="20"/>
          <w:lang w:eastAsia="pl-PL"/>
        </w:rPr>
        <w:t xml:space="preserve">Zgodnie z informacją w Załączniku nr </w:t>
      </w:r>
      <w:r w:rsidR="0059545B">
        <w:rPr>
          <w:rFonts w:ascii="Roboto Light" w:eastAsia="Times New Roman" w:hAnsi="Roboto Light" w:cs="Arial"/>
          <w:bCs/>
          <w:szCs w:val="20"/>
          <w:lang w:eastAsia="pl-PL"/>
        </w:rPr>
        <w:t>13-25</w:t>
      </w:r>
      <w:r w:rsidRPr="00F10518">
        <w:rPr>
          <w:rFonts w:ascii="Roboto Light" w:eastAsia="Times New Roman" w:hAnsi="Roboto Light" w:cs="Arial"/>
          <w:bCs/>
          <w:szCs w:val="20"/>
          <w:lang w:eastAsia="pl-PL"/>
        </w:rPr>
        <w:t xml:space="preserve"> do SWZ – „Wykaz mienia”</w:t>
      </w:r>
      <w:r w:rsidR="002B1D32">
        <w:rPr>
          <w:rFonts w:ascii="Roboto Light" w:eastAsia="Times New Roman" w:hAnsi="Roboto Light" w:cs="Arial"/>
          <w:bCs/>
          <w:szCs w:val="20"/>
          <w:lang w:eastAsia="pl-PL"/>
        </w:rPr>
        <w:t>,</w:t>
      </w:r>
    </w:p>
    <w:p w14:paraId="6F81B046" w14:textId="55607ADE" w:rsidR="007C69CA" w:rsidRPr="00F10518" w:rsidRDefault="007C69CA" w:rsidP="00F75AE9">
      <w:pPr>
        <w:pStyle w:val="Akapitzlist"/>
        <w:numPr>
          <w:ilvl w:val="3"/>
          <w:numId w:val="76"/>
        </w:numPr>
        <w:shd w:val="clear" w:color="auto" w:fill="FFFFFF"/>
        <w:ind w:left="993"/>
        <w:rPr>
          <w:rFonts w:ascii="Roboto Light" w:eastAsia="Times New Roman" w:hAnsi="Roboto Light" w:cs="Arial"/>
          <w:bCs/>
          <w:szCs w:val="20"/>
          <w:lang w:eastAsia="pl-PL"/>
        </w:rPr>
      </w:pPr>
      <w:r w:rsidRPr="00F10518">
        <w:rPr>
          <w:rFonts w:ascii="Roboto Light" w:eastAsia="Times New Roman" w:hAnsi="Roboto Light" w:cs="Arial"/>
          <w:bCs/>
          <w:szCs w:val="20"/>
          <w:lang w:eastAsia="pl-PL"/>
        </w:rPr>
        <w:t>Dla mienia wskazanego w Tabeli nr 1 pierwsze ryzyko</w:t>
      </w:r>
      <w:r w:rsidR="002B1D32">
        <w:rPr>
          <w:rFonts w:ascii="Roboto Light" w:eastAsia="Times New Roman" w:hAnsi="Roboto Light" w:cs="Arial"/>
          <w:bCs/>
          <w:szCs w:val="20"/>
          <w:lang w:eastAsia="pl-PL"/>
        </w:rPr>
        <w:t>.</w:t>
      </w:r>
    </w:p>
    <w:p w14:paraId="4BAD609E" w14:textId="77777777" w:rsidR="006016A0" w:rsidRPr="005A099B" w:rsidRDefault="006016A0" w:rsidP="004314A4">
      <w:pPr>
        <w:shd w:val="clear" w:color="auto" w:fill="FFFFFF"/>
        <w:spacing w:line="276" w:lineRule="auto"/>
        <w:ind w:left="720"/>
        <w:contextualSpacing/>
        <w:jc w:val="both"/>
        <w:rPr>
          <w:rFonts w:ascii="Roboto Light" w:eastAsia="Times New Roman" w:hAnsi="Roboto Light" w:cs="Arial"/>
          <w:bCs/>
          <w:sz w:val="20"/>
          <w:szCs w:val="20"/>
          <w:lang w:eastAsia="pl-PL"/>
        </w:rPr>
      </w:pPr>
    </w:p>
    <w:p w14:paraId="6C240471" w14:textId="77777777" w:rsidR="006016A0" w:rsidRPr="002E0D40" w:rsidRDefault="006016A0" w:rsidP="00F75AE9">
      <w:pPr>
        <w:numPr>
          <w:ilvl w:val="0"/>
          <w:numId w:val="132"/>
        </w:numPr>
        <w:shd w:val="clear" w:color="auto" w:fill="FFFFFF"/>
        <w:spacing w:line="276" w:lineRule="auto"/>
        <w:ind w:left="426"/>
        <w:contextualSpacing/>
        <w:jc w:val="both"/>
        <w:rPr>
          <w:rFonts w:ascii="Roboto" w:hAnsi="Roboto"/>
          <w:b/>
          <w:sz w:val="20"/>
          <w:szCs w:val="20"/>
        </w:rPr>
      </w:pPr>
      <w:r w:rsidRPr="002E0D40">
        <w:rPr>
          <w:rFonts w:ascii="Roboto" w:hAnsi="Roboto"/>
          <w:b/>
          <w:sz w:val="20"/>
          <w:szCs w:val="20"/>
        </w:rPr>
        <w:t>Podstawa szacowania wartości</w:t>
      </w:r>
    </w:p>
    <w:p w14:paraId="40AF1B80" w14:textId="18FED18E" w:rsidR="00E219BD" w:rsidRDefault="006016A0" w:rsidP="00F75AE9">
      <w:pPr>
        <w:pStyle w:val="Akapitzlist"/>
        <w:numPr>
          <w:ilvl w:val="3"/>
          <w:numId w:val="140"/>
        </w:numPr>
        <w:shd w:val="clear" w:color="auto" w:fill="FFFFFF"/>
        <w:ind w:left="993"/>
        <w:rPr>
          <w:rFonts w:ascii="Roboto Light" w:eastAsia="Times New Roman" w:hAnsi="Roboto Light" w:cs="Arial"/>
          <w:bCs/>
          <w:szCs w:val="20"/>
          <w:lang w:eastAsia="pl-PL"/>
        </w:rPr>
      </w:pPr>
      <w:r w:rsidRPr="00266824">
        <w:rPr>
          <w:rFonts w:ascii="Roboto Light" w:eastAsia="Times New Roman" w:hAnsi="Roboto Light" w:cs="Arial"/>
          <w:bCs/>
          <w:szCs w:val="20"/>
          <w:lang w:eastAsia="pl-PL"/>
        </w:rPr>
        <w:t xml:space="preserve">Zgodnie z informacją w Załączniku nr </w:t>
      </w:r>
      <w:r w:rsidR="0059545B">
        <w:rPr>
          <w:rFonts w:ascii="Roboto Light" w:eastAsia="Times New Roman" w:hAnsi="Roboto Light" w:cs="Arial"/>
          <w:bCs/>
          <w:szCs w:val="20"/>
          <w:lang w:eastAsia="pl-PL"/>
        </w:rPr>
        <w:t>13-25</w:t>
      </w:r>
      <w:r w:rsidR="0059545B" w:rsidRPr="00F10518">
        <w:rPr>
          <w:rFonts w:ascii="Roboto Light" w:eastAsia="Times New Roman" w:hAnsi="Roboto Light" w:cs="Arial"/>
          <w:bCs/>
          <w:szCs w:val="20"/>
          <w:lang w:eastAsia="pl-PL"/>
        </w:rPr>
        <w:t xml:space="preserve"> </w:t>
      </w:r>
      <w:r w:rsidRPr="00266824">
        <w:rPr>
          <w:rFonts w:ascii="Roboto Light" w:eastAsia="Times New Roman" w:hAnsi="Roboto Light" w:cs="Arial"/>
          <w:bCs/>
          <w:szCs w:val="20"/>
          <w:lang w:eastAsia="pl-PL"/>
        </w:rPr>
        <w:t>do SWZ – „Wykaz mienia”</w:t>
      </w:r>
      <w:r w:rsidR="00F2412F" w:rsidRPr="00266824">
        <w:rPr>
          <w:rFonts w:ascii="Roboto Light" w:eastAsia="Times New Roman" w:hAnsi="Roboto Light" w:cs="Arial"/>
          <w:bCs/>
          <w:szCs w:val="20"/>
          <w:lang w:eastAsia="pl-PL"/>
        </w:rPr>
        <w:t>.</w:t>
      </w:r>
    </w:p>
    <w:p w14:paraId="3416CCA5" w14:textId="72E86C59" w:rsidR="00BA0FB5" w:rsidRPr="0059545B" w:rsidRDefault="008D4FDB" w:rsidP="00F75AE9">
      <w:pPr>
        <w:pStyle w:val="Akapitzlist"/>
        <w:numPr>
          <w:ilvl w:val="3"/>
          <w:numId w:val="140"/>
        </w:numPr>
        <w:shd w:val="clear" w:color="auto" w:fill="FFFFFF"/>
        <w:ind w:left="993"/>
        <w:rPr>
          <w:rFonts w:ascii="Roboto Light" w:eastAsia="Times New Roman" w:hAnsi="Roboto Light" w:cs="Arial"/>
          <w:bCs/>
          <w:szCs w:val="20"/>
          <w:lang w:eastAsia="pl-PL"/>
        </w:rPr>
      </w:pPr>
      <w:r w:rsidRPr="0059545B">
        <w:rPr>
          <w:rFonts w:ascii="Roboto Light" w:eastAsia="Times New Roman" w:hAnsi="Roboto Light" w:cs="Arial"/>
          <w:bCs/>
          <w:szCs w:val="20"/>
          <w:lang w:eastAsia="pl-PL"/>
        </w:rPr>
        <w:t>Zgodnie z informacją w Tabeli nr 1</w:t>
      </w:r>
      <w:r w:rsidR="00CD3473" w:rsidRPr="0059545B">
        <w:rPr>
          <w:rFonts w:ascii="Roboto Light" w:eastAsia="Times New Roman" w:hAnsi="Roboto Light" w:cs="Arial"/>
          <w:bCs/>
          <w:szCs w:val="20"/>
          <w:lang w:eastAsia="pl-PL"/>
        </w:rPr>
        <w:t xml:space="preserve"> dla </w:t>
      </w:r>
      <w:r w:rsidR="00CD3473" w:rsidRPr="0059545B">
        <w:rPr>
          <w:rFonts w:ascii="Roboto Light" w:hAnsi="Roboto Light"/>
          <w:szCs w:val="20"/>
        </w:rPr>
        <w:t>l</w:t>
      </w:r>
      <w:r w:rsidR="00BA0FB5" w:rsidRPr="0059545B">
        <w:rPr>
          <w:rFonts w:ascii="Roboto Light" w:hAnsi="Roboto Light"/>
          <w:szCs w:val="20"/>
        </w:rPr>
        <w:t>imit</w:t>
      </w:r>
      <w:r w:rsidR="00CD3473" w:rsidRPr="0059545B">
        <w:rPr>
          <w:rFonts w:ascii="Roboto Light" w:hAnsi="Roboto Light"/>
          <w:szCs w:val="20"/>
        </w:rPr>
        <w:t>ów</w:t>
      </w:r>
      <w:r w:rsidR="00BA0FB5" w:rsidRPr="0059545B">
        <w:rPr>
          <w:rFonts w:ascii="Roboto Light" w:hAnsi="Roboto Light"/>
          <w:szCs w:val="20"/>
        </w:rPr>
        <w:t xml:space="preserve"> odpowiedzialności na pierwsze ryzyko dla mienia, które nie zostało zgłoszone do ubezpieczenia w wykazach mienia</w:t>
      </w:r>
    </w:p>
    <w:p w14:paraId="030AA849" w14:textId="5CB691A8" w:rsidR="007D5E2D" w:rsidRPr="00E219BD" w:rsidRDefault="007D5E2D" w:rsidP="00F75AE9">
      <w:pPr>
        <w:pStyle w:val="Akapitzlist"/>
        <w:numPr>
          <w:ilvl w:val="3"/>
          <w:numId w:val="140"/>
        </w:numPr>
        <w:shd w:val="clear" w:color="auto" w:fill="FFFFFF"/>
        <w:ind w:left="993"/>
        <w:rPr>
          <w:rFonts w:ascii="Roboto Light" w:eastAsia="Times New Roman" w:hAnsi="Roboto Light" w:cs="Arial"/>
          <w:bCs/>
          <w:szCs w:val="20"/>
          <w:lang w:eastAsia="pl-PL"/>
        </w:rPr>
      </w:pPr>
      <w:r w:rsidRPr="00E219BD">
        <w:rPr>
          <w:rFonts w:ascii="Roboto Light" w:eastAsia="Times New Roman" w:hAnsi="Roboto Light" w:cs="Arial"/>
          <w:bCs/>
          <w:szCs w:val="20"/>
          <w:lang w:eastAsia="pl-PL"/>
        </w:rPr>
        <w:t>Budynki Zamawiającego zostają przyjęte przez Wykonawcę do ubezpieczenia w wartości:</w:t>
      </w:r>
    </w:p>
    <w:p w14:paraId="4E465446" w14:textId="77777777" w:rsidR="007D5E2D" w:rsidRDefault="007D5E2D" w:rsidP="00F75AE9">
      <w:pPr>
        <w:numPr>
          <w:ilvl w:val="0"/>
          <w:numId w:val="141"/>
        </w:numPr>
        <w:shd w:val="clear" w:color="auto" w:fill="FFFFFF"/>
        <w:spacing w:line="276" w:lineRule="auto"/>
        <w:ind w:left="1560"/>
        <w:contextualSpacing/>
        <w:jc w:val="both"/>
        <w:rPr>
          <w:rFonts w:ascii="Roboto Light" w:eastAsia="Times New Roman" w:hAnsi="Roboto Light" w:cs="Arial"/>
          <w:bCs/>
          <w:sz w:val="20"/>
          <w:szCs w:val="20"/>
          <w:lang w:eastAsia="pl-PL"/>
        </w:rPr>
      </w:pPr>
      <w:r w:rsidRPr="00E3677B">
        <w:rPr>
          <w:rFonts w:ascii="Roboto Light" w:eastAsia="Times New Roman" w:hAnsi="Roboto Light" w:cs="Arial"/>
          <w:bCs/>
          <w:sz w:val="20"/>
          <w:szCs w:val="20"/>
          <w:lang w:eastAsia="pl-PL"/>
        </w:rPr>
        <w:t>księgowej brutto;</w:t>
      </w:r>
    </w:p>
    <w:p w14:paraId="4216E2E1" w14:textId="33C48C03" w:rsidR="007D5E2D" w:rsidRDefault="007D5E2D" w:rsidP="00F75AE9">
      <w:pPr>
        <w:numPr>
          <w:ilvl w:val="0"/>
          <w:numId w:val="141"/>
        </w:numPr>
        <w:shd w:val="clear" w:color="auto" w:fill="FFFFFF"/>
        <w:spacing w:line="276" w:lineRule="auto"/>
        <w:ind w:left="1560"/>
        <w:contextualSpacing/>
        <w:jc w:val="both"/>
        <w:rPr>
          <w:rFonts w:ascii="Roboto Light" w:eastAsia="Times New Roman" w:hAnsi="Roboto Light" w:cs="Arial"/>
          <w:bCs/>
          <w:sz w:val="20"/>
          <w:szCs w:val="20"/>
          <w:lang w:eastAsia="pl-PL"/>
        </w:rPr>
      </w:pPr>
      <w:r w:rsidRPr="007D5E2D">
        <w:rPr>
          <w:rFonts w:ascii="Roboto Light" w:eastAsia="Times New Roman" w:hAnsi="Roboto Light" w:cs="Arial"/>
          <w:bCs/>
          <w:sz w:val="20"/>
          <w:szCs w:val="20"/>
          <w:lang w:eastAsia="pl-PL"/>
        </w:rPr>
        <w:t>lub wartości odtworzeniowej nowej</w:t>
      </w:r>
      <w:r w:rsidR="003D0600">
        <w:rPr>
          <w:rFonts w:ascii="Roboto Light" w:eastAsia="Times New Roman" w:hAnsi="Roboto Light" w:cs="Arial"/>
          <w:bCs/>
          <w:sz w:val="20"/>
          <w:szCs w:val="20"/>
          <w:lang w:eastAsia="pl-PL"/>
        </w:rPr>
        <w:t>,</w:t>
      </w:r>
    </w:p>
    <w:p w14:paraId="1DB2FBDC" w14:textId="56E2EBAF" w:rsidR="003D0600" w:rsidRPr="00173786" w:rsidRDefault="00196AC8" w:rsidP="00F75AE9">
      <w:pPr>
        <w:numPr>
          <w:ilvl w:val="0"/>
          <w:numId w:val="141"/>
        </w:numPr>
        <w:shd w:val="clear" w:color="auto" w:fill="FFFFFF"/>
        <w:spacing w:line="276" w:lineRule="auto"/>
        <w:ind w:left="1560"/>
        <w:contextualSpacing/>
        <w:jc w:val="both"/>
        <w:rPr>
          <w:rFonts w:ascii="Roboto Light" w:eastAsia="Times New Roman" w:hAnsi="Roboto Light" w:cs="Arial"/>
          <w:bCs/>
          <w:sz w:val="20"/>
          <w:szCs w:val="20"/>
          <w:lang w:eastAsia="pl-PL"/>
        </w:rPr>
      </w:pPr>
      <w:r w:rsidRPr="00173786">
        <w:rPr>
          <w:rFonts w:ascii="Roboto Light" w:eastAsia="Times New Roman" w:hAnsi="Roboto Light" w:cs="Arial"/>
          <w:bCs/>
          <w:sz w:val="20"/>
          <w:szCs w:val="20"/>
          <w:lang w:eastAsia="pl-PL"/>
        </w:rPr>
        <w:t>lub wartości rzeczywistej.</w:t>
      </w:r>
    </w:p>
    <w:p w14:paraId="3976FD4A" w14:textId="1789C6A9" w:rsidR="00266824" w:rsidRPr="00C151DA" w:rsidRDefault="00F2412F" w:rsidP="00F75AE9">
      <w:pPr>
        <w:pStyle w:val="Akapitzlist"/>
        <w:numPr>
          <w:ilvl w:val="3"/>
          <w:numId w:val="140"/>
        </w:numPr>
        <w:shd w:val="clear" w:color="auto" w:fill="FFFFFF"/>
        <w:ind w:left="993"/>
        <w:rPr>
          <w:rFonts w:ascii="Roboto Light" w:eastAsia="Times New Roman" w:hAnsi="Roboto Light" w:cs="Arial"/>
          <w:bCs/>
          <w:szCs w:val="20"/>
          <w:lang w:eastAsia="pl-PL"/>
        </w:rPr>
      </w:pPr>
      <w:r w:rsidRPr="00C151DA">
        <w:rPr>
          <w:rFonts w:ascii="Roboto Light" w:eastAsia="Times New Roman" w:hAnsi="Roboto Light" w:cs="Arial"/>
          <w:bCs/>
          <w:szCs w:val="20"/>
          <w:lang w:eastAsia="pl-PL"/>
        </w:rPr>
        <w:t>Wskazana wartość odtworzeniowa</w:t>
      </w:r>
      <w:r w:rsidR="00E934F0" w:rsidRPr="00C151DA">
        <w:rPr>
          <w:rFonts w:ascii="Roboto Light" w:eastAsia="Times New Roman" w:hAnsi="Roboto Light" w:cs="Arial"/>
          <w:bCs/>
          <w:szCs w:val="20"/>
          <w:lang w:eastAsia="pl-PL"/>
        </w:rPr>
        <w:t xml:space="preserve"> oraz wartość rzeczywista</w:t>
      </w:r>
      <w:r w:rsidRPr="00C151DA">
        <w:rPr>
          <w:rFonts w:ascii="Roboto Light" w:eastAsia="Times New Roman" w:hAnsi="Roboto Light" w:cs="Arial"/>
          <w:bCs/>
          <w:szCs w:val="20"/>
          <w:lang w:eastAsia="pl-PL"/>
        </w:rPr>
        <w:t xml:space="preserve"> i przyjęte sumy ubezpieczenia mają zastosowanie wyłącznie do celów ubezpieczeniowych i nie są realizacją uprawnień zawodowych w</w:t>
      </w:r>
      <w:r w:rsidR="0040697E" w:rsidRPr="00C151DA">
        <w:rPr>
          <w:rFonts w:ascii="Roboto Light" w:eastAsia="Times New Roman" w:hAnsi="Roboto Light" w:cs="Arial"/>
          <w:bCs/>
          <w:szCs w:val="20"/>
          <w:lang w:eastAsia="pl-PL"/>
        </w:rPr>
        <w:t> </w:t>
      </w:r>
      <w:r w:rsidRPr="00C151DA">
        <w:rPr>
          <w:rFonts w:ascii="Roboto Light" w:eastAsia="Times New Roman" w:hAnsi="Roboto Light" w:cs="Arial"/>
          <w:bCs/>
          <w:szCs w:val="20"/>
          <w:lang w:eastAsia="pl-PL"/>
        </w:rPr>
        <w:t>zakresie szacowania nieruchomości lub wykonywaniem czynności zawodowych szacowania nieruchomości bez stosownych uprawnień (por. art. 198 ust. 1 ustawy z dnia 21 sierpnia 1997 r. o</w:t>
      </w:r>
      <w:r w:rsidR="0040697E" w:rsidRPr="00C151DA">
        <w:rPr>
          <w:rFonts w:ascii="Roboto Light" w:eastAsia="Times New Roman" w:hAnsi="Roboto Light" w:cs="Arial"/>
          <w:bCs/>
          <w:szCs w:val="20"/>
          <w:lang w:eastAsia="pl-PL"/>
        </w:rPr>
        <w:t> </w:t>
      </w:r>
      <w:r w:rsidRPr="00C151DA">
        <w:rPr>
          <w:rFonts w:ascii="Roboto Light" w:eastAsia="Times New Roman" w:hAnsi="Roboto Light" w:cs="Arial"/>
          <w:bCs/>
          <w:szCs w:val="20"/>
          <w:lang w:eastAsia="pl-PL"/>
        </w:rPr>
        <w:t>gospodarce nieruchomościami).</w:t>
      </w:r>
    </w:p>
    <w:p w14:paraId="28F6BC55" w14:textId="2683B136" w:rsidR="00266824" w:rsidRPr="00C151DA" w:rsidRDefault="00F2412F" w:rsidP="00F75AE9">
      <w:pPr>
        <w:pStyle w:val="Akapitzlist"/>
        <w:numPr>
          <w:ilvl w:val="3"/>
          <w:numId w:val="140"/>
        </w:numPr>
        <w:shd w:val="clear" w:color="auto" w:fill="FFFFFF"/>
        <w:ind w:left="993"/>
        <w:rPr>
          <w:rFonts w:ascii="Roboto Light" w:eastAsia="Times New Roman" w:hAnsi="Roboto Light" w:cs="Arial"/>
          <w:bCs/>
          <w:szCs w:val="20"/>
          <w:lang w:eastAsia="pl-PL"/>
        </w:rPr>
      </w:pPr>
      <w:r w:rsidRPr="00C151DA">
        <w:rPr>
          <w:rFonts w:ascii="Roboto Light" w:eastAsia="Times New Roman" w:hAnsi="Roboto Light" w:cs="Arial"/>
          <w:bCs/>
          <w:szCs w:val="20"/>
          <w:lang w:eastAsia="pl-PL"/>
        </w:rPr>
        <w:t>Wykonawca akceptuje sumy ubezpieczenia mienia podane w wartości odtworzeniowej</w:t>
      </w:r>
      <w:r w:rsidR="005A598E" w:rsidRPr="00C151DA">
        <w:rPr>
          <w:rFonts w:ascii="Roboto Light" w:eastAsia="Times New Roman" w:hAnsi="Roboto Light" w:cs="Arial"/>
          <w:bCs/>
          <w:szCs w:val="20"/>
          <w:lang w:eastAsia="pl-PL"/>
        </w:rPr>
        <w:t xml:space="preserve"> i rzeczywistej.</w:t>
      </w:r>
    </w:p>
    <w:p w14:paraId="4BE1AA73" w14:textId="77777777" w:rsidR="00CC64B0" w:rsidRPr="005E6725" w:rsidRDefault="00F2412F" w:rsidP="00F75AE9">
      <w:pPr>
        <w:pStyle w:val="Akapitzlist"/>
        <w:numPr>
          <w:ilvl w:val="3"/>
          <w:numId w:val="140"/>
        </w:numPr>
        <w:shd w:val="clear" w:color="auto" w:fill="FFFFFF"/>
        <w:ind w:left="993"/>
        <w:rPr>
          <w:rFonts w:ascii="Roboto Light" w:eastAsia="Times New Roman" w:hAnsi="Roboto Light" w:cs="Arial"/>
          <w:bCs/>
          <w:szCs w:val="20"/>
          <w:lang w:eastAsia="pl-PL"/>
        </w:rPr>
      </w:pPr>
      <w:r w:rsidRPr="00C151DA">
        <w:rPr>
          <w:rFonts w:ascii="Roboto Light" w:eastAsia="Times New Roman" w:hAnsi="Roboto Light" w:cs="Arial"/>
          <w:bCs/>
          <w:szCs w:val="20"/>
          <w:lang w:eastAsia="pl-PL"/>
        </w:rPr>
        <w:t xml:space="preserve">Zamawiający zastrzega sobie </w:t>
      </w:r>
      <w:r w:rsidRPr="005E6725">
        <w:rPr>
          <w:rFonts w:ascii="Roboto Light" w:eastAsia="Times New Roman" w:hAnsi="Roboto Light" w:cs="Arial"/>
          <w:bCs/>
          <w:szCs w:val="20"/>
          <w:lang w:eastAsia="pl-PL"/>
        </w:rPr>
        <w:t>prawdo do zmiany rodzaju szacowania wartości i sum ubezpieczenia.</w:t>
      </w:r>
    </w:p>
    <w:p w14:paraId="0E3E7868" w14:textId="77777777" w:rsidR="00B52EE5" w:rsidRPr="005E6725" w:rsidRDefault="00B52EE5" w:rsidP="00B52EE5">
      <w:pPr>
        <w:pStyle w:val="Akapitzlist"/>
        <w:shd w:val="clear" w:color="auto" w:fill="FFFFFF"/>
        <w:ind w:left="851"/>
        <w:rPr>
          <w:rFonts w:ascii="Roboto Light" w:eastAsia="Times New Roman" w:hAnsi="Roboto Light" w:cs="Arial"/>
          <w:bCs/>
          <w:szCs w:val="20"/>
          <w:lang w:eastAsia="pl-PL"/>
        </w:rPr>
      </w:pPr>
    </w:p>
    <w:p w14:paraId="402FC794" w14:textId="77777777" w:rsidR="006016A0" w:rsidRPr="00E31BFC" w:rsidRDefault="006016A0" w:rsidP="00F75AE9">
      <w:pPr>
        <w:numPr>
          <w:ilvl w:val="0"/>
          <w:numId w:val="132"/>
        </w:numPr>
        <w:shd w:val="clear" w:color="auto" w:fill="FFFFFF"/>
        <w:spacing w:line="276" w:lineRule="auto"/>
        <w:ind w:left="426"/>
        <w:contextualSpacing/>
        <w:jc w:val="both"/>
        <w:rPr>
          <w:rFonts w:ascii="Roboto" w:hAnsi="Roboto"/>
          <w:b/>
          <w:sz w:val="20"/>
          <w:szCs w:val="20"/>
        </w:rPr>
      </w:pPr>
      <w:r w:rsidRPr="00E31BFC">
        <w:rPr>
          <w:rFonts w:ascii="Roboto" w:hAnsi="Roboto"/>
          <w:b/>
          <w:sz w:val="20"/>
          <w:szCs w:val="20"/>
        </w:rPr>
        <w:t>Franszyzy i udziały własne</w:t>
      </w:r>
    </w:p>
    <w:p w14:paraId="040853F5" w14:textId="49E33176" w:rsidR="006016A0" w:rsidRPr="005A099B" w:rsidRDefault="00370240" w:rsidP="00F75AE9">
      <w:pPr>
        <w:numPr>
          <w:ilvl w:val="0"/>
          <w:numId w:val="46"/>
        </w:numPr>
        <w:spacing w:line="276" w:lineRule="auto"/>
        <w:ind w:left="993"/>
        <w:contextualSpacing/>
        <w:jc w:val="both"/>
        <w:rPr>
          <w:rFonts w:ascii="Roboto Light" w:hAnsi="Roboto Light"/>
          <w:sz w:val="20"/>
          <w:szCs w:val="20"/>
          <w:u w:val="single"/>
        </w:rPr>
      </w:pPr>
      <w:r>
        <w:rPr>
          <w:rFonts w:ascii="Roboto Light" w:hAnsi="Roboto Light"/>
          <w:sz w:val="20"/>
          <w:szCs w:val="20"/>
          <w:u w:val="single"/>
        </w:rPr>
        <w:t xml:space="preserve">Ubezpieczenie </w:t>
      </w:r>
      <w:r w:rsidR="006016A0" w:rsidRPr="005A099B">
        <w:rPr>
          <w:rFonts w:ascii="Roboto Light" w:hAnsi="Roboto Light"/>
          <w:sz w:val="20"/>
          <w:szCs w:val="20"/>
          <w:u w:val="single"/>
        </w:rPr>
        <w:t>szyb i przedmiotów szklanych od stłuczenia</w:t>
      </w:r>
    </w:p>
    <w:p w14:paraId="4E8993A7" w14:textId="77777777" w:rsidR="006016A0" w:rsidRPr="003017CD" w:rsidRDefault="006016A0" w:rsidP="004314A4">
      <w:pPr>
        <w:shd w:val="clear" w:color="auto" w:fill="FFFFFF"/>
        <w:spacing w:line="276" w:lineRule="auto"/>
        <w:ind w:left="993"/>
        <w:contextualSpacing/>
        <w:jc w:val="both"/>
        <w:rPr>
          <w:rFonts w:ascii="Roboto Light" w:hAnsi="Roboto Light"/>
          <w:sz w:val="20"/>
          <w:szCs w:val="20"/>
        </w:rPr>
      </w:pPr>
      <w:r w:rsidRPr="005A099B">
        <w:rPr>
          <w:rFonts w:ascii="Roboto Light" w:hAnsi="Roboto Light"/>
          <w:sz w:val="20"/>
          <w:szCs w:val="20"/>
        </w:rPr>
        <w:t xml:space="preserve">Franszyza integralna: </w:t>
      </w:r>
      <w:r w:rsidRPr="005A099B">
        <w:rPr>
          <w:rFonts w:ascii="Roboto Light" w:hAnsi="Roboto Light"/>
          <w:sz w:val="20"/>
          <w:szCs w:val="20"/>
        </w:rPr>
        <w:tab/>
      </w:r>
      <w:r w:rsidRPr="003017CD">
        <w:rPr>
          <w:rFonts w:ascii="Roboto Light" w:hAnsi="Roboto Light"/>
          <w:sz w:val="20"/>
          <w:szCs w:val="20"/>
        </w:rPr>
        <w:t xml:space="preserve">100 zł </w:t>
      </w:r>
    </w:p>
    <w:p w14:paraId="0EF2499C" w14:textId="77777777" w:rsidR="006016A0" w:rsidRPr="003017CD" w:rsidRDefault="006016A0" w:rsidP="004314A4">
      <w:pPr>
        <w:shd w:val="clear" w:color="auto" w:fill="FFFFFF"/>
        <w:tabs>
          <w:tab w:val="left" w:pos="426"/>
          <w:tab w:val="left" w:pos="1416"/>
          <w:tab w:val="left" w:pos="2124"/>
          <w:tab w:val="left" w:pos="2832"/>
          <w:tab w:val="left" w:pos="3540"/>
          <w:tab w:val="center" w:pos="4536"/>
        </w:tabs>
        <w:spacing w:line="276" w:lineRule="auto"/>
        <w:ind w:left="993"/>
        <w:contextualSpacing/>
        <w:jc w:val="both"/>
        <w:rPr>
          <w:rFonts w:ascii="Roboto Light" w:hAnsi="Roboto Light"/>
          <w:sz w:val="20"/>
          <w:szCs w:val="20"/>
        </w:rPr>
      </w:pPr>
      <w:r w:rsidRPr="003017CD">
        <w:rPr>
          <w:rFonts w:ascii="Roboto Light" w:hAnsi="Roboto Light"/>
          <w:sz w:val="20"/>
          <w:szCs w:val="20"/>
        </w:rPr>
        <w:t xml:space="preserve">Franszyza redukcyjna: </w:t>
      </w:r>
      <w:r w:rsidRPr="003017CD">
        <w:rPr>
          <w:rFonts w:ascii="Roboto Light" w:hAnsi="Roboto Light"/>
          <w:sz w:val="20"/>
          <w:szCs w:val="20"/>
        </w:rPr>
        <w:tab/>
        <w:t>zniesiona</w:t>
      </w:r>
      <w:r w:rsidRPr="003017CD">
        <w:rPr>
          <w:rFonts w:ascii="Roboto Light" w:hAnsi="Roboto Light"/>
          <w:sz w:val="20"/>
          <w:szCs w:val="20"/>
        </w:rPr>
        <w:tab/>
      </w:r>
    </w:p>
    <w:p w14:paraId="7FFE9446" w14:textId="77777777" w:rsidR="006016A0" w:rsidRPr="005A099B" w:rsidRDefault="006016A0" w:rsidP="004314A4">
      <w:pPr>
        <w:shd w:val="clear" w:color="auto" w:fill="FFFFFF"/>
        <w:tabs>
          <w:tab w:val="left" w:pos="426"/>
        </w:tabs>
        <w:spacing w:line="276" w:lineRule="auto"/>
        <w:ind w:left="3540" w:hanging="2547"/>
        <w:contextualSpacing/>
        <w:jc w:val="both"/>
        <w:rPr>
          <w:rFonts w:ascii="Roboto Light" w:hAnsi="Roboto Light" w:cs="Arial"/>
          <w:bCs/>
          <w:sz w:val="20"/>
          <w:szCs w:val="20"/>
        </w:rPr>
      </w:pPr>
      <w:r w:rsidRPr="005A099B">
        <w:rPr>
          <w:rFonts w:ascii="Roboto Light" w:hAnsi="Roboto Light"/>
          <w:sz w:val="20"/>
          <w:szCs w:val="20"/>
        </w:rPr>
        <w:t xml:space="preserve">Udział własny: </w:t>
      </w:r>
      <w:r w:rsidRPr="005A099B">
        <w:rPr>
          <w:rFonts w:ascii="Roboto Light" w:hAnsi="Roboto Light"/>
          <w:sz w:val="20"/>
          <w:szCs w:val="20"/>
        </w:rPr>
        <w:tab/>
        <w:t xml:space="preserve">zniesiony </w:t>
      </w:r>
      <w:r w:rsidRPr="005A099B">
        <w:rPr>
          <w:rFonts w:ascii="Roboto Light" w:hAnsi="Roboto Light" w:cs="Arial"/>
          <w:bCs/>
          <w:sz w:val="20"/>
          <w:szCs w:val="20"/>
        </w:rPr>
        <w:t>w każdej szkodzie niezależnie od ilości szkód w okresie ubezpieczenia</w:t>
      </w:r>
    </w:p>
    <w:p w14:paraId="648B40E1" w14:textId="4DF1877C" w:rsidR="0070441B" w:rsidRDefault="0070441B">
      <w:pPr>
        <w:rPr>
          <w:rFonts w:ascii="Roboto Light" w:hAnsi="Roboto Light" w:cs="Arial"/>
          <w:bCs/>
          <w:sz w:val="20"/>
          <w:szCs w:val="20"/>
        </w:rPr>
      </w:pPr>
      <w:r>
        <w:rPr>
          <w:rFonts w:ascii="Roboto Light" w:hAnsi="Roboto Light" w:cs="Arial"/>
          <w:bCs/>
          <w:sz w:val="20"/>
          <w:szCs w:val="20"/>
        </w:rPr>
        <w:br w:type="page"/>
      </w:r>
    </w:p>
    <w:p w14:paraId="33B0F878" w14:textId="5F2B5497" w:rsidR="006016A0" w:rsidRPr="00A97B16" w:rsidRDefault="00370240" w:rsidP="00F75AE9">
      <w:pPr>
        <w:numPr>
          <w:ilvl w:val="0"/>
          <w:numId w:val="46"/>
        </w:numPr>
        <w:spacing w:line="276" w:lineRule="auto"/>
        <w:ind w:left="993"/>
        <w:contextualSpacing/>
        <w:jc w:val="both"/>
        <w:rPr>
          <w:rFonts w:ascii="Roboto Light" w:hAnsi="Roboto Light" w:cs="Arial"/>
          <w:bCs/>
          <w:sz w:val="20"/>
          <w:szCs w:val="20"/>
          <w:u w:val="single"/>
        </w:rPr>
      </w:pPr>
      <w:r>
        <w:rPr>
          <w:rFonts w:ascii="Roboto Light" w:hAnsi="Roboto Light" w:cs="Arial"/>
          <w:bCs/>
          <w:sz w:val="20"/>
          <w:szCs w:val="20"/>
          <w:u w:val="single"/>
        </w:rPr>
        <w:lastRenderedPageBreak/>
        <w:t>Ubezpieczenie</w:t>
      </w:r>
      <w:r w:rsidR="006016A0" w:rsidRPr="00E31BFC">
        <w:rPr>
          <w:rFonts w:ascii="Roboto Light" w:hAnsi="Roboto Light" w:cs="Arial"/>
          <w:bCs/>
          <w:sz w:val="20"/>
          <w:szCs w:val="20"/>
          <w:u w:val="single"/>
        </w:rPr>
        <w:t xml:space="preserve"> kradzieży z włamaniem i rabunku</w:t>
      </w:r>
      <w:r w:rsidR="003F54E6" w:rsidRPr="00E31BFC">
        <w:rPr>
          <w:rFonts w:ascii="Roboto Light" w:hAnsi="Roboto Light" w:cs="Arial"/>
          <w:bCs/>
          <w:sz w:val="20"/>
          <w:szCs w:val="20"/>
          <w:u w:val="single"/>
        </w:rPr>
        <w:t>, dewastacji/wandalizmu</w:t>
      </w:r>
    </w:p>
    <w:p w14:paraId="2738EA4A" w14:textId="7157E32E" w:rsidR="006016A0" w:rsidRPr="001B4458" w:rsidRDefault="006016A0" w:rsidP="004314A4">
      <w:pPr>
        <w:shd w:val="clear" w:color="auto" w:fill="FFFFFF"/>
        <w:spacing w:line="276" w:lineRule="auto"/>
        <w:ind w:left="993"/>
        <w:contextualSpacing/>
        <w:jc w:val="both"/>
        <w:rPr>
          <w:rFonts w:ascii="Roboto Light" w:hAnsi="Roboto Light"/>
          <w:sz w:val="20"/>
          <w:szCs w:val="20"/>
        </w:rPr>
      </w:pPr>
      <w:r w:rsidRPr="005A099B">
        <w:rPr>
          <w:rFonts w:ascii="Roboto Light" w:hAnsi="Roboto Light"/>
          <w:sz w:val="20"/>
          <w:szCs w:val="20"/>
        </w:rPr>
        <w:t xml:space="preserve">Franszyza integralna: </w:t>
      </w:r>
      <w:r w:rsidRPr="001B4458">
        <w:rPr>
          <w:rFonts w:ascii="Roboto Light" w:hAnsi="Roboto Light"/>
          <w:sz w:val="20"/>
          <w:szCs w:val="20"/>
        </w:rPr>
        <w:tab/>
      </w:r>
      <w:r w:rsidR="00B606E4">
        <w:rPr>
          <w:rFonts w:ascii="Roboto Light" w:hAnsi="Roboto Light"/>
          <w:sz w:val="20"/>
          <w:szCs w:val="20"/>
        </w:rPr>
        <w:t>2</w:t>
      </w:r>
      <w:r w:rsidRPr="001B4458">
        <w:rPr>
          <w:rFonts w:ascii="Roboto Light" w:hAnsi="Roboto Light"/>
          <w:sz w:val="20"/>
          <w:szCs w:val="20"/>
        </w:rPr>
        <w:t xml:space="preserve">00 zł </w:t>
      </w:r>
    </w:p>
    <w:p w14:paraId="4D80D26D" w14:textId="77777777" w:rsidR="006016A0" w:rsidRPr="001B4458" w:rsidRDefault="006016A0" w:rsidP="004314A4">
      <w:pPr>
        <w:shd w:val="clear" w:color="auto" w:fill="FFFFFF"/>
        <w:tabs>
          <w:tab w:val="left" w:pos="426"/>
          <w:tab w:val="left" w:pos="1416"/>
          <w:tab w:val="left" w:pos="2124"/>
          <w:tab w:val="left" w:pos="2832"/>
          <w:tab w:val="left" w:pos="3540"/>
          <w:tab w:val="center" w:pos="4536"/>
        </w:tabs>
        <w:spacing w:line="276" w:lineRule="auto"/>
        <w:ind w:left="993"/>
        <w:contextualSpacing/>
        <w:jc w:val="both"/>
        <w:rPr>
          <w:rFonts w:ascii="Roboto Light" w:hAnsi="Roboto Light"/>
          <w:sz w:val="20"/>
          <w:szCs w:val="20"/>
        </w:rPr>
      </w:pPr>
      <w:r w:rsidRPr="001B4458">
        <w:rPr>
          <w:rFonts w:ascii="Roboto Light" w:hAnsi="Roboto Light"/>
          <w:sz w:val="20"/>
          <w:szCs w:val="20"/>
        </w:rPr>
        <w:t xml:space="preserve">Franszyza redukcyjna: </w:t>
      </w:r>
      <w:r w:rsidRPr="001B4458">
        <w:rPr>
          <w:rFonts w:ascii="Roboto Light" w:hAnsi="Roboto Light"/>
          <w:sz w:val="20"/>
          <w:szCs w:val="20"/>
        </w:rPr>
        <w:tab/>
        <w:t>zniesiona</w:t>
      </w:r>
      <w:r w:rsidRPr="001B4458">
        <w:rPr>
          <w:rFonts w:ascii="Roboto Light" w:hAnsi="Roboto Light"/>
          <w:sz w:val="20"/>
          <w:szCs w:val="20"/>
        </w:rPr>
        <w:tab/>
      </w:r>
    </w:p>
    <w:p w14:paraId="62158C9E" w14:textId="77777777" w:rsidR="006016A0" w:rsidRPr="005A099B" w:rsidRDefault="006016A0" w:rsidP="004314A4">
      <w:pPr>
        <w:shd w:val="clear" w:color="auto" w:fill="FFFFFF"/>
        <w:tabs>
          <w:tab w:val="left" w:pos="426"/>
        </w:tabs>
        <w:spacing w:line="276" w:lineRule="auto"/>
        <w:ind w:left="3540" w:hanging="2547"/>
        <w:contextualSpacing/>
        <w:jc w:val="both"/>
        <w:rPr>
          <w:rFonts w:ascii="Roboto Light" w:hAnsi="Roboto Light" w:cs="Arial"/>
          <w:bCs/>
          <w:sz w:val="20"/>
          <w:szCs w:val="20"/>
        </w:rPr>
      </w:pPr>
      <w:r w:rsidRPr="005A099B">
        <w:rPr>
          <w:rFonts w:ascii="Roboto Light" w:hAnsi="Roboto Light"/>
          <w:sz w:val="20"/>
          <w:szCs w:val="20"/>
        </w:rPr>
        <w:t xml:space="preserve">Udział własny: </w:t>
      </w:r>
      <w:r w:rsidRPr="005A099B">
        <w:rPr>
          <w:rFonts w:ascii="Roboto Light" w:hAnsi="Roboto Light"/>
          <w:sz w:val="20"/>
          <w:szCs w:val="20"/>
        </w:rPr>
        <w:tab/>
        <w:t xml:space="preserve">zniesiony </w:t>
      </w:r>
      <w:r w:rsidRPr="005A099B">
        <w:rPr>
          <w:rFonts w:ascii="Roboto Light" w:hAnsi="Roboto Light" w:cs="Arial"/>
          <w:bCs/>
          <w:sz w:val="20"/>
          <w:szCs w:val="20"/>
        </w:rPr>
        <w:t>w każdej szkodzie niezależnie od ilości szkód w okresie ubezpieczenia</w:t>
      </w:r>
    </w:p>
    <w:p w14:paraId="445279D2" w14:textId="1B20046E" w:rsidR="00B606E4" w:rsidRDefault="00B606E4">
      <w:pPr>
        <w:rPr>
          <w:rFonts w:ascii="Roboto Light" w:hAnsi="Roboto Light" w:cs="Arial"/>
          <w:bCs/>
          <w:sz w:val="20"/>
          <w:szCs w:val="20"/>
        </w:rPr>
      </w:pPr>
    </w:p>
    <w:p w14:paraId="2B184EC6" w14:textId="2F47062F" w:rsidR="006016A0" w:rsidRPr="005A099B" w:rsidRDefault="00BA5FD7" w:rsidP="00F75AE9">
      <w:pPr>
        <w:numPr>
          <w:ilvl w:val="0"/>
          <w:numId w:val="46"/>
        </w:numPr>
        <w:spacing w:line="276" w:lineRule="auto"/>
        <w:ind w:left="993"/>
        <w:contextualSpacing/>
        <w:jc w:val="both"/>
        <w:rPr>
          <w:rFonts w:ascii="Roboto Light" w:hAnsi="Roboto Light" w:cs="Arial"/>
          <w:bCs/>
          <w:sz w:val="20"/>
          <w:szCs w:val="20"/>
          <w:u w:val="single"/>
        </w:rPr>
      </w:pPr>
      <w:r>
        <w:rPr>
          <w:rFonts w:ascii="Roboto Light" w:hAnsi="Roboto Light" w:cs="Arial"/>
          <w:bCs/>
          <w:sz w:val="20"/>
          <w:szCs w:val="20"/>
          <w:u w:val="single"/>
        </w:rPr>
        <w:t>P</w:t>
      </w:r>
      <w:r w:rsidR="006016A0" w:rsidRPr="005A099B">
        <w:rPr>
          <w:rFonts w:ascii="Roboto Light" w:hAnsi="Roboto Light" w:cs="Arial"/>
          <w:bCs/>
          <w:sz w:val="20"/>
          <w:szCs w:val="20"/>
          <w:u w:val="single"/>
        </w:rPr>
        <w:t>ozostał</w:t>
      </w:r>
      <w:r>
        <w:rPr>
          <w:rFonts w:ascii="Roboto Light" w:hAnsi="Roboto Light" w:cs="Arial"/>
          <w:bCs/>
          <w:sz w:val="20"/>
          <w:szCs w:val="20"/>
          <w:u w:val="single"/>
        </w:rPr>
        <w:t>e</w:t>
      </w:r>
      <w:r w:rsidR="006016A0" w:rsidRPr="005A099B">
        <w:rPr>
          <w:rFonts w:ascii="Roboto Light" w:hAnsi="Roboto Light" w:cs="Arial"/>
          <w:bCs/>
          <w:sz w:val="20"/>
          <w:szCs w:val="20"/>
          <w:u w:val="single"/>
        </w:rPr>
        <w:t xml:space="preserve"> szk</w:t>
      </w:r>
      <w:r>
        <w:rPr>
          <w:rFonts w:ascii="Roboto Light" w:hAnsi="Roboto Light" w:cs="Arial"/>
          <w:bCs/>
          <w:sz w:val="20"/>
          <w:szCs w:val="20"/>
          <w:u w:val="single"/>
        </w:rPr>
        <w:t>o</w:t>
      </w:r>
      <w:r w:rsidR="006016A0" w:rsidRPr="005A099B">
        <w:rPr>
          <w:rFonts w:ascii="Roboto Light" w:hAnsi="Roboto Light" w:cs="Arial"/>
          <w:bCs/>
          <w:sz w:val="20"/>
          <w:szCs w:val="20"/>
          <w:u w:val="single"/>
        </w:rPr>
        <w:t>d</w:t>
      </w:r>
      <w:r>
        <w:rPr>
          <w:rFonts w:ascii="Roboto Light" w:hAnsi="Roboto Light" w:cs="Arial"/>
          <w:bCs/>
          <w:sz w:val="20"/>
          <w:szCs w:val="20"/>
          <w:u w:val="single"/>
        </w:rPr>
        <w:t>y</w:t>
      </w:r>
    </w:p>
    <w:p w14:paraId="5E92C178" w14:textId="228F4C0C" w:rsidR="006016A0" w:rsidRPr="00EF711A" w:rsidRDefault="006016A0" w:rsidP="004314A4">
      <w:pPr>
        <w:shd w:val="clear" w:color="auto" w:fill="FFFFFF"/>
        <w:spacing w:line="276" w:lineRule="auto"/>
        <w:ind w:left="993"/>
        <w:contextualSpacing/>
        <w:jc w:val="both"/>
        <w:rPr>
          <w:rFonts w:ascii="Roboto Light" w:hAnsi="Roboto Light"/>
          <w:sz w:val="20"/>
          <w:szCs w:val="20"/>
        </w:rPr>
      </w:pPr>
      <w:r w:rsidRPr="005A099B">
        <w:rPr>
          <w:rFonts w:ascii="Roboto Light" w:hAnsi="Roboto Light"/>
          <w:sz w:val="20"/>
          <w:szCs w:val="20"/>
        </w:rPr>
        <w:t xml:space="preserve">Franszyza integralna: </w:t>
      </w:r>
      <w:r w:rsidRPr="00EF711A">
        <w:rPr>
          <w:rFonts w:ascii="Roboto Light" w:hAnsi="Roboto Light"/>
          <w:sz w:val="20"/>
          <w:szCs w:val="20"/>
        </w:rPr>
        <w:tab/>
      </w:r>
      <w:r w:rsidR="00B606E4">
        <w:rPr>
          <w:rFonts w:ascii="Roboto Light" w:hAnsi="Roboto Light"/>
          <w:sz w:val="20"/>
          <w:szCs w:val="20"/>
        </w:rPr>
        <w:t>3</w:t>
      </w:r>
      <w:r w:rsidRPr="00EF711A">
        <w:rPr>
          <w:rFonts w:ascii="Roboto Light" w:hAnsi="Roboto Light"/>
          <w:sz w:val="20"/>
          <w:szCs w:val="20"/>
        </w:rPr>
        <w:t xml:space="preserve">00 zł </w:t>
      </w:r>
    </w:p>
    <w:p w14:paraId="3F14F3A2" w14:textId="77777777" w:rsidR="006016A0" w:rsidRPr="00EF711A" w:rsidRDefault="006016A0" w:rsidP="004314A4">
      <w:pPr>
        <w:shd w:val="clear" w:color="auto" w:fill="FFFFFF"/>
        <w:tabs>
          <w:tab w:val="left" w:pos="426"/>
          <w:tab w:val="left" w:pos="1416"/>
          <w:tab w:val="left" w:pos="2124"/>
          <w:tab w:val="left" w:pos="2832"/>
          <w:tab w:val="left" w:pos="3540"/>
          <w:tab w:val="center" w:pos="4536"/>
        </w:tabs>
        <w:spacing w:line="276" w:lineRule="auto"/>
        <w:ind w:left="993"/>
        <w:contextualSpacing/>
        <w:jc w:val="both"/>
        <w:rPr>
          <w:rFonts w:ascii="Roboto Light" w:hAnsi="Roboto Light"/>
          <w:sz w:val="20"/>
          <w:szCs w:val="20"/>
        </w:rPr>
      </w:pPr>
      <w:r w:rsidRPr="00EF711A">
        <w:rPr>
          <w:rFonts w:ascii="Roboto Light" w:hAnsi="Roboto Light"/>
          <w:sz w:val="20"/>
          <w:szCs w:val="20"/>
        </w:rPr>
        <w:t xml:space="preserve">Franszyza redukcyjna: </w:t>
      </w:r>
      <w:r w:rsidRPr="00EF711A">
        <w:rPr>
          <w:rFonts w:ascii="Roboto Light" w:hAnsi="Roboto Light"/>
          <w:sz w:val="20"/>
          <w:szCs w:val="20"/>
        </w:rPr>
        <w:tab/>
        <w:t>zniesiona</w:t>
      </w:r>
      <w:r w:rsidRPr="00EF711A">
        <w:rPr>
          <w:rFonts w:ascii="Roboto Light" w:hAnsi="Roboto Light"/>
          <w:sz w:val="20"/>
          <w:szCs w:val="20"/>
        </w:rPr>
        <w:tab/>
      </w:r>
    </w:p>
    <w:p w14:paraId="21D35BEE" w14:textId="77777777" w:rsidR="006016A0" w:rsidRPr="005A099B" w:rsidRDefault="006016A0" w:rsidP="004314A4">
      <w:pPr>
        <w:shd w:val="clear" w:color="auto" w:fill="FFFFFF"/>
        <w:tabs>
          <w:tab w:val="left" w:pos="426"/>
        </w:tabs>
        <w:spacing w:line="276" w:lineRule="auto"/>
        <w:ind w:left="3540" w:hanging="2547"/>
        <w:contextualSpacing/>
        <w:jc w:val="both"/>
        <w:rPr>
          <w:rFonts w:ascii="Roboto Light" w:hAnsi="Roboto Light" w:cs="Arial"/>
          <w:bCs/>
          <w:sz w:val="20"/>
          <w:szCs w:val="20"/>
        </w:rPr>
      </w:pPr>
      <w:r w:rsidRPr="00EF711A">
        <w:rPr>
          <w:rFonts w:ascii="Roboto Light" w:hAnsi="Roboto Light"/>
          <w:sz w:val="20"/>
          <w:szCs w:val="20"/>
        </w:rPr>
        <w:t xml:space="preserve">Udział własny: </w:t>
      </w:r>
      <w:r w:rsidRPr="00EF711A">
        <w:rPr>
          <w:rFonts w:ascii="Roboto Light" w:hAnsi="Roboto Light"/>
          <w:sz w:val="20"/>
          <w:szCs w:val="20"/>
        </w:rPr>
        <w:tab/>
        <w:t xml:space="preserve">zniesiony </w:t>
      </w:r>
      <w:r w:rsidRPr="005A099B">
        <w:rPr>
          <w:rFonts w:ascii="Roboto Light" w:hAnsi="Roboto Light" w:cs="Arial"/>
          <w:bCs/>
          <w:sz w:val="20"/>
          <w:szCs w:val="20"/>
        </w:rPr>
        <w:t>w każdej szkodzie niezależnie od ilości szkód w okresie ubezpieczenia</w:t>
      </w:r>
    </w:p>
    <w:p w14:paraId="7E11607E" w14:textId="77777777" w:rsidR="0064114B" w:rsidRDefault="0064114B" w:rsidP="004314A4">
      <w:pPr>
        <w:shd w:val="clear" w:color="auto" w:fill="FFFFFF"/>
        <w:spacing w:line="276" w:lineRule="auto"/>
        <w:ind w:left="708"/>
        <w:contextualSpacing/>
        <w:jc w:val="both"/>
        <w:rPr>
          <w:rFonts w:ascii="Roboto Light" w:hAnsi="Roboto Light" w:cs="Arial"/>
          <w:bCs/>
          <w:i/>
          <w:sz w:val="20"/>
          <w:szCs w:val="20"/>
        </w:rPr>
      </w:pPr>
    </w:p>
    <w:p w14:paraId="447A7747" w14:textId="545FE642" w:rsidR="006016A0" w:rsidRPr="005A099B" w:rsidRDefault="006016A0" w:rsidP="004314A4">
      <w:pPr>
        <w:shd w:val="clear" w:color="auto" w:fill="FFFFFF"/>
        <w:spacing w:line="276" w:lineRule="auto"/>
        <w:ind w:left="708"/>
        <w:contextualSpacing/>
        <w:jc w:val="both"/>
        <w:rPr>
          <w:rFonts w:ascii="Roboto Light" w:hAnsi="Roboto Light" w:cs="Arial"/>
          <w:bCs/>
          <w:i/>
          <w:sz w:val="20"/>
          <w:szCs w:val="20"/>
        </w:rPr>
      </w:pPr>
      <w:r w:rsidRPr="005A099B">
        <w:rPr>
          <w:rFonts w:ascii="Roboto Light" w:hAnsi="Roboto Light" w:cs="Arial"/>
          <w:bCs/>
          <w:i/>
          <w:sz w:val="20"/>
          <w:szCs w:val="20"/>
        </w:rPr>
        <w:t xml:space="preserve">z zastrzeżeniem franszyz i udziałów własnych określonych odmiennie w pozostałych zapisach SWZ oraz klauzulach dodatkowych </w:t>
      </w:r>
    </w:p>
    <w:p w14:paraId="293EB304" w14:textId="77777777" w:rsidR="006016A0" w:rsidRDefault="006016A0" w:rsidP="004314A4">
      <w:pPr>
        <w:shd w:val="clear" w:color="auto" w:fill="FFFFFF"/>
        <w:spacing w:line="276" w:lineRule="auto"/>
        <w:ind w:left="720"/>
        <w:contextualSpacing/>
        <w:jc w:val="both"/>
        <w:rPr>
          <w:rFonts w:ascii="Roboto Light" w:hAnsi="Roboto Light"/>
          <w:b/>
          <w:sz w:val="20"/>
          <w:szCs w:val="20"/>
        </w:rPr>
      </w:pPr>
    </w:p>
    <w:p w14:paraId="0D309C47" w14:textId="77777777" w:rsidR="00686AC6" w:rsidRPr="005A099B" w:rsidRDefault="00686AC6" w:rsidP="004314A4">
      <w:pPr>
        <w:shd w:val="clear" w:color="auto" w:fill="FFFFFF"/>
        <w:spacing w:line="276" w:lineRule="auto"/>
        <w:ind w:left="720"/>
        <w:contextualSpacing/>
        <w:jc w:val="both"/>
        <w:rPr>
          <w:rFonts w:ascii="Roboto Light" w:hAnsi="Roboto Light"/>
          <w:b/>
          <w:sz w:val="20"/>
          <w:szCs w:val="20"/>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9E3DB"/>
        <w:tblLook w:val="04A0" w:firstRow="1" w:lastRow="0" w:firstColumn="1" w:lastColumn="0" w:noHBand="0" w:noVBand="1"/>
      </w:tblPr>
      <w:tblGrid>
        <w:gridCol w:w="9622"/>
      </w:tblGrid>
      <w:tr w:rsidR="006016A0" w:rsidRPr="00A138E2" w14:paraId="72CFE78E" w14:textId="77777777" w:rsidTr="0008599F">
        <w:trPr>
          <w:trHeight w:val="785"/>
        </w:trPr>
        <w:tc>
          <w:tcPr>
            <w:tcW w:w="5000" w:type="pct"/>
            <w:shd w:val="clear" w:color="auto" w:fill="E9E3DB"/>
            <w:vAlign w:val="center"/>
          </w:tcPr>
          <w:p w14:paraId="22A01846" w14:textId="77777777" w:rsidR="006016A0" w:rsidRPr="00A138E2" w:rsidRDefault="006016A0" w:rsidP="00C85FF1">
            <w:pPr>
              <w:pStyle w:val="SWZPIB"/>
            </w:pPr>
            <w:bookmarkStart w:id="25" w:name="_Toc117505846"/>
            <w:bookmarkStart w:id="26" w:name="_Toc226018041"/>
            <w:r w:rsidRPr="00A138E2">
              <w:t>Ubezpieczenie sprzętu elektronicznego od wszystkich ryzyk (EEI)</w:t>
            </w:r>
            <w:bookmarkEnd w:id="25"/>
            <w:bookmarkEnd w:id="26"/>
          </w:p>
        </w:tc>
      </w:tr>
    </w:tbl>
    <w:p w14:paraId="2CF32048" w14:textId="77777777" w:rsidR="006016A0" w:rsidRPr="005A099B" w:rsidRDefault="006016A0" w:rsidP="006016A0">
      <w:pPr>
        <w:tabs>
          <w:tab w:val="left" w:pos="1164"/>
        </w:tabs>
        <w:rPr>
          <w:rFonts w:ascii="Roboto Light" w:hAnsi="Roboto Light"/>
          <w:b/>
          <w:sz w:val="20"/>
          <w:szCs w:val="20"/>
        </w:rPr>
      </w:pPr>
      <w:r w:rsidRPr="005A099B">
        <w:rPr>
          <w:rFonts w:ascii="Roboto Light" w:hAnsi="Roboto Light"/>
          <w:b/>
          <w:sz w:val="20"/>
          <w:szCs w:val="20"/>
        </w:rPr>
        <w:tab/>
      </w:r>
    </w:p>
    <w:p w14:paraId="10D712BB" w14:textId="77777777" w:rsidR="006016A0" w:rsidRPr="00A334BD" w:rsidRDefault="006016A0" w:rsidP="00F75AE9">
      <w:pPr>
        <w:pStyle w:val="Akapitzlist"/>
        <w:numPr>
          <w:ilvl w:val="0"/>
          <w:numId w:val="133"/>
        </w:numPr>
        <w:shd w:val="clear" w:color="auto" w:fill="FFFFFF"/>
        <w:ind w:left="426"/>
        <w:rPr>
          <w:rFonts w:ascii="Roboto" w:hAnsi="Roboto"/>
          <w:b/>
          <w:szCs w:val="20"/>
        </w:rPr>
      </w:pPr>
      <w:r w:rsidRPr="00A334BD">
        <w:rPr>
          <w:rFonts w:ascii="Roboto" w:hAnsi="Roboto"/>
          <w:b/>
          <w:szCs w:val="20"/>
        </w:rPr>
        <w:t>Przedmiot ubezpieczenia</w:t>
      </w:r>
    </w:p>
    <w:p w14:paraId="25F65971" w14:textId="327A7614" w:rsidR="006016A0" w:rsidRPr="00E31BFC" w:rsidRDefault="006016A0" w:rsidP="00A334BD">
      <w:pPr>
        <w:pStyle w:val="Akapitzlist"/>
        <w:shd w:val="clear" w:color="auto" w:fill="FFFFFF"/>
        <w:ind w:left="360" w:firstLine="66"/>
        <w:rPr>
          <w:rFonts w:ascii="Roboto Light" w:hAnsi="Roboto Light"/>
          <w:b/>
          <w:szCs w:val="20"/>
        </w:rPr>
      </w:pPr>
      <w:r w:rsidRPr="00E31BFC">
        <w:rPr>
          <w:rFonts w:ascii="Roboto Light" w:hAnsi="Roboto Light"/>
          <w:szCs w:val="20"/>
        </w:rPr>
        <w:t>Przedmiotem ubezpieczenia jest sprzęt elektroniczny:</w:t>
      </w:r>
    </w:p>
    <w:p w14:paraId="76D1FECB" w14:textId="6DB10601" w:rsidR="006016A0" w:rsidRPr="00E31BFC" w:rsidRDefault="006016A0" w:rsidP="00F75AE9">
      <w:pPr>
        <w:pStyle w:val="Akapitzlist"/>
        <w:numPr>
          <w:ilvl w:val="0"/>
          <w:numId w:val="52"/>
        </w:numPr>
        <w:shd w:val="clear" w:color="auto" w:fill="FFFFFF"/>
        <w:ind w:left="993"/>
        <w:rPr>
          <w:rFonts w:ascii="Roboto Light" w:hAnsi="Roboto Light" w:cs="Arial"/>
          <w:bCs/>
          <w:szCs w:val="20"/>
        </w:rPr>
      </w:pPr>
      <w:r w:rsidRPr="00E31BFC">
        <w:rPr>
          <w:rFonts w:ascii="Roboto Light" w:hAnsi="Roboto Light" w:cs="Arial"/>
          <w:bCs/>
          <w:szCs w:val="20"/>
        </w:rPr>
        <w:t xml:space="preserve">wykorzystywany do prowadzenia działalności będący własnością Zamawiającego lub będący w jego posiadaniu na podstawie innego tytułu prawnego np. umowy najmu, leasingu, użyczenia, trwałego zarządu, itp. </w:t>
      </w:r>
    </w:p>
    <w:p w14:paraId="71289B2B" w14:textId="77777777" w:rsidR="006016A0" w:rsidRPr="00E31BFC" w:rsidRDefault="006016A0" w:rsidP="00F75AE9">
      <w:pPr>
        <w:pStyle w:val="Akapitzlist"/>
        <w:numPr>
          <w:ilvl w:val="0"/>
          <w:numId w:val="52"/>
        </w:numPr>
        <w:shd w:val="clear" w:color="auto" w:fill="FFFFFF"/>
        <w:ind w:left="993"/>
        <w:rPr>
          <w:rFonts w:ascii="Roboto Light" w:hAnsi="Roboto Light" w:cs="Arial"/>
          <w:bCs/>
          <w:szCs w:val="20"/>
        </w:rPr>
      </w:pPr>
      <w:r w:rsidRPr="00E31BFC">
        <w:rPr>
          <w:rFonts w:ascii="Roboto Light" w:hAnsi="Roboto Light" w:cs="Arial"/>
          <w:bCs/>
          <w:szCs w:val="20"/>
        </w:rPr>
        <w:t>użytkowany przez pracowników lub współpracowników Zamawiającego na terenie kraju i za granicą w związku z prowadzoną działalnością,</w:t>
      </w:r>
    </w:p>
    <w:p w14:paraId="29184394" w14:textId="77777777" w:rsidR="00B04223" w:rsidRDefault="006016A0" w:rsidP="00F75AE9">
      <w:pPr>
        <w:pStyle w:val="Akapitzlist"/>
        <w:numPr>
          <w:ilvl w:val="0"/>
          <w:numId w:val="52"/>
        </w:numPr>
        <w:shd w:val="clear" w:color="auto" w:fill="FFFFFF"/>
        <w:ind w:left="993"/>
        <w:rPr>
          <w:rFonts w:ascii="Roboto Light" w:hAnsi="Roboto Light" w:cs="Arial"/>
          <w:bCs/>
          <w:szCs w:val="20"/>
        </w:rPr>
      </w:pPr>
      <w:r w:rsidRPr="00E31BFC">
        <w:rPr>
          <w:rFonts w:ascii="Roboto Light" w:hAnsi="Roboto Light" w:cs="Arial"/>
          <w:bCs/>
          <w:szCs w:val="20"/>
        </w:rPr>
        <w:t>użytkowany przez osoby trzecie, bez względu na podstawę prawną posiadania,</w:t>
      </w:r>
    </w:p>
    <w:p w14:paraId="2CEF713A" w14:textId="18907A12" w:rsidR="00B04223" w:rsidRPr="00B04223" w:rsidRDefault="00B04223" w:rsidP="00F75AE9">
      <w:pPr>
        <w:pStyle w:val="Akapitzlist"/>
        <w:numPr>
          <w:ilvl w:val="0"/>
          <w:numId w:val="52"/>
        </w:numPr>
        <w:shd w:val="clear" w:color="auto" w:fill="FFFFFF"/>
        <w:ind w:left="993"/>
        <w:rPr>
          <w:rFonts w:ascii="Roboto Light" w:hAnsi="Roboto Light" w:cs="Arial"/>
          <w:bCs/>
          <w:szCs w:val="20"/>
        </w:rPr>
      </w:pPr>
      <w:r w:rsidRPr="00B04223">
        <w:rPr>
          <w:rFonts w:ascii="Roboto Light" w:hAnsi="Roboto Light" w:cs="Arial"/>
          <w:bCs/>
          <w:szCs w:val="20"/>
        </w:rPr>
        <w:t>przekazany uczniom lub nauczycielom celem realizacji zdalnego nauczania oraz w ramach programów wspierających np. wsparcie rodzin PGR</w:t>
      </w:r>
      <w:r w:rsidR="00C06166">
        <w:rPr>
          <w:rFonts w:ascii="Roboto Light" w:hAnsi="Roboto Light" w:cs="Arial"/>
          <w:bCs/>
          <w:szCs w:val="20"/>
        </w:rPr>
        <w:t>,</w:t>
      </w:r>
    </w:p>
    <w:p w14:paraId="49DACCDA" w14:textId="77777777" w:rsidR="006016A0" w:rsidRPr="00A138E2" w:rsidRDefault="006016A0" w:rsidP="00F75AE9">
      <w:pPr>
        <w:pStyle w:val="Akapitzlist"/>
        <w:numPr>
          <w:ilvl w:val="0"/>
          <w:numId w:val="52"/>
        </w:numPr>
        <w:shd w:val="clear" w:color="auto" w:fill="FFFFFF"/>
        <w:ind w:left="993"/>
        <w:rPr>
          <w:rFonts w:ascii="Roboto Light" w:hAnsi="Roboto Light" w:cs="Arial"/>
          <w:bCs/>
          <w:szCs w:val="20"/>
        </w:rPr>
      </w:pPr>
      <w:r w:rsidRPr="00A138E2">
        <w:rPr>
          <w:rFonts w:ascii="Roboto Light" w:hAnsi="Roboto Light" w:cs="Arial"/>
          <w:bCs/>
          <w:szCs w:val="20"/>
        </w:rPr>
        <w:t>zainstalowany na stanowisku pracy, gotowy do użytku, po pozytywnym przejściu testów próbnych, jeżeli takie testy były wymagane przez producenta,</w:t>
      </w:r>
    </w:p>
    <w:p w14:paraId="69F19977" w14:textId="16969227" w:rsidR="006016A0" w:rsidRPr="002B19E8" w:rsidRDefault="006016A0" w:rsidP="00F75AE9">
      <w:pPr>
        <w:pStyle w:val="Akapitzlist"/>
        <w:numPr>
          <w:ilvl w:val="0"/>
          <w:numId w:val="52"/>
        </w:numPr>
        <w:shd w:val="clear" w:color="auto" w:fill="FFFFFF"/>
        <w:ind w:left="993"/>
        <w:rPr>
          <w:rFonts w:ascii="Roboto Light" w:hAnsi="Roboto Light" w:cs="Arial"/>
          <w:bCs/>
          <w:szCs w:val="20"/>
        </w:rPr>
      </w:pPr>
      <w:r w:rsidRPr="002B19E8">
        <w:rPr>
          <w:rFonts w:ascii="Roboto Light" w:hAnsi="Roboto Light" w:cs="Arial"/>
          <w:bCs/>
          <w:szCs w:val="20"/>
        </w:rPr>
        <w:t xml:space="preserve">stanowiący wyposażenie </w:t>
      </w:r>
      <w:r w:rsidR="00C06166" w:rsidRPr="002B19E8">
        <w:rPr>
          <w:rFonts w:ascii="Roboto Light" w:hAnsi="Roboto Light" w:cs="Arial"/>
          <w:bCs/>
          <w:szCs w:val="20"/>
        </w:rPr>
        <w:t xml:space="preserve">i przewożony </w:t>
      </w:r>
      <w:r w:rsidR="00C06166">
        <w:rPr>
          <w:rFonts w:ascii="Roboto Light" w:hAnsi="Roboto Light" w:cs="Arial"/>
          <w:bCs/>
          <w:szCs w:val="20"/>
        </w:rPr>
        <w:t>pojazdach strażackich</w:t>
      </w:r>
      <w:r w:rsidRPr="002B19E8">
        <w:rPr>
          <w:rFonts w:ascii="Roboto Light" w:hAnsi="Roboto Light" w:cs="Arial"/>
          <w:bCs/>
          <w:szCs w:val="20"/>
        </w:rPr>
        <w:t>,</w:t>
      </w:r>
    </w:p>
    <w:p w14:paraId="74995500" w14:textId="77777777" w:rsidR="006016A0" w:rsidRPr="002B19E8" w:rsidRDefault="006016A0" w:rsidP="00F75AE9">
      <w:pPr>
        <w:pStyle w:val="Akapitzlist"/>
        <w:numPr>
          <w:ilvl w:val="0"/>
          <w:numId w:val="52"/>
        </w:numPr>
        <w:shd w:val="clear" w:color="auto" w:fill="FFFFFF"/>
        <w:ind w:left="993"/>
        <w:rPr>
          <w:rFonts w:ascii="Roboto Light" w:hAnsi="Roboto Light" w:cs="Arial"/>
          <w:bCs/>
          <w:szCs w:val="20"/>
        </w:rPr>
      </w:pPr>
      <w:r w:rsidRPr="002B19E8">
        <w:rPr>
          <w:rFonts w:ascii="Roboto Light" w:hAnsi="Roboto Light" w:cs="Arial"/>
          <w:bCs/>
          <w:szCs w:val="20"/>
        </w:rPr>
        <w:t>wykorzystywany do pracy zdalnej,</w:t>
      </w:r>
    </w:p>
    <w:p w14:paraId="395EDAFC" w14:textId="77777777" w:rsidR="006016A0" w:rsidRPr="002B19E8" w:rsidRDefault="006016A0" w:rsidP="00F75AE9">
      <w:pPr>
        <w:pStyle w:val="Akapitzlist"/>
        <w:numPr>
          <w:ilvl w:val="0"/>
          <w:numId w:val="52"/>
        </w:numPr>
        <w:shd w:val="clear" w:color="auto" w:fill="FFFFFF"/>
        <w:ind w:left="993"/>
        <w:rPr>
          <w:rFonts w:ascii="Roboto Light" w:hAnsi="Roboto Light" w:cs="Arial"/>
          <w:bCs/>
          <w:szCs w:val="20"/>
        </w:rPr>
      </w:pPr>
      <w:r w:rsidRPr="002B19E8">
        <w:rPr>
          <w:rFonts w:ascii="Roboto Light" w:hAnsi="Roboto Light" w:cs="Arial"/>
          <w:bCs/>
          <w:szCs w:val="20"/>
        </w:rPr>
        <w:t>bez względu na okres, jaki upłynął od daty produkcji sprzętu do daty zdarzenia objętego ochroną ubezpieczeniową,</w:t>
      </w:r>
    </w:p>
    <w:p w14:paraId="1515363E" w14:textId="77777777" w:rsidR="00235751" w:rsidRPr="002B19E8" w:rsidRDefault="006016A0" w:rsidP="00F75AE9">
      <w:pPr>
        <w:pStyle w:val="Akapitzlist"/>
        <w:numPr>
          <w:ilvl w:val="0"/>
          <w:numId w:val="52"/>
        </w:numPr>
        <w:shd w:val="clear" w:color="auto" w:fill="FFFFFF"/>
        <w:ind w:left="993"/>
        <w:rPr>
          <w:rFonts w:ascii="Roboto Light" w:hAnsi="Roboto Light" w:cs="Arial"/>
          <w:bCs/>
          <w:szCs w:val="20"/>
        </w:rPr>
      </w:pPr>
      <w:r w:rsidRPr="002B19E8">
        <w:rPr>
          <w:rFonts w:ascii="Roboto Light" w:hAnsi="Roboto Light"/>
          <w:szCs w:val="20"/>
        </w:rPr>
        <w:t>bez względu na jego wiek, termin przyjęcia do ewidencji środków trwałych lub termin udokumentowania posiadania lub przyjęcia mienia.</w:t>
      </w:r>
    </w:p>
    <w:p w14:paraId="41B584A6" w14:textId="77777777" w:rsidR="006016A0" w:rsidRPr="00976927" w:rsidRDefault="006016A0" w:rsidP="00A138E2">
      <w:pPr>
        <w:shd w:val="clear" w:color="auto" w:fill="FFFFFF"/>
        <w:spacing w:line="276" w:lineRule="auto"/>
        <w:ind w:left="426"/>
        <w:contextualSpacing/>
        <w:jc w:val="both"/>
        <w:rPr>
          <w:rFonts w:ascii="Roboto Light" w:hAnsi="Roboto Light"/>
          <w:sz w:val="20"/>
          <w:szCs w:val="20"/>
        </w:rPr>
      </w:pPr>
    </w:p>
    <w:p w14:paraId="02F56135" w14:textId="60367A1A" w:rsidR="006016A0" w:rsidRPr="00976927" w:rsidRDefault="006016A0" w:rsidP="00A138E2">
      <w:pPr>
        <w:shd w:val="clear" w:color="auto" w:fill="FFFFFF"/>
        <w:spacing w:after="120" w:line="276" w:lineRule="auto"/>
        <w:ind w:left="426"/>
        <w:jc w:val="both"/>
        <w:rPr>
          <w:rFonts w:ascii="Roboto Light" w:hAnsi="Roboto Light"/>
          <w:sz w:val="20"/>
          <w:szCs w:val="20"/>
        </w:rPr>
      </w:pPr>
      <w:r w:rsidRPr="00976927">
        <w:rPr>
          <w:rFonts w:ascii="Roboto Light" w:hAnsi="Roboto Light"/>
          <w:sz w:val="20"/>
          <w:szCs w:val="20"/>
        </w:rPr>
        <w:t xml:space="preserve">Ogólne zestawienie sprzętu zgłaszanego do ubezpieczenia wraz z sumami ubezpieczenia przestawia Załącznik nr </w:t>
      </w:r>
      <w:r w:rsidR="00A05237" w:rsidRPr="00976927">
        <w:rPr>
          <w:rFonts w:ascii="Roboto Light" w:hAnsi="Roboto Light"/>
          <w:sz w:val="20"/>
          <w:szCs w:val="20"/>
        </w:rPr>
        <w:t xml:space="preserve">13-25 </w:t>
      </w:r>
      <w:r w:rsidRPr="00976927">
        <w:rPr>
          <w:rFonts w:ascii="Roboto Light" w:hAnsi="Roboto Light"/>
          <w:sz w:val="20"/>
          <w:szCs w:val="20"/>
        </w:rPr>
        <w:t>do SWZ – „Wykaz mienia” zakładka pn.: „ELEKTRONIKA SU”.</w:t>
      </w:r>
    </w:p>
    <w:p w14:paraId="4882ADBA" w14:textId="189ECA39" w:rsidR="00651156" w:rsidRPr="00651156" w:rsidRDefault="006016A0" w:rsidP="00651156">
      <w:pPr>
        <w:shd w:val="clear" w:color="auto" w:fill="FFFFFF"/>
        <w:spacing w:line="276" w:lineRule="auto"/>
        <w:ind w:left="426"/>
        <w:jc w:val="both"/>
        <w:rPr>
          <w:rFonts w:ascii="Roboto" w:hAnsi="Roboto"/>
          <w:b/>
          <w:bCs/>
          <w:sz w:val="20"/>
          <w:szCs w:val="20"/>
        </w:rPr>
      </w:pPr>
      <w:r w:rsidRPr="002B19E8">
        <w:rPr>
          <w:rFonts w:ascii="Roboto" w:hAnsi="Roboto"/>
          <w:b/>
          <w:sz w:val="20"/>
          <w:szCs w:val="20"/>
        </w:rPr>
        <w:t xml:space="preserve">Łączna suma ubezpieczenia wynikająca z w/w wykazu: </w:t>
      </w:r>
      <w:r w:rsidR="00651156" w:rsidRPr="00651156">
        <w:rPr>
          <w:rFonts w:ascii="Roboto" w:hAnsi="Roboto"/>
          <w:b/>
          <w:bCs/>
          <w:sz w:val="20"/>
          <w:szCs w:val="20"/>
        </w:rPr>
        <w:t>3 491 620,19</w:t>
      </w:r>
      <w:r w:rsidR="00651156">
        <w:rPr>
          <w:rFonts w:ascii="Roboto" w:hAnsi="Roboto"/>
          <w:b/>
          <w:bCs/>
          <w:sz w:val="20"/>
          <w:szCs w:val="20"/>
        </w:rPr>
        <w:t xml:space="preserve"> zł</w:t>
      </w:r>
      <w:r w:rsidR="00651156" w:rsidRPr="00651156">
        <w:rPr>
          <w:rFonts w:ascii="Roboto" w:hAnsi="Roboto"/>
          <w:b/>
          <w:bCs/>
          <w:sz w:val="20"/>
          <w:szCs w:val="20"/>
        </w:rPr>
        <w:t xml:space="preserve">   </w:t>
      </w:r>
    </w:p>
    <w:p w14:paraId="5AEAC441" w14:textId="3E2D8E68" w:rsidR="006016A0" w:rsidRPr="002B19E8" w:rsidRDefault="006016A0" w:rsidP="00A138E2">
      <w:pPr>
        <w:shd w:val="clear" w:color="auto" w:fill="FFFFFF"/>
        <w:spacing w:line="276" w:lineRule="auto"/>
        <w:ind w:left="426"/>
        <w:jc w:val="both"/>
        <w:rPr>
          <w:rFonts w:ascii="Roboto Light" w:hAnsi="Roboto Light"/>
          <w:b/>
          <w:sz w:val="20"/>
          <w:szCs w:val="20"/>
        </w:rPr>
      </w:pPr>
    </w:p>
    <w:p w14:paraId="7B77E1ED" w14:textId="5E2961BE" w:rsidR="006016A0" w:rsidRPr="002B19E8" w:rsidRDefault="006016A0" w:rsidP="00A138E2">
      <w:pPr>
        <w:spacing w:line="276" w:lineRule="auto"/>
        <w:ind w:left="426"/>
        <w:contextualSpacing/>
        <w:jc w:val="both"/>
        <w:rPr>
          <w:rFonts w:ascii="Roboto Light" w:hAnsi="Roboto Light"/>
          <w:sz w:val="20"/>
          <w:szCs w:val="20"/>
        </w:rPr>
      </w:pPr>
      <w:r w:rsidRPr="002B19E8">
        <w:rPr>
          <w:rFonts w:ascii="Roboto Light" w:hAnsi="Roboto Light"/>
          <w:sz w:val="20"/>
          <w:szCs w:val="20"/>
        </w:rPr>
        <w:t xml:space="preserve">Zamawiający informuje, że w przypadku pominięcia i nieuwzględnienia danego składnika mienia w załączonych do SWZ wykazach mienia zgłaszanego do ubezpieczenia lub błędnego podania sumy </w:t>
      </w:r>
      <w:r w:rsidRPr="002B19E8">
        <w:rPr>
          <w:rFonts w:ascii="Roboto Light" w:hAnsi="Roboto Light"/>
          <w:sz w:val="20"/>
          <w:szCs w:val="20"/>
        </w:rPr>
        <w:lastRenderedPageBreak/>
        <w:t>ubezpieczenia, dane zostaną skorygowane i podane we wniosku o ubezpieczenie skierowanym do Wykonawcy, który złoży najkorzystniejszą ofertę.</w:t>
      </w:r>
    </w:p>
    <w:p w14:paraId="0228064E" w14:textId="0042D430" w:rsidR="006016A0" w:rsidRPr="002B19E8" w:rsidRDefault="006016A0" w:rsidP="00A138E2">
      <w:pPr>
        <w:shd w:val="clear" w:color="auto" w:fill="FFFFFF"/>
        <w:spacing w:line="276" w:lineRule="auto"/>
        <w:ind w:left="426"/>
        <w:contextualSpacing/>
        <w:jc w:val="both"/>
        <w:rPr>
          <w:rFonts w:ascii="Roboto Light" w:hAnsi="Roboto Light"/>
          <w:sz w:val="20"/>
          <w:szCs w:val="20"/>
        </w:rPr>
      </w:pPr>
      <w:r w:rsidRPr="002B19E8">
        <w:rPr>
          <w:rFonts w:ascii="Roboto Light" w:hAnsi="Roboto Light"/>
          <w:sz w:val="20"/>
          <w:szCs w:val="20"/>
        </w:rPr>
        <w:t xml:space="preserve">Przedmiotem ubezpieczenia </w:t>
      </w:r>
      <w:r w:rsidRPr="002B19E8">
        <w:rPr>
          <w:rFonts w:ascii="Roboto Light" w:hAnsi="Roboto Light"/>
          <w:sz w:val="20"/>
          <w:szCs w:val="20"/>
          <w:u w:val="single"/>
        </w:rPr>
        <w:t>nie będzie</w:t>
      </w:r>
      <w:r w:rsidRPr="002B19E8">
        <w:rPr>
          <w:rFonts w:ascii="Roboto Light" w:hAnsi="Roboto Light"/>
          <w:sz w:val="20"/>
          <w:szCs w:val="20"/>
        </w:rPr>
        <w:t xml:space="preserve"> objęty sprzęt elektroniczny lub jego części, dane, nośniki danych i</w:t>
      </w:r>
      <w:r w:rsidR="00A334BD" w:rsidRPr="002B19E8">
        <w:rPr>
          <w:rFonts w:ascii="Roboto Light" w:hAnsi="Roboto Light"/>
          <w:sz w:val="20"/>
          <w:szCs w:val="20"/>
        </w:rPr>
        <w:t> </w:t>
      </w:r>
      <w:r w:rsidRPr="002B19E8">
        <w:rPr>
          <w:rFonts w:ascii="Roboto Light" w:hAnsi="Roboto Light"/>
          <w:sz w:val="20"/>
          <w:szCs w:val="20"/>
        </w:rPr>
        <w:t>oprogramowanie, które:</w:t>
      </w:r>
    </w:p>
    <w:p w14:paraId="54869170" w14:textId="77777777" w:rsidR="006016A0" w:rsidRPr="002B19E8" w:rsidRDefault="006016A0" w:rsidP="00F75AE9">
      <w:pPr>
        <w:numPr>
          <w:ilvl w:val="0"/>
          <w:numId w:val="127"/>
        </w:numPr>
        <w:autoSpaceDE w:val="0"/>
        <w:autoSpaceDN w:val="0"/>
        <w:adjustRightInd w:val="0"/>
        <w:spacing w:line="276" w:lineRule="auto"/>
        <w:ind w:left="1134"/>
        <w:jc w:val="both"/>
        <w:rPr>
          <w:rFonts w:ascii="Roboto Light" w:hAnsi="Roboto Light"/>
          <w:sz w:val="20"/>
          <w:szCs w:val="20"/>
        </w:rPr>
      </w:pPr>
      <w:r w:rsidRPr="002B19E8">
        <w:rPr>
          <w:rFonts w:ascii="Roboto Light" w:hAnsi="Roboto Light"/>
          <w:sz w:val="20"/>
          <w:szCs w:val="20"/>
        </w:rPr>
        <w:t>znajdują się na placach budów, z wyjątkiem sprzętu geodezyjnego i pomiarowego,</w:t>
      </w:r>
    </w:p>
    <w:p w14:paraId="49864AE2" w14:textId="77777777" w:rsidR="006016A0" w:rsidRPr="002B19E8" w:rsidRDefault="006016A0" w:rsidP="00F75AE9">
      <w:pPr>
        <w:numPr>
          <w:ilvl w:val="0"/>
          <w:numId w:val="127"/>
        </w:numPr>
        <w:autoSpaceDE w:val="0"/>
        <w:autoSpaceDN w:val="0"/>
        <w:adjustRightInd w:val="0"/>
        <w:spacing w:line="276" w:lineRule="auto"/>
        <w:ind w:left="1134"/>
        <w:jc w:val="both"/>
        <w:rPr>
          <w:rFonts w:ascii="Roboto Light" w:hAnsi="Roboto Light"/>
          <w:sz w:val="20"/>
          <w:szCs w:val="20"/>
        </w:rPr>
      </w:pPr>
      <w:r w:rsidRPr="002B19E8">
        <w:rPr>
          <w:rFonts w:ascii="Roboto Light" w:hAnsi="Roboto Light"/>
          <w:sz w:val="20"/>
          <w:szCs w:val="20"/>
        </w:rPr>
        <w:t>znajdują się pod ziemią, związanych z działalnością wydobywczą,</w:t>
      </w:r>
    </w:p>
    <w:p w14:paraId="3FF39EBC" w14:textId="77777777" w:rsidR="006016A0" w:rsidRPr="002B19E8" w:rsidRDefault="006016A0" w:rsidP="00F75AE9">
      <w:pPr>
        <w:numPr>
          <w:ilvl w:val="0"/>
          <w:numId w:val="127"/>
        </w:numPr>
        <w:autoSpaceDE w:val="0"/>
        <w:autoSpaceDN w:val="0"/>
        <w:adjustRightInd w:val="0"/>
        <w:spacing w:line="276" w:lineRule="auto"/>
        <w:ind w:left="1134"/>
        <w:jc w:val="both"/>
        <w:rPr>
          <w:rFonts w:ascii="Roboto Light" w:hAnsi="Roboto Light"/>
          <w:sz w:val="20"/>
          <w:szCs w:val="20"/>
        </w:rPr>
      </w:pPr>
      <w:r w:rsidRPr="002B19E8">
        <w:rPr>
          <w:rFonts w:ascii="Roboto Light" w:hAnsi="Roboto Light"/>
          <w:sz w:val="20"/>
          <w:szCs w:val="20"/>
        </w:rPr>
        <w:t>są zainstalowane na stałe w statkach powietrznych lub jednostkach pływających,</w:t>
      </w:r>
    </w:p>
    <w:p w14:paraId="001D7BF3" w14:textId="77777777" w:rsidR="006016A0" w:rsidRPr="002B19E8" w:rsidRDefault="006016A0" w:rsidP="00F75AE9">
      <w:pPr>
        <w:numPr>
          <w:ilvl w:val="0"/>
          <w:numId w:val="127"/>
        </w:numPr>
        <w:autoSpaceDE w:val="0"/>
        <w:autoSpaceDN w:val="0"/>
        <w:adjustRightInd w:val="0"/>
        <w:spacing w:line="276" w:lineRule="auto"/>
        <w:ind w:left="1134"/>
        <w:jc w:val="both"/>
        <w:rPr>
          <w:rFonts w:ascii="Roboto Light" w:hAnsi="Roboto Light"/>
          <w:sz w:val="20"/>
          <w:szCs w:val="20"/>
        </w:rPr>
      </w:pPr>
      <w:r w:rsidRPr="002B19E8">
        <w:rPr>
          <w:rFonts w:ascii="Roboto Light" w:hAnsi="Roboto Light"/>
          <w:sz w:val="20"/>
          <w:szCs w:val="20"/>
        </w:rPr>
        <w:t>są w trakcie instalacji, rozruchu próbnego lub testów poprzedzających uruchomienie,</w:t>
      </w:r>
    </w:p>
    <w:p w14:paraId="0628D11A" w14:textId="77777777" w:rsidR="006016A0" w:rsidRPr="002B19E8" w:rsidRDefault="006016A0" w:rsidP="00F75AE9">
      <w:pPr>
        <w:numPr>
          <w:ilvl w:val="0"/>
          <w:numId w:val="127"/>
        </w:numPr>
        <w:autoSpaceDE w:val="0"/>
        <w:autoSpaceDN w:val="0"/>
        <w:adjustRightInd w:val="0"/>
        <w:spacing w:line="276" w:lineRule="auto"/>
        <w:ind w:left="1134"/>
        <w:jc w:val="both"/>
        <w:rPr>
          <w:rFonts w:ascii="Roboto Light" w:hAnsi="Roboto Light"/>
          <w:sz w:val="20"/>
          <w:szCs w:val="20"/>
        </w:rPr>
      </w:pPr>
      <w:r w:rsidRPr="002B19E8">
        <w:rPr>
          <w:rFonts w:ascii="Roboto Light" w:hAnsi="Roboto Light"/>
          <w:sz w:val="20"/>
          <w:szCs w:val="20"/>
        </w:rPr>
        <w:t>są przeznaczone do likwidacji,</w:t>
      </w:r>
    </w:p>
    <w:p w14:paraId="66EA9249" w14:textId="1AF6796D" w:rsidR="006016A0" w:rsidRPr="002B19E8" w:rsidRDefault="006016A0" w:rsidP="00F75AE9">
      <w:pPr>
        <w:numPr>
          <w:ilvl w:val="0"/>
          <w:numId w:val="127"/>
        </w:numPr>
        <w:autoSpaceDE w:val="0"/>
        <w:autoSpaceDN w:val="0"/>
        <w:adjustRightInd w:val="0"/>
        <w:spacing w:line="276" w:lineRule="auto"/>
        <w:ind w:left="1134"/>
        <w:jc w:val="both"/>
        <w:rPr>
          <w:rFonts w:ascii="Roboto Light" w:hAnsi="Roboto Light"/>
          <w:sz w:val="20"/>
          <w:szCs w:val="20"/>
        </w:rPr>
      </w:pPr>
      <w:r w:rsidRPr="002B19E8">
        <w:rPr>
          <w:rFonts w:ascii="Roboto Light" w:hAnsi="Roboto Light"/>
          <w:sz w:val="20"/>
          <w:szCs w:val="20"/>
        </w:rPr>
        <w:t>znajdują się w obiektach budowlanych niedopuszczonych do użytkowania lub wyłączonych z</w:t>
      </w:r>
      <w:r w:rsidR="00A334BD" w:rsidRPr="002B19E8">
        <w:rPr>
          <w:rFonts w:ascii="Roboto Light" w:hAnsi="Roboto Light"/>
          <w:sz w:val="20"/>
          <w:szCs w:val="20"/>
        </w:rPr>
        <w:t> </w:t>
      </w:r>
      <w:r w:rsidRPr="002B19E8">
        <w:rPr>
          <w:rFonts w:ascii="Roboto Light" w:hAnsi="Roboto Light"/>
          <w:sz w:val="20"/>
          <w:szCs w:val="20"/>
        </w:rPr>
        <w:t>eksploatacji przez okres powyżej 30 dni lub przeznaczonych do rozbiórki,</w:t>
      </w:r>
    </w:p>
    <w:p w14:paraId="4FFAD970" w14:textId="6C0FA393" w:rsidR="006016A0" w:rsidRPr="002B19E8" w:rsidRDefault="006016A0" w:rsidP="00F75AE9">
      <w:pPr>
        <w:numPr>
          <w:ilvl w:val="0"/>
          <w:numId w:val="127"/>
        </w:numPr>
        <w:autoSpaceDE w:val="0"/>
        <w:autoSpaceDN w:val="0"/>
        <w:adjustRightInd w:val="0"/>
        <w:spacing w:line="276" w:lineRule="auto"/>
        <w:ind w:left="1134"/>
        <w:jc w:val="both"/>
        <w:rPr>
          <w:rFonts w:ascii="Roboto Light" w:hAnsi="Roboto Light"/>
          <w:sz w:val="20"/>
          <w:szCs w:val="20"/>
        </w:rPr>
      </w:pPr>
      <w:r w:rsidRPr="002B19E8">
        <w:rPr>
          <w:rFonts w:ascii="Roboto Light" w:hAnsi="Roboto Light"/>
          <w:sz w:val="20"/>
          <w:szCs w:val="20"/>
        </w:rPr>
        <w:t>znajdują się w szklarniach, inspektach, tunelach foliowych,</w:t>
      </w:r>
    </w:p>
    <w:p w14:paraId="65748C5B" w14:textId="77777777" w:rsidR="006016A0" w:rsidRPr="002B19E8" w:rsidRDefault="006016A0" w:rsidP="00F75AE9">
      <w:pPr>
        <w:numPr>
          <w:ilvl w:val="0"/>
          <w:numId w:val="127"/>
        </w:numPr>
        <w:autoSpaceDE w:val="0"/>
        <w:autoSpaceDN w:val="0"/>
        <w:adjustRightInd w:val="0"/>
        <w:spacing w:line="276" w:lineRule="auto"/>
        <w:ind w:left="1134"/>
        <w:jc w:val="both"/>
        <w:rPr>
          <w:rFonts w:ascii="Roboto Light" w:hAnsi="Roboto Light"/>
          <w:sz w:val="20"/>
          <w:szCs w:val="20"/>
        </w:rPr>
      </w:pPr>
      <w:r w:rsidRPr="002B19E8">
        <w:rPr>
          <w:rFonts w:ascii="Roboto Light" w:hAnsi="Roboto Light"/>
          <w:sz w:val="20"/>
          <w:szCs w:val="20"/>
        </w:rPr>
        <w:t>są wzorami, modelami, prototypami lub innymi przedmiotami o charakterze unikatowym,</w:t>
      </w:r>
    </w:p>
    <w:p w14:paraId="433963C3" w14:textId="77777777" w:rsidR="006016A0" w:rsidRPr="002B19E8" w:rsidRDefault="006016A0" w:rsidP="00F75AE9">
      <w:pPr>
        <w:numPr>
          <w:ilvl w:val="0"/>
          <w:numId w:val="127"/>
        </w:numPr>
        <w:autoSpaceDE w:val="0"/>
        <w:autoSpaceDN w:val="0"/>
        <w:adjustRightInd w:val="0"/>
        <w:spacing w:line="276" w:lineRule="auto"/>
        <w:ind w:left="1134"/>
        <w:jc w:val="both"/>
        <w:rPr>
          <w:rFonts w:ascii="Roboto Light" w:hAnsi="Roboto Light"/>
          <w:sz w:val="20"/>
          <w:szCs w:val="20"/>
        </w:rPr>
      </w:pPr>
      <w:r w:rsidRPr="002B19E8">
        <w:rPr>
          <w:rFonts w:ascii="Roboto Light" w:hAnsi="Roboto Light"/>
          <w:sz w:val="20"/>
          <w:szCs w:val="20"/>
        </w:rPr>
        <w:t>zostały nielegalnie wprowadzone na polski obszar celny lub ich zakup potwierdzono sfałszowanymi dokumentami.</w:t>
      </w:r>
    </w:p>
    <w:p w14:paraId="0BB50E7A" w14:textId="7881DFE8" w:rsidR="007D428B" w:rsidRDefault="007D428B">
      <w:pPr>
        <w:rPr>
          <w:rFonts w:ascii="Roboto Light" w:hAnsi="Roboto Light"/>
          <w:color w:val="C00000"/>
          <w:sz w:val="20"/>
          <w:szCs w:val="20"/>
        </w:rPr>
      </w:pPr>
    </w:p>
    <w:p w14:paraId="3BF9219B" w14:textId="77777777" w:rsidR="006016A0" w:rsidRPr="00A334BD" w:rsidRDefault="006016A0" w:rsidP="00F75AE9">
      <w:pPr>
        <w:pStyle w:val="Akapitzlist"/>
        <w:numPr>
          <w:ilvl w:val="0"/>
          <w:numId w:val="34"/>
        </w:numPr>
        <w:shd w:val="clear" w:color="auto" w:fill="FFFFFF"/>
        <w:ind w:left="360"/>
        <w:rPr>
          <w:rFonts w:ascii="Roboto" w:hAnsi="Roboto"/>
          <w:b/>
          <w:szCs w:val="20"/>
        </w:rPr>
      </w:pPr>
      <w:r w:rsidRPr="00A334BD">
        <w:rPr>
          <w:rFonts w:ascii="Roboto" w:hAnsi="Roboto"/>
          <w:b/>
          <w:szCs w:val="20"/>
        </w:rPr>
        <w:t>Kategorie sprzętu</w:t>
      </w:r>
    </w:p>
    <w:p w14:paraId="5F8B157E" w14:textId="03297F6F" w:rsidR="006016A0" w:rsidRPr="00A138E2" w:rsidRDefault="006016A0" w:rsidP="00F75AE9">
      <w:pPr>
        <w:pStyle w:val="Akapitzlist"/>
        <w:numPr>
          <w:ilvl w:val="0"/>
          <w:numId w:val="68"/>
        </w:numPr>
        <w:shd w:val="clear" w:color="auto" w:fill="FFFFFF"/>
        <w:ind w:left="851"/>
        <w:rPr>
          <w:rFonts w:ascii="Roboto Light" w:hAnsi="Roboto Light"/>
          <w:szCs w:val="20"/>
        </w:rPr>
      </w:pPr>
      <w:r w:rsidRPr="00A138E2">
        <w:rPr>
          <w:rFonts w:ascii="Roboto Light" w:hAnsi="Roboto Light"/>
          <w:iCs/>
          <w:szCs w:val="20"/>
          <w:u w:val="single"/>
        </w:rPr>
        <w:t>Stacjonarny sprzęt elektroniczny</w:t>
      </w:r>
      <w:r w:rsidRPr="00A138E2">
        <w:rPr>
          <w:rFonts w:ascii="Roboto Light" w:hAnsi="Roboto Light"/>
          <w:szCs w:val="20"/>
        </w:rPr>
        <w:t>, w szczególności:</w:t>
      </w:r>
    </w:p>
    <w:p w14:paraId="75C468F9" w14:textId="77777777" w:rsidR="006016A0" w:rsidRPr="00A138E2" w:rsidRDefault="006016A0" w:rsidP="00F75AE9">
      <w:pPr>
        <w:pStyle w:val="Akapitzlist"/>
        <w:numPr>
          <w:ilvl w:val="1"/>
          <w:numId w:val="80"/>
        </w:numPr>
        <w:shd w:val="clear" w:color="auto" w:fill="FFFFFF"/>
        <w:ind w:left="1276"/>
        <w:rPr>
          <w:rFonts w:ascii="Roboto Light" w:hAnsi="Roboto Light"/>
          <w:szCs w:val="20"/>
        </w:rPr>
      </w:pPr>
      <w:r w:rsidRPr="00A138E2">
        <w:rPr>
          <w:rFonts w:ascii="Roboto Light" w:hAnsi="Roboto Light"/>
          <w:szCs w:val="20"/>
        </w:rPr>
        <w:t xml:space="preserve">sprzęt biurowy, urządzenia telekomunikacyjne takie jak komputery, drukarki, kopiarki, </w:t>
      </w:r>
    </w:p>
    <w:p w14:paraId="0AFC0F5F" w14:textId="46B7B2F9" w:rsidR="006016A0" w:rsidRPr="00A138E2" w:rsidRDefault="006016A0" w:rsidP="00F75AE9">
      <w:pPr>
        <w:pStyle w:val="Akapitzlist"/>
        <w:numPr>
          <w:ilvl w:val="1"/>
          <w:numId w:val="80"/>
        </w:numPr>
        <w:shd w:val="clear" w:color="auto" w:fill="FFFFFF"/>
        <w:ind w:left="1276"/>
        <w:rPr>
          <w:rFonts w:ascii="Roboto Light" w:hAnsi="Roboto Light"/>
          <w:szCs w:val="20"/>
        </w:rPr>
      </w:pPr>
      <w:r w:rsidRPr="00A138E2">
        <w:rPr>
          <w:rFonts w:ascii="Roboto Light" w:hAnsi="Roboto Light"/>
          <w:szCs w:val="20"/>
        </w:rPr>
        <w:t>sprzęt alarmowy, pomiarowy, testujący, sterujący, kasy i wagi elektroniczne</w:t>
      </w:r>
      <w:r w:rsidR="00793C93">
        <w:rPr>
          <w:rFonts w:ascii="Roboto Light" w:hAnsi="Roboto Light"/>
          <w:szCs w:val="20"/>
        </w:rPr>
        <w:t>,</w:t>
      </w:r>
    </w:p>
    <w:p w14:paraId="25DB8614" w14:textId="6220CE8C" w:rsidR="000B1663" w:rsidRDefault="006016A0" w:rsidP="00F75AE9">
      <w:pPr>
        <w:pStyle w:val="Akapitzlist"/>
        <w:numPr>
          <w:ilvl w:val="1"/>
          <w:numId w:val="80"/>
        </w:numPr>
        <w:shd w:val="clear" w:color="auto" w:fill="FFFFFF"/>
        <w:ind w:left="1276"/>
        <w:rPr>
          <w:rFonts w:ascii="Roboto Light" w:hAnsi="Roboto Light"/>
          <w:szCs w:val="20"/>
        </w:rPr>
      </w:pPr>
      <w:r w:rsidRPr="00A138E2">
        <w:rPr>
          <w:rFonts w:ascii="Roboto Light" w:hAnsi="Roboto Light"/>
          <w:szCs w:val="20"/>
        </w:rPr>
        <w:t>sprzęt RTV (urządzenia do przetwarzania dźwięku i obrazu)</w:t>
      </w:r>
      <w:r w:rsidR="00793C93">
        <w:rPr>
          <w:rFonts w:ascii="Roboto Light" w:hAnsi="Roboto Light"/>
          <w:szCs w:val="20"/>
        </w:rPr>
        <w:t>,</w:t>
      </w:r>
    </w:p>
    <w:p w14:paraId="2ECCD58E" w14:textId="722BC1E9" w:rsidR="0032575B" w:rsidRDefault="000B1663" w:rsidP="00F75AE9">
      <w:pPr>
        <w:pStyle w:val="Akapitzlist"/>
        <w:numPr>
          <w:ilvl w:val="1"/>
          <w:numId w:val="80"/>
        </w:numPr>
        <w:shd w:val="clear" w:color="auto" w:fill="FFFFFF"/>
        <w:ind w:left="1276"/>
        <w:rPr>
          <w:rFonts w:ascii="Roboto Light" w:hAnsi="Roboto Light"/>
          <w:szCs w:val="20"/>
        </w:rPr>
      </w:pPr>
      <w:r w:rsidRPr="000B1663">
        <w:rPr>
          <w:rFonts w:ascii="Roboto Light" w:hAnsi="Roboto Light"/>
          <w:szCs w:val="20"/>
        </w:rPr>
        <w:t>monitoring</w:t>
      </w:r>
      <w:r w:rsidR="00793C93">
        <w:rPr>
          <w:rFonts w:ascii="Roboto Light" w:hAnsi="Roboto Light"/>
          <w:szCs w:val="20"/>
        </w:rPr>
        <w:t>,</w:t>
      </w:r>
    </w:p>
    <w:p w14:paraId="14F84FA7" w14:textId="5153D3AC" w:rsidR="006016A0" w:rsidRPr="0032575B" w:rsidRDefault="006016A0" w:rsidP="00F75AE9">
      <w:pPr>
        <w:pStyle w:val="Akapitzlist"/>
        <w:numPr>
          <w:ilvl w:val="1"/>
          <w:numId w:val="80"/>
        </w:numPr>
        <w:shd w:val="clear" w:color="auto" w:fill="FFFFFF"/>
        <w:ind w:left="1276"/>
        <w:rPr>
          <w:rFonts w:ascii="Roboto Light" w:hAnsi="Roboto Light"/>
          <w:szCs w:val="20"/>
        </w:rPr>
      </w:pPr>
      <w:r w:rsidRPr="0032575B">
        <w:rPr>
          <w:rFonts w:ascii="Roboto Light" w:hAnsi="Roboto Light"/>
          <w:iCs/>
          <w:szCs w:val="20"/>
          <w:u w:val="single"/>
        </w:rPr>
        <w:t>sprzęt medyczny</w:t>
      </w:r>
      <w:r w:rsidR="00687D4D">
        <w:rPr>
          <w:rFonts w:ascii="Roboto Light" w:hAnsi="Roboto Light"/>
          <w:iCs/>
          <w:szCs w:val="20"/>
          <w:u w:val="single"/>
        </w:rPr>
        <w:t xml:space="preserve">. </w:t>
      </w:r>
    </w:p>
    <w:p w14:paraId="35DEB9B6" w14:textId="77777777" w:rsidR="0032575B" w:rsidRPr="0032575B" w:rsidRDefault="0032575B" w:rsidP="0032575B">
      <w:pPr>
        <w:pStyle w:val="Akapitzlist"/>
        <w:shd w:val="clear" w:color="auto" w:fill="FFFFFF"/>
        <w:ind w:left="851"/>
        <w:rPr>
          <w:rFonts w:ascii="Roboto Light" w:hAnsi="Roboto Light"/>
          <w:szCs w:val="20"/>
        </w:rPr>
      </w:pPr>
    </w:p>
    <w:p w14:paraId="3B857C84" w14:textId="77777777" w:rsidR="00353516" w:rsidRDefault="006016A0" w:rsidP="00F75AE9">
      <w:pPr>
        <w:pStyle w:val="Akapitzlist"/>
        <w:numPr>
          <w:ilvl w:val="0"/>
          <w:numId w:val="68"/>
        </w:numPr>
        <w:shd w:val="clear" w:color="auto" w:fill="FFFFFF"/>
        <w:ind w:left="851"/>
        <w:rPr>
          <w:rFonts w:ascii="Roboto Light" w:hAnsi="Roboto Light"/>
          <w:szCs w:val="20"/>
        </w:rPr>
      </w:pPr>
      <w:r w:rsidRPr="00A138E2">
        <w:rPr>
          <w:rFonts w:ascii="Roboto Light" w:hAnsi="Roboto Light"/>
          <w:iCs/>
          <w:szCs w:val="20"/>
          <w:u w:val="single"/>
        </w:rPr>
        <w:t>Przenośny sprzęt elektroniczny</w:t>
      </w:r>
      <w:r w:rsidRPr="00A138E2">
        <w:rPr>
          <w:rFonts w:ascii="Roboto Light" w:hAnsi="Roboto Light"/>
          <w:szCs w:val="20"/>
        </w:rPr>
        <w:t>, w szczególności</w:t>
      </w:r>
      <w:r w:rsidR="00353516">
        <w:rPr>
          <w:rFonts w:ascii="Roboto Light" w:hAnsi="Roboto Light"/>
          <w:szCs w:val="20"/>
        </w:rPr>
        <w:t>:</w:t>
      </w:r>
    </w:p>
    <w:p w14:paraId="3EC88E12" w14:textId="77777777" w:rsidR="00353516" w:rsidRPr="00A92021" w:rsidRDefault="006016A0" w:rsidP="00F75AE9">
      <w:pPr>
        <w:pStyle w:val="Akapitzlist"/>
        <w:numPr>
          <w:ilvl w:val="0"/>
          <w:numId w:val="142"/>
        </w:numPr>
        <w:shd w:val="clear" w:color="auto" w:fill="FFFFFF"/>
        <w:rPr>
          <w:rFonts w:ascii="Roboto Light" w:hAnsi="Roboto Light"/>
          <w:szCs w:val="20"/>
        </w:rPr>
      </w:pPr>
      <w:r w:rsidRPr="00A92021">
        <w:rPr>
          <w:rFonts w:ascii="Roboto Light" w:hAnsi="Roboto Light"/>
          <w:szCs w:val="20"/>
        </w:rPr>
        <w:t xml:space="preserve">notebooki, rzutniki multimedialne, </w:t>
      </w:r>
    </w:p>
    <w:p w14:paraId="66DB11E2" w14:textId="77777777" w:rsidR="00353516" w:rsidRPr="00A92021" w:rsidRDefault="006016A0" w:rsidP="00F75AE9">
      <w:pPr>
        <w:pStyle w:val="Akapitzlist"/>
        <w:numPr>
          <w:ilvl w:val="0"/>
          <w:numId w:val="142"/>
        </w:numPr>
        <w:shd w:val="clear" w:color="auto" w:fill="FFFFFF"/>
        <w:rPr>
          <w:rFonts w:ascii="Roboto Light" w:hAnsi="Roboto Light"/>
          <w:szCs w:val="20"/>
        </w:rPr>
      </w:pPr>
      <w:r w:rsidRPr="00A92021">
        <w:rPr>
          <w:rFonts w:ascii="Roboto Light" w:hAnsi="Roboto Light"/>
          <w:szCs w:val="20"/>
        </w:rPr>
        <w:t xml:space="preserve">sprzęt medyczny, </w:t>
      </w:r>
    </w:p>
    <w:p w14:paraId="4F43CCBA" w14:textId="459D5EE4" w:rsidR="006016A0" w:rsidRPr="00A92021" w:rsidRDefault="006016A0" w:rsidP="00F75AE9">
      <w:pPr>
        <w:pStyle w:val="Akapitzlist"/>
        <w:numPr>
          <w:ilvl w:val="0"/>
          <w:numId w:val="142"/>
        </w:numPr>
        <w:shd w:val="clear" w:color="auto" w:fill="FFFFFF"/>
        <w:rPr>
          <w:rFonts w:ascii="Roboto Light" w:hAnsi="Roboto Light"/>
          <w:szCs w:val="20"/>
        </w:rPr>
      </w:pPr>
      <w:r w:rsidRPr="00A92021">
        <w:rPr>
          <w:rFonts w:ascii="Roboto Light" w:hAnsi="Roboto Light"/>
          <w:szCs w:val="20"/>
        </w:rPr>
        <w:t>telefony komórkowe</w:t>
      </w:r>
      <w:r w:rsidR="00EF0EED" w:rsidRPr="00A92021">
        <w:rPr>
          <w:rFonts w:ascii="Roboto Light" w:hAnsi="Roboto Light"/>
          <w:szCs w:val="20"/>
        </w:rPr>
        <w:t>,</w:t>
      </w:r>
    </w:p>
    <w:p w14:paraId="02383770" w14:textId="5257ED15" w:rsidR="00287FDD" w:rsidRPr="00A92021" w:rsidRDefault="00287FDD" w:rsidP="00F75AE9">
      <w:pPr>
        <w:pStyle w:val="Akapitzlist"/>
        <w:numPr>
          <w:ilvl w:val="0"/>
          <w:numId w:val="142"/>
        </w:numPr>
        <w:shd w:val="clear" w:color="auto" w:fill="FFFFFF"/>
        <w:rPr>
          <w:rFonts w:ascii="Roboto Light" w:hAnsi="Roboto Light"/>
          <w:szCs w:val="20"/>
        </w:rPr>
      </w:pPr>
      <w:r w:rsidRPr="00A92021">
        <w:rPr>
          <w:rFonts w:ascii="Roboto Light" w:hAnsi="Roboto Light"/>
          <w:szCs w:val="20"/>
        </w:rPr>
        <w:t>drony.</w:t>
      </w:r>
    </w:p>
    <w:p w14:paraId="1288101E" w14:textId="77777777" w:rsidR="00687D4D" w:rsidRPr="00235751" w:rsidRDefault="00687D4D" w:rsidP="00687D4D">
      <w:pPr>
        <w:pStyle w:val="Akapitzlist"/>
        <w:shd w:val="clear" w:color="auto" w:fill="FFFFFF"/>
        <w:ind w:left="1211"/>
        <w:rPr>
          <w:rFonts w:ascii="Roboto Light" w:hAnsi="Roboto Light"/>
          <w:color w:val="C00000"/>
          <w:szCs w:val="20"/>
        </w:rPr>
      </w:pPr>
    </w:p>
    <w:p w14:paraId="5DA8F249" w14:textId="77777777" w:rsidR="006016A0" w:rsidRPr="00A334BD" w:rsidRDefault="006016A0" w:rsidP="00F75AE9">
      <w:pPr>
        <w:numPr>
          <w:ilvl w:val="0"/>
          <w:numId w:val="134"/>
        </w:numPr>
        <w:shd w:val="clear" w:color="auto" w:fill="FFFFFF"/>
        <w:spacing w:line="276" w:lineRule="auto"/>
        <w:ind w:left="426"/>
        <w:contextualSpacing/>
        <w:jc w:val="both"/>
        <w:rPr>
          <w:rFonts w:ascii="Roboto" w:hAnsi="Roboto"/>
          <w:sz w:val="20"/>
          <w:szCs w:val="20"/>
        </w:rPr>
      </w:pPr>
      <w:r w:rsidRPr="00A334BD">
        <w:rPr>
          <w:rFonts w:ascii="Roboto" w:hAnsi="Roboto"/>
          <w:b/>
          <w:sz w:val="20"/>
          <w:szCs w:val="20"/>
        </w:rPr>
        <w:t>Miejsce ubezpieczenia</w:t>
      </w:r>
    </w:p>
    <w:p w14:paraId="3563B3E9" w14:textId="77777777" w:rsidR="006016A0" w:rsidRPr="00A138E2" w:rsidRDefault="006016A0" w:rsidP="00F75AE9">
      <w:pPr>
        <w:pStyle w:val="Akapitzlist"/>
        <w:numPr>
          <w:ilvl w:val="0"/>
          <w:numId w:val="191"/>
        </w:numPr>
        <w:shd w:val="clear" w:color="auto" w:fill="FFFFFF"/>
        <w:ind w:left="851"/>
        <w:rPr>
          <w:rFonts w:ascii="Roboto Light" w:hAnsi="Roboto Light"/>
          <w:szCs w:val="20"/>
          <w:u w:val="single"/>
        </w:rPr>
      </w:pPr>
      <w:r w:rsidRPr="00A138E2">
        <w:rPr>
          <w:rFonts w:ascii="Roboto Light" w:hAnsi="Roboto Light"/>
          <w:szCs w:val="20"/>
        </w:rPr>
        <w:t xml:space="preserve">Ubezpieczenie obejmuje mienie (sprzęt stacjonarny i przenośny) </w:t>
      </w:r>
      <w:r w:rsidRPr="00A138E2">
        <w:rPr>
          <w:rFonts w:ascii="Roboto Light" w:hAnsi="Roboto Light"/>
          <w:szCs w:val="20"/>
          <w:u w:val="single"/>
        </w:rPr>
        <w:t>na terytorium Polski:</w:t>
      </w:r>
    </w:p>
    <w:p w14:paraId="4CF9BFDF" w14:textId="7F68D119" w:rsidR="006016A0" w:rsidRPr="00A138E2" w:rsidRDefault="006016A0" w:rsidP="00F75AE9">
      <w:pPr>
        <w:pStyle w:val="Akapitzlist"/>
        <w:numPr>
          <w:ilvl w:val="0"/>
          <w:numId w:val="190"/>
        </w:numPr>
        <w:shd w:val="clear" w:color="auto" w:fill="FFFFFF"/>
        <w:ind w:left="1276"/>
        <w:rPr>
          <w:rFonts w:ascii="Roboto Light" w:hAnsi="Roboto Light"/>
          <w:szCs w:val="20"/>
        </w:rPr>
      </w:pPr>
      <w:r w:rsidRPr="00A138E2">
        <w:rPr>
          <w:rFonts w:ascii="Roboto Light" w:hAnsi="Roboto Light"/>
          <w:szCs w:val="20"/>
        </w:rPr>
        <w:t>w miejscu ubezpieczenia (lokalizacjach) wskazanych przez Zamawiającego w SWZ oraz w</w:t>
      </w:r>
      <w:r w:rsidR="00A334BD">
        <w:rPr>
          <w:rFonts w:ascii="Roboto Light" w:hAnsi="Roboto Light"/>
          <w:szCs w:val="20"/>
        </w:rPr>
        <w:t> </w:t>
      </w:r>
      <w:r w:rsidRPr="00A138E2">
        <w:rPr>
          <w:rFonts w:ascii="Roboto Light" w:hAnsi="Roboto Light"/>
          <w:szCs w:val="20"/>
        </w:rPr>
        <w:t>załącznikach z wykazami mienia;</w:t>
      </w:r>
    </w:p>
    <w:p w14:paraId="244299C4" w14:textId="77777777" w:rsidR="006016A0" w:rsidRPr="00A138E2" w:rsidRDefault="006016A0" w:rsidP="00F75AE9">
      <w:pPr>
        <w:pStyle w:val="Akapitzlist"/>
        <w:numPr>
          <w:ilvl w:val="0"/>
          <w:numId w:val="190"/>
        </w:numPr>
        <w:shd w:val="clear" w:color="auto" w:fill="FFFFFF"/>
        <w:ind w:left="1276"/>
        <w:rPr>
          <w:rFonts w:ascii="Roboto Light" w:hAnsi="Roboto Light"/>
          <w:szCs w:val="20"/>
        </w:rPr>
      </w:pPr>
      <w:r w:rsidRPr="00A138E2">
        <w:rPr>
          <w:rFonts w:ascii="Roboto Light" w:hAnsi="Roboto Light"/>
          <w:szCs w:val="20"/>
        </w:rPr>
        <w:t>w czasie przemieszczania w miejscu ubezpieczenia (w obrębie danej lokalizacji) oraz w czasie transportu wewnątrzzakładowego (tj. pomiędzy ubezpieczonymi lokalizacjami, w tym pomiędzy lokalizacjami należącymi do różnych współubezpieczonych na terenie RP);</w:t>
      </w:r>
    </w:p>
    <w:p w14:paraId="2A11C02F" w14:textId="77777777" w:rsidR="006016A0" w:rsidRPr="00A138E2" w:rsidRDefault="006016A0" w:rsidP="00F75AE9">
      <w:pPr>
        <w:pStyle w:val="Akapitzlist"/>
        <w:numPr>
          <w:ilvl w:val="0"/>
          <w:numId w:val="190"/>
        </w:numPr>
        <w:shd w:val="clear" w:color="auto" w:fill="FFFFFF"/>
        <w:ind w:left="1276"/>
        <w:rPr>
          <w:rFonts w:ascii="Roboto Light" w:hAnsi="Roboto Light"/>
          <w:szCs w:val="20"/>
        </w:rPr>
      </w:pPr>
      <w:r w:rsidRPr="00A138E2">
        <w:rPr>
          <w:rFonts w:ascii="Roboto Light" w:hAnsi="Roboto Light"/>
          <w:szCs w:val="20"/>
        </w:rPr>
        <w:t>w czasie demontażu w celu dokonania konserwacji, przeglądu, remontu, ponownego montażu, w trakcie w/w operacji.</w:t>
      </w:r>
    </w:p>
    <w:p w14:paraId="06068599" w14:textId="77777777" w:rsidR="006016A0" w:rsidRPr="00A138E2" w:rsidRDefault="006016A0" w:rsidP="00A138E2">
      <w:pPr>
        <w:pStyle w:val="Akapitzlist"/>
        <w:shd w:val="clear" w:color="auto" w:fill="FFFFFF"/>
        <w:ind w:left="1068"/>
        <w:rPr>
          <w:rFonts w:ascii="Roboto Light" w:hAnsi="Roboto Light"/>
          <w:szCs w:val="20"/>
        </w:rPr>
      </w:pPr>
    </w:p>
    <w:p w14:paraId="433FECBD" w14:textId="55B62627" w:rsidR="006016A0" w:rsidRPr="00A138E2" w:rsidRDefault="006016A0" w:rsidP="00F75AE9">
      <w:pPr>
        <w:pStyle w:val="Akapitzlist"/>
        <w:numPr>
          <w:ilvl w:val="0"/>
          <w:numId w:val="191"/>
        </w:numPr>
        <w:shd w:val="clear" w:color="auto" w:fill="FFFFFF"/>
        <w:ind w:left="851"/>
        <w:rPr>
          <w:rFonts w:ascii="Roboto Light" w:hAnsi="Roboto Light"/>
          <w:szCs w:val="20"/>
          <w:u w:val="single"/>
        </w:rPr>
      </w:pPr>
      <w:r w:rsidRPr="00A138E2">
        <w:rPr>
          <w:rFonts w:ascii="Roboto Light" w:hAnsi="Roboto Light"/>
          <w:szCs w:val="20"/>
        </w:rPr>
        <w:t xml:space="preserve">Ubezpieczenie obejmuje także sprzęt przenośny użytkowany poza miejscem ubezpieczenia wskazanym przez Zamawiającego </w:t>
      </w:r>
      <w:r w:rsidRPr="00A138E2">
        <w:rPr>
          <w:rFonts w:ascii="Roboto Light" w:hAnsi="Roboto Light"/>
          <w:szCs w:val="20"/>
          <w:u w:val="single"/>
        </w:rPr>
        <w:t>na te</w:t>
      </w:r>
      <w:r w:rsidRPr="00A92021">
        <w:rPr>
          <w:rFonts w:ascii="Roboto Light" w:hAnsi="Roboto Light"/>
          <w:szCs w:val="20"/>
          <w:u w:val="single"/>
        </w:rPr>
        <w:t xml:space="preserve">rytorium </w:t>
      </w:r>
      <w:r w:rsidR="00AD030F" w:rsidRPr="00A92021">
        <w:rPr>
          <w:rFonts w:ascii="Roboto Light" w:hAnsi="Roboto Light"/>
          <w:szCs w:val="20"/>
          <w:u w:val="single"/>
        </w:rPr>
        <w:t>Europy</w:t>
      </w:r>
    </w:p>
    <w:p w14:paraId="0669E44F" w14:textId="36569FEA" w:rsidR="0070441B" w:rsidRDefault="0070441B">
      <w:pPr>
        <w:rPr>
          <w:rFonts w:ascii="Roboto Light" w:eastAsia="HelveticaNeuePl-Regular" w:hAnsi="Roboto Light" w:cs="HelveticaNeuePl-Regular"/>
          <w:sz w:val="20"/>
          <w:szCs w:val="20"/>
          <w:lang w:eastAsia="pl-PL"/>
        </w:rPr>
      </w:pPr>
      <w:r>
        <w:rPr>
          <w:rFonts w:ascii="Roboto Light" w:eastAsia="HelveticaNeuePl-Regular" w:hAnsi="Roboto Light" w:cs="HelveticaNeuePl-Regular"/>
          <w:sz w:val="20"/>
          <w:szCs w:val="20"/>
          <w:lang w:eastAsia="pl-PL"/>
        </w:rPr>
        <w:br w:type="page"/>
      </w:r>
    </w:p>
    <w:p w14:paraId="27684F6A" w14:textId="77777777" w:rsidR="006016A0" w:rsidRPr="00A92021" w:rsidRDefault="006016A0" w:rsidP="00F75AE9">
      <w:pPr>
        <w:pStyle w:val="Akapitzlist"/>
        <w:numPr>
          <w:ilvl w:val="0"/>
          <w:numId w:val="191"/>
        </w:numPr>
        <w:shd w:val="clear" w:color="auto" w:fill="FFFFFF"/>
        <w:ind w:left="851"/>
        <w:rPr>
          <w:rFonts w:ascii="Roboto Light" w:eastAsia="HelveticaNeuePl-Regular" w:hAnsi="Roboto Light" w:cs="HelveticaNeuePl-Regular"/>
          <w:szCs w:val="20"/>
          <w:lang w:eastAsia="pl-PL"/>
        </w:rPr>
      </w:pPr>
      <w:r w:rsidRPr="00A138E2">
        <w:rPr>
          <w:rFonts w:ascii="Roboto Light" w:eastAsia="HelveticaNeuePl-Regular" w:hAnsi="Roboto Light" w:cs="HelveticaNeuePl-Regular"/>
          <w:szCs w:val="20"/>
          <w:lang w:eastAsia="pl-PL"/>
        </w:rPr>
        <w:lastRenderedPageBreak/>
        <w:t xml:space="preserve">Ubezpieczenie obejmuje </w:t>
      </w:r>
      <w:r w:rsidRPr="008C035E">
        <w:rPr>
          <w:rFonts w:ascii="Roboto Light" w:eastAsia="HelveticaNeuePl-Regular" w:hAnsi="Roboto Light" w:cs="HelveticaNeuePl-Regular"/>
          <w:szCs w:val="20"/>
          <w:u w:val="single"/>
          <w:lang w:eastAsia="pl-PL"/>
        </w:rPr>
        <w:t>ryzyko kradzieży z włamaniem i rabunek ubezpieczonych przedmiotów z </w:t>
      </w:r>
      <w:r w:rsidRPr="00A92021">
        <w:rPr>
          <w:rFonts w:ascii="Roboto Light" w:eastAsia="HelveticaNeuePl-Regular" w:hAnsi="Roboto Light" w:cs="HelveticaNeuePl-Regular"/>
          <w:szCs w:val="20"/>
          <w:u w:val="single"/>
          <w:lang w:eastAsia="pl-PL"/>
        </w:rPr>
        <w:t>pojazdów</w:t>
      </w:r>
      <w:r w:rsidRPr="00A92021">
        <w:rPr>
          <w:rFonts w:ascii="Roboto Light" w:eastAsia="HelveticaNeuePl-Regular" w:hAnsi="Roboto Light" w:cs="HelveticaNeuePl-Regular"/>
          <w:szCs w:val="20"/>
          <w:lang w:eastAsia="pl-PL"/>
        </w:rPr>
        <w:t xml:space="preserve"> w następujących sytuacjach:</w:t>
      </w:r>
    </w:p>
    <w:p w14:paraId="67BB6F7F" w14:textId="77777777" w:rsidR="006016A0" w:rsidRPr="00A92021" w:rsidRDefault="006016A0" w:rsidP="00F75AE9">
      <w:pPr>
        <w:pStyle w:val="Akapitzlist"/>
        <w:numPr>
          <w:ilvl w:val="0"/>
          <w:numId w:val="70"/>
        </w:numPr>
        <w:shd w:val="clear" w:color="auto" w:fill="FFFFFF"/>
        <w:ind w:left="1418"/>
        <w:rPr>
          <w:rFonts w:ascii="Roboto Light" w:eastAsia="HelveticaNeuePl-Regular" w:hAnsi="Roboto Light" w:cs="HelveticaNeuePl-Regular"/>
          <w:szCs w:val="20"/>
          <w:lang w:eastAsia="pl-PL"/>
        </w:rPr>
      </w:pPr>
      <w:r w:rsidRPr="00A92021">
        <w:rPr>
          <w:rFonts w:ascii="Roboto Light" w:eastAsia="HelveticaNeuePl-Regular" w:hAnsi="Roboto Light" w:cs="HelveticaNeuePl-Regular"/>
          <w:szCs w:val="20"/>
          <w:lang w:eastAsia="pl-PL"/>
        </w:rPr>
        <w:t>pojazd jest wyposażony w trwałe zadaszenie (tj. jednolita sztywna konstrukcja);</w:t>
      </w:r>
    </w:p>
    <w:p w14:paraId="1CB13ABF" w14:textId="415A5FB0" w:rsidR="006016A0" w:rsidRPr="00A92021" w:rsidRDefault="006016A0" w:rsidP="00F75AE9">
      <w:pPr>
        <w:pStyle w:val="Akapitzlist"/>
        <w:numPr>
          <w:ilvl w:val="0"/>
          <w:numId w:val="70"/>
        </w:numPr>
        <w:shd w:val="clear" w:color="auto" w:fill="FFFFFF"/>
        <w:ind w:left="1418"/>
        <w:rPr>
          <w:rFonts w:ascii="Roboto Light" w:eastAsia="HelveticaNeuePl-Regular" w:hAnsi="Roboto Light" w:cs="HelveticaNeuePl-Regular"/>
          <w:szCs w:val="20"/>
          <w:lang w:eastAsia="pl-PL"/>
        </w:rPr>
      </w:pPr>
      <w:r w:rsidRPr="00A92021">
        <w:rPr>
          <w:rFonts w:ascii="Roboto Light" w:eastAsia="HelveticaNeuePl-Regular" w:hAnsi="Roboto Light" w:cs="HelveticaNeuePl-Regular"/>
          <w:szCs w:val="20"/>
          <w:lang w:eastAsia="pl-PL"/>
        </w:rPr>
        <w:t xml:space="preserve">pojazd w trakcie postoju podczas transportu został prawidłowo zamknięty i został włączony sprawnie działający system alarmowy (zastrzeżenie nie dotyczy </w:t>
      </w:r>
      <w:r w:rsidR="00AD030F" w:rsidRPr="00A92021">
        <w:rPr>
          <w:rFonts w:ascii="Roboto Light" w:eastAsia="HelveticaNeuePl-Regular" w:hAnsi="Roboto Light" w:cs="HelveticaNeuePl-Regular"/>
          <w:szCs w:val="20"/>
          <w:lang w:eastAsia="pl-PL"/>
        </w:rPr>
        <w:t xml:space="preserve">pojazdów strażackich podczas wyjazdów do akcji ratowniczo-gaśniczych. </w:t>
      </w:r>
      <w:r w:rsidRPr="00A92021">
        <w:rPr>
          <w:rFonts w:ascii="Roboto Light" w:eastAsia="HelveticaNeuePl-Regular" w:hAnsi="Roboto Light" w:cs="HelveticaNeuePl-Regular"/>
          <w:szCs w:val="20"/>
          <w:lang w:eastAsia="pl-PL"/>
        </w:rPr>
        <w:t>W takiej sytuacji jest odpowiedzialność Wykonawcy);</w:t>
      </w:r>
    </w:p>
    <w:p w14:paraId="56278288" w14:textId="585E1280" w:rsidR="006016A0" w:rsidRPr="00A92021" w:rsidRDefault="006016A0" w:rsidP="00F75AE9">
      <w:pPr>
        <w:pStyle w:val="Akapitzlist"/>
        <w:numPr>
          <w:ilvl w:val="0"/>
          <w:numId w:val="70"/>
        </w:numPr>
        <w:shd w:val="clear" w:color="auto" w:fill="FFFFFF"/>
        <w:ind w:left="1418"/>
        <w:rPr>
          <w:rFonts w:ascii="Roboto Light" w:eastAsia="HelveticaNeuePl-Regular" w:hAnsi="Roboto Light" w:cs="HelveticaNeuePl-Regular"/>
          <w:szCs w:val="20"/>
          <w:lang w:eastAsia="pl-PL"/>
        </w:rPr>
      </w:pPr>
      <w:r w:rsidRPr="00A92021">
        <w:rPr>
          <w:rFonts w:ascii="Roboto Light" w:eastAsia="HelveticaNeuePl-Regular" w:hAnsi="Roboto Light" w:cs="HelveticaNeuePl-Regular"/>
          <w:szCs w:val="20"/>
          <w:lang w:eastAsia="pl-PL"/>
        </w:rPr>
        <w:t xml:space="preserve">zdarzenie miało miejsce w godzinach </w:t>
      </w:r>
      <w:r w:rsidR="00A92021" w:rsidRPr="00A92021">
        <w:rPr>
          <w:rFonts w:ascii="Roboto Light" w:eastAsia="HelveticaNeuePl-Regular" w:hAnsi="Roboto Light" w:cs="HelveticaNeuePl-Regular"/>
          <w:szCs w:val="20"/>
          <w:lang w:eastAsia="pl-PL"/>
        </w:rPr>
        <w:t>między</w:t>
      </w:r>
      <w:r w:rsidRPr="00A92021">
        <w:rPr>
          <w:rFonts w:ascii="Roboto Light" w:eastAsia="HelveticaNeuePl-Regular" w:hAnsi="Roboto Light" w:cs="HelveticaNeuePl-Regular"/>
          <w:szCs w:val="20"/>
          <w:lang w:eastAsia="pl-PL"/>
        </w:rPr>
        <w:t xml:space="preserve"> 6:00 a 22:00. Niniejszy zapis nie ma zastosowania w sytuacji, kiedy pojazd z transportowanym sprzętem znajdował się na strzeżonym parkingu lub zamkniętym garażu (zastrzeżenie nie dotyczy </w:t>
      </w:r>
      <w:r w:rsidR="00AD030F" w:rsidRPr="00A92021">
        <w:rPr>
          <w:rFonts w:ascii="Roboto Light" w:eastAsia="HelveticaNeuePl-Regular" w:hAnsi="Roboto Light" w:cs="HelveticaNeuePl-Regular"/>
          <w:szCs w:val="20"/>
          <w:lang w:eastAsia="pl-PL"/>
        </w:rPr>
        <w:t>pojazdów strażackich</w:t>
      </w:r>
      <w:r w:rsidRPr="00A92021">
        <w:rPr>
          <w:rFonts w:ascii="Roboto Light" w:eastAsia="HelveticaNeuePl-Regular" w:hAnsi="Roboto Light" w:cs="HelveticaNeuePl-Regular"/>
          <w:szCs w:val="20"/>
          <w:lang w:eastAsia="pl-PL"/>
        </w:rPr>
        <w:t xml:space="preserve"> podczas wyjazdów do </w:t>
      </w:r>
      <w:r w:rsidR="00AD030F" w:rsidRPr="00A92021">
        <w:rPr>
          <w:rFonts w:ascii="Roboto Light" w:eastAsia="HelveticaNeuePl-Regular" w:hAnsi="Roboto Light" w:cs="HelveticaNeuePl-Regular"/>
          <w:szCs w:val="20"/>
          <w:lang w:eastAsia="pl-PL"/>
        </w:rPr>
        <w:t>akcji ratowniczo-gaśniczych</w:t>
      </w:r>
      <w:r w:rsidRPr="00A92021">
        <w:rPr>
          <w:rFonts w:ascii="Roboto Light" w:eastAsia="HelveticaNeuePl-Regular" w:hAnsi="Roboto Light" w:cs="HelveticaNeuePl-Regular"/>
          <w:szCs w:val="20"/>
          <w:lang w:eastAsia="pl-PL"/>
        </w:rPr>
        <w:t>. W takiej sytuacji jest odpowiedzialność Wykonawcy);</w:t>
      </w:r>
    </w:p>
    <w:p w14:paraId="44C790BE" w14:textId="77777777" w:rsidR="006016A0" w:rsidRPr="00A92021" w:rsidRDefault="006016A0" w:rsidP="00F75AE9">
      <w:pPr>
        <w:pStyle w:val="Akapitzlist"/>
        <w:numPr>
          <w:ilvl w:val="0"/>
          <w:numId w:val="70"/>
        </w:numPr>
        <w:shd w:val="clear" w:color="auto" w:fill="FFFFFF"/>
        <w:ind w:left="1418"/>
        <w:rPr>
          <w:rFonts w:ascii="Roboto Light" w:eastAsia="HelveticaNeuePl-Regular" w:hAnsi="Roboto Light" w:cs="HelveticaNeuePl-Regular"/>
          <w:szCs w:val="20"/>
          <w:lang w:eastAsia="pl-PL"/>
        </w:rPr>
      </w:pPr>
      <w:r w:rsidRPr="00A92021">
        <w:rPr>
          <w:rFonts w:ascii="Roboto Light" w:eastAsia="HelveticaNeuePl-Regular" w:hAnsi="Roboto Light" w:cs="HelveticaNeuePl-Regular"/>
          <w:szCs w:val="20"/>
          <w:lang w:eastAsia="pl-PL"/>
        </w:rPr>
        <w:t xml:space="preserve">pozostawiony w pojeździe sprzęt jest niewidoczny z zewnątrz. </w:t>
      </w:r>
    </w:p>
    <w:p w14:paraId="3708B419" w14:textId="77777777" w:rsidR="006016A0" w:rsidRPr="00A92021" w:rsidRDefault="006016A0" w:rsidP="00A138E2">
      <w:pPr>
        <w:shd w:val="clear" w:color="auto" w:fill="FFFFFF"/>
        <w:spacing w:line="276" w:lineRule="auto"/>
        <w:ind w:left="350" w:firstLine="501"/>
        <w:jc w:val="both"/>
        <w:rPr>
          <w:rFonts w:ascii="Roboto Light" w:eastAsia="HelveticaNeuePl-Regular" w:hAnsi="Roboto Light" w:cs="HelveticaNeuePl-Regular"/>
          <w:sz w:val="20"/>
          <w:szCs w:val="20"/>
          <w:lang w:eastAsia="pl-PL"/>
        </w:rPr>
      </w:pPr>
      <w:r w:rsidRPr="00A92021">
        <w:rPr>
          <w:rFonts w:ascii="Roboto Light" w:eastAsia="HelveticaNeuePl-Regular" w:hAnsi="Roboto Light" w:cs="HelveticaNeuePl-Regular"/>
          <w:sz w:val="20"/>
          <w:szCs w:val="20"/>
          <w:lang w:eastAsia="pl-PL"/>
        </w:rPr>
        <w:t>Ochroną nie jest objęta odpowiedzialność:</w:t>
      </w:r>
    </w:p>
    <w:p w14:paraId="18530140" w14:textId="77777777" w:rsidR="00791F87" w:rsidRDefault="006016A0" w:rsidP="00F75AE9">
      <w:pPr>
        <w:pStyle w:val="Akapitzlist"/>
        <w:numPr>
          <w:ilvl w:val="0"/>
          <w:numId w:val="135"/>
        </w:numPr>
        <w:shd w:val="clear" w:color="auto" w:fill="FFFFFF"/>
        <w:ind w:left="1418"/>
        <w:rPr>
          <w:rFonts w:ascii="Roboto Light" w:eastAsia="HelveticaNeuePl-Regular" w:hAnsi="Roboto Light" w:cs="HelveticaNeuePl-Regular"/>
          <w:szCs w:val="20"/>
          <w:lang w:eastAsia="pl-PL"/>
        </w:rPr>
      </w:pPr>
      <w:r w:rsidRPr="00A92021">
        <w:rPr>
          <w:rFonts w:ascii="Roboto Light" w:eastAsia="HelveticaNeuePl-Regular" w:hAnsi="Roboto Light" w:cs="HelveticaNeuePl-Regular"/>
          <w:szCs w:val="20"/>
          <w:lang w:eastAsia="pl-PL"/>
        </w:rPr>
        <w:t xml:space="preserve">za szkody, które są objęte ubezpieczeniem Auto Casco oraz OC sprawcy szkody, a także szkody powstałe na skutek niewłaściwego, niezgodnego </w:t>
      </w:r>
      <w:r w:rsidRPr="00791F87">
        <w:rPr>
          <w:rFonts w:ascii="Roboto Light" w:eastAsia="HelveticaNeuePl-Regular" w:hAnsi="Roboto Light" w:cs="HelveticaNeuePl-Regular"/>
          <w:szCs w:val="20"/>
          <w:lang w:eastAsia="pl-PL"/>
        </w:rPr>
        <w:t>z zaleceniami producenta opakowania lub jego braku,</w:t>
      </w:r>
    </w:p>
    <w:p w14:paraId="52FFB83F" w14:textId="64AA13C3" w:rsidR="006016A0" w:rsidRDefault="006016A0" w:rsidP="00F75AE9">
      <w:pPr>
        <w:pStyle w:val="Akapitzlist"/>
        <w:numPr>
          <w:ilvl w:val="0"/>
          <w:numId w:val="135"/>
        </w:numPr>
        <w:shd w:val="clear" w:color="auto" w:fill="FFFFFF"/>
        <w:ind w:left="1418"/>
        <w:rPr>
          <w:rFonts w:ascii="Roboto Light" w:eastAsia="HelveticaNeuePl-Regular" w:hAnsi="Roboto Light" w:cs="HelveticaNeuePl-Regular"/>
          <w:szCs w:val="20"/>
          <w:lang w:eastAsia="pl-PL"/>
        </w:rPr>
      </w:pPr>
      <w:r w:rsidRPr="00791F87">
        <w:rPr>
          <w:rFonts w:ascii="Roboto Light" w:eastAsia="HelveticaNeuePl-Regular" w:hAnsi="Roboto Light" w:cs="HelveticaNeuePl-Regular"/>
          <w:szCs w:val="20"/>
          <w:lang w:eastAsia="pl-PL"/>
        </w:rPr>
        <w:t>jeżeli sprzęt uległ uszkodzeniu w wyniku wypadku pojazdu, który należał do Zamawiającego, a</w:t>
      </w:r>
      <w:r w:rsidR="00791F87">
        <w:rPr>
          <w:rFonts w:ascii="Roboto Light" w:eastAsia="HelveticaNeuePl-Regular" w:hAnsi="Roboto Light" w:cs="HelveticaNeuePl-Regular"/>
          <w:szCs w:val="20"/>
          <w:lang w:eastAsia="pl-PL"/>
        </w:rPr>
        <w:t> </w:t>
      </w:r>
      <w:r w:rsidRPr="00791F87">
        <w:rPr>
          <w:rFonts w:ascii="Roboto Light" w:eastAsia="HelveticaNeuePl-Regular" w:hAnsi="Roboto Light" w:cs="HelveticaNeuePl-Regular"/>
          <w:szCs w:val="20"/>
          <w:lang w:eastAsia="pl-PL"/>
        </w:rPr>
        <w:t>pojazd był niesprawny technicznie lub nie został dopuszczony do ruchu na podstawie obowiązujących przepisów prawa i miało to wpływ na powstanie lub rozmiar szkody.</w:t>
      </w:r>
    </w:p>
    <w:p w14:paraId="7AAE1E4A" w14:textId="77777777" w:rsidR="00A92021" w:rsidRDefault="00A92021" w:rsidP="00A92021">
      <w:pPr>
        <w:pStyle w:val="Akapitzlist"/>
        <w:shd w:val="clear" w:color="auto" w:fill="FFFFFF"/>
        <w:ind w:left="1418"/>
        <w:rPr>
          <w:rFonts w:ascii="Roboto Light" w:eastAsia="HelveticaNeuePl-Regular" w:hAnsi="Roboto Light" w:cs="HelveticaNeuePl-Regular"/>
          <w:szCs w:val="20"/>
          <w:lang w:eastAsia="pl-PL"/>
        </w:rPr>
      </w:pPr>
    </w:p>
    <w:p w14:paraId="113264EB" w14:textId="5C61A18C" w:rsidR="00A77C18" w:rsidRPr="00A77C18" w:rsidRDefault="00A77C18" w:rsidP="00F75AE9">
      <w:pPr>
        <w:numPr>
          <w:ilvl w:val="0"/>
          <w:numId w:val="134"/>
        </w:numPr>
        <w:shd w:val="clear" w:color="auto" w:fill="FFFFFF"/>
        <w:spacing w:line="276" w:lineRule="auto"/>
        <w:ind w:left="426"/>
        <w:contextualSpacing/>
        <w:jc w:val="both"/>
        <w:rPr>
          <w:rFonts w:ascii="Roboto" w:hAnsi="Roboto"/>
          <w:sz w:val="20"/>
          <w:szCs w:val="20"/>
        </w:rPr>
      </w:pPr>
      <w:r>
        <w:rPr>
          <w:rFonts w:ascii="Roboto" w:hAnsi="Roboto"/>
          <w:b/>
          <w:sz w:val="20"/>
          <w:szCs w:val="20"/>
        </w:rPr>
        <w:t xml:space="preserve">Zakres </w:t>
      </w:r>
      <w:r w:rsidRPr="00A77C18">
        <w:rPr>
          <w:rFonts w:ascii="Roboto" w:hAnsi="Roboto"/>
          <w:b/>
          <w:sz w:val="20"/>
          <w:szCs w:val="20"/>
        </w:rPr>
        <w:t>ubezpieczenia (</w:t>
      </w:r>
      <w:proofErr w:type="spellStart"/>
      <w:r w:rsidRPr="00A77C18">
        <w:rPr>
          <w:rFonts w:ascii="Roboto" w:hAnsi="Roboto"/>
          <w:b/>
          <w:sz w:val="20"/>
          <w:szCs w:val="20"/>
        </w:rPr>
        <w:t>All</w:t>
      </w:r>
      <w:proofErr w:type="spellEnd"/>
      <w:r w:rsidRPr="00A77C18">
        <w:rPr>
          <w:rFonts w:ascii="Roboto" w:hAnsi="Roboto"/>
          <w:b/>
          <w:sz w:val="20"/>
          <w:szCs w:val="20"/>
        </w:rPr>
        <w:t xml:space="preserve"> </w:t>
      </w:r>
      <w:proofErr w:type="spellStart"/>
      <w:r w:rsidRPr="00A77C18">
        <w:rPr>
          <w:rFonts w:ascii="Roboto" w:hAnsi="Roboto"/>
          <w:b/>
          <w:sz w:val="20"/>
          <w:szCs w:val="20"/>
        </w:rPr>
        <w:t>Risks</w:t>
      </w:r>
      <w:proofErr w:type="spellEnd"/>
      <w:r>
        <w:rPr>
          <w:rFonts w:ascii="Roboto" w:hAnsi="Roboto"/>
          <w:b/>
          <w:sz w:val="20"/>
          <w:szCs w:val="20"/>
        </w:rPr>
        <w:t>)</w:t>
      </w:r>
    </w:p>
    <w:p w14:paraId="3963D5FE" w14:textId="77777777" w:rsidR="006016A0" w:rsidRPr="00A92021" w:rsidRDefault="006016A0" w:rsidP="00F75AE9">
      <w:pPr>
        <w:pStyle w:val="Akapitzlist"/>
        <w:numPr>
          <w:ilvl w:val="4"/>
          <w:numId w:val="134"/>
        </w:numPr>
        <w:rPr>
          <w:rFonts w:ascii="Roboto Light" w:hAnsi="Roboto Light"/>
          <w:vanish/>
          <w:szCs w:val="20"/>
        </w:rPr>
      </w:pPr>
    </w:p>
    <w:p w14:paraId="1954CA74" w14:textId="71AD8CAA" w:rsidR="006016A0" w:rsidRPr="00A77C18" w:rsidRDefault="006016A0" w:rsidP="00A77C18">
      <w:pPr>
        <w:shd w:val="clear" w:color="auto" w:fill="FFFFFF"/>
        <w:spacing w:line="276" w:lineRule="auto"/>
        <w:ind w:left="426"/>
        <w:jc w:val="both"/>
        <w:rPr>
          <w:rFonts w:ascii="Roboto Light" w:hAnsi="Roboto Light"/>
          <w:sz w:val="20"/>
          <w:szCs w:val="20"/>
        </w:rPr>
      </w:pPr>
      <w:r w:rsidRPr="00A77C18">
        <w:rPr>
          <w:rFonts w:ascii="Roboto Light" w:hAnsi="Roboto Light"/>
          <w:sz w:val="20"/>
          <w:szCs w:val="20"/>
        </w:rPr>
        <w:t>Wykonawca ponosi odpowiedzialność za nagłe, nieprzewidziane i niezależne od woli Zamawiającego zdarzenia powodujące zniszczenie, uszkodzenie lub utratę przedmiotów ubezpieczenia objętych ochroną, z zastrzeżeniem wyłączeń oraz z uwzględnieniem dodatkowych postanowień wyszczególnionych poniżej.</w:t>
      </w:r>
    </w:p>
    <w:p w14:paraId="64E7784A" w14:textId="77777777" w:rsidR="006016A0" w:rsidRPr="00A138E2" w:rsidRDefault="006016A0" w:rsidP="00A138E2">
      <w:pPr>
        <w:pStyle w:val="Akapitzlist"/>
        <w:shd w:val="clear" w:color="auto" w:fill="FFFFFF"/>
        <w:ind w:left="851"/>
        <w:rPr>
          <w:rFonts w:ascii="Roboto Light" w:hAnsi="Roboto Light"/>
          <w:szCs w:val="20"/>
        </w:rPr>
      </w:pPr>
    </w:p>
    <w:p w14:paraId="1EFE98E9" w14:textId="77777777" w:rsidR="006016A0" w:rsidRPr="00A138E2" w:rsidRDefault="006016A0" w:rsidP="00A77C18">
      <w:pPr>
        <w:pStyle w:val="Akapitzlist"/>
        <w:ind w:left="426"/>
        <w:rPr>
          <w:rFonts w:ascii="Roboto Light" w:hAnsi="Roboto Light"/>
          <w:b/>
          <w:szCs w:val="20"/>
        </w:rPr>
      </w:pPr>
      <w:r w:rsidRPr="00A138E2">
        <w:rPr>
          <w:rFonts w:ascii="Roboto Light" w:hAnsi="Roboto Light"/>
          <w:szCs w:val="20"/>
        </w:rPr>
        <w:t xml:space="preserve">Ubezpieczeniem objęte są </w:t>
      </w:r>
      <w:r w:rsidRPr="00D024FE">
        <w:rPr>
          <w:rFonts w:ascii="Roboto Light" w:hAnsi="Roboto Light"/>
          <w:szCs w:val="20"/>
          <w:u w:val="single"/>
        </w:rPr>
        <w:t>w szczególności</w:t>
      </w:r>
      <w:r w:rsidRPr="00A138E2">
        <w:rPr>
          <w:rFonts w:ascii="Roboto Light" w:hAnsi="Roboto Light"/>
          <w:szCs w:val="20"/>
        </w:rPr>
        <w:t xml:space="preserve"> szkody w przedmiocie ubezpieczenia powstałe wskutek następujących zdarzeń:</w:t>
      </w:r>
    </w:p>
    <w:p w14:paraId="410ED383" w14:textId="77777777" w:rsidR="006016A0" w:rsidRPr="00A138E2" w:rsidRDefault="006016A0" w:rsidP="00F75AE9">
      <w:pPr>
        <w:numPr>
          <w:ilvl w:val="0"/>
          <w:numId w:val="39"/>
        </w:numPr>
        <w:spacing w:line="276" w:lineRule="auto"/>
        <w:ind w:left="993"/>
        <w:jc w:val="both"/>
        <w:rPr>
          <w:rFonts w:ascii="Roboto Light" w:hAnsi="Roboto Light"/>
          <w:sz w:val="20"/>
          <w:szCs w:val="20"/>
        </w:rPr>
      </w:pPr>
      <w:r w:rsidRPr="00A138E2">
        <w:rPr>
          <w:rFonts w:ascii="Roboto Light" w:hAnsi="Roboto Light"/>
          <w:sz w:val="20"/>
          <w:szCs w:val="20"/>
        </w:rPr>
        <w:t>niewłaściwe działanie człowieka, przez które rozumie się błędy w obsłudze oraz niewłaściwe użytkowanie sprzętu, nieostrożność, zaniedbanie, zniszczenie przez osoby trzecie, brak kwalifikacji oraz błąd operatora (w tym świadome i celowe zniszczenie przez osoby trzecie).</w:t>
      </w:r>
    </w:p>
    <w:p w14:paraId="3A7A1470" w14:textId="1B3C6A68" w:rsidR="006016A0" w:rsidRDefault="006016A0" w:rsidP="00F75AE9">
      <w:pPr>
        <w:numPr>
          <w:ilvl w:val="0"/>
          <w:numId w:val="39"/>
        </w:numPr>
        <w:spacing w:line="276" w:lineRule="auto"/>
        <w:ind w:left="993"/>
        <w:jc w:val="both"/>
        <w:rPr>
          <w:rFonts w:ascii="Roboto Light" w:hAnsi="Roboto Light"/>
          <w:sz w:val="20"/>
          <w:szCs w:val="20"/>
        </w:rPr>
      </w:pPr>
      <w:r w:rsidRPr="00A138E2">
        <w:rPr>
          <w:rFonts w:ascii="Roboto Light" w:hAnsi="Roboto Light"/>
          <w:sz w:val="20"/>
          <w:szCs w:val="20"/>
        </w:rPr>
        <w:t>przyczyny eksploatacyjne, przez które rozumie się szkody eksploatacyjne niezawinione przez obsługę i polegające na zniszczeniu lub uszkodzeniu elementów maszyny, urządzenia lub aparatu medycznego przez takie zjawiska jak np.: wzrost ciśnienia, eksplozja, implozja, siły odśrodkowe a</w:t>
      </w:r>
      <w:r w:rsidR="000F6EDB">
        <w:rPr>
          <w:rFonts w:ascii="Roboto Light" w:hAnsi="Roboto Light"/>
          <w:sz w:val="20"/>
          <w:szCs w:val="20"/>
        </w:rPr>
        <w:t> </w:t>
      </w:r>
      <w:r w:rsidRPr="00A138E2">
        <w:rPr>
          <w:rFonts w:ascii="Roboto Light" w:hAnsi="Roboto Light"/>
          <w:sz w:val="20"/>
          <w:szCs w:val="20"/>
        </w:rPr>
        <w:t>także przegrzanie i wadliwe działanie urządzeń zabezpieczających, sterujących, sygnalizacyjno- pomiarowych itp.;</w:t>
      </w:r>
    </w:p>
    <w:p w14:paraId="44DE5838" w14:textId="157EEAAE" w:rsidR="002A3E13" w:rsidRPr="00A138E2" w:rsidRDefault="002A3E13" w:rsidP="00F75AE9">
      <w:pPr>
        <w:numPr>
          <w:ilvl w:val="0"/>
          <w:numId w:val="39"/>
        </w:numPr>
        <w:spacing w:line="276" w:lineRule="auto"/>
        <w:ind w:left="993"/>
        <w:jc w:val="both"/>
        <w:rPr>
          <w:rFonts w:ascii="Roboto Light" w:hAnsi="Roboto Light"/>
          <w:sz w:val="20"/>
          <w:szCs w:val="20"/>
        </w:rPr>
      </w:pPr>
      <w:r w:rsidRPr="002A3E13">
        <w:rPr>
          <w:rFonts w:ascii="Roboto Light" w:hAnsi="Roboto Light"/>
          <w:sz w:val="20"/>
          <w:szCs w:val="20"/>
        </w:rPr>
        <w:t>następstw</w:t>
      </w:r>
      <w:r w:rsidR="00FB0DBF">
        <w:rPr>
          <w:rFonts w:ascii="Roboto Light" w:hAnsi="Roboto Light"/>
          <w:sz w:val="20"/>
          <w:szCs w:val="20"/>
        </w:rPr>
        <w:t xml:space="preserve">a </w:t>
      </w:r>
      <w:r w:rsidRPr="002A3E13">
        <w:rPr>
          <w:rFonts w:ascii="Roboto Light" w:hAnsi="Roboto Light"/>
          <w:sz w:val="20"/>
          <w:szCs w:val="20"/>
        </w:rPr>
        <w:t>nieszczelnej stolarki okiennej i drzwiowej, nieszczelnych łączy zewnętrznych budynku oraz dachów, w tym szkody powstałe wskutek deszczu (nie tylko nawalnego), gradu, śniegu lub lodu, spowodowane niewłaściwym stanem technicznym dachu lub innych elementów budynku oraz nieumyślnym niezabezpieczeniem lub niewłaściwym zabezpieczeniem otworów dachowych, okiennych lub drzwiowych</w:t>
      </w:r>
      <w:r w:rsidR="00177FFE">
        <w:rPr>
          <w:rFonts w:ascii="Roboto Light" w:hAnsi="Roboto Light"/>
          <w:sz w:val="20"/>
          <w:szCs w:val="20"/>
        </w:rPr>
        <w:t>;</w:t>
      </w:r>
    </w:p>
    <w:p w14:paraId="786ED823" w14:textId="77777777" w:rsidR="006016A0" w:rsidRPr="00A138E2" w:rsidRDefault="006016A0" w:rsidP="00F75AE9">
      <w:pPr>
        <w:numPr>
          <w:ilvl w:val="0"/>
          <w:numId w:val="39"/>
        </w:numPr>
        <w:spacing w:line="276" w:lineRule="auto"/>
        <w:ind w:left="993"/>
        <w:jc w:val="both"/>
        <w:rPr>
          <w:rFonts w:ascii="Roboto Light" w:hAnsi="Roboto Light"/>
          <w:sz w:val="20"/>
          <w:szCs w:val="20"/>
        </w:rPr>
      </w:pPr>
      <w:r w:rsidRPr="00A138E2">
        <w:rPr>
          <w:rFonts w:ascii="Roboto Light" w:hAnsi="Roboto Light"/>
          <w:sz w:val="20"/>
          <w:szCs w:val="20"/>
        </w:rPr>
        <w:t>kradzież z włamaniem i rabunku, dewastacja;</w:t>
      </w:r>
    </w:p>
    <w:p w14:paraId="4F66B38B" w14:textId="77777777" w:rsidR="006016A0" w:rsidRPr="00A138E2" w:rsidRDefault="006016A0" w:rsidP="00F75AE9">
      <w:pPr>
        <w:numPr>
          <w:ilvl w:val="0"/>
          <w:numId w:val="39"/>
        </w:numPr>
        <w:spacing w:line="276" w:lineRule="auto"/>
        <w:ind w:left="993"/>
        <w:jc w:val="both"/>
        <w:rPr>
          <w:rFonts w:ascii="Roboto Light" w:hAnsi="Roboto Light"/>
          <w:sz w:val="20"/>
          <w:szCs w:val="20"/>
        </w:rPr>
      </w:pPr>
      <w:r w:rsidRPr="00A138E2">
        <w:rPr>
          <w:rFonts w:ascii="Roboto Light" w:hAnsi="Roboto Light"/>
          <w:sz w:val="20"/>
          <w:szCs w:val="20"/>
        </w:rPr>
        <w:t>zwarcia, spięcia, przepięcia, uszkodzenia izolacji, w tym wskutek niewłaściwych parametrów prądu zasilania (np. zbyt wysokiego lub zbyt niskiego napięcia w sieci);</w:t>
      </w:r>
    </w:p>
    <w:p w14:paraId="3202CD03" w14:textId="77777777" w:rsidR="006016A0" w:rsidRPr="00A138E2" w:rsidRDefault="006016A0" w:rsidP="00F75AE9">
      <w:pPr>
        <w:numPr>
          <w:ilvl w:val="0"/>
          <w:numId w:val="39"/>
        </w:numPr>
        <w:spacing w:line="276" w:lineRule="auto"/>
        <w:ind w:left="993"/>
        <w:jc w:val="both"/>
        <w:rPr>
          <w:rFonts w:ascii="Roboto Light" w:hAnsi="Roboto Light"/>
          <w:sz w:val="20"/>
          <w:szCs w:val="20"/>
        </w:rPr>
      </w:pPr>
      <w:r w:rsidRPr="00A138E2">
        <w:rPr>
          <w:rFonts w:ascii="Roboto Light" w:hAnsi="Roboto Light"/>
          <w:sz w:val="20"/>
          <w:szCs w:val="20"/>
        </w:rPr>
        <w:t>upadek;</w:t>
      </w:r>
    </w:p>
    <w:p w14:paraId="307FCD0C" w14:textId="77777777" w:rsidR="006016A0" w:rsidRPr="00A138E2" w:rsidRDefault="006016A0" w:rsidP="00F75AE9">
      <w:pPr>
        <w:numPr>
          <w:ilvl w:val="0"/>
          <w:numId w:val="39"/>
        </w:numPr>
        <w:spacing w:line="276" w:lineRule="auto"/>
        <w:ind w:left="993"/>
        <w:jc w:val="both"/>
        <w:rPr>
          <w:rFonts w:ascii="Roboto Light" w:hAnsi="Roboto Light"/>
          <w:sz w:val="20"/>
          <w:szCs w:val="20"/>
        </w:rPr>
      </w:pPr>
      <w:r w:rsidRPr="00A138E2">
        <w:rPr>
          <w:rFonts w:ascii="Roboto Light" w:hAnsi="Roboto Light"/>
          <w:sz w:val="20"/>
          <w:szCs w:val="20"/>
        </w:rPr>
        <w:t>bezpośrednie i pośrednie oddziaływanie wyładowań atmosferycznych i zjawisk pochodnych jak indukcja, działanie pola elektromagnetycznego, itp.;</w:t>
      </w:r>
    </w:p>
    <w:p w14:paraId="31EA20D9" w14:textId="77777777" w:rsidR="006016A0" w:rsidRPr="00A138E2" w:rsidRDefault="006016A0" w:rsidP="00F75AE9">
      <w:pPr>
        <w:numPr>
          <w:ilvl w:val="0"/>
          <w:numId w:val="39"/>
        </w:numPr>
        <w:spacing w:line="276" w:lineRule="auto"/>
        <w:ind w:left="993"/>
        <w:jc w:val="both"/>
        <w:rPr>
          <w:rFonts w:ascii="Roboto Light" w:hAnsi="Roboto Light"/>
          <w:sz w:val="20"/>
          <w:szCs w:val="20"/>
        </w:rPr>
      </w:pPr>
      <w:r w:rsidRPr="00A138E2">
        <w:rPr>
          <w:rFonts w:ascii="Roboto Light" w:hAnsi="Roboto Light"/>
          <w:sz w:val="20"/>
          <w:szCs w:val="20"/>
        </w:rPr>
        <w:lastRenderedPageBreak/>
        <w:t>przetężenia oraz inne przyczyny elektryczne;</w:t>
      </w:r>
    </w:p>
    <w:p w14:paraId="7DFAF65A" w14:textId="77777777" w:rsidR="006016A0" w:rsidRPr="00A138E2" w:rsidRDefault="006016A0" w:rsidP="00F75AE9">
      <w:pPr>
        <w:numPr>
          <w:ilvl w:val="0"/>
          <w:numId w:val="39"/>
        </w:numPr>
        <w:spacing w:line="276" w:lineRule="auto"/>
        <w:ind w:left="993"/>
        <w:jc w:val="both"/>
        <w:rPr>
          <w:rFonts w:ascii="Roboto Light" w:hAnsi="Roboto Light"/>
          <w:sz w:val="20"/>
          <w:szCs w:val="20"/>
        </w:rPr>
      </w:pPr>
      <w:r w:rsidRPr="00A138E2">
        <w:rPr>
          <w:rFonts w:ascii="Roboto Light" w:hAnsi="Roboto Light"/>
          <w:sz w:val="20"/>
          <w:szCs w:val="20"/>
        </w:rPr>
        <w:t>wady produkcyjne i materiałowe oraz błędy konstrukcyjne pod warunkiem, że ujawniły się one dopiero po okresie gwarancji;</w:t>
      </w:r>
    </w:p>
    <w:p w14:paraId="1FC9CC84" w14:textId="77777777" w:rsidR="006016A0" w:rsidRPr="00A138E2" w:rsidRDefault="006016A0" w:rsidP="00F75AE9">
      <w:pPr>
        <w:numPr>
          <w:ilvl w:val="0"/>
          <w:numId w:val="39"/>
        </w:numPr>
        <w:spacing w:line="276" w:lineRule="auto"/>
        <w:ind w:left="993"/>
        <w:jc w:val="both"/>
        <w:rPr>
          <w:rFonts w:ascii="Roboto Light" w:hAnsi="Roboto Light"/>
          <w:sz w:val="20"/>
          <w:szCs w:val="20"/>
        </w:rPr>
      </w:pPr>
      <w:r w:rsidRPr="00A138E2">
        <w:rPr>
          <w:rFonts w:ascii="Roboto Light" w:hAnsi="Roboto Light"/>
          <w:sz w:val="20"/>
          <w:szCs w:val="20"/>
        </w:rPr>
        <w:t>pożar (niezależnie od działania bezpośredniego płomieni lub ich braku);</w:t>
      </w:r>
    </w:p>
    <w:p w14:paraId="1BB79422" w14:textId="77777777" w:rsidR="006016A0" w:rsidRPr="00A138E2" w:rsidRDefault="006016A0" w:rsidP="00F75AE9">
      <w:pPr>
        <w:numPr>
          <w:ilvl w:val="0"/>
          <w:numId w:val="39"/>
        </w:numPr>
        <w:spacing w:line="276" w:lineRule="auto"/>
        <w:ind w:left="993"/>
        <w:jc w:val="both"/>
        <w:rPr>
          <w:rFonts w:ascii="Roboto Light" w:hAnsi="Roboto Light"/>
          <w:sz w:val="20"/>
          <w:szCs w:val="20"/>
        </w:rPr>
      </w:pPr>
      <w:r w:rsidRPr="00A138E2">
        <w:rPr>
          <w:rFonts w:ascii="Roboto Light" w:hAnsi="Roboto Light"/>
          <w:sz w:val="20"/>
          <w:szCs w:val="20"/>
        </w:rPr>
        <w:t>działanie dymu, sadzy i innych substancji agresywnych, wysokiej temperatury;</w:t>
      </w:r>
    </w:p>
    <w:p w14:paraId="6CBAAE52" w14:textId="77777777" w:rsidR="006016A0" w:rsidRPr="00A138E2" w:rsidRDefault="006016A0" w:rsidP="00F75AE9">
      <w:pPr>
        <w:numPr>
          <w:ilvl w:val="0"/>
          <w:numId w:val="39"/>
        </w:numPr>
        <w:spacing w:line="276" w:lineRule="auto"/>
        <w:ind w:left="993"/>
        <w:jc w:val="both"/>
        <w:rPr>
          <w:rFonts w:ascii="Roboto Light" w:hAnsi="Roboto Light"/>
          <w:sz w:val="20"/>
          <w:szCs w:val="20"/>
        </w:rPr>
      </w:pPr>
      <w:r w:rsidRPr="00A138E2">
        <w:rPr>
          <w:rFonts w:ascii="Roboto Light" w:hAnsi="Roboto Light"/>
          <w:sz w:val="20"/>
          <w:szCs w:val="20"/>
        </w:rPr>
        <w:t>eksplozja;</w:t>
      </w:r>
    </w:p>
    <w:p w14:paraId="50BE750D" w14:textId="77777777" w:rsidR="006016A0" w:rsidRPr="00A138E2" w:rsidRDefault="006016A0" w:rsidP="00F75AE9">
      <w:pPr>
        <w:numPr>
          <w:ilvl w:val="0"/>
          <w:numId w:val="39"/>
        </w:numPr>
        <w:spacing w:line="276" w:lineRule="auto"/>
        <w:ind w:left="993"/>
        <w:jc w:val="both"/>
        <w:rPr>
          <w:rFonts w:ascii="Roboto Light" w:hAnsi="Roboto Light"/>
          <w:sz w:val="20"/>
          <w:szCs w:val="20"/>
        </w:rPr>
      </w:pPr>
      <w:r w:rsidRPr="00A138E2">
        <w:rPr>
          <w:rFonts w:ascii="Roboto Light" w:hAnsi="Roboto Light"/>
          <w:sz w:val="20"/>
          <w:szCs w:val="20"/>
        </w:rPr>
        <w:t>uderzenie pioruna;</w:t>
      </w:r>
    </w:p>
    <w:p w14:paraId="359D57E7" w14:textId="77777777" w:rsidR="006016A0" w:rsidRPr="00A138E2" w:rsidRDefault="006016A0" w:rsidP="00F75AE9">
      <w:pPr>
        <w:numPr>
          <w:ilvl w:val="0"/>
          <w:numId w:val="39"/>
        </w:numPr>
        <w:spacing w:line="276" w:lineRule="auto"/>
        <w:ind w:left="993"/>
        <w:jc w:val="both"/>
        <w:rPr>
          <w:rFonts w:ascii="Roboto Light" w:hAnsi="Roboto Light"/>
          <w:sz w:val="20"/>
          <w:szCs w:val="20"/>
        </w:rPr>
      </w:pPr>
      <w:r w:rsidRPr="00A138E2">
        <w:rPr>
          <w:rFonts w:ascii="Roboto Light" w:hAnsi="Roboto Light"/>
          <w:sz w:val="20"/>
          <w:szCs w:val="20"/>
        </w:rPr>
        <w:t>upadek statku powietrznego;</w:t>
      </w:r>
    </w:p>
    <w:p w14:paraId="70420D22" w14:textId="77777777" w:rsidR="006016A0" w:rsidRPr="00A138E2" w:rsidRDefault="006016A0" w:rsidP="00F75AE9">
      <w:pPr>
        <w:numPr>
          <w:ilvl w:val="0"/>
          <w:numId w:val="39"/>
        </w:numPr>
        <w:spacing w:line="276" w:lineRule="auto"/>
        <w:ind w:left="993"/>
        <w:jc w:val="both"/>
        <w:rPr>
          <w:rFonts w:ascii="Roboto Light" w:hAnsi="Roboto Light"/>
          <w:sz w:val="20"/>
          <w:szCs w:val="20"/>
        </w:rPr>
      </w:pPr>
      <w:r w:rsidRPr="00A138E2">
        <w:rPr>
          <w:rFonts w:ascii="Roboto Light" w:hAnsi="Roboto Light"/>
          <w:sz w:val="20"/>
          <w:szCs w:val="20"/>
        </w:rPr>
        <w:t>zalanie;</w:t>
      </w:r>
    </w:p>
    <w:p w14:paraId="30FED7D9" w14:textId="77777777" w:rsidR="006016A0" w:rsidRPr="00A138E2" w:rsidRDefault="006016A0" w:rsidP="00F75AE9">
      <w:pPr>
        <w:numPr>
          <w:ilvl w:val="0"/>
          <w:numId w:val="39"/>
        </w:numPr>
        <w:spacing w:line="276" w:lineRule="auto"/>
        <w:ind w:left="993"/>
        <w:jc w:val="both"/>
        <w:rPr>
          <w:rFonts w:ascii="Roboto Light" w:hAnsi="Roboto Light"/>
          <w:sz w:val="20"/>
          <w:szCs w:val="20"/>
        </w:rPr>
      </w:pPr>
      <w:r w:rsidRPr="00A138E2">
        <w:rPr>
          <w:rFonts w:ascii="Roboto Light" w:hAnsi="Roboto Light"/>
          <w:sz w:val="20"/>
          <w:szCs w:val="20"/>
        </w:rPr>
        <w:t>powódź;</w:t>
      </w:r>
    </w:p>
    <w:p w14:paraId="3BAB7B78" w14:textId="77777777" w:rsidR="006016A0" w:rsidRPr="00A138E2" w:rsidRDefault="006016A0" w:rsidP="00F75AE9">
      <w:pPr>
        <w:numPr>
          <w:ilvl w:val="0"/>
          <w:numId w:val="39"/>
        </w:numPr>
        <w:spacing w:line="276" w:lineRule="auto"/>
        <w:ind w:left="993"/>
        <w:jc w:val="both"/>
        <w:rPr>
          <w:rFonts w:ascii="Roboto Light" w:hAnsi="Roboto Light"/>
          <w:sz w:val="20"/>
          <w:szCs w:val="20"/>
        </w:rPr>
      </w:pPr>
      <w:r w:rsidRPr="00A138E2">
        <w:rPr>
          <w:rFonts w:ascii="Roboto Light" w:hAnsi="Roboto Light"/>
          <w:sz w:val="20"/>
          <w:szCs w:val="20"/>
        </w:rPr>
        <w:t>grad;</w:t>
      </w:r>
    </w:p>
    <w:p w14:paraId="3CAC8A0E" w14:textId="77777777" w:rsidR="006016A0" w:rsidRPr="00A138E2" w:rsidRDefault="006016A0" w:rsidP="00F75AE9">
      <w:pPr>
        <w:numPr>
          <w:ilvl w:val="0"/>
          <w:numId w:val="39"/>
        </w:numPr>
        <w:spacing w:line="276" w:lineRule="auto"/>
        <w:ind w:left="993"/>
        <w:jc w:val="both"/>
        <w:rPr>
          <w:rFonts w:ascii="Roboto Light" w:hAnsi="Roboto Light"/>
          <w:sz w:val="20"/>
          <w:szCs w:val="20"/>
        </w:rPr>
      </w:pPr>
      <w:r w:rsidRPr="00A138E2">
        <w:rPr>
          <w:rFonts w:ascii="Roboto Light" w:hAnsi="Roboto Light"/>
          <w:sz w:val="20"/>
          <w:szCs w:val="20"/>
        </w:rPr>
        <w:t>śnieg;</w:t>
      </w:r>
    </w:p>
    <w:p w14:paraId="4238FE4C" w14:textId="77777777" w:rsidR="006016A0" w:rsidRPr="00A138E2" w:rsidRDefault="006016A0" w:rsidP="00F75AE9">
      <w:pPr>
        <w:numPr>
          <w:ilvl w:val="0"/>
          <w:numId w:val="39"/>
        </w:numPr>
        <w:spacing w:line="276" w:lineRule="auto"/>
        <w:ind w:left="993"/>
        <w:jc w:val="both"/>
        <w:rPr>
          <w:rFonts w:ascii="Roboto Light" w:hAnsi="Roboto Light"/>
          <w:sz w:val="20"/>
          <w:szCs w:val="20"/>
        </w:rPr>
      </w:pPr>
      <w:r w:rsidRPr="00A138E2">
        <w:rPr>
          <w:rFonts w:ascii="Roboto Light" w:hAnsi="Roboto Light"/>
          <w:sz w:val="20"/>
          <w:szCs w:val="20"/>
        </w:rPr>
        <w:t>burza;</w:t>
      </w:r>
    </w:p>
    <w:p w14:paraId="1F8080D4" w14:textId="77777777" w:rsidR="006016A0" w:rsidRPr="00A138E2" w:rsidRDefault="006016A0" w:rsidP="00F75AE9">
      <w:pPr>
        <w:numPr>
          <w:ilvl w:val="0"/>
          <w:numId w:val="39"/>
        </w:numPr>
        <w:spacing w:line="276" w:lineRule="auto"/>
        <w:ind w:left="993"/>
        <w:jc w:val="both"/>
        <w:rPr>
          <w:rFonts w:ascii="Roboto Light" w:hAnsi="Roboto Light"/>
          <w:sz w:val="20"/>
          <w:szCs w:val="20"/>
        </w:rPr>
      </w:pPr>
      <w:r w:rsidRPr="00A138E2">
        <w:rPr>
          <w:rFonts w:ascii="Roboto Light" w:hAnsi="Roboto Light"/>
          <w:sz w:val="20"/>
          <w:szCs w:val="20"/>
        </w:rPr>
        <w:t>huragan;</w:t>
      </w:r>
    </w:p>
    <w:p w14:paraId="1FDB08FA" w14:textId="77777777" w:rsidR="006016A0" w:rsidRPr="00A138E2" w:rsidRDefault="006016A0" w:rsidP="00F75AE9">
      <w:pPr>
        <w:numPr>
          <w:ilvl w:val="0"/>
          <w:numId w:val="39"/>
        </w:numPr>
        <w:spacing w:line="276" w:lineRule="auto"/>
        <w:ind w:left="993"/>
        <w:jc w:val="both"/>
        <w:rPr>
          <w:rFonts w:ascii="Roboto Light" w:hAnsi="Roboto Light"/>
          <w:sz w:val="20"/>
          <w:szCs w:val="20"/>
        </w:rPr>
      </w:pPr>
      <w:r w:rsidRPr="00A138E2">
        <w:rPr>
          <w:rFonts w:ascii="Roboto Light" w:hAnsi="Roboto Light"/>
          <w:sz w:val="20"/>
          <w:szCs w:val="20"/>
        </w:rPr>
        <w:t>wiatr;</w:t>
      </w:r>
    </w:p>
    <w:p w14:paraId="30F42EFF" w14:textId="77777777" w:rsidR="006016A0" w:rsidRPr="00A138E2" w:rsidRDefault="006016A0" w:rsidP="00F75AE9">
      <w:pPr>
        <w:numPr>
          <w:ilvl w:val="0"/>
          <w:numId w:val="39"/>
        </w:numPr>
        <w:spacing w:line="276" w:lineRule="auto"/>
        <w:ind w:left="993"/>
        <w:jc w:val="both"/>
        <w:rPr>
          <w:rFonts w:ascii="Roboto Light" w:hAnsi="Roboto Light"/>
          <w:sz w:val="20"/>
          <w:szCs w:val="20"/>
        </w:rPr>
      </w:pPr>
      <w:r w:rsidRPr="00A138E2">
        <w:rPr>
          <w:rFonts w:ascii="Roboto Light" w:hAnsi="Roboto Light"/>
          <w:sz w:val="20"/>
          <w:szCs w:val="20"/>
        </w:rPr>
        <w:t>lawina;</w:t>
      </w:r>
    </w:p>
    <w:p w14:paraId="22BBADC0" w14:textId="77777777" w:rsidR="006016A0" w:rsidRPr="00A138E2" w:rsidRDefault="006016A0" w:rsidP="00F75AE9">
      <w:pPr>
        <w:numPr>
          <w:ilvl w:val="0"/>
          <w:numId w:val="39"/>
        </w:numPr>
        <w:spacing w:line="276" w:lineRule="auto"/>
        <w:ind w:left="993"/>
        <w:jc w:val="both"/>
        <w:rPr>
          <w:rFonts w:ascii="Roboto Light" w:hAnsi="Roboto Light"/>
          <w:sz w:val="20"/>
          <w:szCs w:val="20"/>
        </w:rPr>
      </w:pPr>
      <w:r w:rsidRPr="00A138E2">
        <w:rPr>
          <w:rFonts w:ascii="Roboto Light" w:hAnsi="Roboto Light"/>
          <w:sz w:val="20"/>
          <w:szCs w:val="20"/>
        </w:rPr>
        <w:t>zapadanie się ziemi;</w:t>
      </w:r>
    </w:p>
    <w:p w14:paraId="150572AC" w14:textId="77777777" w:rsidR="006016A0" w:rsidRPr="00A138E2" w:rsidRDefault="006016A0" w:rsidP="00F75AE9">
      <w:pPr>
        <w:numPr>
          <w:ilvl w:val="0"/>
          <w:numId w:val="39"/>
        </w:numPr>
        <w:spacing w:line="276" w:lineRule="auto"/>
        <w:ind w:left="993"/>
        <w:jc w:val="both"/>
        <w:rPr>
          <w:rFonts w:ascii="Roboto Light" w:hAnsi="Roboto Light"/>
          <w:sz w:val="20"/>
          <w:szCs w:val="20"/>
        </w:rPr>
      </w:pPr>
      <w:r w:rsidRPr="00A138E2">
        <w:rPr>
          <w:rFonts w:ascii="Roboto Light" w:hAnsi="Roboto Light"/>
          <w:sz w:val="20"/>
          <w:szCs w:val="20"/>
        </w:rPr>
        <w:t>osuwanie się ziemi;</w:t>
      </w:r>
    </w:p>
    <w:p w14:paraId="0D0CF4BF" w14:textId="77777777" w:rsidR="006016A0" w:rsidRPr="00A138E2" w:rsidRDefault="006016A0" w:rsidP="00F75AE9">
      <w:pPr>
        <w:numPr>
          <w:ilvl w:val="0"/>
          <w:numId w:val="39"/>
        </w:numPr>
        <w:spacing w:line="276" w:lineRule="auto"/>
        <w:ind w:left="993"/>
        <w:jc w:val="both"/>
        <w:rPr>
          <w:rFonts w:ascii="Roboto Light" w:hAnsi="Roboto Light"/>
          <w:sz w:val="20"/>
          <w:szCs w:val="20"/>
        </w:rPr>
      </w:pPr>
      <w:r w:rsidRPr="00A138E2">
        <w:rPr>
          <w:rFonts w:ascii="Roboto Light" w:hAnsi="Roboto Light"/>
          <w:sz w:val="20"/>
          <w:szCs w:val="20"/>
        </w:rPr>
        <w:t>trzęsienie ziemi;</w:t>
      </w:r>
    </w:p>
    <w:p w14:paraId="45160912" w14:textId="77777777" w:rsidR="006016A0" w:rsidRPr="00A138E2" w:rsidRDefault="006016A0" w:rsidP="00F75AE9">
      <w:pPr>
        <w:numPr>
          <w:ilvl w:val="0"/>
          <w:numId w:val="39"/>
        </w:numPr>
        <w:spacing w:line="276" w:lineRule="auto"/>
        <w:ind w:left="993"/>
        <w:jc w:val="both"/>
        <w:rPr>
          <w:rFonts w:ascii="Roboto Light" w:hAnsi="Roboto Light"/>
          <w:b/>
          <w:sz w:val="20"/>
          <w:szCs w:val="20"/>
        </w:rPr>
      </w:pPr>
      <w:r w:rsidRPr="00A138E2">
        <w:rPr>
          <w:rFonts w:ascii="Roboto Light" w:hAnsi="Roboto Light"/>
          <w:sz w:val="20"/>
          <w:szCs w:val="20"/>
        </w:rPr>
        <w:t>osuwiska skalne.</w:t>
      </w:r>
    </w:p>
    <w:p w14:paraId="7966CE87" w14:textId="076B8810" w:rsidR="004912F5" w:rsidRDefault="004912F5">
      <w:pPr>
        <w:rPr>
          <w:rFonts w:ascii="Roboto Light" w:hAnsi="Roboto Light"/>
          <w:b/>
          <w:iCs/>
          <w:color w:val="C2B000"/>
          <w:sz w:val="20"/>
          <w:szCs w:val="20"/>
          <w:u w:val="single"/>
        </w:rPr>
      </w:pPr>
    </w:p>
    <w:p w14:paraId="780E0CD2" w14:textId="77777777" w:rsidR="006016A0" w:rsidRPr="000F6EDB" w:rsidRDefault="006016A0" w:rsidP="00F75AE9">
      <w:pPr>
        <w:numPr>
          <w:ilvl w:val="0"/>
          <w:numId w:val="35"/>
        </w:numPr>
        <w:shd w:val="clear" w:color="auto" w:fill="FFFFFF"/>
        <w:spacing w:line="276" w:lineRule="auto"/>
        <w:ind w:left="426"/>
        <w:contextualSpacing/>
        <w:jc w:val="both"/>
        <w:rPr>
          <w:rFonts w:ascii="Roboto" w:hAnsi="Roboto"/>
          <w:b/>
          <w:i/>
          <w:color w:val="C2B000"/>
          <w:sz w:val="20"/>
          <w:szCs w:val="20"/>
        </w:rPr>
      </w:pPr>
      <w:r w:rsidRPr="000F6EDB">
        <w:rPr>
          <w:rFonts w:ascii="Roboto" w:hAnsi="Roboto"/>
          <w:b/>
          <w:sz w:val="20"/>
          <w:szCs w:val="20"/>
        </w:rPr>
        <w:t>Wyłączenia zakresu ubezpieczenia</w:t>
      </w:r>
    </w:p>
    <w:p w14:paraId="4E0ED730" w14:textId="77777777" w:rsidR="006016A0" w:rsidRPr="00A138E2" w:rsidRDefault="006016A0" w:rsidP="00A341B7">
      <w:pPr>
        <w:shd w:val="clear" w:color="auto" w:fill="FFFFFF"/>
        <w:spacing w:line="276" w:lineRule="auto"/>
        <w:ind w:left="1134" w:hanging="709"/>
        <w:contextualSpacing/>
        <w:jc w:val="both"/>
        <w:rPr>
          <w:rFonts w:ascii="Roboto Light" w:hAnsi="Roboto Light"/>
          <w:i/>
          <w:sz w:val="20"/>
          <w:szCs w:val="20"/>
        </w:rPr>
      </w:pPr>
      <w:r w:rsidRPr="00C060E6">
        <w:rPr>
          <w:rFonts w:ascii="Roboto" w:hAnsi="Roboto"/>
          <w:b/>
          <w:i/>
          <w:color w:val="E06E00"/>
          <w:sz w:val="20"/>
          <w:szCs w:val="20"/>
        </w:rPr>
        <w:t>Uwaga:</w:t>
      </w:r>
      <w:r w:rsidRPr="00C060E6">
        <w:rPr>
          <w:rFonts w:ascii="Roboto Light" w:hAnsi="Roboto Light"/>
          <w:i/>
          <w:color w:val="E06E00"/>
          <w:sz w:val="20"/>
          <w:szCs w:val="20"/>
        </w:rPr>
        <w:t xml:space="preserve"> </w:t>
      </w:r>
      <w:r w:rsidRPr="00A138E2">
        <w:rPr>
          <w:rFonts w:ascii="Roboto Light" w:hAnsi="Roboto Light"/>
          <w:i/>
          <w:sz w:val="20"/>
          <w:szCs w:val="20"/>
        </w:rPr>
        <w:t>Mają zastosowanie tylko wyłączenia wymienione poniżej. Nie mają zastosowania inne wyłączenia zawarte w OWU Wykonawcy.</w:t>
      </w:r>
    </w:p>
    <w:p w14:paraId="2A6232DE" w14:textId="77777777" w:rsidR="006016A0" w:rsidRPr="00A138E2" w:rsidRDefault="006016A0" w:rsidP="00A138E2">
      <w:pPr>
        <w:spacing w:line="276" w:lineRule="auto"/>
        <w:ind w:firstLine="425"/>
        <w:jc w:val="both"/>
        <w:rPr>
          <w:rFonts w:ascii="Roboto Light" w:hAnsi="Roboto Light"/>
          <w:w w:val="101"/>
          <w:sz w:val="20"/>
          <w:szCs w:val="20"/>
        </w:rPr>
      </w:pPr>
    </w:p>
    <w:p w14:paraId="25C975A8" w14:textId="21B90340" w:rsidR="006016A0" w:rsidRPr="00A138E2" w:rsidRDefault="006016A0" w:rsidP="00A138E2">
      <w:pPr>
        <w:spacing w:line="276" w:lineRule="auto"/>
        <w:ind w:firstLine="425"/>
        <w:jc w:val="both"/>
        <w:rPr>
          <w:rFonts w:ascii="Roboto Light" w:hAnsi="Roboto Light"/>
          <w:w w:val="101"/>
          <w:sz w:val="20"/>
          <w:szCs w:val="20"/>
        </w:rPr>
      </w:pPr>
      <w:r w:rsidRPr="00A138E2">
        <w:rPr>
          <w:rFonts w:ascii="Roboto Light" w:hAnsi="Roboto Light"/>
          <w:w w:val="101"/>
          <w:sz w:val="20"/>
          <w:szCs w:val="20"/>
        </w:rPr>
        <w:t xml:space="preserve">Ochrona ubezpieczenia </w:t>
      </w:r>
      <w:r w:rsidRPr="00A138E2">
        <w:rPr>
          <w:rFonts w:ascii="Roboto Light" w:hAnsi="Roboto Light"/>
          <w:w w:val="101"/>
          <w:sz w:val="20"/>
          <w:szCs w:val="20"/>
          <w:u w:val="single"/>
        </w:rPr>
        <w:t>nie obejmuje</w:t>
      </w:r>
      <w:r w:rsidRPr="00A138E2">
        <w:rPr>
          <w:rFonts w:ascii="Roboto Light" w:hAnsi="Roboto Light"/>
          <w:w w:val="101"/>
          <w:sz w:val="20"/>
          <w:szCs w:val="20"/>
        </w:rPr>
        <w:t xml:space="preserve"> następujących szkód:</w:t>
      </w:r>
    </w:p>
    <w:p w14:paraId="3CB37105" w14:textId="77777777" w:rsidR="006016A0" w:rsidRPr="00A138E2" w:rsidRDefault="006016A0" w:rsidP="00F75AE9">
      <w:pPr>
        <w:numPr>
          <w:ilvl w:val="0"/>
          <w:numId w:val="47"/>
        </w:numPr>
        <w:shd w:val="clear" w:color="auto" w:fill="FFFFFF"/>
        <w:suppressAutoHyphens/>
        <w:spacing w:line="276" w:lineRule="auto"/>
        <w:ind w:left="870"/>
        <w:jc w:val="both"/>
        <w:rPr>
          <w:rFonts w:ascii="Roboto Light" w:hAnsi="Roboto Light"/>
          <w:sz w:val="20"/>
          <w:szCs w:val="20"/>
        </w:rPr>
      </w:pPr>
      <w:r w:rsidRPr="00A138E2">
        <w:rPr>
          <w:rFonts w:ascii="Roboto Light" w:hAnsi="Roboto Light"/>
          <w:spacing w:val="1"/>
          <w:sz w:val="20"/>
          <w:szCs w:val="20"/>
        </w:rPr>
        <w:t>s</w:t>
      </w:r>
      <w:r w:rsidRPr="00A138E2">
        <w:rPr>
          <w:rFonts w:ascii="Roboto Light" w:hAnsi="Roboto Light"/>
          <w:spacing w:val="2"/>
          <w:sz w:val="20"/>
          <w:szCs w:val="20"/>
        </w:rPr>
        <w:t>p</w:t>
      </w:r>
      <w:r w:rsidRPr="00A138E2">
        <w:rPr>
          <w:rFonts w:ascii="Roboto Light" w:hAnsi="Roboto Light"/>
          <w:spacing w:val="-5"/>
          <w:sz w:val="20"/>
          <w:szCs w:val="20"/>
        </w:rPr>
        <w:t>o</w:t>
      </w:r>
      <w:r w:rsidRPr="00A138E2">
        <w:rPr>
          <w:rFonts w:ascii="Roboto Light" w:hAnsi="Roboto Light"/>
          <w:sz w:val="20"/>
          <w:szCs w:val="20"/>
        </w:rPr>
        <w:t>w</w:t>
      </w:r>
      <w:r w:rsidRPr="00A138E2">
        <w:rPr>
          <w:rFonts w:ascii="Roboto Light" w:hAnsi="Roboto Light"/>
          <w:spacing w:val="-5"/>
          <w:sz w:val="20"/>
          <w:szCs w:val="20"/>
        </w:rPr>
        <w:t>o</w:t>
      </w:r>
      <w:r w:rsidRPr="00A138E2">
        <w:rPr>
          <w:rFonts w:ascii="Roboto Light" w:hAnsi="Roboto Light"/>
          <w:spacing w:val="2"/>
          <w:sz w:val="20"/>
          <w:szCs w:val="20"/>
        </w:rPr>
        <w:t>d</w:t>
      </w:r>
      <w:r w:rsidRPr="00A138E2">
        <w:rPr>
          <w:rFonts w:ascii="Roboto Light" w:hAnsi="Roboto Light"/>
          <w:sz w:val="20"/>
          <w:szCs w:val="20"/>
        </w:rPr>
        <w:t>o</w:t>
      </w:r>
      <w:r w:rsidRPr="00A138E2">
        <w:rPr>
          <w:rFonts w:ascii="Roboto Light" w:hAnsi="Roboto Light"/>
          <w:spacing w:val="-5"/>
          <w:sz w:val="20"/>
          <w:szCs w:val="20"/>
        </w:rPr>
        <w:t>w</w:t>
      </w:r>
      <w:r w:rsidRPr="00A138E2">
        <w:rPr>
          <w:rFonts w:ascii="Roboto Light" w:hAnsi="Roboto Light"/>
          <w:spacing w:val="1"/>
          <w:sz w:val="20"/>
          <w:szCs w:val="20"/>
        </w:rPr>
        <w:t>a</w:t>
      </w:r>
      <w:r w:rsidRPr="00A138E2">
        <w:rPr>
          <w:rFonts w:ascii="Roboto Light" w:hAnsi="Roboto Light"/>
          <w:sz w:val="20"/>
          <w:szCs w:val="20"/>
        </w:rPr>
        <w:t>n</w:t>
      </w:r>
      <w:r w:rsidRPr="00A138E2">
        <w:rPr>
          <w:rFonts w:ascii="Roboto Light" w:hAnsi="Roboto Light"/>
          <w:spacing w:val="-2"/>
          <w:sz w:val="20"/>
          <w:szCs w:val="20"/>
        </w:rPr>
        <w:t>y</w:t>
      </w:r>
      <w:r w:rsidRPr="00A138E2">
        <w:rPr>
          <w:rFonts w:ascii="Roboto Light" w:hAnsi="Roboto Light"/>
          <w:spacing w:val="1"/>
          <w:sz w:val="20"/>
          <w:szCs w:val="20"/>
        </w:rPr>
        <w:t>c</w:t>
      </w:r>
      <w:r w:rsidRPr="00A138E2">
        <w:rPr>
          <w:rFonts w:ascii="Roboto Light" w:hAnsi="Roboto Light"/>
          <w:sz w:val="20"/>
          <w:szCs w:val="20"/>
        </w:rPr>
        <w:t>h</w:t>
      </w:r>
      <w:r w:rsidRPr="00A138E2">
        <w:rPr>
          <w:rFonts w:ascii="Roboto Light" w:hAnsi="Roboto Light"/>
          <w:spacing w:val="-6"/>
          <w:sz w:val="20"/>
          <w:szCs w:val="20"/>
        </w:rPr>
        <w:t xml:space="preserve"> </w:t>
      </w:r>
      <w:r w:rsidRPr="00A138E2">
        <w:rPr>
          <w:rFonts w:ascii="Roboto Light" w:hAnsi="Roboto Light"/>
          <w:spacing w:val="2"/>
          <w:sz w:val="20"/>
          <w:szCs w:val="20"/>
        </w:rPr>
        <w:t xml:space="preserve">wskutek </w:t>
      </w:r>
      <w:r w:rsidRPr="00A138E2">
        <w:rPr>
          <w:rFonts w:ascii="Roboto Light" w:hAnsi="Roboto Light"/>
          <w:sz w:val="20"/>
          <w:szCs w:val="20"/>
        </w:rPr>
        <w:t>działań wojennych, wojny domowej, rozruchów, wprowadzenia stanu wojennego lub stanu wyjątkowego, powstania zbrojnego, rewolucji, konfiskaty lub innego rodzaju przejęcie przedmiotu ubezpieczenia przez rząd lub inne władze kraju, sabotażu, lokautu, blokady, wewnętrznych zamieszek;</w:t>
      </w:r>
    </w:p>
    <w:p w14:paraId="4AB68D1D" w14:textId="77777777" w:rsidR="006016A0" w:rsidRPr="00A138E2" w:rsidRDefault="006016A0" w:rsidP="00F75AE9">
      <w:pPr>
        <w:numPr>
          <w:ilvl w:val="0"/>
          <w:numId w:val="47"/>
        </w:numPr>
        <w:shd w:val="clear" w:color="auto" w:fill="FFFFFF"/>
        <w:tabs>
          <w:tab w:val="left" w:pos="1276"/>
        </w:tabs>
        <w:suppressAutoHyphens/>
        <w:spacing w:line="276" w:lineRule="auto"/>
        <w:ind w:left="870"/>
        <w:jc w:val="both"/>
        <w:rPr>
          <w:rFonts w:ascii="Roboto Light" w:hAnsi="Roboto Light"/>
          <w:sz w:val="20"/>
          <w:szCs w:val="20"/>
        </w:rPr>
      </w:pPr>
      <w:r w:rsidRPr="00A138E2">
        <w:rPr>
          <w:rFonts w:ascii="Roboto Light" w:hAnsi="Roboto Light"/>
          <w:sz w:val="20"/>
          <w:szCs w:val="20"/>
        </w:rPr>
        <w:t>spowodowanych wybuchem wulkanu, trzęsienia dna morskiego, cyklonu, tajfunu, tornada;</w:t>
      </w:r>
    </w:p>
    <w:p w14:paraId="58505D36" w14:textId="77777777" w:rsidR="006016A0" w:rsidRPr="00A138E2" w:rsidRDefault="006016A0" w:rsidP="00F75AE9">
      <w:pPr>
        <w:numPr>
          <w:ilvl w:val="0"/>
          <w:numId w:val="47"/>
        </w:numPr>
        <w:shd w:val="clear" w:color="auto" w:fill="FFFFFF"/>
        <w:tabs>
          <w:tab w:val="left" w:pos="1276"/>
        </w:tabs>
        <w:suppressAutoHyphens/>
        <w:spacing w:line="276" w:lineRule="auto"/>
        <w:ind w:left="870"/>
        <w:jc w:val="both"/>
        <w:rPr>
          <w:rFonts w:ascii="Roboto Light" w:hAnsi="Roboto Light"/>
          <w:sz w:val="20"/>
          <w:szCs w:val="20"/>
        </w:rPr>
      </w:pPr>
      <w:r w:rsidRPr="00A138E2">
        <w:rPr>
          <w:rFonts w:ascii="Roboto Light" w:hAnsi="Roboto Light"/>
          <w:spacing w:val="1"/>
          <w:sz w:val="20"/>
          <w:szCs w:val="20"/>
        </w:rPr>
        <w:t>s</w:t>
      </w:r>
      <w:r w:rsidRPr="00A138E2">
        <w:rPr>
          <w:rFonts w:ascii="Roboto Light" w:hAnsi="Roboto Light"/>
          <w:spacing w:val="2"/>
          <w:sz w:val="20"/>
          <w:szCs w:val="20"/>
        </w:rPr>
        <w:t>p</w:t>
      </w:r>
      <w:r w:rsidRPr="00A138E2">
        <w:rPr>
          <w:rFonts w:ascii="Roboto Light" w:hAnsi="Roboto Light"/>
          <w:spacing w:val="-5"/>
          <w:sz w:val="20"/>
          <w:szCs w:val="20"/>
        </w:rPr>
        <w:t>o</w:t>
      </w:r>
      <w:r w:rsidRPr="00A138E2">
        <w:rPr>
          <w:rFonts w:ascii="Roboto Light" w:hAnsi="Roboto Light"/>
          <w:sz w:val="20"/>
          <w:szCs w:val="20"/>
        </w:rPr>
        <w:t>w</w:t>
      </w:r>
      <w:r w:rsidRPr="00A138E2">
        <w:rPr>
          <w:rFonts w:ascii="Roboto Light" w:hAnsi="Roboto Light"/>
          <w:spacing w:val="-5"/>
          <w:sz w:val="20"/>
          <w:szCs w:val="20"/>
        </w:rPr>
        <w:t>o</w:t>
      </w:r>
      <w:r w:rsidRPr="00A138E2">
        <w:rPr>
          <w:rFonts w:ascii="Roboto Light" w:hAnsi="Roboto Light"/>
          <w:spacing w:val="2"/>
          <w:sz w:val="20"/>
          <w:szCs w:val="20"/>
        </w:rPr>
        <w:t>d</w:t>
      </w:r>
      <w:r w:rsidRPr="00A138E2">
        <w:rPr>
          <w:rFonts w:ascii="Roboto Light" w:hAnsi="Roboto Light"/>
          <w:sz w:val="20"/>
          <w:szCs w:val="20"/>
        </w:rPr>
        <w:t>o</w:t>
      </w:r>
      <w:r w:rsidRPr="00A138E2">
        <w:rPr>
          <w:rFonts w:ascii="Roboto Light" w:hAnsi="Roboto Light"/>
          <w:spacing w:val="-5"/>
          <w:sz w:val="20"/>
          <w:szCs w:val="20"/>
        </w:rPr>
        <w:t>w</w:t>
      </w:r>
      <w:r w:rsidRPr="00A138E2">
        <w:rPr>
          <w:rFonts w:ascii="Roboto Light" w:hAnsi="Roboto Light"/>
          <w:spacing w:val="1"/>
          <w:sz w:val="20"/>
          <w:szCs w:val="20"/>
        </w:rPr>
        <w:t>a</w:t>
      </w:r>
      <w:r w:rsidRPr="00A138E2">
        <w:rPr>
          <w:rFonts w:ascii="Roboto Light" w:hAnsi="Roboto Light"/>
          <w:sz w:val="20"/>
          <w:szCs w:val="20"/>
        </w:rPr>
        <w:t>n</w:t>
      </w:r>
      <w:r w:rsidRPr="00A138E2">
        <w:rPr>
          <w:rFonts w:ascii="Roboto Light" w:hAnsi="Roboto Light"/>
          <w:spacing w:val="-2"/>
          <w:sz w:val="20"/>
          <w:szCs w:val="20"/>
        </w:rPr>
        <w:t>y</w:t>
      </w:r>
      <w:r w:rsidRPr="00A138E2">
        <w:rPr>
          <w:rFonts w:ascii="Roboto Light" w:hAnsi="Roboto Light"/>
          <w:spacing w:val="1"/>
          <w:sz w:val="20"/>
          <w:szCs w:val="20"/>
        </w:rPr>
        <w:t>c</w:t>
      </w:r>
      <w:r w:rsidRPr="00A138E2">
        <w:rPr>
          <w:rFonts w:ascii="Roboto Light" w:hAnsi="Roboto Light"/>
          <w:sz w:val="20"/>
          <w:szCs w:val="20"/>
        </w:rPr>
        <w:t>h</w:t>
      </w:r>
      <w:r w:rsidRPr="00A138E2">
        <w:rPr>
          <w:rFonts w:ascii="Roboto Light" w:hAnsi="Roboto Light"/>
          <w:spacing w:val="-6"/>
          <w:sz w:val="20"/>
          <w:szCs w:val="20"/>
        </w:rPr>
        <w:t xml:space="preserve"> </w:t>
      </w:r>
      <w:r w:rsidRPr="00A138E2">
        <w:rPr>
          <w:rFonts w:ascii="Roboto Light" w:hAnsi="Roboto Light"/>
          <w:spacing w:val="2"/>
          <w:sz w:val="20"/>
          <w:szCs w:val="20"/>
        </w:rPr>
        <w:t xml:space="preserve">wskutek </w:t>
      </w:r>
      <w:r w:rsidRPr="00A138E2">
        <w:rPr>
          <w:rFonts w:ascii="Roboto Light" w:hAnsi="Roboto Light"/>
          <w:sz w:val="20"/>
          <w:szCs w:val="20"/>
        </w:rPr>
        <w:t>działania energii jądrowej, skażenia radioaktywnego;</w:t>
      </w:r>
    </w:p>
    <w:p w14:paraId="1E14CBFE" w14:textId="77777777" w:rsidR="006016A0" w:rsidRPr="00A138E2" w:rsidRDefault="006016A0" w:rsidP="00F75AE9">
      <w:pPr>
        <w:numPr>
          <w:ilvl w:val="0"/>
          <w:numId w:val="47"/>
        </w:numPr>
        <w:shd w:val="clear" w:color="auto" w:fill="FFFFFF"/>
        <w:tabs>
          <w:tab w:val="left" w:pos="1276"/>
        </w:tabs>
        <w:suppressAutoHyphens/>
        <w:spacing w:line="276" w:lineRule="auto"/>
        <w:ind w:left="870"/>
        <w:jc w:val="both"/>
        <w:rPr>
          <w:rFonts w:ascii="Roboto Light" w:hAnsi="Roboto Light"/>
          <w:sz w:val="20"/>
          <w:szCs w:val="20"/>
        </w:rPr>
      </w:pPr>
      <w:r w:rsidRPr="00A138E2">
        <w:rPr>
          <w:rFonts w:ascii="Roboto Light" w:hAnsi="Roboto Light"/>
          <w:spacing w:val="1"/>
          <w:sz w:val="20"/>
          <w:szCs w:val="20"/>
        </w:rPr>
        <w:t>s</w:t>
      </w:r>
      <w:r w:rsidRPr="00A138E2">
        <w:rPr>
          <w:rFonts w:ascii="Roboto Light" w:hAnsi="Roboto Light"/>
          <w:spacing w:val="2"/>
          <w:sz w:val="20"/>
          <w:szCs w:val="20"/>
        </w:rPr>
        <w:t>p</w:t>
      </w:r>
      <w:r w:rsidRPr="00A138E2">
        <w:rPr>
          <w:rFonts w:ascii="Roboto Light" w:hAnsi="Roboto Light"/>
          <w:spacing w:val="-5"/>
          <w:sz w:val="20"/>
          <w:szCs w:val="20"/>
        </w:rPr>
        <w:t>o</w:t>
      </w:r>
      <w:r w:rsidRPr="00A138E2">
        <w:rPr>
          <w:rFonts w:ascii="Roboto Light" w:hAnsi="Roboto Light"/>
          <w:sz w:val="20"/>
          <w:szCs w:val="20"/>
        </w:rPr>
        <w:t>w</w:t>
      </w:r>
      <w:r w:rsidRPr="00A138E2">
        <w:rPr>
          <w:rFonts w:ascii="Roboto Light" w:hAnsi="Roboto Light"/>
          <w:spacing w:val="-5"/>
          <w:sz w:val="20"/>
          <w:szCs w:val="20"/>
        </w:rPr>
        <w:t>o</w:t>
      </w:r>
      <w:r w:rsidRPr="00A138E2">
        <w:rPr>
          <w:rFonts w:ascii="Roboto Light" w:hAnsi="Roboto Light"/>
          <w:spacing w:val="2"/>
          <w:sz w:val="20"/>
          <w:szCs w:val="20"/>
        </w:rPr>
        <w:t>d</w:t>
      </w:r>
      <w:r w:rsidRPr="00A138E2">
        <w:rPr>
          <w:rFonts w:ascii="Roboto Light" w:hAnsi="Roboto Light"/>
          <w:sz w:val="20"/>
          <w:szCs w:val="20"/>
        </w:rPr>
        <w:t>o</w:t>
      </w:r>
      <w:r w:rsidRPr="00A138E2">
        <w:rPr>
          <w:rFonts w:ascii="Roboto Light" w:hAnsi="Roboto Light"/>
          <w:spacing w:val="-5"/>
          <w:sz w:val="20"/>
          <w:szCs w:val="20"/>
        </w:rPr>
        <w:t>w</w:t>
      </w:r>
      <w:r w:rsidRPr="00A138E2">
        <w:rPr>
          <w:rFonts w:ascii="Roboto Light" w:hAnsi="Roboto Light"/>
          <w:spacing w:val="1"/>
          <w:sz w:val="20"/>
          <w:szCs w:val="20"/>
        </w:rPr>
        <w:t>a</w:t>
      </w:r>
      <w:r w:rsidRPr="00A138E2">
        <w:rPr>
          <w:rFonts w:ascii="Roboto Light" w:hAnsi="Roboto Light"/>
          <w:sz w:val="20"/>
          <w:szCs w:val="20"/>
        </w:rPr>
        <w:t>n</w:t>
      </w:r>
      <w:r w:rsidRPr="00A138E2">
        <w:rPr>
          <w:rFonts w:ascii="Roboto Light" w:hAnsi="Roboto Light"/>
          <w:spacing w:val="-2"/>
          <w:sz w:val="20"/>
          <w:szCs w:val="20"/>
        </w:rPr>
        <w:t>y</w:t>
      </w:r>
      <w:r w:rsidRPr="00A138E2">
        <w:rPr>
          <w:rFonts w:ascii="Roboto Light" w:hAnsi="Roboto Light"/>
          <w:spacing w:val="1"/>
          <w:sz w:val="20"/>
          <w:szCs w:val="20"/>
        </w:rPr>
        <w:t>c</w:t>
      </w:r>
      <w:r w:rsidRPr="00A138E2">
        <w:rPr>
          <w:rFonts w:ascii="Roboto Light" w:hAnsi="Roboto Light"/>
          <w:sz w:val="20"/>
          <w:szCs w:val="20"/>
        </w:rPr>
        <w:t>h</w:t>
      </w:r>
      <w:r w:rsidRPr="00A138E2">
        <w:rPr>
          <w:rFonts w:ascii="Roboto Light" w:hAnsi="Roboto Light"/>
          <w:spacing w:val="-6"/>
          <w:sz w:val="20"/>
          <w:szCs w:val="20"/>
        </w:rPr>
        <w:t xml:space="preserve"> </w:t>
      </w:r>
      <w:r w:rsidRPr="00A138E2">
        <w:rPr>
          <w:rFonts w:ascii="Roboto Light" w:hAnsi="Roboto Light"/>
          <w:spacing w:val="2"/>
          <w:sz w:val="20"/>
          <w:szCs w:val="20"/>
        </w:rPr>
        <w:t xml:space="preserve">wskutek </w:t>
      </w:r>
      <w:r w:rsidRPr="00A138E2">
        <w:rPr>
          <w:rFonts w:ascii="Roboto Light" w:hAnsi="Roboto Light"/>
          <w:sz w:val="20"/>
          <w:szCs w:val="20"/>
        </w:rPr>
        <w:t>zapadania lub usuwania się ziemi spowodowanego prowadzonymi robotami ziemnymi;</w:t>
      </w:r>
    </w:p>
    <w:p w14:paraId="1EE28DEA" w14:textId="77777777" w:rsidR="006016A0" w:rsidRPr="00DB4264" w:rsidRDefault="006016A0" w:rsidP="00F75AE9">
      <w:pPr>
        <w:numPr>
          <w:ilvl w:val="0"/>
          <w:numId w:val="47"/>
        </w:numPr>
        <w:shd w:val="clear" w:color="auto" w:fill="FFFFFF"/>
        <w:tabs>
          <w:tab w:val="left" w:pos="1276"/>
        </w:tabs>
        <w:suppressAutoHyphens/>
        <w:spacing w:line="276" w:lineRule="auto"/>
        <w:ind w:left="870"/>
        <w:jc w:val="both"/>
        <w:rPr>
          <w:rFonts w:ascii="Roboto Light" w:hAnsi="Roboto Light"/>
          <w:sz w:val="20"/>
          <w:szCs w:val="20"/>
        </w:rPr>
      </w:pPr>
      <w:r w:rsidRPr="00A138E2">
        <w:rPr>
          <w:rFonts w:ascii="Roboto Light" w:hAnsi="Roboto Light"/>
          <w:sz w:val="20"/>
          <w:szCs w:val="20"/>
        </w:rPr>
        <w:t>górn</w:t>
      </w:r>
      <w:r w:rsidRPr="00DB4264">
        <w:rPr>
          <w:rFonts w:ascii="Roboto Light" w:hAnsi="Roboto Light"/>
          <w:sz w:val="20"/>
          <w:szCs w:val="20"/>
        </w:rPr>
        <w:t>iczych w rozumieniu Prawa geologicznego i górniczego;</w:t>
      </w:r>
    </w:p>
    <w:p w14:paraId="746B1E26" w14:textId="46FA3EFC" w:rsidR="006016A0" w:rsidRPr="00DB4264" w:rsidRDefault="006016A0" w:rsidP="00F75AE9">
      <w:pPr>
        <w:numPr>
          <w:ilvl w:val="0"/>
          <w:numId w:val="47"/>
        </w:numPr>
        <w:shd w:val="clear" w:color="auto" w:fill="FFFFFF"/>
        <w:tabs>
          <w:tab w:val="left" w:pos="1276"/>
        </w:tabs>
        <w:suppressAutoHyphens/>
        <w:spacing w:line="276" w:lineRule="auto"/>
        <w:ind w:left="870"/>
        <w:jc w:val="both"/>
        <w:rPr>
          <w:rFonts w:ascii="Roboto Light" w:hAnsi="Roboto Light"/>
          <w:sz w:val="20"/>
          <w:szCs w:val="20"/>
        </w:rPr>
      </w:pPr>
      <w:r w:rsidRPr="00DB4264">
        <w:rPr>
          <w:rFonts w:ascii="Roboto Light" w:hAnsi="Roboto Light"/>
          <w:sz w:val="20"/>
          <w:szCs w:val="20"/>
        </w:rPr>
        <w:t xml:space="preserve">powstałych w okresie gwarancyjnym, za które odpowiedzialny jest producent, </w:t>
      </w:r>
      <w:proofErr w:type="spellStart"/>
      <w:r w:rsidRPr="00DB4264">
        <w:rPr>
          <w:rFonts w:ascii="Roboto Light" w:hAnsi="Roboto Light"/>
          <w:sz w:val="20"/>
          <w:szCs w:val="20"/>
        </w:rPr>
        <w:t>serwisant</w:t>
      </w:r>
      <w:proofErr w:type="spellEnd"/>
      <w:r w:rsidRPr="00DB4264">
        <w:rPr>
          <w:rFonts w:ascii="Roboto Light" w:hAnsi="Roboto Light"/>
          <w:sz w:val="20"/>
          <w:szCs w:val="20"/>
        </w:rPr>
        <w:t>, sprzedawca lub dostawca</w:t>
      </w:r>
      <w:r w:rsidR="002D7DB5">
        <w:rPr>
          <w:rFonts w:ascii="Roboto Light" w:hAnsi="Roboto Light"/>
          <w:sz w:val="20"/>
          <w:szCs w:val="20"/>
        </w:rPr>
        <w:t xml:space="preserve">, </w:t>
      </w:r>
      <w:r w:rsidR="002D7DB5" w:rsidRPr="00A97B16">
        <w:rPr>
          <w:rFonts w:ascii="Roboto Light" w:hAnsi="Roboto Light"/>
          <w:sz w:val="20"/>
          <w:szCs w:val="20"/>
        </w:rPr>
        <w:t>chyba że podmiot ten zakwestionował swoją odpowiedzialność za szkodę, nie jest w stanie realizować zobowiązań w związku z upadłością likwidacyjną lub nie występuje w obrocie gospodarczym</w:t>
      </w:r>
      <w:r w:rsidRPr="00DB4264">
        <w:rPr>
          <w:rFonts w:ascii="Roboto Light" w:hAnsi="Roboto Light"/>
          <w:sz w:val="20"/>
          <w:szCs w:val="20"/>
        </w:rPr>
        <w:t>;</w:t>
      </w:r>
    </w:p>
    <w:p w14:paraId="4C709755" w14:textId="6F74B6EC" w:rsidR="0070441B" w:rsidRDefault="006016A0" w:rsidP="00F75AE9">
      <w:pPr>
        <w:numPr>
          <w:ilvl w:val="0"/>
          <w:numId w:val="47"/>
        </w:numPr>
        <w:shd w:val="clear" w:color="auto" w:fill="FFFFFF"/>
        <w:tabs>
          <w:tab w:val="left" w:pos="1560"/>
        </w:tabs>
        <w:suppressAutoHyphens/>
        <w:spacing w:line="276" w:lineRule="auto"/>
        <w:ind w:left="870"/>
        <w:jc w:val="both"/>
        <w:rPr>
          <w:rFonts w:ascii="Roboto Light" w:hAnsi="Roboto Light"/>
          <w:sz w:val="20"/>
          <w:szCs w:val="20"/>
        </w:rPr>
      </w:pPr>
      <w:r w:rsidRPr="00DB4264">
        <w:rPr>
          <w:rFonts w:ascii="Roboto Light" w:hAnsi="Roboto Light"/>
          <w:sz w:val="20"/>
          <w:szCs w:val="20"/>
        </w:rPr>
        <w:t xml:space="preserve">spowodowanych </w:t>
      </w:r>
      <w:r w:rsidRPr="00A138E2">
        <w:rPr>
          <w:rFonts w:ascii="Roboto Light" w:hAnsi="Roboto Light"/>
          <w:sz w:val="20"/>
          <w:szCs w:val="20"/>
        </w:rPr>
        <w:t xml:space="preserve">wadami albo usterkami ujawnionymi przed zawarciem umowy ubezpieczenia, znanymi </w:t>
      </w:r>
      <w:r w:rsidR="004D4BE7">
        <w:rPr>
          <w:rFonts w:ascii="Roboto Light" w:hAnsi="Roboto Light"/>
          <w:sz w:val="20"/>
          <w:szCs w:val="20"/>
        </w:rPr>
        <w:t>Zamawiającemu</w:t>
      </w:r>
      <w:r w:rsidRPr="00A138E2">
        <w:rPr>
          <w:rFonts w:ascii="Roboto Light" w:hAnsi="Roboto Light"/>
          <w:sz w:val="20"/>
          <w:szCs w:val="20"/>
        </w:rPr>
        <w:t>;</w:t>
      </w:r>
    </w:p>
    <w:p w14:paraId="6B9A6635" w14:textId="77777777" w:rsidR="0070441B" w:rsidRDefault="0070441B">
      <w:pPr>
        <w:rPr>
          <w:rFonts w:ascii="Roboto Light" w:hAnsi="Roboto Light"/>
          <w:sz w:val="20"/>
          <w:szCs w:val="20"/>
        </w:rPr>
      </w:pPr>
      <w:r>
        <w:rPr>
          <w:rFonts w:ascii="Roboto Light" w:hAnsi="Roboto Light"/>
          <w:sz w:val="20"/>
          <w:szCs w:val="20"/>
        </w:rPr>
        <w:br w:type="page"/>
      </w:r>
    </w:p>
    <w:p w14:paraId="166A77B7" w14:textId="77777777" w:rsidR="006016A0" w:rsidRPr="00A138E2" w:rsidRDefault="006016A0" w:rsidP="00F75AE9">
      <w:pPr>
        <w:numPr>
          <w:ilvl w:val="0"/>
          <w:numId w:val="47"/>
        </w:numPr>
        <w:shd w:val="clear" w:color="auto" w:fill="FFFFFF"/>
        <w:tabs>
          <w:tab w:val="left" w:pos="1560"/>
        </w:tabs>
        <w:suppressAutoHyphens/>
        <w:spacing w:line="276" w:lineRule="auto"/>
        <w:ind w:left="870"/>
        <w:jc w:val="both"/>
        <w:rPr>
          <w:rFonts w:ascii="Roboto Light" w:hAnsi="Roboto Light"/>
          <w:sz w:val="20"/>
          <w:szCs w:val="20"/>
        </w:rPr>
      </w:pPr>
      <w:r w:rsidRPr="00A138E2">
        <w:rPr>
          <w:rFonts w:ascii="Roboto Light" w:hAnsi="Roboto Light"/>
          <w:sz w:val="20"/>
          <w:szCs w:val="20"/>
        </w:rPr>
        <w:lastRenderedPageBreak/>
        <w:t>będących następstwem naturalnego zużycia (starzenia), przechowywania niezgodnie z wymaganiami technicznymi lub braku okresowych przeglądów konserwacyjnych, jeżeli obowiązek przechowywania zgodnie z wymaganiami technicznymi lub przeprowadzania okresowych przeglądów technicznych należał do Zamawiającego lub osoby trzeciej, której mienie zostało oddane do użytkowania, chyba że niedopełnienie tego obowiązku nie miało wpływu na zajście wypadku ubezpieczeniowego;</w:t>
      </w:r>
    </w:p>
    <w:p w14:paraId="0D7F672C" w14:textId="77777777" w:rsidR="006016A0" w:rsidRPr="00A138E2" w:rsidRDefault="006016A0" w:rsidP="00F75AE9">
      <w:pPr>
        <w:numPr>
          <w:ilvl w:val="0"/>
          <w:numId w:val="47"/>
        </w:numPr>
        <w:shd w:val="clear" w:color="auto" w:fill="FFFFFF"/>
        <w:tabs>
          <w:tab w:val="left" w:pos="1560"/>
        </w:tabs>
        <w:spacing w:line="276" w:lineRule="auto"/>
        <w:ind w:left="870"/>
        <w:contextualSpacing/>
        <w:jc w:val="both"/>
        <w:rPr>
          <w:rFonts w:ascii="Roboto Light" w:hAnsi="Roboto Light" w:cs="Tahoma"/>
          <w:sz w:val="20"/>
          <w:szCs w:val="20"/>
        </w:rPr>
      </w:pPr>
      <w:r w:rsidRPr="00A138E2">
        <w:rPr>
          <w:rFonts w:ascii="Roboto Light" w:hAnsi="Roboto Light" w:cs="Tahoma"/>
          <w:sz w:val="20"/>
          <w:szCs w:val="20"/>
        </w:rPr>
        <w:t>wynikłych z planowanego braku dostawy lub przerwania dostawy gazu, wody lub elektryczności;</w:t>
      </w:r>
    </w:p>
    <w:p w14:paraId="6BA5C598" w14:textId="77777777" w:rsidR="006016A0" w:rsidRPr="00A138E2" w:rsidRDefault="006016A0" w:rsidP="00F75AE9">
      <w:pPr>
        <w:numPr>
          <w:ilvl w:val="0"/>
          <w:numId w:val="47"/>
        </w:numPr>
        <w:shd w:val="clear" w:color="auto" w:fill="FFFFFF"/>
        <w:tabs>
          <w:tab w:val="left" w:pos="1560"/>
        </w:tabs>
        <w:spacing w:line="276" w:lineRule="auto"/>
        <w:ind w:left="870"/>
        <w:contextualSpacing/>
        <w:jc w:val="both"/>
        <w:rPr>
          <w:rFonts w:ascii="Roboto Light" w:hAnsi="Roboto Light" w:cs="Tahoma"/>
          <w:sz w:val="20"/>
          <w:szCs w:val="20"/>
          <w:lang w:eastAsia="pl-PL"/>
        </w:rPr>
      </w:pPr>
      <w:r w:rsidRPr="00A138E2">
        <w:rPr>
          <w:rFonts w:ascii="Roboto Light" w:hAnsi="Roboto Light" w:cs="Tahoma"/>
          <w:sz w:val="20"/>
          <w:szCs w:val="20"/>
        </w:rPr>
        <w:t>powstałych w wyniku eksploatacji przedmiotu ubezpieczenia po zaistnieniu szkody, bez dokonania napraw, jeżeli niewykonanie napraw miało wpływ na powstanie drugiej szkody;</w:t>
      </w:r>
    </w:p>
    <w:p w14:paraId="519A446A" w14:textId="77777777" w:rsidR="006016A0" w:rsidRPr="00A97B16" w:rsidRDefault="006016A0" w:rsidP="00F75AE9">
      <w:pPr>
        <w:numPr>
          <w:ilvl w:val="0"/>
          <w:numId w:val="47"/>
        </w:numPr>
        <w:tabs>
          <w:tab w:val="left" w:pos="993"/>
        </w:tabs>
        <w:autoSpaceDE w:val="0"/>
        <w:autoSpaceDN w:val="0"/>
        <w:adjustRightInd w:val="0"/>
        <w:spacing w:line="276" w:lineRule="auto"/>
        <w:ind w:left="870"/>
        <w:jc w:val="both"/>
        <w:rPr>
          <w:rFonts w:ascii="Roboto Light" w:hAnsi="Roboto Light"/>
          <w:sz w:val="20"/>
          <w:szCs w:val="20"/>
        </w:rPr>
      </w:pPr>
      <w:r w:rsidRPr="00A97B16">
        <w:rPr>
          <w:rFonts w:ascii="Roboto Light" w:hAnsi="Roboto Light"/>
          <w:sz w:val="20"/>
          <w:szCs w:val="20"/>
        </w:rPr>
        <w:t>powstałych w wyniku ataków elektronicznych, włamań komputerowych, wprowadzenia wirusów komputerowych;</w:t>
      </w:r>
    </w:p>
    <w:p w14:paraId="263F7B70" w14:textId="6B022752" w:rsidR="006016A0" w:rsidRPr="00C95236" w:rsidRDefault="005D4A86" w:rsidP="00F75AE9">
      <w:pPr>
        <w:numPr>
          <w:ilvl w:val="0"/>
          <w:numId w:val="47"/>
        </w:numPr>
        <w:tabs>
          <w:tab w:val="left" w:pos="1560"/>
        </w:tabs>
        <w:spacing w:line="276" w:lineRule="auto"/>
        <w:ind w:left="870"/>
        <w:contextualSpacing/>
        <w:jc w:val="both"/>
        <w:rPr>
          <w:rFonts w:ascii="Roboto Light" w:hAnsi="Roboto Light" w:cs="Tahoma"/>
          <w:sz w:val="20"/>
          <w:szCs w:val="20"/>
        </w:rPr>
      </w:pPr>
      <w:r w:rsidRPr="00C95236">
        <w:rPr>
          <w:rFonts w:ascii="Roboto Light" w:hAnsi="Roboto Light" w:cs="Tahoma"/>
          <w:sz w:val="20"/>
          <w:szCs w:val="20"/>
        </w:rPr>
        <w:t>szkody,</w:t>
      </w:r>
      <w:r w:rsidR="006016A0" w:rsidRPr="00C95236">
        <w:rPr>
          <w:rFonts w:ascii="Roboto Light" w:hAnsi="Roboto Light" w:cs="Tahoma"/>
          <w:sz w:val="20"/>
          <w:szCs w:val="20"/>
        </w:rPr>
        <w:t xml:space="preserve"> za które odpowiada osoba trzecia występująca w charakterze dostawcy, wytwórcy, sprzedawcy, przewoźnika, spedytora lub podwykonawcy</w:t>
      </w:r>
      <w:r w:rsidR="00467EFC" w:rsidRPr="00C95236">
        <w:rPr>
          <w:rFonts w:ascii="Roboto Light" w:hAnsi="Roboto Light" w:cs="Tahoma"/>
          <w:sz w:val="20"/>
          <w:szCs w:val="20"/>
        </w:rPr>
        <w:t>, o ile nie kwestionuje swojej odpowiedzialności;</w:t>
      </w:r>
    </w:p>
    <w:p w14:paraId="6C6F44DC" w14:textId="77777777" w:rsidR="006016A0" w:rsidRPr="00A138E2" w:rsidRDefault="006016A0" w:rsidP="00F75AE9">
      <w:pPr>
        <w:numPr>
          <w:ilvl w:val="0"/>
          <w:numId w:val="47"/>
        </w:numPr>
        <w:tabs>
          <w:tab w:val="left" w:pos="1560"/>
        </w:tabs>
        <w:spacing w:line="276" w:lineRule="auto"/>
        <w:ind w:left="870"/>
        <w:contextualSpacing/>
        <w:jc w:val="both"/>
        <w:rPr>
          <w:rFonts w:ascii="Roboto Light" w:hAnsi="Roboto Light" w:cs="Tahoma"/>
          <w:sz w:val="20"/>
          <w:szCs w:val="20"/>
        </w:rPr>
      </w:pPr>
      <w:r w:rsidRPr="00C95236">
        <w:rPr>
          <w:rFonts w:ascii="Roboto Light" w:hAnsi="Roboto Light" w:cs="Tahoma"/>
          <w:sz w:val="20"/>
          <w:szCs w:val="20"/>
        </w:rPr>
        <w:t>powstałych wskutek testów, z wyjątkiem prób dokonywanych w związku z określonymi badaniami eksploatacyjnymi</w:t>
      </w:r>
      <w:r w:rsidRPr="00A138E2">
        <w:rPr>
          <w:rFonts w:ascii="Roboto Light" w:hAnsi="Roboto Light" w:cs="Tahoma"/>
          <w:sz w:val="20"/>
          <w:szCs w:val="20"/>
        </w:rPr>
        <w:t xml:space="preserve"> (oględzinami i przeglądami);</w:t>
      </w:r>
    </w:p>
    <w:p w14:paraId="03B1AF93" w14:textId="77777777" w:rsidR="006016A0" w:rsidRPr="00A138E2" w:rsidRDefault="006016A0" w:rsidP="00F75AE9">
      <w:pPr>
        <w:numPr>
          <w:ilvl w:val="0"/>
          <w:numId w:val="47"/>
        </w:numPr>
        <w:tabs>
          <w:tab w:val="left" w:pos="1560"/>
        </w:tabs>
        <w:spacing w:line="276" w:lineRule="auto"/>
        <w:ind w:left="870"/>
        <w:contextualSpacing/>
        <w:jc w:val="both"/>
        <w:rPr>
          <w:rFonts w:ascii="Roboto Light" w:hAnsi="Roboto Light" w:cs="Tahoma"/>
          <w:sz w:val="20"/>
          <w:szCs w:val="20"/>
        </w:rPr>
      </w:pPr>
      <w:r w:rsidRPr="00A138E2">
        <w:rPr>
          <w:rFonts w:ascii="Roboto Light" w:hAnsi="Roboto Light" w:cs="Tahoma"/>
          <w:sz w:val="20"/>
          <w:szCs w:val="20"/>
        </w:rPr>
        <w:t>polegających na defektach estetycznych takich jak: zadrapania, poplamienia, wgniecenia, odbarwienia, odpryski i inne drobne uszkodzenia, które nie mają wpływu na funkcjonowanie mienia;</w:t>
      </w:r>
    </w:p>
    <w:p w14:paraId="52A9536C" w14:textId="77777777" w:rsidR="006016A0" w:rsidRPr="00A138E2" w:rsidRDefault="006016A0" w:rsidP="00F75AE9">
      <w:pPr>
        <w:numPr>
          <w:ilvl w:val="0"/>
          <w:numId w:val="47"/>
        </w:numPr>
        <w:tabs>
          <w:tab w:val="left" w:pos="1560"/>
        </w:tabs>
        <w:autoSpaceDE w:val="0"/>
        <w:autoSpaceDN w:val="0"/>
        <w:adjustRightInd w:val="0"/>
        <w:spacing w:line="276" w:lineRule="auto"/>
        <w:ind w:left="870"/>
        <w:contextualSpacing/>
        <w:jc w:val="both"/>
        <w:rPr>
          <w:rFonts w:ascii="Roboto Light" w:hAnsi="Roboto Light" w:cs="Tahoma"/>
          <w:sz w:val="20"/>
          <w:szCs w:val="20"/>
        </w:rPr>
      </w:pPr>
      <w:r w:rsidRPr="00A138E2">
        <w:rPr>
          <w:rFonts w:ascii="Roboto Light" w:hAnsi="Roboto Light" w:cs="Tahoma"/>
          <w:sz w:val="20"/>
          <w:szCs w:val="20"/>
        </w:rPr>
        <w:t>polegających na utraconych korzyściach, zapłacie kar umownych oraz stratach spowodowanych opóźnieniem;</w:t>
      </w:r>
    </w:p>
    <w:p w14:paraId="44F238D7" w14:textId="77777777" w:rsidR="006016A0" w:rsidRPr="00A138E2" w:rsidRDefault="006016A0" w:rsidP="00F75AE9">
      <w:pPr>
        <w:numPr>
          <w:ilvl w:val="0"/>
          <w:numId w:val="47"/>
        </w:numPr>
        <w:tabs>
          <w:tab w:val="left" w:pos="1560"/>
        </w:tabs>
        <w:autoSpaceDE w:val="0"/>
        <w:autoSpaceDN w:val="0"/>
        <w:adjustRightInd w:val="0"/>
        <w:spacing w:line="276" w:lineRule="auto"/>
        <w:ind w:left="870"/>
        <w:contextualSpacing/>
        <w:jc w:val="both"/>
        <w:rPr>
          <w:rFonts w:ascii="Roboto Light" w:hAnsi="Roboto Light" w:cs="Tahoma"/>
          <w:sz w:val="20"/>
          <w:szCs w:val="20"/>
        </w:rPr>
      </w:pPr>
      <w:r w:rsidRPr="00A138E2">
        <w:rPr>
          <w:rFonts w:ascii="Roboto Light" w:hAnsi="Roboto Light"/>
          <w:sz w:val="20"/>
          <w:szCs w:val="20"/>
        </w:rPr>
        <w:t>związanych z jakimikolwiek kosztami poniesionymi w celu usunięcia wad lub usterek zakłócających funkcjonowanie sprzętu elektronicznego, w tym skutków działania wirusów komputerowych, chyba że wady lub usterki powstały w wyniku zdarzenia objętego zakresem ubezpieczenia;</w:t>
      </w:r>
    </w:p>
    <w:p w14:paraId="1B7B6B72" w14:textId="77777777" w:rsidR="006016A0" w:rsidRPr="00A138E2" w:rsidRDefault="006016A0" w:rsidP="00F75AE9">
      <w:pPr>
        <w:numPr>
          <w:ilvl w:val="0"/>
          <w:numId w:val="47"/>
        </w:numPr>
        <w:shd w:val="clear" w:color="auto" w:fill="FFFFFF"/>
        <w:tabs>
          <w:tab w:val="left" w:pos="1560"/>
        </w:tabs>
        <w:spacing w:line="276" w:lineRule="auto"/>
        <w:ind w:left="870"/>
        <w:contextualSpacing/>
        <w:jc w:val="both"/>
        <w:rPr>
          <w:rFonts w:ascii="Roboto Light" w:hAnsi="Roboto Light" w:cs="Tahoma"/>
          <w:sz w:val="20"/>
          <w:szCs w:val="20"/>
        </w:rPr>
      </w:pPr>
      <w:r w:rsidRPr="00A138E2">
        <w:rPr>
          <w:rFonts w:ascii="Roboto Light" w:hAnsi="Roboto Light" w:cs="Tahoma"/>
          <w:sz w:val="20"/>
          <w:szCs w:val="20"/>
        </w:rPr>
        <w:t>związanych z kosztami poniesionymi przez Zamawiającego w związku z konserwacją, modernizacją, remontami lub naprawami gwarancyjnymi;</w:t>
      </w:r>
    </w:p>
    <w:p w14:paraId="68D5B7FF" w14:textId="77777777" w:rsidR="006016A0" w:rsidRPr="00A138E2" w:rsidRDefault="006016A0" w:rsidP="00F75AE9">
      <w:pPr>
        <w:numPr>
          <w:ilvl w:val="0"/>
          <w:numId w:val="47"/>
        </w:numPr>
        <w:tabs>
          <w:tab w:val="left" w:pos="1560"/>
        </w:tabs>
        <w:spacing w:line="276" w:lineRule="auto"/>
        <w:ind w:left="870"/>
        <w:contextualSpacing/>
        <w:jc w:val="both"/>
        <w:rPr>
          <w:rFonts w:ascii="Roboto Light" w:hAnsi="Roboto Light" w:cs="Tahoma"/>
          <w:sz w:val="20"/>
          <w:szCs w:val="20"/>
        </w:rPr>
      </w:pPr>
      <w:r w:rsidRPr="00A138E2">
        <w:rPr>
          <w:rFonts w:ascii="Roboto Light" w:hAnsi="Roboto Light" w:cs="Tahoma"/>
          <w:sz w:val="20"/>
          <w:szCs w:val="20"/>
        </w:rPr>
        <w:t xml:space="preserve">wynikłych z niezadziałania, nieprawidłowego działania oprogramowania lub nośników danych używanych w dowolnym sprzęcie elektronicznym, sterowniku lub sieci, chyba że w następstwie wystąpiło inne zdarzenie niewyłączone z zakresu ubezpieczenia, wówczas </w:t>
      </w:r>
      <w:r w:rsidRPr="00A138E2">
        <w:rPr>
          <w:rFonts w:ascii="Roboto Light" w:eastAsia="Times New Roman" w:hAnsi="Roboto Light"/>
          <w:bCs/>
          <w:sz w:val="20"/>
          <w:szCs w:val="20"/>
        </w:rPr>
        <w:t>Wykonawca</w:t>
      </w:r>
      <w:r w:rsidRPr="00A138E2">
        <w:rPr>
          <w:rFonts w:ascii="Roboto Light" w:hAnsi="Roboto Light" w:cs="Tahoma"/>
          <w:sz w:val="20"/>
          <w:szCs w:val="20"/>
        </w:rPr>
        <w:t xml:space="preserve"> ponosi odpowiedzialność wyłącznie za skutki takiego zdarzenia;</w:t>
      </w:r>
    </w:p>
    <w:p w14:paraId="6A00ABB1" w14:textId="77777777" w:rsidR="006016A0" w:rsidRPr="00A138E2" w:rsidRDefault="006016A0" w:rsidP="00F75AE9">
      <w:pPr>
        <w:numPr>
          <w:ilvl w:val="0"/>
          <w:numId w:val="47"/>
        </w:numPr>
        <w:tabs>
          <w:tab w:val="left" w:pos="1560"/>
        </w:tabs>
        <w:autoSpaceDE w:val="0"/>
        <w:autoSpaceDN w:val="0"/>
        <w:adjustRightInd w:val="0"/>
        <w:spacing w:line="276" w:lineRule="auto"/>
        <w:ind w:left="870"/>
        <w:jc w:val="both"/>
        <w:rPr>
          <w:rFonts w:ascii="Roboto Light" w:hAnsi="Roboto Light"/>
          <w:sz w:val="20"/>
          <w:szCs w:val="20"/>
        </w:rPr>
      </w:pPr>
      <w:r w:rsidRPr="00A138E2">
        <w:rPr>
          <w:rFonts w:ascii="Roboto Light" w:hAnsi="Roboto Light"/>
          <w:sz w:val="20"/>
          <w:szCs w:val="20"/>
        </w:rPr>
        <w:t>powstałych wskutek zanieczyszczenia odpadami przemysłowymi;</w:t>
      </w:r>
    </w:p>
    <w:p w14:paraId="36C7A162" w14:textId="7E1044E8" w:rsidR="006016A0" w:rsidRPr="00A138E2" w:rsidRDefault="006016A0" w:rsidP="00F75AE9">
      <w:pPr>
        <w:numPr>
          <w:ilvl w:val="0"/>
          <w:numId w:val="47"/>
        </w:numPr>
        <w:tabs>
          <w:tab w:val="left" w:pos="1560"/>
        </w:tabs>
        <w:autoSpaceDE w:val="0"/>
        <w:autoSpaceDN w:val="0"/>
        <w:adjustRightInd w:val="0"/>
        <w:spacing w:line="276" w:lineRule="auto"/>
        <w:ind w:left="870"/>
        <w:jc w:val="both"/>
        <w:rPr>
          <w:rFonts w:ascii="Roboto Light" w:hAnsi="Roboto Light"/>
          <w:sz w:val="20"/>
          <w:szCs w:val="20"/>
        </w:rPr>
      </w:pPr>
      <w:r w:rsidRPr="00A138E2">
        <w:rPr>
          <w:rFonts w:ascii="Roboto Light" w:hAnsi="Roboto Light"/>
          <w:sz w:val="20"/>
          <w:szCs w:val="20"/>
        </w:rPr>
        <w:t>w częściach i materiałach ulegających szybkiemu zużyciu lub podlegających okresowej wymianie w</w:t>
      </w:r>
      <w:r w:rsidR="005F6865">
        <w:rPr>
          <w:rFonts w:ascii="Roboto Light" w:hAnsi="Roboto Light"/>
          <w:sz w:val="20"/>
          <w:szCs w:val="20"/>
        </w:rPr>
        <w:t> </w:t>
      </w:r>
      <w:r w:rsidRPr="00A138E2">
        <w:rPr>
          <w:rFonts w:ascii="Roboto Light" w:hAnsi="Roboto Light"/>
          <w:sz w:val="20"/>
          <w:szCs w:val="20"/>
        </w:rPr>
        <w:t>ramach konserwacji (materiały pomocnicze, wymienne narzędzia, źródła światła, głowice lub taśmy do drukarek środki eksploatacyjne), z zastrzeżeniem, że niniejsze wyłączenie nie dotyczy przypadku, gdy stracie lub uszkodzeniu ulegnie przedmiot ubezpieczenia, którego takie elementy stanowią część;</w:t>
      </w:r>
    </w:p>
    <w:p w14:paraId="2386FEA6" w14:textId="77777777" w:rsidR="006016A0" w:rsidRPr="00D024FE" w:rsidRDefault="006016A0" w:rsidP="00F75AE9">
      <w:pPr>
        <w:numPr>
          <w:ilvl w:val="0"/>
          <w:numId w:val="47"/>
        </w:numPr>
        <w:tabs>
          <w:tab w:val="left" w:pos="1560"/>
        </w:tabs>
        <w:autoSpaceDE w:val="0"/>
        <w:autoSpaceDN w:val="0"/>
        <w:adjustRightInd w:val="0"/>
        <w:spacing w:line="276" w:lineRule="auto"/>
        <w:ind w:left="870"/>
        <w:jc w:val="both"/>
        <w:rPr>
          <w:rFonts w:ascii="Roboto Light" w:hAnsi="Roboto Light"/>
          <w:sz w:val="20"/>
          <w:szCs w:val="20"/>
        </w:rPr>
      </w:pPr>
      <w:r w:rsidRPr="00A138E2">
        <w:rPr>
          <w:rFonts w:ascii="Roboto Light" w:hAnsi="Roboto Light"/>
          <w:sz w:val="20"/>
          <w:szCs w:val="20"/>
        </w:rPr>
        <w:t xml:space="preserve">polegających na lub powstałych w wyniku wycieku, zanieczyszczenia lub skażenia substancją biologiczną lub chemiczną, chyba że powstały one w ubezpieczonym mieniu wskutek innego </w:t>
      </w:r>
      <w:r w:rsidRPr="00D024FE">
        <w:rPr>
          <w:rFonts w:ascii="Roboto Light" w:hAnsi="Roboto Light"/>
          <w:sz w:val="20"/>
          <w:szCs w:val="20"/>
        </w:rPr>
        <w:t xml:space="preserve">zdarzenia niewyłączonego z zakresu ubezpieczenia; </w:t>
      </w:r>
    </w:p>
    <w:p w14:paraId="0CE3FC2D" w14:textId="317AA9BF" w:rsidR="006016A0" w:rsidRPr="00D024FE" w:rsidRDefault="006016A0" w:rsidP="00F75AE9">
      <w:pPr>
        <w:numPr>
          <w:ilvl w:val="0"/>
          <w:numId w:val="47"/>
        </w:numPr>
        <w:shd w:val="clear" w:color="auto" w:fill="FFFFFF"/>
        <w:spacing w:line="276" w:lineRule="auto"/>
        <w:ind w:left="851"/>
        <w:contextualSpacing/>
        <w:jc w:val="both"/>
        <w:rPr>
          <w:rFonts w:ascii="Roboto Light" w:hAnsi="Roboto Light"/>
          <w:sz w:val="20"/>
          <w:szCs w:val="20"/>
        </w:rPr>
      </w:pPr>
      <w:r w:rsidRPr="00D024FE">
        <w:rPr>
          <w:rFonts w:ascii="Roboto Light" w:hAnsi="Roboto Light"/>
          <w:sz w:val="20"/>
          <w:szCs w:val="20"/>
        </w:rPr>
        <w:t>spowodowanych uszkodzeniami lub defektami istniejącymi w chwili zawarcia umowy ubezpieczenia, o których Zamawiający wiedział lub przy zachowaniu należytej staranności mógł się dowiedzieć, niezależnie od faktu, czy Wykonawca był o nich powiadomiony;</w:t>
      </w:r>
    </w:p>
    <w:p w14:paraId="214E03F8" w14:textId="219A4EE6" w:rsidR="0070441B" w:rsidRDefault="006016A0" w:rsidP="00F75AE9">
      <w:pPr>
        <w:numPr>
          <w:ilvl w:val="0"/>
          <w:numId w:val="47"/>
        </w:numPr>
        <w:shd w:val="clear" w:color="auto" w:fill="FFFFFF"/>
        <w:spacing w:line="276" w:lineRule="auto"/>
        <w:ind w:left="851"/>
        <w:contextualSpacing/>
        <w:jc w:val="both"/>
        <w:rPr>
          <w:rFonts w:ascii="Roboto Light" w:hAnsi="Roboto Light"/>
          <w:sz w:val="20"/>
          <w:szCs w:val="20"/>
        </w:rPr>
      </w:pPr>
      <w:r w:rsidRPr="00D024FE">
        <w:rPr>
          <w:rFonts w:ascii="Roboto Light" w:hAnsi="Roboto Light"/>
          <w:sz w:val="20"/>
          <w:szCs w:val="20"/>
        </w:rPr>
        <w:t>powstałych wskutek testów, z wyjątkiem prób dokonywanych w związku z okresowymi badaniami eksploatacyjnymi (oględzinami i przeglądami), a także powstałe w wyniku zamierzonego przeciążenia, doświadczeń lub eksperymentów przeprowadzonych w nadzwyczajnych dla danego sprzętu warunkach;</w:t>
      </w:r>
    </w:p>
    <w:p w14:paraId="37D1902B" w14:textId="77777777" w:rsidR="0070441B" w:rsidRDefault="0070441B">
      <w:pPr>
        <w:rPr>
          <w:rFonts w:ascii="Roboto Light" w:hAnsi="Roboto Light"/>
          <w:sz w:val="20"/>
          <w:szCs w:val="20"/>
        </w:rPr>
      </w:pPr>
      <w:r>
        <w:rPr>
          <w:rFonts w:ascii="Roboto Light" w:hAnsi="Roboto Light"/>
          <w:sz w:val="20"/>
          <w:szCs w:val="20"/>
        </w:rPr>
        <w:br w:type="page"/>
      </w:r>
    </w:p>
    <w:p w14:paraId="48FB0EB8" w14:textId="1BBAFC16" w:rsidR="006016A0" w:rsidRPr="00D024FE" w:rsidRDefault="006016A0" w:rsidP="00F75AE9">
      <w:pPr>
        <w:numPr>
          <w:ilvl w:val="0"/>
          <w:numId w:val="47"/>
        </w:numPr>
        <w:shd w:val="clear" w:color="auto" w:fill="FFFFFF"/>
        <w:spacing w:line="276" w:lineRule="auto"/>
        <w:ind w:left="851"/>
        <w:contextualSpacing/>
        <w:jc w:val="both"/>
        <w:rPr>
          <w:rFonts w:ascii="Roboto Light" w:hAnsi="Roboto Light"/>
          <w:i/>
          <w:sz w:val="20"/>
          <w:szCs w:val="20"/>
        </w:rPr>
      </w:pPr>
      <w:r w:rsidRPr="00D024FE">
        <w:rPr>
          <w:rFonts w:ascii="Roboto Light" w:hAnsi="Roboto Light"/>
          <w:sz w:val="20"/>
          <w:szCs w:val="20"/>
        </w:rPr>
        <w:lastRenderedPageBreak/>
        <w:t>spowodowanych przez działanie wszelkiego rodzaju wirusów komputerowych, „koni trojańskich</w:t>
      </w:r>
      <w:proofErr w:type="gramStart"/>
      <w:r w:rsidRPr="00D024FE">
        <w:rPr>
          <w:rFonts w:ascii="Roboto Light" w:hAnsi="Roboto Light"/>
          <w:sz w:val="20"/>
          <w:szCs w:val="20"/>
        </w:rPr>
        <w:t>”,</w:t>
      </w:r>
      <w:proofErr w:type="gramEnd"/>
      <w:r w:rsidRPr="00D024FE">
        <w:rPr>
          <w:rFonts w:ascii="Roboto Light" w:hAnsi="Roboto Light"/>
          <w:sz w:val="20"/>
          <w:szCs w:val="20"/>
        </w:rPr>
        <w:t xml:space="preserve"> lub innych programów mających charakter złośliwy lub niszczący, szkody spowodowane włamaniem do systemów komputerowych lub powstałe wskutek innego</w:t>
      </w:r>
      <w:r w:rsidRPr="00D024FE">
        <w:rPr>
          <w:rFonts w:ascii="Roboto Light" w:hAnsi="Roboto Light"/>
          <w:iCs/>
          <w:sz w:val="20"/>
          <w:szCs w:val="20"/>
        </w:rPr>
        <w:t xml:space="preserve"> rodzaju nieautoryzowanego dostępu do systemów lub jakichkolwiek sieci wewnętrznych / zewnętrznych </w:t>
      </w:r>
      <w:r w:rsidRPr="00D024FE">
        <w:rPr>
          <w:rFonts w:ascii="Roboto Light" w:hAnsi="Roboto Light"/>
          <w:i/>
          <w:iCs/>
          <w:sz w:val="20"/>
          <w:szCs w:val="20"/>
        </w:rPr>
        <w:t>itp. (</w:t>
      </w:r>
      <w:r w:rsidRPr="00D024FE">
        <w:rPr>
          <w:rFonts w:ascii="Roboto Light" w:hAnsi="Roboto Light"/>
          <w:bCs/>
          <w:i/>
          <w:sz w:val="20"/>
          <w:szCs w:val="20"/>
        </w:rPr>
        <w:t>wyłączenie specjalne dot. e-ryzyk)</w:t>
      </w:r>
      <w:r w:rsidRPr="00D024FE">
        <w:rPr>
          <w:rFonts w:ascii="Roboto Light" w:hAnsi="Roboto Light"/>
          <w:i/>
          <w:sz w:val="20"/>
          <w:szCs w:val="20"/>
        </w:rPr>
        <w:t>;</w:t>
      </w:r>
    </w:p>
    <w:p w14:paraId="62708993" w14:textId="77777777" w:rsidR="006016A0" w:rsidRPr="00D024FE" w:rsidRDefault="006016A0" w:rsidP="00F75AE9">
      <w:pPr>
        <w:numPr>
          <w:ilvl w:val="0"/>
          <w:numId w:val="47"/>
        </w:numPr>
        <w:tabs>
          <w:tab w:val="left" w:pos="993"/>
        </w:tabs>
        <w:autoSpaceDE w:val="0"/>
        <w:autoSpaceDN w:val="0"/>
        <w:adjustRightInd w:val="0"/>
        <w:spacing w:line="276" w:lineRule="auto"/>
        <w:ind w:left="851"/>
        <w:jc w:val="both"/>
        <w:rPr>
          <w:rFonts w:ascii="Roboto Light" w:hAnsi="Roboto Light"/>
          <w:sz w:val="20"/>
          <w:szCs w:val="20"/>
        </w:rPr>
      </w:pPr>
      <w:r w:rsidRPr="00D024FE">
        <w:rPr>
          <w:rFonts w:ascii="Roboto Light" w:hAnsi="Roboto Light"/>
          <w:sz w:val="20"/>
          <w:szCs w:val="20"/>
        </w:rPr>
        <w:t>polegających na lub powstałych w wyniku zniszczenia, uszkodzenia, utraty lub niedostępności danych lub oprogramowania,</w:t>
      </w:r>
    </w:p>
    <w:p w14:paraId="125AB95A" w14:textId="77777777" w:rsidR="006016A0" w:rsidRPr="00D024FE" w:rsidRDefault="006016A0" w:rsidP="00F75AE9">
      <w:pPr>
        <w:numPr>
          <w:ilvl w:val="0"/>
          <w:numId w:val="47"/>
        </w:numPr>
        <w:tabs>
          <w:tab w:val="left" w:pos="993"/>
        </w:tabs>
        <w:autoSpaceDE w:val="0"/>
        <w:autoSpaceDN w:val="0"/>
        <w:adjustRightInd w:val="0"/>
        <w:spacing w:line="276" w:lineRule="auto"/>
        <w:ind w:left="851"/>
        <w:jc w:val="both"/>
        <w:rPr>
          <w:rFonts w:ascii="Roboto Light" w:hAnsi="Roboto Light"/>
          <w:sz w:val="20"/>
          <w:szCs w:val="20"/>
        </w:rPr>
      </w:pPr>
      <w:r w:rsidRPr="00D024FE">
        <w:rPr>
          <w:rFonts w:ascii="Roboto Light" w:hAnsi="Roboto Light"/>
          <w:sz w:val="20"/>
          <w:szCs w:val="20"/>
        </w:rPr>
        <w:t>polegających na niekorzystnej zmianie w danych lub oprogramowaniu spowodowanej zniszczeniem, uszkodzeniem lub inną deformacją ich oryginalnej struktury,</w:t>
      </w:r>
    </w:p>
    <w:p w14:paraId="3D856938" w14:textId="77777777" w:rsidR="006016A0" w:rsidRPr="00D024FE" w:rsidRDefault="006016A0" w:rsidP="00F75AE9">
      <w:pPr>
        <w:numPr>
          <w:ilvl w:val="0"/>
          <w:numId w:val="47"/>
        </w:numPr>
        <w:tabs>
          <w:tab w:val="left" w:pos="993"/>
        </w:tabs>
        <w:autoSpaceDE w:val="0"/>
        <w:autoSpaceDN w:val="0"/>
        <w:adjustRightInd w:val="0"/>
        <w:spacing w:line="276" w:lineRule="auto"/>
        <w:ind w:left="851"/>
        <w:jc w:val="both"/>
        <w:rPr>
          <w:rFonts w:ascii="Roboto Light" w:hAnsi="Roboto Light"/>
          <w:sz w:val="20"/>
          <w:szCs w:val="20"/>
        </w:rPr>
      </w:pPr>
      <w:r w:rsidRPr="00D024FE">
        <w:rPr>
          <w:rFonts w:ascii="Roboto Light" w:hAnsi="Roboto Light"/>
          <w:sz w:val="20"/>
          <w:szCs w:val="20"/>
        </w:rPr>
        <w:t>powstałych w wyniku przerw w przepływie danych,</w:t>
      </w:r>
    </w:p>
    <w:p w14:paraId="422253AC" w14:textId="4FAA70E9" w:rsidR="006016A0" w:rsidRPr="00D024FE" w:rsidRDefault="006016A0" w:rsidP="00F75AE9">
      <w:pPr>
        <w:numPr>
          <w:ilvl w:val="0"/>
          <w:numId w:val="47"/>
        </w:numPr>
        <w:tabs>
          <w:tab w:val="left" w:pos="993"/>
        </w:tabs>
        <w:autoSpaceDE w:val="0"/>
        <w:autoSpaceDN w:val="0"/>
        <w:adjustRightInd w:val="0"/>
        <w:spacing w:line="276" w:lineRule="auto"/>
        <w:ind w:left="851"/>
        <w:jc w:val="both"/>
        <w:rPr>
          <w:rFonts w:ascii="Roboto Light" w:hAnsi="Roboto Light"/>
          <w:sz w:val="20"/>
          <w:szCs w:val="20"/>
        </w:rPr>
      </w:pPr>
      <w:r w:rsidRPr="00D024FE">
        <w:rPr>
          <w:rFonts w:ascii="Roboto Light" w:hAnsi="Roboto Light"/>
          <w:sz w:val="20"/>
          <w:szCs w:val="20"/>
        </w:rPr>
        <w:t xml:space="preserve">wyrządzonych przez </w:t>
      </w:r>
      <w:r w:rsidR="004D4BE7" w:rsidRPr="00D024FE">
        <w:rPr>
          <w:rFonts w:ascii="Roboto Light" w:hAnsi="Roboto Light"/>
          <w:sz w:val="20"/>
          <w:szCs w:val="20"/>
        </w:rPr>
        <w:t>Zamawiającego</w:t>
      </w:r>
      <w:r w:rsidRPr="00D024FE">
        <w:rPr>
          <w:rFonts w:ascii="Roboto Light" w:hAnsi="Roboto Light"/>
          <w:sz w:val="20"/>
          <w:szCs w:val="20"/>
        </w:rPr>
        <w:t>, w tym ich reprezentantów, będących w</w:t>
      </w:r>
      <w:r w:rsidR="005F6865" w:rsidRPr="00D024FE">
        <w:rPr>
          <w:rFonts w:ascii="Roboto Light" w:hAnsi="Roboto Light"/>
          <w:sz w:val="20"/>
          <w:szCs w:val="20"/>
        </w:rPr>
        <w:t> </w:t>
      </w:r>
      <w:r w:rsidRPr="00D024FE">
        <w:rPr>
          <w:rFonts w:ascii="Roboto Light" w:hAnsi="Roboto Light"/>
          <w:sz w:val="20"/>
          <w:szCs w:val="20"/>
        </w:rPr>
        <w:t>stanie po użyciu alkoholu, narkotyków, środków psychotropowych lub innych podobnie działających środków odurzających, o ile zażycie wymienionych substancji miało wpływ na powstanie szkody lub jej rozmiar,</w:t>
      </w:r>
    </w:p>
    <w:p w14:paraId="39F0CE84" w14:textId="77777777" w:rsidR="006016A0" w:rsidRPr="00D024FE" w:rsidRDefault="006016A0" w:rsidP="00F75AE9">
      <w:pPr>
        <w:numPr>
          <w:ilvl w:val="0"/>
          <w:numId w:val="47"/>
        </w:numPr>
        <w:tabs>
          <w:tab w:val="left" w:pos="993"/>
        </w:tabs>
        <w:autoSpaceDE w:val="0"/>
        <w:autoSpaceDN w:val="0"/>
        <w:adjustRightInd w:val="0"/>
        <w:spacing w:line="276" w:lineRule="auto"/>
        <w:ind w:left="851"/>
        <w:jc w:val="both"/>
        <w:rPr>
          <w:rFonts w:ascii="Roboto Light" w:hAnsi="Roboto Light"/>
          <w:sz w:val="20"/>
          <w:szCs w:val="20"/>
        </w:rPr>
      </w:pPr>
      <w:r w:rsidRPr="00D024FE">
        <w:rPr>
          <w:rFonts w:ascii="Roboto Light" w:hAnsi="Roboto Light"/>
          <w:sz w:val="20"/>
          <w:szCs w:val="20"/>
        </w:rPr>
        <w:t>polegających na lub powstałych wskutek zmiany właściwości mienia,</w:t>
      </w:r>
    </w:p>
    <w:p w14:paraId="662F8068" w14:textId="77777777" w:rsidR="006016A0" w:rsidRPr="00D024FE" w:rsidRDefault="006016A0" w:rsidP="00F75AE9">
      <w:pPr>
        <w:numPr>
          <w:ilvl w:val="0"/>
          <w:numId w:val="47"/>
        </w:numPr>
        <w:tabs>
          <w:tab w:val="left" w:pos="993"/>
        </w:tabs>
        <w:autoSpaceDE w:val="0"/>
        <w:autoSpaceDN w:val="0"/>
        <w:adjustRightInd w:val="0"/>
        <w:spacing w:line="276" w:lineRule="auto"/>
        <w:ind w:left="851"/>
        <w:jc w:val="both"/>
        <w:rPr>
          <w:rFonts w:ascii="Roboto Light" w:hAnsi="Roboto Light"/>
          <w:sz w:val="20"/>
          <w:szCs w:val="20"/>
        </w:rPr>
      </w:pPr>
      <w:r w:rsidRPr="00D024FE">
        <w:rPr>
          <w:rFonts w:ascii="Roboto Light" w:hAnsi="Roboto Light"/>
          <w:sz w:val="20"/>
          <w:szCs w:val="20"/>
        </w:rPr>
        <w:t>powstałych wskutek powolnego lub systematycznego niszczenia przedmiotu ubezpieczenia z powodu korozji, kawitacji, utleniania lub oddziaływania czynników zewnętrznych – termicznych, chemicznych, fizycznych lub biologicznych, chyba że w następstwie wystąpiło inne zdarzenie niewyłączone z zakresu ubezpieczenia, wówczas Zakład Ubezpieczeń ponosi odpowiedzialność wyłącznie za skutki takiego zdarzenia,</w:t>
      </w:r>
    </w:p>
    <w:p w14:paraId="475E098C" w14:textId="77777777" w:rsidR="006016A0" w:rsidRPr="00D024FE" w:rsidRDefault="006016A0" w:rsidP="00F75AE9">
      <w:pPr>
        <w:numPr>
          <w:ilvl w:val="0"/>
          <w:numId w:val="47"/>
        </w:numPr>
        <w:tabs>
          <w:tab w:val="left" w:pos="993"/>
        </w:tabs>
        <w:autoSpaceDE w:val="0"/>
        <w:autoSpaceDN w:val="0"/>
        <w:adjustRightInd w:val="0"/>
        <w:spacing w:line="276" w:lineRule="auto"/>
        <w:ind w:left="851"/>
        <w:jc w:val="both"/>
        <w:rPr>
          <w:rFonts w:ascii="Roboto Light" w:hAnsi="Roboto Light"/>
          <w:sz w:val="20"/>
          <w:szCs w:val="20"/>
        </w:rPr>
      </w:pPr>
      <w:r w:rsidRPr="00D024FE">
        <w:rPr>
          <w:rFonts w:ascii="Roboto Light" w:hAnsi="Roboto Light"/>
          <w:sz w:val="20"/>
          <w:szCs w:val="20"/>
        </w:rPr>
        <w:t>polegających na utracie mienia w niewyjaśnionych okolicznościach, z nieustalonych przyczyn, stwierdzone w czasie inwentaryzacji lub powstałe wskutek oszustwa, wyłudzenia, fałszerstwa, wymuszenia, sprzeniewierzenia, przywłaszczenia, defraudacji, malwersacji;</w:t>
      </w:r>
    </w:p>
    <w:p w14:paraId="264A31E3" w14:textId="77777777" w:rsidR="006016A0" w:rsidRPr="00D024FE" w:rsidRDefault="006016A0" w:rsidP="00F75AE9">
      <w:pPr>
        <w:numPr>
          <w:ilvl w:val="0"/>
          <w:numId w:val="47"/>
        </w:numPr>
        <w:shd w:val="clear" w:color="auto" w:fill="FFFFFF"/>
        <w:spacing w:line="276" w:lineRule="auto"/>
        <w:ind w:left="851"/>
        <w:contextualSpacing/>
        <w:jc w:val="both"/>
        <w:rPr>
          <w:rFonts w:ascii="Roboto Light" w:hAnsi="Roboto Light"/>
          <w:sz w:val="20"/>
          <w:szCs w:val="20"/>
        </w:rPr>
      </w:pPr>
      <w:r w:rsidRPr="00D024FE">
        <w:rPr>
          <w:rFonts w:ascii="Roboto Light" w:hAnsi="Roboto Light"/>
          <w:sz w:val="20"/>
          <w:szCs w:val="20"/>
        </w:rPr>
        <w:t>wynikłych z niedziałania, nieprawidłowego działania lub nieprawidłowego zastosowania oprogramowania lub nośników informacji używanych w dowolnym elektronicznym urządzeniu, systemie (np. w komputerze, sterowniku mikroprocesorowym, układzie scalonym) lub sieci, a także niedostępności, utraty lub zniekształcenia informacji przechowywanej lub przetwarzanej przez sprzęt, oprogramowanie lub nośnik informacji, używane w dowolnym elektronicznym urządzeniu, systemie lub sieci, chyba że w następstwie wystąpiło inne zdarzenie niewyłączone z zakresu ubezpieczenia; wówczas Zakład Ubezpieczeń ponosi odpowiedzialność wyłącznie za skutki takiego zdarzenia,</w:t>
      </w:r>
    </w:p>
    <w:p w14:paraId="076887F1" w14:textId="77777777" w:rsidR="006016A0" w:rsidRPr="00D024FE" w:rsidRDefault="006016A0" w:rsidP="00F75AE9">
      <w:pPr>
        <w:numPr>
          <w:ilvl w:val="0"/>
          <w:numId w:val="47"/>
        </w:numPr>
        <w:shd w:val="clear" w:color="auto" w:fill="FFFFFF"/>
        <w:spacing w:line="276" w:lineRule="auto"/>
        <w:ind w:left="851"/>
        <w:contextualSpacing/>
        <w:jc w:val="both"/>
        <w:rPr>
          <w:rFonts w:ascii="Roboto Light" w:hAnsi="Roboto Light"/>
          <w:sz w:val="20"/>
          <w:szCs w:val="20"/>
        </w:rPr>
      </w:pPr>
      <w:r w:rsidRPr="00D024FE">
        <w:rPr>
          <w:rFonts w:ascii="Roboto Light" w:hAnsi="Roboto Light"/>
          <w:sz w:val="20"/>
          <w:szCs w:val="20"/>
        </w:rPr>
        <w:t>polegających na stratach pośrednich wszelkiego rodzaju, takich jak: utrata zysku, kary umowne, straty spowodowane opóźnieniem, brakiem wydajności, utratą rynku itp.;</w:t>
      </w:r>
    </w:p>
    <w:p w14:paraId="5033DE0D" w14:textId="77777777" w:rsidR="006016A0" w:rsidRPr="00D024FE" w:rsidRDefault="006016A0" w:rsidP="00F75AE9">
      <w:pPr>
        <w:numPr>
          <w:ilvl w:val="0"/>
          <w:numId w:val="47"/>
        </w:numPr>
        <w:shd w:val="clear" w:color="auto" w:fill="FFFFFF"/>
        <w:spacing w:line="276" w:lineRule="auto"/>
        <w:ind w:left="851"/>
        <w:contextualSpacing/>
        <w:jc w:val="both"/>
        <w:rPr>
          <w:rFonts w:ascii="Roboto Light" w:hAnsi="Roboto Light" w:cs="Tahoma"/>
          <w:sz w:val="20"/>
          <w:szCs w:val="20"/>
        </w:rPr>
      </w:pPr>
      <w:r w:rsidRPr="00D024FE">
        <w:rPr>
          <w:rFonts w:ascii="Roboto Light" w:hAnsi="Roboto Light"/>
          <w:sz w:val="20"/>
          <w:szCs w:val="20"/>
        </w:rPr>
        <w:t>polegających na kosztach poniesionych w celu usunięcia funkcjonalnych wad lub usterek, w tym m.in. skutków działania wirusów komputerowych, chyba że wady lub usterki powstały w wyniku zdarzenia objętego zakresem ubezpieczenia;</w:t>
      </w:r>
    </w:p>
    <w:p w14:paraId="70DA66B8" w14:textId="3F4DB68C" w:rsidR="006016A0" w:rsidRPr="00D024FE" w:rsidRDefault="006016A0" w:rsidP="00F75AE9">
      <w:pPr>
        <w:numPr>
          <w:ilvl w:val="0"/>
          <w:numId w:val="47"/>
        </w:numPr>
        <w:shd w:val="clear" w:color="auto" w:fill="FFFFFF"/>
        <w:autoSpaceDE w:val="0"/>
        <w:autoSpaceDN w:val="0"/>
        <w:adjustRightInd w:val="0"/>
        <w:spacing w:line="276" w:lineRule="auto"/>
        <w:ind w:left="851"/>
        <w:contextualSpacing/>
        <w:jc w:val="both"/>
        <w:rPr>
          <w:rFonts w:ascii="Roboto Light" w:hAnsi="Roboto Light"/>
          <w:sz w:val="20"/>
          <w:szCs w:val="20"/>
        </w:rPr>
      </w:pPr>
      <w:r w:rsidRPr="00D024FE">
        <w:rPr>
          <w:rFonts w:ascii="Roboto Light" w:hAnsi="Roboto Light"/>
          <w:sz w:val="20"/>
          <w:szCs w:val="20"/>
        </w:rPr>
        <w:t>polegających na zniszczeniu, zmianach pierwotnej formy danych, skasowaniu, uszkodzeniu, zakłóceniu lub zniekształceniu jakichkolwiek danych, struktur kodu, programu lub oprogramowania lub wbudowanych chipów, a także utraconych korzyści lub utraty zysku, które nastąpiło w</w:t>
      </w:r>
      <w:r w:rsidR="005F6865" w:rsidRPr="00D024FE">
        <w:rPr>
          <w:rFonts w:ascii="Roboto Light" w:hAnsi="Roboto Light"/>
          <w:sz w:val="20"/>
          <w:szCs w:val="20"/>
        </w:rPr>
        <w:t> </w:t>
      </w:r>
      <w:r w:rsidRPr="00D024FE">
        <w:rPr>
          <w:rFonts w:ascii="Roboto Light" w:hAnsi="Roboto Light"/>
          <w:sz w:val="20"/>
          <w:szCs w:val="20"/>
        </w:rPr>
        <w:t xml:space="preserve">konsekwencji innej niż Zdarzenie Ubezpieczeniowe powstałe w mieniu będącym przedmiotem ubezpieczenia objętym ubezpieczeniem. </w:t>
      </w:r>
    </w:p>
    <w:p w14:paraId="05A3A46C" w14:textId="77777777" w:rsidR="006016A0" w:rsidRPr="00D024FE" w:rsidRDefault="006016A0" w:rsidP="00A138E2">
      <w:pPr>
        <w:autoSpaceDE w:val="0"/>
        <w:autoSpaceDN w:val="0"/>
        <w:adjustRightInd w:val="0"/>
        <w:spacing w:line="276" w:lineRule="auto"/>
        <w:ind w:left="851"/>
        <w:jc w:val="both"/>
        <w:rPr>
          <w:rFonts w:ascii="Roboto Light" w:hAnsi="Roboto Light"/>
          <w:sz w:val="20"/>
          <w:szCs w:val="20"/>
        </w:rPr>
      </w:pPr>
      <w:r w:rsidRPr="00D024FE">
        <w:rPr>
          <w:rFonts w:ascii="Roboto Light" w:hAnsi="Roboto Light"/>
          <w:sz w:val="20"/>
          <w:szCs w:val="20"/>
        </w:rPr>
        <w:t>Za Zdarzenie Ubezpieczeniowe uznaje się nieprzewidzianą, nagłą fizyczną utratę lub materialne uszkodzenie wymienionego w umowie przedmiotu ubezpieczenia.</w:t>
      </w:r>
    </w:p>
    <w:p w14:paraId="71E77535" w14:textId="77777777" w:rsidR="006016A0" w:rsidRPr="00D024FE" w:rsidRDefault="006016A0" w:rsidP="00A138E2">
      <w:pPr>
        <w:shd w:val="clear" w:color="auto" w:fill="FFFFFF"/>
        <w:spacing w:line="276" w:lineRule="auto"/>
        <w:ind w:left="851"/>
        <w:contextualSpacing/>
        <w:jc w:val="both"/>
        <w:rPr>
          <w:rFonts w:ascii="Roboto Light" w:hAnsi="Roboto Light" w:cs="Tahoma"/>
          <w:sz w:val="20"/>
          <w:szCs w:val="20"/>
        </w:rPr>
      </w:pPr>
      <w:r w:rsidRPr="00D024FE">
        <w:rPr>
          <w:rFonts w:ascii="Roboto Light" w:hAnsi="Roboto Light"/>
          <w:sz w:val="20"/>
          <w:szCs w:val="20"/>
        </w:rPr>
        <w:t xml:space="preserve">Na potrzeby niniejszego punktu samo wystąpienie zniszczenia, zmiany pierwotnej formy danych, skasowania, uszkodzenia, zakłócenia lub zniekształcenia jakichkolwiek danych, struktur kodu, programu lub oprogramowania lub wbudowanych chipów nie stanowi Zdarzenia Ubezpieczeniowego </w:t>
      </w:r>
      <w:r w:rsidRPr="00D024FE">
        <w:rPr>
          <w:rFonts w:ascii="Roboto Light" w:hAnsi="Roboto Light"/>
          <w:i/>
          <w:sz w:val="20"/>
          <w:szCs w:val="20"/>
        </w:rPr>
        <w:t>(</w:t>
      </w:r>
      <w:r w:rsidRPr="00D024FE">
        <w:rPr>
          <w:rFonts w:ascii="Roboto Light" w:hAnsi="Roboto Light"/>
          <w:i/>
          <w:sz w:val="20"/>
          <w:szCs w:val="20"/>
          <w:u w:val="single"/>
        </w:rPr>
        <w:t>klauzula IT)</w:t>
      </w:r>
      <w:r w:rsidRPr="00D024FE">
        <w:rPr>
          <w:rFonts w:ascii="Roboto Light" w:hAnsi="Roboto Light"/>
          <w:sz w:val="20"/>
          <w:szCs w:val="20"/>
          <w:u w:val="single"/>
        </w:rPr>
        <w:t>.</w:t>
      </w:r>
    </w:p>
    <w:p w14:paraId="57887860" w14:textId="77777777" w:rsidR="006016A0" w:rsidRDefault="006016A0" w:rsidP="00A138E2">
      <w:pPr>
        <w:spacing w:line="276" w:lineRule="auto"/>
        <w:jc w:val="both"/>
        <w:rPr>
          <w:rFonts w:ascii="Roboto Light" w:hAnsi="Roboto Light"/>
          <w:iCs/>
          <w:color w:val="C00000"/>
          <w:sz w:val="20"/>
          <w:szCs w:val="20"/>
          <w:u w:val="single"/>
        </w:rPr>
      </w:pPr>
    </w:p>
    <w:p w14:paraId="66D28FB1" w14:textId="77777777" w:rsidR="005C3555" w:rsidRDefault="005C3555" w:rsidP="00915134">
      <w:pPr>
        <w:spacing w:line="276" w:lineRule="auto"/>
        <w:ind w:left="426"/>
        <w:contextualSpacing/>
        <w:jc w:val="both"/>
        <w:rPr>
          <w:rFonts w:ascii="Roboto Light" w:hAnsi="Roboto Light" w:cs="Tahoma"/>
          <w:sz w:val="20"/>
          <w:szCs w:val="20"/>
        </w:rPr>
      </w:pPr>
      <w:r w:rsidRPr="005A099B">
        <w:rPr>
          <w:rFonts w:ascii="Roboto Light" w:hAnsi="Roboto Light" w:cs="Tahoma"/>
          <w:sz w:val="20"/>
          <w:szCs w:val="20"/>
        </w:rPr>
        <w:lastRenderedPageBreak/>
        <w:t>Wykonawca nie pokrywa strat pośrednich, związanych z opóźnieniami, utratą rynku, utratą zysku, zwiększonymi kosztami prowadzenia działalności, z zastrzeżeniem zapisów klauzul dodatkowych i</w:t>
      </w:r>
      <w:r>
        <w:rPr>
          <w:rFonts w:ascii="Roboto Light" w:hAnsi="Roboto Light" w:cs="Tahoma"/>
          <w:sz w:val="20"/>
          <w:szCs w:val="20"/>
        </w:rPr>
        <w:t> </w:t>
      </w:r>
      <w:r w:rsidRPr="005A099B">
        <w:rPr>
          <w:rFonts w:ascii="Roboto Light" w:hAnsi="Roboto Light" w:cs="Tahoma"/>
          <w:sz w:val="20"/>
          <w:szCs w:val="20"/>
        </w:rPr>
        <w:t>rozszerzeń zwartych w niniejszym dokumencie.</w:t>
      </w:r>
    </w:p>
    <w:p w14:paraId="326B27E5" w14:textId="77777777" w:rsidR="005C3555" w:rsidRDefault="005C3555" w:rsidP="00915134">
      <w:pPr>
        <w:spacing w:line="276" w:lineRule="auto"/>
        <w:ind w:left="426"/>
        <w:contextualSpacing/>
        <w:jc w:val="both"/>
        <w:rPr>
          <w:rFonts w:ascii="Roboto Light" w:hAnsi="Roboto Light" w:cs="Tahoma"/>
          <w:sz w:val="20"/>
          <w:szCs w:val="20"/>
        </w:rPr>
      </w:pPr>
    </w:p>
    <w:p w14:paraId="7131426F" w14:textId="53E64FA9" w:rsidR="004E419F" w:rsidRPr="00D024FE" w:rsidRDefault="005C3555" w:rsidP="00915134">
      <w:pPr>
        <w:spacing w:line="276" w:lineRule="auto"/>
        <w:ind w:left="426"/>
        <w:contextualSpacing/>
        <w:jc w:val="both"/>
        <w:rPr>
          <w:rFonts w:ascii="Roboto Light" w:hAnsi="Roboto Light"/>
          <w:iCs/>
          <w:sz w:val="20"/>
          <w:szCs w:val="20"/>
        </w:rPr>
      </w:pPr>
      <w:r w:rsidRPr="00D024FE">
        <w:rPr>
          <w:rFonts w:ascii="Roboto Light" w:hAnsi="Roboto Light"/>
          <w:iCs/>
          <w:sz w:val="20"/>
          <w:szCs w:val="20"/>
        </w:rPr>
        <w:t>Wykonawca zapewnia ochronę ubezpieczeniową tylko wtedy, gdy ochrona ta nie stoi w sprzeczności z jakimikolwiek sankcjami lub embargami (ekonomicznymi, handlowymi, finansowymi) nałożonymi przez Radę Bezpieczeństwa Organizacji Narodów Zjednoczonych, Unię Europejską, Stany Zjednoczone Ameryki Północnej lub krajowe prawo, które bezpośrednio odnoszą się do stron umowy.</w:t>
      </w:r>
    </w:p>
    <w:p w14:paraId="7C27D8CA" w14:textId="789D400A" w:rsidR="00915134" w:rsidRDefault="00915134">
      <w:pPr>
        <w:rPr>
          <w:rFonts w:ascii="Roboto Light" w:hAnsi="Roboto Light" w:cs="Tahoma"/>
          <w:sz w:val="20"/>
          <w:szCs w:val="20"/>
        </w:rPr>
      </w:pPr>
    </w:p>
    <w:p w14:paraId="038A00D7" w14:textId="19CB108B" w:rsidR="00071C55" w:rsidRPr="005F6865" w:rsidRDefault="00071C55" w:rsidP="00F75AE9">
      <w:pPr>
        <w:numPr>
          <w:ilvl w:val="0"/>
          <w:numId w:val="35"/>
        </w:numPr>
        <w:spacing w:line="276" w:lineRule="auto"/>
        <w:ind w:left="426"/>
        <w:jc w:val="both"/>
        <w:rPr>
          <w:rFonts w:ascii="Roboto" w:hAnsi="Roboto"/>
          <w:b/>
          <w:sz w:val="20"/>
          <w:szCs w:val="20"/>
        </w:rPr>
      </w:pPr>
      <w:r>
        <w:rPr>
          <w:rFonts w:ascii="Roboto" w:hAnsi="Roboto"/>
          <w:b/>
          <w:sz w:val="20"/>
          <w:szCs w:val="20"/>
        </w:rPr>
        <w:t>Koszty</w:t>
      </w:r>
      <w:r w:rsidR="00603555">
        <w:rPr>
          <w:rFonts w:ascii="Roboto" w:hAnsi="Roboto"/>
          <w:b/>
          <w:sz w:val="20"/>
          <w:szCs w:val="20"/>
        </w:rPr>
        <w:t xml:space="preserve"> i </w:t>
      </w:r>
      <w:r>
        <w:rPr>
          <w:rFonts w:ascii="Roboto" w:hAnsi="Roboto"/>
          <w:b/>
          <w:sz w:val="20"/>
          <w:szCs w:val="20"/>
        </w:rPr>
        <w:t>szkody pokrywane w grani</w:t>
      </w:r>
      <w:r w:rsidR="004912F5">
        <w:rPr>
          <w:rFonts w:ascii="Roboto" w:hAnsi="Roboto"/>
          <w:b/>
          <w:sz w:val="20"/>
          <w:szCs w:val="20"/>
        </w:rPr>
        <w:t>c</w:t>
      </w:r>
      <w:r>
        <w:rPr>
          <w:rFonts w:ascii="Roboto" w:hAnsi="Roboto"/>
          <w:b/>
          <w:sz w:val="20"/>
          <w:szCs w:val="20"/>
        </w:rPr>
        <w:t>ach sum ubezpieczenia</w:t>
      </w:r>
    </w:p>
    <w:p w14:paraId="2B871593" w14:textId="77777777" w:rsidR="00071C55" w:rsidRPr="00D024FE" w:rsidRDefault="00071C55" w:rsidP="00F75AE9">
      <w:pPr>
        <w:pStyle w:val="Akapitzlist"/>
        <w:numPr>
          <w:ilvl w:val="0"/>
          <w:numId w:val="161"/>
        </w:numPr>
        <w:ind w:left="851"/>
        <w:rPr>
          <w:rFonts w:ascii="Roboto Light" w:hAnsi="Roboto Light"/>
          <w:strike/>
          <w:szCs w:val="20"/>
        </w:rPr>
      </w:pPr>
      <w:r w:rsidRPr="00D024FE">
        <w:rPr>
          <w:rFonts w:ascii="Roboto Light" w:hAnsi="Roboto Light"/>
          <w:szCs w:val="20"/>
          <w:u w:val="single"/>
        </w:rPr>
        <w:t>Akcja gaśnicza i ratownicza</w:t>
      </w:r>
      <w:r w:rsidRPr="00D024FE">
        <w:rPr>
          <w:rFonts w:ascii="Roboto Light" w:hAnsi="Roboto Light"/>
          <w:szCs w:val="20"/>
        </w:rPr>
        <w:t xml:space="preserve"> (pokrywane w granicach sum ubezpieczenia)</w:t>
      </w:r>
    </w:p>
    <w:p w14:paraId="78537726" w14:textId="77777777" w:rsidR="00071C55" w:rsidRPr="00A138E2" w:rsidRDefault="00071C55" w:rsidP="002C1A97">
      <w:pPr>
        <w:spacing w:line="276" w:lineRule="auto"/>
        <w:ind w:left="851"/>
        <w:jc w:val="both"/>
        <w:rPr>
          <w:rFonts w:ascii="Roboto Light" w:hAnsi="Roboto Light"/>
          <w:strike/>
          <w:color w:val="C00000"/>
          <w:sz w:val="20"/>
          <w:szCs w:val="20"/>
        </w:rPr>
      </w:pPr>
      <w:r w:rsidRPr="00A138E2">
        <w:rPr>
          <w:rFonts w:ascii="Roboto Light" w:hAnsi="Roboto Light"/>
          <w:sz w:val="20"/>
          <w:szCs w:val="20"/>
        </w:rPr>
        <w:t>Ochrona obejmuje szkody powstałe wskutek:</w:t>
      </w:r>
    </w:p>
    <w:p w14:paraId="350EE956" w14:textId="77777777" w:rsidR="00071C55" w:rsidRPr="00A138E2" w:rsidRDefault="00071C55" w:rsidP="00F75AE9">
      <w:pPr>
        <w:numPr>
          <w:ilvl w:val="0"/>
          <w:numId w:val="121"/>
        </w:numPr>
        <w:spacing w:line="276" w:lineRule="auto"/>
        <w:ind w:left="1418" w:hanging="283"/>
        <w:contextualSpacing/>
        <w:jc w:val="both"/>
        <w:rPr>
          <w:rFonts w:ascii="Roboto Light" w:hAnsi="Roboto Light"/>
          <w:sz w:val="20"/>
          <w:szCs w:val="20"/>
        </w:rPr>
      </w:pPr>
      <w:r w:rsidRPr="00A138E2">
        <w:rPr>
          <w:rFonts w:ascii="Roboto Light" w:hAnsi="Roboto Light"/>
          <w:sz w:val="20"/>
          <w:szCs w:val="20"/>
        </w:rPr>
        <w:t>akcji gaśniczej lub ratowniczej;</w:t>
      </w:r>
    </w:p>
    <w:p w14:paraId="181A5DE3" w14:textId="77777777" w:rsidR="00071C55" w:rsidRPr="00A138E2" w:rsidRDefault="00071C55" w:rsidP="00F75AE9">
      <w:pPr>
        <w:numPr>
          <w:ilvl w:val="0"/>
          <w:numId w:val="121"/>
        </w:numPr>
        <w:spacing w:before="240" w:line="276" w:lineRule="auto"/>
        <w:ind w:left="1418" w:hanging="283"/>
        <w:contextualSpacing/>
        <w:jc w:val="both"/>
        <w:rPr>
          <w:rFonts w:ascii="Roboto Light" w:hAnsi="Roboto Light"/>
          <w:sz w:val="20"/>
          <w:szCs w:val="20"/>
        </w:rPr>
      </w:pPr>
      <w:r w:rsidRPr="00A138E2">
        <w:rPr>
          <w:rFonts w:ascii="Roboto Light" w:hAnsi="Roboto Light"/>
          <w:sz w:val="20"/>
          <w:szCs w:val="20"/>
        </w:rPr>
        <w:t>wyburzenia lub odgruzowania</w:t>
      </w:r>
    </w:p>
    <w:p w14:paraId="4690988B" w14:textId="77777777" w:rsidR="00071C55" w:rsidRPr="00A138E2" w:rsidRDefault="00071C55" w:rsidP="002C1A97">
      <w:pPr>
        <w:adjustRightInd w:val="0"/>
        <w:spacing w:line="276" w:lineRule="auto"/>
        <w:ind w:left="851"/>
        <w:jc w:val="both"/>
        <w:rPr>
          <w:rFonts w:ascii="Roboto Light" w:eastAsia="HelveticaNeuePl-Regular" w:hAnsi="Roboto Light" w:cs="HelveticaNeuePl-Regular"/>
          <w:b/>
          <w:i/>
          <w:color w:val="0070C0"/>
          <w:sz w:val="20"/>
          <w:szCs w:val="20"/>
          <w:lang w:eastAsia="pl-PL"/>
        </w:rPr>
      </w:pPr>
      <w:r w:rsidRPr="00A138E2">
        <w:rPr>
          <w:rFonts w:ascii="Roboto Light" w:hAnsi="Roboto Light"/>
          <w:sz w:val="20"/>
          <w:szCs w:val="20"/>
        </w:rPr>
        <w:t>prowadzonych w związku z wystąpieniem zdarzeń objętych zakresem ubezpieczenia</w:t>
      </w:r>
    </w:p>
    <w:p w14:paraId="3438E67C" w14:textId="6DE249CA" w:rsidR="00F667CF" w:rsidRDefault="00F667CF">
      <w:pPr>
        <w:rPr>
          <w:rFonts w:ascii="Roboto Light" w:eastAsia="HelveticaNeuePl-Regular" w:hAnsi="Roboto Light" w:cs="HelveticaNeuePl-Regular"/>
          <w:b/>
          <w:i/>
          <w:color w:val="0070C0"/>
          <w:sz w:val="20"/>
          <w:szCs w:val="20"/>
          <w:lang w:eastAsia="pl-PL"/>
        </w:rPr>
      </w:pPr>
    </w:p>
    <w:p w14:paraId="05EF02A9" w14:textId="43B9D6CA" w:rsidR="00071C55" w:rsidRPr="00162F12" w:rsidRDefault="00071C55" w:rsidP="00F75AE9">
      <w:pPr>
        <w:pStyle w:val="Akapitzlist"/>
        <w:numPr>
          <w:ilvl w:val="0"/>
          <w:numId w:val="161"/>
        </w:numPr>
        <w:ind w:left="851"/>
        <w:rPr>
          <w:rFonts w:ascii="Roboto Light" w:hAnsi="Roboto Light"/>
          <w:szCs w:val="20"/>
        </w:rPr>
      </w:pPr>
      <w:r w:rsidRPr="00162F12">
        <w:rPr>
          <w:rFonts w:ascii="Roboto Light" w:hAnsi="Roboto Light"/>
          <w:szCs w:val="20"/>
          <w:u w:val="single"/>
        </w:rPr>
        <w:t xml:space="preserve">Koszty </w:t>
      </w:r>
      <w:r w:rsidRPr="00162F12">
        <w:rPr>
          <w:rFonts w:ascii="Roboto Light" w:eastAsia="HelveticaNeuePl-Regular" w:hAnsi="Roboto Light" w:cs="HelveticaNeuePl-Regular"/>
          <w:szCs w:val="20"/>
          <w:u w:val="single"/>
          <w:lang w:eastAsia="pl-PL"/>
        </w:rPr>
        <w:t>zmniejszenia i/lub zapobieżenia szkodzie</w:t>
      </w:r>
      <w:r w:rsidRPr="00162F12">
        <w:rPr>
          <w:rFonts w:ascii="Roboto Light" w:hAnsi="Roboto Light"/>
          <w:szCs w:val="20"/>
        </w:rPr>
        <w:t xml:space="preserve"> (pokrywane w granicach sum ubezpieczenia)</w:t>
      </w:r>
    </w:p>
    <w:p w14:paraId="3D45B82E" w14:textId="77777777" w:rsidR="00071C55" w:rsidRPr="00D024FE" w:rsidRDefault="00071C55" w:rsidP="00071C55">
      <w:pPr>
        <w:shd w:val="clear" w:color="auto" w:fill="FFFFFF"/>
        <w:spacing w:line="276" w:lineRule="auto"/>
        <w:ind w:left="851"/>
        <w:jc w:val="both"/>
        <w:rPr>
          <w:rFonts w:ascii="Roboto Light" w:hAnsi="Roboto Light"/>
          <w:sz w:val="20"/>
          <w:szCs w:val="20"/>
        </w:rPr>
      </w:pPr>
      <w:r w:rsidRPr="00D024FE">
        <w:rPr>
          <w:rFonts w:ascii="Roboto Light" w:hAnsi="Roboto Light"/>
          <w:sz w:val="20"/>
          <w:szCs w:val="20"/>
        </w:rPr>
        <w:t>Ochrona obejmuje (Wykonawca pokryje) udokumentowane koszty:</w:t>
      </w:r>
    </w:p>
    <w:p w14:paraId="36B78BB0" w14:textId="77777777" w:rsidR="00071C55" w:rsidRPr="00D024FE" w:rsidRDefault="00071C55" w:rsidP="00F75AE9">
      <w:pPr>
        <w:numPr>
          <w:ilvl w:val="0"/>
          <w:numId w:val="122"/>
        </w:numPr>
        <w:shd w:val="clear" w:color="auto" w:fill="FFFFFF"/>
        <w:spacing w:line="276" w:lineRule="auto"/>
        <w:jc w:val="both"/>
        <w:rPr>
          <w:rFonts w:ascii="Roboto Light" w:hAnsi="Roboto Light"/>
          <w:sz w:val="20"/>
          <w:szCs w:val="20"/>
        </w:rPr>
      </w:pPr>
      <w:r w:rsidRPr="00D024FE">
        <w:rPr>
          <w:rFonts w:ascii="Roboto Light" w:hAnsi="Roboto Light"/>
          <w:sz w:val="20"/>
          <w:szCs w:val="20"/>
          <w:u w:val="single"/>
        </w:rPr>
        <w:t>ratowania przedmiotu ubezpieczenia (</w:t>
      </w:r>
      <w:r w:rsidRPr="00D024FE">
        <w:rPr>
          <w:rFonts w:ascii="Roboto Light" w:hAnsi="Roboto Light"/>
          <w:sz w:val="20"/>
          <w:szCs w:val="20"/>
        </w:rPr>
        <w:t xml:space="preserve">w tym wynagrodzenie Straży Pożarnej), </w:t>
      </w:r>
    </w:p>
    <w:p w14:paraId="3A76A3A6" w14:textId="77777777" w:rsidR="00071C55" w:rsidRPr="00D024FE" w:rsidRDefault="00071C55" w:rsidP="00F75AE9">
      <w:pPr>
        <w:numPr>
          <w:ilvl w:val="0"/>
          <w:numId w:val="122"/>
        </w:numPr>
        <w:shd w:val="clear" w:color="auto" w:fill="FFFFFF"/>
        <w:spacing w:line="276" w:lineRule="auto"/>
        <w:jc w:val="both"/>
        <w:rPr>
          <w:rFonts w:ascii="Roboto Light" w:hAnsi="Roboto Light"/>
          <w:sz w:val="20"/>
          <w:szCs w:val="20"/>
        </w:rPr>
      </w:pPr>
      <w:r w:rsidRPr="00D024FE">
        <w:rPr>
          <w:rFonts w:ascii="Roboto Light" w:eastAsia="HelveticaNeuePl-Regular" w:hAnsi="Roboto Light" w:cs="HelveticaNeuePl-Regular"/>
          <w:sz w:val="20"/>
          <w:szCs w:val="20"/>
          <w:lang w:eastAsia="pl-PL"/>
        </w:rPr>
        <w:t xml:space="preserve">zastosowania wszelkich dostępnych środków w celu </w:t>
      </w:r>
      <w:r w:rsidRPr="00D024FE">
        <w:rPr>
          <w:rFonts w:ascii="Roboto Light" w:hAnsi="Roboto Light"/>
          <w:sz w:val="20"/>
          <w:szCs w:val="20"/>
          <w:u w:val="single"/>
        </w:rPr>
        <w:t>zapobieżenia i zmniejszenia rozmiarów</w:t>
      </w:r>
      <w:r w:rsidRPr="00D024FE">
        <w:rPr>
          <w:rFonts w:ascii="Roboto Light" w:hAnsi="Roboto Light"/>
          <w:sz w:val="20"/>
          <w:szCs w:val="20"/>
        </w:rPr>
        <w:t xml:space="preserve"> szkody </w:t>
      </w:r>
      <w:r w:rsidRPr="00D024FE">
        <w:rPr>
          <w:rFonts w:ascii="Roboto Light" w:eastAsia="HelveticaNeuePl-Regular" w:hAnsi="Roboto Light" w:cs="HelveticaNeuePl-Regular"/>
          <w:sz w:val="20"/>
          <w:szCs w:val="20"/>
          <w:lang w:eastAsia="pl-PL"/>
        </w:rPr>
        <w:t xml:space="preserve">w ubezpieczonym mieniu </w:t>
      </w:r>
      <w:r w:rsidRPr="00D024FE">
        <w:rPr>
          <w:rFonts w:ascii="Roboto Light" w:hAnsi="Roboto Light"/>
          <w:sz w:val="20"/>
          <w:szCs w:val="20"/>
        </w:rPr>
        <w:t>pod warunkiem, że zastosowanie środków było celowe, chociaż okazałoby się bezskuteczne,</w:t>
      </w:r>
    </w:p>
    <w:p w14:paraId="7470E06F" w14:textId="77777777" w:rsidR="00071C55" w:rsidRPr="00D024FE" w:rsidRDefault="00071C55" w:rsidP="00F75AE9">
      <w:pPr>
        <w:numPr>
          <w:ilvl w:val="0"/>
          <w:numId w:val="122"/>
        </w:numPr>
        <w:shd w:val="clear" w:color="auto" w:fill="FFFFFF"/>
        <w:spacing w:line="276" w:lineRule="auto"/>
        <w:jc w:val="both"/>
        <w:rPr>
          <w:rFonts w:ascii="Roboto Light" w:hAnsi="Roboto Light"/>
          <w:sz w:val="20"/>
          <w:szCs w:val="20"/>
        </w:rPr>
      </w:pPr>
      <w:r w:rsidRPr="00D024FE">
        <w:rPr>
          <w:rFonts w:ascii="Roboto Light" w:eastAsia="HelveticaNeuePl-Regular" w:hAnsi="Roboto Light" w:cs="HelveticaNeuePl-Regular"/>
          <w:sz w:val="20"/>
          <w:szCs w:val="20"/>
          <w:lang w:eastAsia="pl-PL"/>
        </w:rPr>
        <w:t>zastosowania wszelkich dostępnych środków w celu zabezpieczenia bezpośrednio zagrożonego ubezpieczonego mienia przed szkodą,</w:t>
      </w:r>
    </w:p>
    <w:p w14:paraId="295EE6F4" w14:textId="77777777" w:rsidR="00071C55" w:rsidRPr="00D024FE" w:rsidRDefault="00071C55" w:rsidP="00F75AE9">
      <w:pPr>
        <w:numPr>
          <w:ilvl w:val="0"/>
          <w:numId w:val="122"/>
        </w:numPr>
        <w:shd w:val="clear" w:color="auto" w:fill="FFFFFF"/>
        <w:spacing w:line="276" w:lineRule="auto"/>
        <w:jc w:val="both"/>
        <w:rPr>
          <w:rFonts w:ascii="Roboto Light" w:hAnsi="Roboto Light"/>
          <w:sz w:val="20"/>
          <w:szCs w:val="20"/>
        </w:rPr>
      </w:pPr>
      <w:r w:rsidRPr="00D024FE">
        <w:rPr>
          <w:rFonts w:ascii="Roboto Light" w:hAnsi="Roboto Light"/>
          <w:sz w:val="20"/>
          <w:szCs w:val="20"/>
        </w:rPr>
        <w:t>jakie wynikają z uszkodzenia, utraty lub zniszczenia ubezpieczonego mienia na skutek akcji ratowniczej a także w związku z likwidacją szkody.</w:t>
      </w:r>
    </w:p>
    <w:p w14:paraId="38CEF662" w14:textId="77777777" w:rsidR="00071C55" w:rsidRDefault="00071C55" w:rsidP="00915134">
      <w:pPr>
        <w:shd w:val="clear" w:color="auto" w:fill="FFFFFF"/>
        <w:spacing w:line="276" w:lineRule="auto"/>
        <w:ind w:left="851"/>
        <w:jc w:val="both"/>
        <w:rPr>
          <w:rFonts w:ascii="Roboto Light" w:hAnsi="Roboto Light"/>
          <w:sz w:val="20"/>
          <w:szCs w:val="20"/>
        </w:rPr>
      </w:pPr>
      <w:r w:rsidRPr="00D024FE">
        <w:rPr>
          <w:rFonts w:ascii="Roboto Light" w:hAnsi="Roboto Light"/>
          <w:sz w:val="20"/>
          <w:szCs w:val="20"/>
        </w:rPr>
        <w:t>Powyższe koszty są zwracane nawet jeżeli po weryfikacji nie wystąpiła szkoda w ubezpieczonym mieniu.</w:t>
      </w:r>
    </w:p>
    <w:p w14:paraId="732BC198" w14:textId="77777777" w:rsidR="00915134" w:rsidRPr="00915134" w:rsidRDefault="00915134" w:rsidP="00915134">
      <w:pPr>
        <w:shd w:val="clear" w:color="auto" w:fill="FFFFFF"/>
        <w:spacing w:line="276" w:lineRule="auto"/>
        <w:ind w:left="851"/>
        <w:jc w:val="both"/>
        <w:rPr>
          <w:rFonts w:ascii="Roboto Light" w:hAnsi="Roboto Light"/>
          <w:sz w:val="20"/>
          <w:szCs w:val="20"/>
        </w:rPr>
      </w:pPr>
      <w:bookmarkStart w:id="27" w:name="_Hlk117591307"/>
    </w:p>
    <w:p w14:paraId="76CEDBF9" w14:textId="19E4A21C" w:rsidR="00071C55" w:rsidRPr="00D024FE" w:rsidRDefault="00071C55" w:rsidP="00F75AE9">
      <w:pPr>
        <w:numPr>
          <w:ilvl w:val="0"/>
          <w:numId w:val="161"/>
        </w:numPr>
        <w:shd w:val="clear" w:color="auto" w:fill="FFFFFF"/>
        <w:spacing w:line="276" w:lineRule="auto"/>
        <w:ind w:left="851" w:hanging="357"/>
        <w:jc w:val="both"/>
        <w:rPr>
          <w:rFonts w:ascii="Roboto Light" w:hAnsi="Roboto Light"/>
          <w:sz w:val="20"/>
          <w:szCs w:val="20"/>
        </w:rPr>
      </w:pPr>
      <w:r w:rsidRPr="00D024FE">
        <w:rPr>
          <w:rFonts w:ascii="Roboto Light" w:hAnsi="Roboto Light"/>
          <w:sz w:val="20"/>
          <w:szCs w:val="20"/>
          <w:u w:val="single"/>
        </w:rPr>
        <w:t xml:space="preserve">Koszty naprawy uszkodzonych lub zniszczonych zabezpieczeń </w:t>
      </w:r>
      <w:bookmarkEnd w:id="27"/>
      <w:r w:rsidRPr="00D024FE">
        <w:rPr>
          <w:rFonts w:ascii="Roboto Light" w:hAnsi="Roboto Light"/>
          <w:sz w:val="20"/>
          <w:szCs w:val="20"/>
        </w:rPr>
        <w:t>(pokrywane w granicach sum ubezpieczenia)</w:t>
      </w:r>
    </w:p>
    <w:p w14:paraId="78D9DF82" w14:textId="77777777" w:rsidR="00071C55" w:rsidRDefault="00071C55" w:rsidP="00071C55">
      <w:pPr>
        <w:shd w:val="clear" w:color="auto" w:fill="FFFFFF"/>
        <w:spacing w:line="276" w:lineRule="auto"/>
        <w:ind w:left="851"/>
        <w:jc w:val="both"/>
        <w:rPr>
          <w:rFonts w:ascii="Roboto Light" w:hAnsi="Roboto Light"/>
          <w:sz w:val="20"/>
          <w:szCs w:val="20"/>
        </w:rPr>
      </w:pPr>
      <w:r w:rsidRPr="00D024FE">
        <w:rPr>
          <w:rFonts w:ascii="Roboto Light" w:hAnsi="Roboto Light"/>
          <w:sz w:val="20"/>
          <w:szCs w:val="20"/>
        </w:rPr>
        <w:t>Ochrona obejmuje koszty naprawy uszkodzonych lub zniszczonych zabezpieczeń wraz z kosztami usunięcia uszkodzeń ścian, stropów, dachów, okien i drzwi.</w:t>
      </w:r>
    </w:p>
    <w:p w14:paraId="59606866" w14:textId="1E465B45" w:rsidR="00251A0D" w:rsidRDefault="00251A0D">
      <w:pPr>
        <w:rPr>
          <w:rFonts w:ascii="Roboto Light" w:hAnsi="Roboto Light"/>
          <w:sz w:val="20"/>
          <w:szCs w:val="20"/>
        </w:rPr>
      </w:pPr>
    </w:p>
    <w:p w14:paraId="6291F9BA" w14:textId="77777777" w:rsidR="00071C55" w:rsidRPr="00D024FE" w:rsidRDefault="00071C55" w:rsidP="00F75AE9">
      <w:pPr>
        <w:pStyle w:val="Akapitzlist"/>
        <w:numPr>
          <w:ilvl w:val="0"/>
          <w:numId w:val="161"/>
        </w:numPr>
        <w:shd w:val="clear" w:color="auto" w:fill="FFFFFF"/>
        <w:ind w:left="851"/>
        <w:rPr>
          <w:rFonts w:ascii="Roboto Light" w:hAnsi="Roboto Light"/>
          <w:szCs w:val="20"/>
        </w:rPr>
      </w:pPr>
      <w:r w:rsidRPr="00D024FE">
        <w:rPr>
          <w:rFonts w:ascii="Roboto Light" w:hAnsi="Roboto Light"/>
          <w:szCs w:val="20"/>
          <w:u w:val="single"/>
        </w:rPr>
        <w:t xml:space="preserve">Koszty uprzątnięcia pozostałości po szkodzie </w:t>
      </w:r>
      <w:r w:rsidRPr="00D024FE">
        <w:rPr>
          <w:rFonts w:ascii="Roboto Light" w:hAnsi="Roboto Light"/>
          <w:szCs w:val="20"/>
        </w:rPr>
        <w:t>(pokrywane w granicach sum ubezpieczenia)</w:t>
      </w:r>
    </w:p>
    <w:p w14:paraId="15264B42" w14:textId="77777777" w:rsidR="00071C55" w:rsidRPr="00D024FE" w:rsidRDefault="00071C55" w:rsidP="00071C55">
      <w:pPr>
        <w:shd w:val="clear" w:color="auto" w:fill="FFFFFF"/>
        <w:autoSpaceDE w:val="0"/>
        <w:autoSpaceDN w:val="0"/>
        <w:adjustRightInd w:val="0"/>
        <w:spacing w:line="276" w:lineRule="auto"/>
        <w:ind w:left="709" w:firstLine="142"/>
        <w:jc w:val="both"/>
        <w:rPr>
          <w:rFonts w:ascii="Roboto Light" w:hAnsi="Roboto Light"/>
          <w:sz w:val="20"/>
          <w:szCs w:val="20"/>
        </w:rPr>
      </w:pPr>
      <w:r w:rsidRPr="00D024FE">
        <w:rPr>
          <w:rFonts w:ascii="Roboto Light" w:hAnsi="Roboto Light"/>
          <w:sz w:val="20"/>
          <w:szCs w:val="20"/>
        </w:rPr>
        <w:t>Ochrona obejmuje (Wykonawca pokryje):</w:t>
      </w:r>
    </w:p>
    <w:p w14:paraId="7921F206" w14:textId="77777777" w:rsidR="00071C55" w:rsidRPr="00D024FE" w:rsidRDefault="00071C55" w:rsidP="00F75AE9">
      <w:pPr>
        <w:pStyle w:val="Akapitzlist"/>
        <w:numPr>
          <w:ilvl w:val="0"/>
          <w:numId w:val="138"/>
        </w:numPr>
        <w:shd w:val="clear" w:color="auto" w:fill="FFFFFF"/>
        <w:autoSpaceDE w:val="0"/>
        <w:autoSpaceDN w:val="0"/>
        <w:adjustRightInd w:val="0"/>
        <w:ind w:left="1418"/>
        <w:rPr>
          <w:rFonts w:ascii="Roboto Light" w:hAnsi="Roboto Light"/>
          <w:szCs w:val="20"/>
        </w:rPr>
      </w:pPr>
      <w:r w:rsidRPr="00D024FE">
        <w:rPr>
          <w:rFonts w:ascii="Roboto Light" w:hAnsi="Roboto Light"/>
          <w:szCs w:val="20"/>
        </w:rPr>
        <w:t>konieczne i uzasadnione koszty uprzątnięcia pozostałości po szkodzie (w szczególności związane z usunięciem pozostałości po szkodzie i/lub usunięciem ubezpieczonego mienia, złomowaniem, rozmontowaniem, rozłożeniem, oszalowaniem, umocnieniem ubezpieczonego mienia) poniesione przez Zamawiającego w związku z powstałą szkodą rzeczową;</w:t>
      </w:r>
    </w:p>
    <w:p w14:paraId="264EC239" w14:textId="77777777" w:rsidR="00071C55" w:rsidRPr="00D024FE" w:rsidRDefault="00071C55" w:rsidP="00F75AE9">
      <w:pPr>
        <w:pStyle w:val="Akapitzlist"/>
        <w:numPr>
          <w:ilvl w:val="0"/>
          <w:numId w:val="138"/>
        </w:numPr>
        <w:shd w:val="clear" w:color="auto" w:fill="FFFFFF"/>
        <w:autoSpaceDE w:val="0"/>
        <w:autoSpaceDN w:val="0"/>
        <w:adjustRightInd w:val="0"/>
        <w:ind w:left="1418"/>
        <w:rPr>
          <w:rFonts w:ascii="Roboto Light" w:hAnsi="Roboto Light"/>
          <w:szCs w:val="20"/>
        </w:rPr>
      </w:pPr>
      <w:r w:rsidRPr="00D024FE">
        <w:rPr>
          <w:rFonts w:ascii="Roboto Light" w:hAnsi="Roboto Light"/>
          <w:szCs w:val="20"/>
        </w:rPr>
        <w:t>koszty rozbiórki / demontażu części niezdatnych do użytku oraz koszty związane z ich wywozem, składowaniem lub utylizacją,</w:t>
      </w:r>
    </w:p>
    <w:p w14:paraId="367DC9DE" w14:textId="77777777" w:rsidR="00071C55" w:rsidRPr="00D024FE" w:rsidRDefault="00071C55" w:rsidP="00F75AE9">
      <w:pPr>
        <w:pStyle w:val="Akapitzlist"/>
        <w:numPr>
          <w:ilvl w:val="0"/>
          <w:numId w:val="138"/>
        </w:numPr>
        <w:shd w:val="clear" w:color="auto" w:fill="FFFFFF"/>
        <w:autoSpaceDE w:val="0"/>
        <w:autoSpaceDN w:val="0"/>
        <w:adjustRightInd w:val="0"/>
        <w:ind w:left="1418"/>
        <w:rPr>
          <w:rFonts w:ascii="Roboto Light" w:hAnsi="Roboto Light"/>
          <w:szCs w:val="20"/>
        </w:rPr>
      </w:pPr>
      <w:r w:rsidRPr="00D024FE">
        <w:rPr>
          <w:rFonts w:ascii="Roboto Light" w:hAnsi="Roboto Light"/>
          <w:szCs w:val="20"/>
        </w:rPr>
        <w:t>koszty demontażu i ponownego montażu nieuszkodzonych części ubezpieczonego mienia, jeżeli czynności takie są niezbędne w celu przeprowadzenia naprawy mienia dotkniętego szkodą.</w:t>
      </w:r>
    </w:p>
    <w:p w14:paraId="12B6163A" w14:textId="77777777" w:rsidR="00071C55" w:rsidRDefault="00071C55" w:rsidP="00071C55">
      <w:pPr>
        <w:shd w:val="clear" w:color="auto" w:fill="FFFFFF"/>
        <w:autoSpaceDE w:val="0"/>
        <w:autoSpaceDN w:val="0"/>
        <w:adjustRightInd w:val="0"/>
        <w:spacing w:line="276" w:lineRule="auto"/>
        <w:ind w:left="851"/>
        <w:jc w:val="both"/>
        <w:rPr>
          <w:rFonts w:ascii="Roboto Light" w:hAnsi="Roboto Light"/>
          <w:sz w:val="20"/>
          <w:szCs w:val="20"/>
        </w:rPr>
      </w:pPr>
      <w:r w:rsidRPr="00D024FE">
        <w:rPr>
          <w:rFonts w:ascii="Roboto Light" w:hAnsi="Roboto Light"/>
          <w:sz w:val="20"/>
          <w:szCs w:val="20"/>
        </w:rPr>
        <w:lastRenderedPageBreak/>
        <w:t>Ochrona ubezpieczeniowa nie dotyczy kosztów związanych z usunięciem zanieczyszczeń wody lub gleby i jej rekultywacją.</w:t>
      </w:r>
    </w:p>
    <w:p w14:paraId="6E7F7AF8" w14:textId="77777777" w:rsidR="00071C55" w:rsidRPr="00D024FE" w:rsidRDefault="00071C55" w:rsidP="00071C55">
      <w:pPr>
        <w:adjustRightInd w:val="0"/>
        <w:spacing w:line="276" w:lineRule="auto"/>
        <w:ind w:left="851"/>
        <w:jc w:val="both"/>
        <w:rPr>
          <w:rFonts w:ascii="Roboto" w:eastAsia="HelveticaNeuePl-Regular" w:hAnsi="Roboto" w:cs="HelveticaNeuePl-Regular"/>
          <w:b/>
          <w:i/>
          <w:sz w:val="20"/>
          <w:szCs w:val="20"/>
          <w:lang w:eastAsia="pl-PL"/>
        </w:rPr>
      </w:pPr>
    </w:p>
    <w:p w14:paraId="2B9D7C5F" w14:textId="77777777" w:rsidR="00071C55" w:rsidRPr="00D024FE" w:rsidRDefault="00071C55" w:rsidP="00F75AE9">
      <w:pPr>
        <w:pStyle w:val="Akapitzlist"/>
        <w:numPr>
          <w:ilvl w:val="0"/>
          <w:numId w:val="161"/>
        </w:numPr>
        <w:shd w:val="clear" w:color="auto" w:fill="FFFFFF"/>
        <w:ind w:left="851"/>
        <w:rPr>
          <w:rFonts w:ascii="Roboto Light" w:hAnsi="Roboto Light"/>
          <w:szCs w:val="20"/>
          <w:u w:val="single"/>
        </w:rPr>
      </w:pPr>
      <w:r w:rsidRPr="00D024FE">
        <w:rPr>
          <w:rFonts w:ascii="Roboto Light" w:hAnsi="Roboto Light"/>
          <w:szCs w:val="20"/>
          <w:u w:val="single"/>
        </w:rPr>
        <w:t>Zanieczyszczenie albo skażenie przedmiotu ubezpieczenia</w:t>
      </w:r>
      <w:r w:rsidRPr="00D024FE">
        <w:rPr>
          <w:rFonts w:ascii="Roboto Light" w:hAnsi="Roboto Light"/>
          <w:szCs w:val="20"/>
        </w:rPr>
        <w:t xml:space="preserve"> (pokrywane w granicach sum ubezpieczenia)</w:t>
      </w:r>
    </w:p>
    <w:p w14:paraId="53B92127" w14:textId="77777777" w:rsidR="00071C55" w:rsidRDefault="00071C55" w:rsidP="00071C55">
      <w:pPr>
        <w:shd w:val="clear" w:color="auto" w:fill="FFFFFF"/>
        <w:spacing w:after="240" w:line="276" w:lineRule="auto"/>
        <w:ind w:left="851"/>
        <w:jc w:val="both"/>
        <w:rPr>
          <w:rFonts w:ascii="Roboto Light" w:hAnsi="Roboto Light"/>
          <w:sz w:val="20"/>
          <w:szCs w:val="20"/>
        </w:rPr>
      </w:pPr>
      <w:r w:rsidRPr="00D024FE">
        <w:rPr>
          <w:rFonts w:ascii="Roboto Light" w:hAnsi="Roboto Light"/>
          <w:sz w:val="20"/>
          <w:szCs w:val="20"/>
        </w:rPr>
        <w:t xml:space="preserve">Ochrona obejmuje zanieczyszczenie albo skażenie przedmiotu ubezpieczenia w wyniku zdarzeń, które są objęte zakresem ubezpieczenia. </w:t>
      </w:r>
    </w:p>
    <w:p w14:paraId="297EDA1C" w14:textId="77777777" w:rsidR="006016A0" w:rsidRPr="005F6865" w:rsidRDefault="006016A0" w:rsidP="00F75AE9">
      <w:pPr>
        <w:numPr>
          <w:ilvl w:val="0"/>
          <w:numId w:val="35"/>
        </w:numPr>
        <w:spacing w:line="276" w:lineRule="auto"/>
        <w:ind w:left="426"/>
        <w:jc w:val="both"/>
        <w:rPr>
          <w:rFonts w:ascii="Roboto" w:hAnsi="Roboto"/>
          <w:b/>
          <w:sz w:val="20"/>
          <w:szCs w:val="20"/>
        </w:rPr>
      </w:pPr>
      <w:r w:rsidRPr="005F6865">
        <w:rPr>
          <w:rFonts w:ascii="Roboto" w:hAnsi="Roboto"/>
          <w:b/>
          <w:sz w:val="20"/>
          <w:szCs w:val="20"/>
        </w:rPr>
        <w:t>Rozszerzenia zakresu ubezpieczenia</w:t>
      </w:r>
    </w:p>
    <w:p w14:paraId="4C88E6E1" w14:textId="77777777" w:rsidR="006016A0" w:rsidRPr="00A138E2" w:rsidRDefault="006016A0" w:rsidP="00F75AE9">
      <w:pPr>
        <w:numPr>
          <w:ilvl w:val="0"/>
          <w:numId w:val="195"/>
        </w:numPr>
        <w:spacing w:line="276" w:lineRule="auto"/>
        <w:ind w:left="851"/>
        <w:contextualSpacing/>
        <w:jc w:val="both"/>
        <w:rPr>
          <w:rFonts w:ascii="Roboto Light" w:hAnsi="Roboto Light"/>
          <w:bCs/>
          <w:sz w:val="20"/>
          <w:szCs w:val="20"/>
        </w:rPr>
      </w:pPr>
      <w:r w:rsidRPr="00A138E2">
        <w:rPr>
          <w:rFonts w:ascii="Roboto Light" w:hAnsi="Roboto Light"/>
          <w:bCs/>
          <w:sz w:val="20"/>
          <w:szCs w:val="20"/>
          <w:u w:val="single"/>
        </w:rPr>
        <w:t>Dane i nośniki danych oraz oprogramowanie</w:t>
      </w:r>
    </w:p>
    <w:p w14:paraId="3B0E1BC2" w14:textId="55AF8EB1" w:rsidR="006016A0" w:rsidRPr="00A138E2" w:rsidRDefault="001C3F8A" w:rsidP="00A138E2">
      <w:pPr>
        <w:spacing w:line="276" w:lineRule="auto"/>
        <w:ind w:left="851"/>
        <w:contextualSpacing/>
        <w:jc w:val="both"/>
        <w:rPr>
          <w:rFonts w:ascii="Roboto Light" w:hAnsi="Roboto Light"/>
          <w:sz w:val="20"/>
          <w:szCs w:val="20"/>
        </w:rPr>
      </w:pPr>
      <w:r w:rsidRPr="00D024FE">
        <w:rPr>
          <w:rFonts w:ascii="Roboto Light" w:hAnsi="Roboto Light"/>
          <w:sz w:val="20"/>
          <w:szCs w:val="20"/>
        </w:rPr>
        <w:t xml:space="preserve">Ochrona obejmuje </w:t>
      </w:r>
      <w:r>
        <w:rPr>
          <w:rFonts w:ascii="Roboto Light" w:hAnsi="Roboto Light"/>
          <w:sz w:val="20"/>
          <w:szCs w:val="20"/>
        </w:rPr>
        <w:t>u</w:t>
      </w:r>
      <w:r w:rsidR="006016A0" w:rsidRPr="00A138E2">
        <w:rPr>
          <w:rFonts w:ascii="Roboto Light" w:hAnsi="Roboto Light"/>
          <w:sz w:val="20"/>
          <w:szCs w:val="20"/>
        </w:rPr>
        <w:t xml:space="preserve">bezpieczenie </w:t>
      </w:r>
      <w:r w:rsidR="006016A0" w:rsidRPr="003B0227">
        <w:rPr>
          <w:rFonts w:ascii="Roboto Light" w:hAnsi="Roboto Light"/>
          <w:sz w:val="20"/>
          <w:szCs w:val="20"/>
          <w:u w:val="single"/>
        </w:rPr>
        <w:t>danych oraz wymiennych nośników danych</w:t>
      </w:r>
      <w:r w:rsidR="006016A0" w:rsidRPr="00A138E2">
        <w:rPr>
          <w:rFonts w:ascii="Roboto Light" w:hAnsi="Roboto Light"/>
          <w:sz w:val="20"/>
          <w:szCs w:val="20"/>
        </w:rPr>
        <w:t xml:space="preserve"> rozumianych jako materiały, które umożliwiają gromadzenie informacji i nadające się do odczytu maszynowego np. </w:t>
      </w:r>
      <w:r w:rsidR="006016A0" w:rsidRPr="00A138E2">
        <w:rPr>
          <w:rFonts w:ascii="Roboto Light" w:hAnsi="Roboto Light" w:cs="ArialMT"/>
          <w:sz w:val="20"/>
          <w:szCs w:val="20"/>
          <w:lang w:eastAsia="pl-PL"/>
        </w:rPr>
        <w:t>dyskietki</w:t>
      </w:r>
      <w:r w:rsidR="006016A0" w:rsidRPr="00A138E2">
        <w:rPr>
          <w:rFonts w:ascii="Roboto Light" w:hAnsi="Roboto Light"/>
          <w:sz w:val="20"/>
          <w:szCs w:val="20"/>
        </w:rPr>
        <w:t xml:space="preserve">, </w:t>
      </w:r>
      <w:r w:rsidR="006016A0" w:rsidRPr="00A138E2">
        <w:rPr>
          <w:rFonts w:ascii="Roboto Light" w:hAnsi="Roboto Light" w:cs="ArialMT"/>
          <w:sz w:val="20"/>
          <w:szCs w:val="20"/>
          <w:lang w:eastAsia="pl-PL"/>
        </w:rPr>
        <w:t xml:space="preserve">dyski magnetyczne i optyczne, taśmy magnetyczne, płyty CD i DVD, </w:t>
      </w:r>
      <w:proofErr w:type="spellStart"/>
      <w:r w:rsidR="006016A0" w:rsidRPr="00A138E2">
        <w:rPr>
          <w:rFonts w:ascii="Roboto Light" w:hAnsi="Roboto Light" w:cs="ArialMT"/>
          <w:sz w:val="20"/>
          <w:szCs w:val="20"/>
          <w:lang w:eastAsia="pl-PL"/>
        </w:rPr>
        <w:t>cartridge</w:t>
      </w:r>
      <w:proofErr w:type="spellEnd"/>
      <w:r w:rsidR="006016A0" w:rsidRPr="00A138E2">
        <w:rPr>
          <w:rFonts w:ascii="Roboto Light" w:hAnsi="Roboto Light" w:cs="ArialMT"/>
          <w:sz w:val="20"/>
          <w:szCs w:val="20"/>
          <w:lang w:eastAsia="pl-PL"/>
        </w:rPr>
        <w:t>, itp. pod warunkiem, że została</w:t>
      </w:r>
      <w:r w:rsidR="006016A0" w:rsidRPr="00A138E2">
        <w:rPr>
          <w:rFonts w:ascii="Roboto Light" w:hAnsi="Roboto Light"/>
          <w:sz w:val="20"/>
          <w:szCs w:val="20"/>
        </w:rPr>
        <w:t xml:space="preserve"> </w:t>
      </w:r>
      <w:r w:rsidR="006016A0" w:rsidRPr="00A138E2">
        <w:rPr>
          <w:rFonts w:ascii="Roboto Light" w:hAnsi="Roboto Light" w:cs="ArialMT"/>
          <w:sz w:val="20"/>
          <w:szCs w:val="20"/>
          <w:lang w:eastAsia="pl-PL"/>
        </w:rPr>
        <w:t>przewidziana możliwość ich wymiany przez użytkownika</w:t>
      </w:r>
      <w:r w:rsidR="006016A0" w:rsidRPr="00A138E2">
        <w:rPr>
          <w:rFonts w:ascii="Roboto Light" w:hAnsi="Roboto Light"/>
          <w:sz w:val="20"/>
          <w:szCs w:val="20"/>
        </w:rPr>
        <w:t xml:space="preserve">. </w:t>
      </w:r>
    </w:p>
    <w:p w14:paraId="274BA909" w14:textId="2B92DAFA" w:rsidR="006016A0" w:rsidRPr="00A138E2" w:rsidRDefault="00A872DD" w:rsidP="00A138E2">
      <w:pPr>
        <w:spacing w:line="276" w:lineRule="auto"/>
        <w:ind w:left="851"/>
        <w:contextualSpacing/>
        <w:jc w:val="both"/>
        <w:rPr>
          <w:rFonts w:ascii="Roboto Light" w:hAnsi="Roboto Light"/>
          <w:sz w:val="20"/>
          <w:szCs w:val="20"/>
        </w:rPr>
      </w:pPr>
      <w:r w:rsidRPr="00A138E2">
        <w:rPr>
          <w:rFonts w:ascii="Roboto Light" w:hAnsi="Roboto Light"/>
          <w:sz w:val="20"/>
          <w:szCs w:val="20"/>
        </w:rPr>
        <w:t>W odniesieniu do zapasowych kopii zbiorów danych</w:t>
      </w:r>
      <w:r w:rsidR="006016A0" w:rsidRPr="00A138E2">
        <w:rPr>
          <w:rFonts w:ascii="Roboto Light" w:hAnsi="Roboto Light"/>
          <w:sz w:val="20"/>
          <w:szCs w:val="20"/>
        </w:rPr>
        <w:t xml:space="preserve"> ochrona ubezpieczeniowa udzielana jest również na czas transportu tych kopii pomiędzy miejscem </w:t>
      </w:r>
      <w:r w:rsidRPr="00A138E2">
        <w:rPr>
          <w:rFonts w:ascii="Roboto Light" w:hAnsi="Roboto Light"/>
          <w:sz w:val="20"/>
          <w:szCs w:val="20"/>
        </w:rPr>
        <w:t xml:space="preserve">ubezpieczenia wymienionym w </w:t>
      </w:r>
      <w:r>
        <w:rPr>
          <w:rFonts w:ascii="Roboto Light" w:hAnsi="Roboto Light"/>
          <w:sz w:val="20"/>
          <w:szCs w:val="20"/>
        </w:rPr>
        <w:t>dokumencie</w:t>
      </w:r>
      <w:r w:rsidR="006016A0" w:rsidRPr="00A138E2">
        <w:rPr>
          <w:rFonts w:ascii="Roboto Light" w:hAnsi="Roboto Light"/>
          <w:sz w:val="20"/>
          <w:szCs w:val="20"/>
        </w:rPr>
        <w:t xml:space="preserve"> </w:t>
      </w:r>
      <w:r w:rsidRPr="00A138E2">
        <w:rPr>
          <w:rFonts w:ascii="Roboto Light" w:hAnsi="Roboto Light"/>
          <w:sz w:val="20"/>
          <w:szCs w:val="20"/>
        </w:rPr>
        <w:t>ubezpieczenia a miejscem ich przechowywania</w:t>
      </w:r>
      <w:r w:rsidR="006016A0" w:rsidRPr="00A138E2">
        <w:rPr>
          <w:rFonts w:ascii="Roboto Light" w:hAnsi="Roboto Light"/>
          <w:sz w:val="20"/>
          <w:szCs w:val="20"/>
        </w:rPr>
        <w:t>.</w:t>
      </w:r>
    </w:p>
    <w:p w14:paraId="1CA083A8" w14:textId="77777777" w:rsidR="006016A0" w:rsidRPr="00A138E2" w:rsidRDefault="006016A0" w:rsidP="00A138E2">
      <w:pPr>
        <w:spacing w:line="276" w:lineRule="auto"/>
        <w:ind w:left="851"/>
        <w:contextualSpacing/>
        <w:jc w:val="both"/>
        <w:rPr>
          <w:rFonts w:ascii="Roboto Light" w:hAnsi="Roboto Light"/>
          <w:sz w:val="20"/>
          <w:szCs w:val="20"/>
        </w:rPr>
      </w:pPr>
      <w:r w:rsidRPr="00A138E2">
        <w:rPr>
          <w:rFonts w:ascii="Roboto Light" w:hAnsi="Roboto Light"/>
          <w:sz w:val="20"/>
          <w:szCs w:val="20"/>
        </w:rPr>
        <w:t>Ochrona obejmuje:</w:t>
      </w:r>
    </w:p>
    <w:p w14:paraId="54E77F26" w14:textId="77777777" w:rsidR="006016A0" w:rsidRPr="00A138E2" w:rsidRDefault="006016A0" w:rsidP="00F75AE9">
      <w:pPr>
        <w:pStyle w:val="Akapitzlist"/>
        <w:numPr>
          <w:ilvl w:val="0"/>
          <w:numId w:val="38"/>
        </w:numPr>
        <w:ind w:left="1418"/>
        <w:rPr>
          <w:rFonts w:ascii="Roboto Light" w:hAnsi="Roboto Light"/>
          <w:szCs w:val="20"/>
        </w:rPr>
      </w:pPr>
      <w:r w:rsidRPr="00A138E2">
        <w:rPr>
          <w:rFonts w:ascii="Roboto Light" w:hAnsi="Roboto Light"/>
          <w:szCs w:val="20"/>
        </w:rPr>
        <w:t>koszty odtworzenia danych, wymianę i/lub zakup uszkodzonych, zniszczonych lub utraconych wymiennych nośników danych,</w:t>
      </w:r>
    </w:p>
    <w:p w14:paraId="5005BAB5" w14:textId="77777777" w:rsidR="006016A0" w:rsidRPr="00A138E2" w:rsidRDefault="006016A0" w:rsidP="00F75AE9">
      <w:pPr>
        <w:pStyle w:val="Akapitzlist"/>
        <w:numPr>
          <w:ilvl w:val="0"/>
          <w:numId w:val="38"/>
        </w:numPr>
        <w:ind w:left="1418"/>
        <w:rPr>
          <w:rFonts w:ascii="Roboto Light" w:hAnsi="Roboto Light"/>
          <w:szCs w:val="20"/>
        </w:rPr>
      </w:pPr>
      <w:r w:rsidRPr="00A138E2">
        <w:rPr>
          <w:rFonts w:ascii="Roboto Light" w:hAnsi="Roboto Light"/>
          <w:szCs w:val="20"/>
        </w:rPr>
        <w:t>koszty ponownego wprowadzenie danych z archiwum danych,</w:t>
      </w:r>
    </w:p>
    <w:p w14:paraId="06D88CCC" w14:textId="6CBC78A6" w:rsidR="006016A0" w:rsidRPr="00A138E2" w:rsidRDefault="006016A0" w:rsidP="00F75AE9">
      <w:pPr>
        <w:pStyle w:val="Akapitzlist"/>
        <w:numPr>
          <w:ilvl w:val="0"/>
          <w:numId w:val="38"/>
        </w:numPr>
        <w:ind w:left="1418"/>
        <w:rPr>
          <w:rFonts w:ascii="Roboto Light" w:hAnsi="Roboto Light"/>
          <w:szCs w:val="20"/>
        </w:rPr>
      </w:pPr>
      <w:r w:rsidRPr="00A138E2">
        <w:rPr>
          <w:rFonts w:ascii="Roboto Light" w:hAnsi="Roboto Light"/>
          <w:szCs w:val="20"/>
        </w:rPr>
        <w:t xml:space="preserve">koszty automatycznego lub ręcznego wprowadzenia danych z dokumentów </w:t>
      </w:r>
      <w:r w:rsidR="00BF0005">
        <w:rPr>
          <w:rFonts w:ascii="Roboto Light" w:hAnsi="Roboto Light"/>
          <w:szCs w:val="20"/>
        </w:rPr>
        <w:t>Zamawiającego</w:t>
      </w:r>
      <w:r w:rsidRPr="00A138E2">
        <w:rPr>
          <w:rFonts w:ascii="Roboto Light" w:hAnsi="Roboto Light"/>
          <w:szCs w:val="20"/>
        </w:rPr>
        <w:t xml:space="preserve">, w tym koszty zatrudnienia dodatkowego personelu lub firmy zewnętrznej do wprowadzania danych z dokumentów </w:t>
      </w:r>
      <w:r w:rsidR="00BF0005">
        <w:rPr>
          <w:rFonts w:ascii="Roboto Light" w:hAnsi="Roboto Light"/>
          <w:szCs w:val="20"/>
        </w:rPr>
        <w:t>Zamawiającego</w:t>
      </w:r>
      <w:r w:rsidRPr="00A138E2">
        <w:rPr>
          <w:rFonts w:ascii="Roboto Light" w:hAnsi="Roboto Light"/>
          <w:szCs w:val="20"/>
        </w:rPr>
        <w:t>,</w:t>
      </w:r>
    </w:p>
    <w:p w14:paraId="3C9E15D2" w14:textId="77777777" w:rsidR="006016A0" w:rsidRPr="00A138E2" w:rsidRDefault="006016A0" w:rsidP="00F75AE9">
      <w:pPr>
        <w:pStyle w:val="Akapitzlist"/>
        <w:numPr>
          <w:ilvl w:val="0"/>
          <w:numId w:val="38"/>
        </w:numPr>
        <w:ind w:left="1418"/>
        <w:rPr>
          <w:rFonts w:ascii="Roboto Light" w:hAnsi="Roboto Light"/>
          <w:szCs w:val="20"/>
        </w:rPr>
      </w:pPr>
      <w:r w:rsidRPr="00A138E2">
        <w:rPr>
          <w:rFonts w:ascii="Roboto Light" w:hAnsi="Roboto Light"/>
          <w:szCs w:val="20"/>
        </w:rPr>
        <w:t xml:space="preserve">koszty odzyskania danych przez wynajętą specjalistyczną firmę zewnętrzną. </w:t>
      </w:r>
    </w:p>
    <w:p w14:paraId="7DE3A790" w14:textId="78F93605" w:rsidR="004912F5" w:rsidRDefault="004912F5">
      <w:pPr>
        <w:rPr>
          <w:rFonts w:ascii="Roboto Light" w:hAnsi="Roboto Light"/>
          <w:bCs/>
          <w:iCs/>
          <w:sz w:val="20"/>
          <w:szCs w:val="20"/>
        </w:rPr>
      </w:pPr>
    </w:p>
    <w:p w14:paraId="17B7FD79" w14:textId="0C283771" w:rsidR="006016A0" w:rsidRPr="00D024FE" w:rsidRDefault="006016A0" w:rsidP="00A138E2">
      <w:pPr>
        <w:spacing w:line="276" w:lineRule="auto"/>
        <w:ind w:firstLine="708"/>
        <w:jc w:val="both"/>
        <w:rPr>
          <w:rFonts w:ascii="Roboto Light" w:hAnsi="Roboto Light"/>
          <w:sz w:val="20"/>
          <w:szCs w:val="20"/>
        </w:rPr>
      </w:pPr>
      <w:r w:rsidRPr="00D024FE">
        <w:rPr>
          <w:rFonts w:ascii="Roboto Light" w:hAnsi="Roboto Light"/>
          <w:bCs/>
          <w:iCs/>
          <w:sz w:val="20"/>
          <w:szCs w:val="20"/>
        </w:rPr>
        <w:t xml:space="preserve">Ochrona </w:t>
      </w:r>
      <w:r w:rsidRPr="004912F5">
        <w:rPr>
          <w:rFonts w:ascii="Roboto Light" w:hAnsi="Roboto Light"/>
          <w:bCs/>
          <w:iCs/>
          <w:sz w:val="20"/>
          <w:szCs w:val="20"/>
          <w:u w:val="single"/>
        </w:rPr>
        <w:t>nie obejmuje</w:t>
      </w:r>
      <w:r w:rsidRPr="00D024FE">
        <w:rPr>
          <w:rFonts w:ascii="Roboto Light" w:hAnsi="Roboto Light"/>
          <w:bCs/>
          <w:iCs/>
          <w:sz w:val="20"/>
          <w:szCs w:val="20"/>
        </w:rPr>
        <w:t xml:space="preserve"> szkód:</w:t>
      </w:r>
    </w:p>
    <w:p w14:paraId="0883B8D1" w14:textId="77777777" w:rsidR="006016A0" w:rsidRPr="00D024FE" w:rsidRDefault="006016A0" w:rsidP="00F75AE9">
      <w:pPr>
        <w:numPr>
          <w:ilvl w:val="0"/>
          <w:numId w:val="124"/>
        </w:numPr>
        <w:autoSpaceDE w:val="0"/>
        <w:autoSpaceDN w:val="0"/>
        <w:adjustRightInd w:val="0"/>
        <w:spacing w:line="276" w:lineRule="auto"/>
        <w:ind w:left="1418"/>
        <w:jc w:val="both"/>
        <w:rPr>
          <w:rFonts w:ascii="Roboto Light" w:hAnsi="Roboto Light"/>
          <w:bCs/>
          <w:iCs/>
          <w:sz w:val="20"/>
          <w:szCs w:val="20"/>
        </w:rPr>
      </w:pPr>
      <w:r w:rsidRPr="00D024FE">
        <w:rPr>
          <w:rFonts w:ascii="Roboto Light" w:hAnsi="Roboto Light"/>
          <w:bCs/>
          <w:iCs/>
          <w:sz w:val="20"/>
          <w:szCs w:val="20"/>
        </w:rPr>
        <w:t>w danych przechowywanych bez kopii zapasowej,</w:t>
      </w:r>
    </w:p>
    <w:p w14:paraId="4055E3B2" w14:textId="77777777" w:rsidR="006016A0" w:rsidRPr="00D024FE" w:rsidRDefault="006016A0" w:rsidP="00F75AE9">
      <w:pPr>
        <w:numPr>
          <w:ilvl w:val="0"/>
          <w:numId w:val="124"/>
        </w:numPr>
        <w:autoSpaceDE w:val="0"/>
        <w:autoSpaceDN w:val="0"/>
        <w:adjustRightInd w:val="0"/>
        <w:spacing w:line="276" w:lineRule="auto"/>
        <w:ind w:left="1418"/>
        <w:jc w:val="both"/>
        <w:rPr>
          <w:rFonts w:ascii="Roboto Light" w:hAnsi="Roboto Light"/>
          <w:bCs/>
          <w:iCs/>
          <w:sz w:val="20"/>
          <w:szCs w:val="20"/>
        </w:rPr>
      </w:pPr>
      <w:r w:rsidRPr="00D024FE">
        <w:rPr>
          <w:rFonts w:ascii="Roboto Light" w:hAnsi="Roboto Light"/>
          <w:bCs/>
          <w:iCs/>
          <w:sz w:val="20"/>
          <w:szCs w:val="20"/>
        </w:rPr>
        <w:t>spowodowanych błędami oprogramowania,</w:t>
      </w:r>
    </w:p>
    <w:p w14:paraId="3A0CFF3A" w14:textId="3ECDCF2F" w:rsidR="006016A0" w:rsidRPr="00D024FE" w:rsidRDefault="006016A0" w:rsidP="00F75AE9">
      <w:pPr>
        <w:numPr>
          <w:ilvl w:val="0"/>
          <w:numId w:val="124"/>
        </w:numPr>
        <w:autoSpaceDE w:val="0"/>
        <w:autoSpaceDN w:val="0"/>
        <w:adjustRightInd w:val="0"/>
        <w:spacing w:line="276" w:lineRule="auto"/>
        <w:ind w:left="1418"/>
        <w:jc w:val="both"/>
        <w:rPr>
          <w:rFonts w:ascii="Roboto Light" w:hAnsi="Roboto Light"/>
          <w:bCs/>
          <w:iCs/>
          <w:sz w:val="20"/>
          <w:szCs w:val="20"/>
        </w:rPr>
      </w:pPr>
      <w:r w:rsidRPr="00D024FE">
        <w:rPr>
          <w:rFonts w:ascii="Roboto Light" w:hAnsi="Roboto Light"/>
          <w:bCs/>
          <w:iCs/>
          <w:sz w:val="20"/>
          <w:szCs w:val="20"/>
        </w:rPr>
        <w:t xml:space="preserve">w danych i programach jeszcze niezainstalowanych na środowisku produkcyjnym w całości lub jeszcze niewykorzystywanych do celów produkcyjnych oraz w </w:t>
      </w:r>
      <w:r w:rsidR="00903D3D" w:rsidRPr="00D024FE">
        <w:rPr>
          <w:rFonts w:ascii="Roboto Light" w:hAnsi="Roboto Light"/>
          <w:bCs/>
          <w:iCs/>
          <w:sz w:val="20"/>
          <w:szCs w:val="20"/>
        </w:rPr>
        <w:t>nielegalnym oprogramowaniu</w:t>
      </w:r>
      <w:r w:rsidRPr="00D024FE">
        <w:rPr>
          <w:rFonts w:ascii="Roboto Light" w:hAnsi="Roboto Light"/>
          <w:bCs/>
          <w:iCs/>
          <w:sz w:val="20"/>
          <w:szCs w:val="20"/>
        </w:rPr>
        <w:t xml:space="preserve"> (na przykład w tzw. kopiach pirackich),</w:t>
      </w:r>
    </w:p>
    <w:p w14:paraId="1FA82C90" w14:textId="77777777" w:rsidR="006016A0" w:rsidRPr="00D024FE" w:rsidRDefault="006016A0" w:rsidP="00F75AE9">
      <w:pPr>
        <w:numPr>
          <w:ilvl w:val="0"/>
          <w:numId w:val="124"/>
        </w:numPr>
        <w:autoSpaceDE w:val="0"/>
        <w:autoSpaceDN w:val="0"/>
        <w:adjustRightInd w:val="0"/>
        <w:spacing w:line="276" w:lineRule="auto"/>
        <w:ind w:left="1418"/>
        <w:jc w:val="both"/>
        <w:rPr>
          <w:rFonts w:ascii="Roboto Light" w:hAnsi="Roboto Light"/>
          <w:bCs/>
          <w:iCs/>
          <w:sz w:val="20"/>
          <w:szCs w:val="20"/>
        </w:rPr>
      </w:pPr>
      <w:r w:rsidRPr="00D024FE">
        <w:rPr>
          <w:rFonts w:ascii="Roboto Light" w:hAnsi="Roboto Light"/>
          <w:bCs/>
          <w:iCs/>
          <w:sz w:val="20"/>
          <w:szCs w:val="20"/>
        </w:rPr>
        <w:t>w danych, które zostały wprowadzone lub w jakikolwiek sposób przetworzone po zajściu zdarzenia losowego, pod warunkiem, że osoba korzystająca z ubezpieczonego sprzętu wiedziała o zajściu zdarzenia losowego,</w:t>
      </w:r>
    </w:p>
    <w:p w14:paraId="11C257A6" w14:textId="17AA71FC" w:rsidR="006016A0" w:rsidRPr="00D024FE" w:rsidRDefault="006016A0" w:rsidP="00F75AE9">
      <w:pPr>
        <w:numPr>
          <w:ilvl w:val="0"/>
          <w:numId w:val="124"/>
        </w:numPr>
        <w:autoSpaceDE w:val="0"/>
        <w:autoSpaceDN w:val="0"/>
        <w:adjustRightInd w:val="0"/>
        <w:spacing w:line="276" w:lineRule="auto"/>
        <w:ind w:left="1418"/>
        <w:jc w:val="both"/>
        <w:rPr>
          <w:rFonts w:ascii="Roboto Light" w:hAnsi="Roboto Light"/>
          <w:bCs/>
          <w:iCs/>
          <w:sz w:val="20"/>
          <w:szCs w:val="20"/>
        </w:rPr>
      </w:pPr>
      <w:r w:rsidRPr="00D024FE">
        <w:rPr>
          <w:rFonts w:ascii="Roboto Light" w:hAnsi="Roboto Light"/>
          <w:bCs/>
          <w:iCs/>
          <w:sz w:val="20"/>
          <w:szCs w:val="20"/>
        </w:rPr>
        <w:t>spowodowane niewłaściwą konserwacją, przechowywaniem lub użytkowaniem niezgodnym z</w:t>
      </w:r>
      <w:r w:rsidR="009E7F11" w:rsidRPr="00D024FE">
        <w:rPr>
          <w:rFonts w:ascii="Roboto Light" w:hAnsi="Roboto Light"/>
          <w:bCs/>
          <w:iCs/>
          <w:sz w:val="20"/>
          <w:szCs w:val="20"/>
        </w:rPr>
        <w:t> </w:t>
      </w:r>
      <w:r w:rsidRPr="00D024FE">
        <w:rPr>
          <w:rFonts w:ascii="Roboto Light" w:hAnsi="Roboto Light"/>
          <w:bCs/>
          <w:iCs/>
          <w:sz w:val="20"/>
          <w:szCs w:val="20"/>
        </w:rPr>
        <w:t>zaleceniami producenta,</w:t>
      </w:r>
    </w:p>
    <w:p w14:paraId="67A92BC8" w14:textId="77777777" w:rsidR="006016A0" w:rsidRPr="00D024FE" w:rsidRDefault="006016A0" w:rsidP="00F75AE9">
      <w:pPr>
        <w:numPr>
          <w:ilvl w:val="0"/>
          <w:numId w:val="124"/>
        </w:numPr>
        <w:autoSpaceDE w:val="0"/>
        <w:autoSpaceDN w:val="0"/>
        <w:adjustRightInd w:val="0"/>
        <w:spacing w:line="276" w:lineRule="auto"/>
        <w:ind w:left="1418"/>
        <w:jc w:val="both"/>
        <w:rPr>
          <w:rFonts w:ascii="Roboto Light" w:hAnsi="Roboto Light"/>
          <w:bCs/>
          <w:iCs/>
          <w:sz w:val="20"/>
          <w:szCs w:val="20"/>
        </w:rPr>
      </w:pPr>
      <w:r w:rsidRPr="00D024FE">
        <w:rPr>
          <w:rFonts w:ascii="Roboto Light" w:hAnsi="Roboto Light"/>
          <w:bCs/>
          <w:iCs/>
          <w:sz w:val="20"/>
          <w:szCs w:val="20"/>
        </w:rPr>
        <w:t>jeśli nie zostały spełnione następujące warunki (obowiązki wynikające z umowy ubezpieczenia), o ile miało to wpływ na powstanie lub rozmiar szkody:</w:t>
      </w:r>
    </w:p>
    <w:p w14:paraId="60018580" w14:textId="77777777" w:rsidR="006016A0" w:rsidRPr="00D024FE" w:rsidRDefault="006016A0" w:rsidP="00F75AE9">
      <w:pPr>
        <w:numPr>
          <w:ilvl w:val="0"/>
          <w:numId w:val="123"/>
        </w:numPr>
        <w:autoSpaceDE w:val="0"/>
        <w:autoSpaceDN w:val="0"/>
        <w:adjustRightInd w:val="0"/>
        <w:spacing w:line="276" w:lineRule="auto"/>
        <w:ind w:left="1843" w:hanging="284"/>
        <w:jc w:val="both"/>
        <w:rPr>
          <w:rFonts w:ascii="Roboto Light" w:hAnsi="Roboto Light"/>
          <w:bCs/>
          <w:iCs/>
          <w:sz w:val="20"/>
          <w:szCs w:val="20"/>
        </w:rPr>
      </w:pPr>
      <w:r w:rsidRPr="00D024FE">
        <w:rPr>
          <w:rFonts w:ascii="Roboto Light" w:hAnsi="Roboto Light"/>
          <w:bCs/>
          <w:iCs/>
          <w:sz w:val="20"/>
          <w:szCs w:val="20"/>
        </w:rPr>
        <w:t>wykonywanie kopii zapasowych zbiorów danych co najmniej raz na 3 dni,</w:t>
      </w:r>
    </w:p>
    <w:p w14:paraId="356B6448" w14:textId="77777777" w:rsidR="006016A0" w:rsidRPr="00D024FE" w:rsidRDefault="006016A0" w:rsidP="00F75AE9">
      <w:pPr>
        <w:numPr>
          <w:ilvl w:val="0"/>
          <w:numId w:val="123"/>
        </w:numPr>
        <w:autoSpaceDE w:val="0"/>
        <w:autoSpaceDN w:val="0"/>
        <w:adjustRightInd w:val="0"/>
        <w:spacing w:line="276" w:lineRule="auto"/>
        <w:ind w:left="1843" w:hanging="284"/>
        <w:jc w:val="both"/>
        <w:rPr>
          <w:rFonts w:ascii="Roboto Light" w:hAnsi="Roboto Light"/>
          <w:bCs/>
          <w:iCs/>
          <w:sz w:val="20"/>
          <w:szCs w:val="20"/>
        </w:rPr>
      </w:pPr>
      <w:r w:rsidRPr="00D024FE">
        <w:rPr>
          <w:rFonts w:ascii="Roboto Light" w:hAnsi="Roboto Light"/>
          <w:bCs/>
          <w:iCs/>
          <w:sz w:val="20"/>
          <w:szCs w:val="20"/>
        </w:rPr>
        <w:t>przechowywanie kopii zapasowych zbiorów danych oraz wersji instalacyjnych oprogramowania poza lokalizacją, w której znajdują się zbiory danych, w odpowiednio zabezpieczonym miejscu</w:t>
      </w:r>
    </w:p>
    <w:p w14:paraId="4FA55437" w14:textId="639E8804" w:rsidR="00627A8E" w:rsidRDefault="00627A8E">
      <w:pPr>
        <w:rPr>
          <w:rFonts w:ascii="Roboto Light" w:eastAsia="HelveticaNeuePl-Regular" w:hAnsi="Roboto Light" w:cs="HelveticaNeuePl-Regular"/>
          <w:sz w:val="20"/>
          <w:szCs w:val="20"/>
          <w:u w:val="single"/>
          <w:lang w:eastAsia="pl-PL"/>
        </w:rPr>
      </w:pPr>
    </w:p>
    <w:p w14:paraId="2F797E8E" w14:textId="77777777" w:rsidR="0070441B" w:rsidRDefault="0070441B">
      <w:pPr>
        <w:rPr>
          <w:rFonts w:ascii="Roboto Light" w:eastAsia="HelveticaNeuePl-Regular" w:hAnsi="Roboto Light" w:cs="HelveticaNeuePl-Regular"/>
          <w:sz w:val="20"/>
          <w:szCs w:val="20"/>
          <w:u w:val="single"/>
          <w:lang w:eastAsia="pl-PL"/>
        </w:rPr>
      </w:pPr>
      <w:r>
        <w:rPr>
          <w:rFonts w:ascii="Roboto Light" w:eastAsia="HelveticaNeuePl-Regular" w:hAnsi="Roboto Light" w:cs="HelveticaNeuePl-Regular"/>
          <w:sz w:val="20"/>
          <w:szCs w:val="20"/>
          <w:u w:val="single"/>
          <w:lang w:eastAsia="pl-PL"/>
        </w:rPr>
        <w:br w:type="page"/>
      </w:r>
    </w:p>
    <w:p w14:paraId="2F1CF608" w14:textId="1D35AEA4" w:rsidR="00517AFE" w:rsidRDefault="006016A0" w:rsidP="00A138E2">
      <w:pPr>
        <w:autoSpaceDE w:val="0"/>
        <w:autoSpaceDN w:val="0"/>
        <w:adjustRightInd w:val="0"/>
        <w:spacing w:line="276" w:lineRule="auto"/>
        <w:ind w:left="851"/>
        <w:jc w:val="both"/>
        <w:rPr>
          <w:rFonts w:ascii="Roboto Light" w:eastAsia="HelveticaNeuePl-Regular" w:hAnsi="Roboto Light" w:cs="HelveticaNeuePl-Regular"/>
          <w:sz w:val="20"/>
          <w:szCs w:val="20"/>
          <w:lang w:eastAsia="pl-PL"/>
        </w:rPr>
      </w:pPr>
      <w:r w:rsidRPr="00D024FE">
        <w:rPr>
          <w:rFonts w:ascii="Roboto Light" w:eastAsia="HelveticaNeuePl-Regular" w:hAnsi="Roboto Light" w:cs="HelveticaNeuePl-Regular"/>
          <w:sz w:val="20"/>
          <w:szCs w:val="20"/>
          <w:u w:val="single"/>
          <w:lang w:eastAsia="pl-PL"/>
        </w:rPr>
        <w:lastRenderedPageBreak/>
        <w:t>Ubezpieczenie oprogramowania</w:t>
      </w:r>
      <w:r w:rsidRPr="00D024FE">
        <w:rPr>
          <w:rFonts w:ascii="Roboto Light" w:eastAsia="HelveticaNeuePl-Regular" w:hAnsi="Roboto Light" w:cs="HelveticaNeuePl-Regular"/>
          <w:sz w:val="20"/>
          <w:szCs w:val="20"/>
          <w:lang w:eastAsia="pl-PL"/>
        </w:rPr>
        <w:t xml:space="preserve"> </w:t>
      </w:r>
    </w:p>
    <w:p w14:paraId="3407F378" w14:textId="5FD255E0" w:rsidR="006016A0" w:rsidRPr="00D024FE" w:rsidRDefault="00517AFE" w:rsidP="00A138E2">
      <w:pPr>
        <w:autoSpaceDE w:val="0"/>
        <w:autoSpaceDN w:val="0"/>
        <w:adjustRightInd w:val="0"/>
        <w:spacing w:line="276" w:lineRule="auto"/>
        <w:ind w:left="851"/>
        <w:jc w:val="both"/>
        <w:rPr>
          <w:rFonts w:ascii="Roboto Light" w:hAnsi="Roboto Light" w:cs="Arial"/>
          <w:sz w:val="20"/>
          <w:szCs w:val="20"/>
          <w:lang w:eastAsia="pl-PL"/>
        </w:rPr>
      </w:pPr>
      <w:r w:rsidRPr="00D024FE">
        <w:rPr>
          <w:rFonts w:ascii="Roboto Light" w:hAnsi="Roboto Light"/>
          <w:sz w:val="20"/>
          <w:szCs w:val="20"/>
        </w:rPr>
        <w:t xml:space="preserve">Ochrona obejmuje </w:t>
      </w:r>
      <w:r>
        <w:rPr>
          <w:rFonts w:ascii="Roboto Light" w:hAnsi="Roboto Light"/>
          <w:sz w:val="20"/>
          <w:szCs w:val="20"/>
        </w:rPr>
        <w:t>u</w:t>
      </w:r>
      <w:r w:rsidRPr="00A138E2">
        <w:rPr>
          <w:rFonts w:ascii="Roboto Light" w:hAnsi="Roboto Light"/>
          <w:sz w:val="20"/>
          <w:szCs w:val="20"/>
        </w:rPr>
        <w:t xml:space="preserve">bezpieczenie </w:t>
      </w:r>
      <w:r>
        <w:rPr>
          <w:rFonts w:ascii="Roboto Light" w:hAnsi="Roboto Light"/>
          <w:sz w:val="20"/>
          <w:szCs w:val="20"/>
        </w:rPr>
        <w:t xml:space="preserve">oprogramowania </w:t>
      </w:r>
      <w:r w:rsidR="006016A0" w:rsidRPr="00D024FE">
        <w:rPr>
          <w:rFonts w:ascii="Roboto Light" w:eastAsia="HelveticaNeuePl-Regular" w:hAnsi="Roboto Light" w:cs="HelveticaNeuePl-Regular"/>
          <w:sz w:val="20"/>
          <w:szCs w:val="20"/>
          <w:lang w:eastAsia="pl-PL"/>
        </w:rPr>
        <w:t xml:space="preserve">rozumianego jako </w:t>
      </w:r>
      <w:r w:rsidR="006016A0" w:rsidRPr="00D024FE">
        <w:rPr>
          <w:rFonts w:ascii="Roboto Light" w:hAnsi="Roboto Light" w:cs="Arial"/>
          <w:sz w:val="20"/>
          <w:szCs w:val="20"/>
          <w:lang w:eastAsia="pl-PL"/>
        </w:rPr>
        <w:t xml:space="preserve">licencjonowane systemy operacyjne, licencjonowane programy standardowe produkcji seryjnej oraz programy aplikacyjne produkcji jednostkowej, stworzone na zamówienie użytkownika. </w:t>
      </w:r>
    </w:p>
    <w:p w14:paraId="301420C8" w14:textId="77777777" w:rsidR="006016A0" w:rsidRPr="00D024FE" w:rsidRDefault="006016A0" w:rsidP="00A138E2">
      <w:pPr>
        <w:autoSpaceDE w:val="0"/>
        <w:autoSpaceDN w:val="0"/>
        <w:adjustRightInd w:val="0"/>
        <w:spacing w:line="276" w:lineRule="auto"/>
        <w:ind w:left="143" w:firstLine="708"/>
        <w:jc w:val="both"/>
        <w:rPr>
          <w:rFonts w:ascii="Roboto Light" w:hAnsi="Roboto Light"/>
          <w:sz w:val="20"/>
          <w:szCs w:val="20"/>
        </w:rPr>
      </w:pPr>
      <w:r w:rsidRPr="00D024FE">
        <w:rPr>
          <w:rFonts w:ascii="Roboto Light" w:hAnsi="Roboto Light"/>
          <w:sz w:val="20"/>
          <w:szCs w:val="20"/>
        </w:rPr>
        <w:t>Ochrona obejmuje koszty odtworzenia lub ponownego zainstalowania.</w:t>
      </w:r>
    </w:p>
    <w:p w14:paraId="0F3A5880" w14:textId="77777777" w:rsidR="006016A0" w:rsidRPr="00D024FE" w:rsidRDefault="006016A0" w:rsidP="00A138E2">
      <w:pPr>
        <w:autoSpaceDE w:val="0"/>
        <w:autoSpaceDN w:val="0"/>
        <w:adjustRightInd w:val="0"/>
        <w:spacing w:line="276" w:lineRule="auto"/>
        <w:ind w:left="143" w:firstLine="708"/>
        <w:jc w:val="both"/>
        <w:rPr>
          <w:rFonts w:ascii="Roboto Light" w:hAnsi="Roboto Light"/>
          <w:sz w:val="20"/>
          <w:szCs w:val="20"/>
        </w:rPr>
      </w:pPr>
      <w:r w:rsidRPr="00D024FE">
        <w:rPr>
          <w:rFonts w:ascii="Roboto Light" w:hAnsi="Roboto Light"/>
          <w:bCs/>
          <w:iCs/>
          <w:sz w:val="20"/>
          <w:szCs w:val="20"/>
        </w:rPr>
        <w:t xml:space="preserve">Ochrona </w:t>
      </w:r>
      <w:r w:rsidRPr="004912F5">
        <w:rPr>
          <w:rFonts w:ascii="Roboto Light" w:hAnsi="Roboto Light"/>
          <w:bCs/>
          <w:iCs/>
          <w:sz w:val="20"/>
          <w:szCs w:val="20"/>
          <w:u w:val="single"/>
        </w:rPr>
        <w:t>nie obejmuje</w:t>
      </w:r>
      <w:r w:rsidRPr="00D024FE">
        <w:rPr>
          <w:rFonts w:ascii="Roboto Light" w:hAnsi="Roboto Light"/>
          <w:bCs/>
          <w:iCs/>
          <w:sz w:val="20"/>
          <w:szCs w:val="20"/>
        </w:rPr>
        <w:t xml:space="preserve"> szkód:</w:t>
      </w:r>
    </w:p>
    <w:p w14:paraId="4C61D0AF" w14:textId="77777777" w:rsidR="006016A0" w:rsidRPr="00D024FE" w:rsidRDefault="006016A0" w:rsidP="00F75AE9">
      <w:pPr>
        <w:numPr>
          <w:ilvl w:val="0"/>
          <w:numId w:val="125"/>
        </w:numPr>
        <w:autoSpaceDE w:val="0"/>
        <w:autoSpaceDN w:val="0"/>
        <w:adjustRightInd w:val="0"/>
        <w:spacing w:line="276" w:lineRule="auto"/>
        <w:ind w:left="1418" w:hanging="284"/>
        <w:jc w:val="both"/>
        <w:rPr>
          <w:rFonts w:ascii="Roboto Light" w:hAnsi="Roboto Light"/>
          <w:bCs/>
          <w:iCs/>
          <w:sz w:val="20"/>
          <w:szCs w:val="20"/>
        </w:rPr>
      </w:pPr>
      <w:r w:rsidRPr="00D024FE">
        <w:rPr>
          <w:rFonts w:ascii="Roboto Light" w:hAnsi="Roboto Light"/>
          <w:bCs/>
          <w:iCs/>
          <w:sz w:val="20"/>
          <w:szCs w:val="20"/>
        </w:rPr>
        <w:t>spowodowanych błędami oprogramowania,</w:t>
      </w:r>
    </w:p>
    <w:p w14:paraId="5F8FAD87" w14:textId="478410D1" w:rsidR="006016A0" w:rsidRPr="00D024FE" w:rsidRDefault="006016A0" w:rsidP="00F75AE9">
      <w:pPr>
        <w:numPr>
          <w:ilvl w:val="0"/>
          <w:numId w:val="125"/>
        </w:numPr>
        <w:autoSpaceDE w:val="0"/>
        <w:autoSpaceDN w:val="0"/>
        <w:adjustRightInd w:val="0"/>
        <w:spacing w:line="276" w:lineRule="auto"/>
        <w:ind w:left="1418" w:hanging="284"/>
        <w:jc w:val="both"/>
        <w:rPr>
          <w:rFonts w:ascii="Roboto Light" w:hAnsi="Roboto Light"/>
          <w:bCs/>
          <w:iCs/>
          <w:sz w:val="20"/>
          <w:szCs w:val="20"/>
        </w:rPr>
      </w:pPr>
      <w:r w:rsidRPr="00D024FE">
        <w:rPr>
          <w:rFonts w:ascii="Roboto Light" w:hAnsi="Roboto Light"/>
          <w:bCs/>
          <w:iCs/>
          <w:sz w:val="20"/>
          <w:szCs w:val="20"/>
        </w:rPr>
        <w:t>w programach jeszcze niezainstalowanych na środowisku produkcyjnym w całości lub jeszcze niewykorzystywanych do celów produkcyjnych oraz w </w:t>
      </w:r>
      <w:r w:rsidR="00346C4F" w:rsidRPr="00D024FE">
        <w:rPr>
          <w:rFonts w:ascii="Roboto Light" w:hAnsi="Roboto Light"/>
          <w:bCs/>
          <w:iCs/>
          <w:sz w:val="20"/>
          <w:szCs w:val="20"/>
        </w:rPr>
        <w:t>nielegalnym oprogramowaniu</w:t>
      </w:r>
      <w:r w:rsidRPr="00D024FE">
        <w:rPr>
          <w:rFonts w:ascii="Roboto Light" w:hAnsi="Roboto Light"/>
          <w:bCs/>
          <w:iCs/>
          <w:sz w:val="20"/>
          <w:szCs w:val="20"/>
        </w:rPr>
        <w:t xml:space="preserve"> (na przykład w tzw. kopiach pirackich),</w:t>
      </w:r>
    </w:p>
    <w:p w14:paraId="2600F9B9" w14:textId="4CC1F8DB" w:rsidR="006016A0" w:rsidRPr="00D024FE" w:rsidRDefault="006016A0" w:rsidP="00F75AE9">
      <w:pPr>
        <w:numPr>
          <w:ilvl w:val="0"/>
          <w:numId w:val="125"/>
        </w:numPr>
        <w:autoSpaceDE w:val="0"/>
        <w:autoSpaceDN w:val="0"/>
        <w:adjustRightInd w:val="0"/>
        <w:spacing w:line="276" w:lineRule="auto"/>
        <w:ind w:left="1418" w:hanging="284"/>
        <w:jc w:val="both"/>
        <w:rPr>
          <w:rFonts w:ascii="Roboto Light" w:hAnsi="Roboto Light"/>
          <w:bCs/>
          <w:iCs/>
          <w:sz w:val="20"/>
          <w:szCs w:val="20"/>
        </w:rPr>
      </w:pPr>
      <w:r w:rsidRPr="00D024FE">
        <w:rPr>
          <w:rFonts w:ascii="Roboto Light" w:hAnsi="Roboto Light"/>
          <w:bCs/>
          <w:iCs/>
          <w:sz w:val="20"/>
          <w:szCs w:val="20"/>
        </w:rPr>
        <w:t>spowodowane niewłaściwą konserwacją, przechowywaniem lub użytkowaniem niezgodnym z</w:t>
      </w:r>
      <w:r w:rsidR="008E373E">
        <w:rPr>
          <w:rFonts w:ascii="Roboto Light" w:hAnsi="Roboto Light"/>
          <w:bCs/>
          <w:iCs/>
          <w:sz w:val="20"/>
          <w:szCs w:val="20"/>
        </w:rPr>
        <w:t> </w:t>
      </w:r>
      <w:r w:rsidRPr="00D024FE">
        <w:rPr>
          <w:rFonts w:ascii="Roboto Light" w:hAnsi="Roboto Light"/>
          <w:bCs/>
          <w:iCs/>
          <w:sz w:val="20"/>
          <w:szCs w:val="20"/>
        </w:rPr>
        <w:t>zaleceniami producenta.</w:t>
      </w:r>
    </w:p>
    <w:p w14:paraId="2D75FD5B" w14:textId="77777777" w:rsidR="00F667CF" w:rsidRDefault="00F667CF" w:rsidP="00A138E2">
      <w:pPr>
        <w:autoSpaceDE w:val="0"/>
        <w:autoSpaceDN w:val="0"/>
        <w:adjustRightInd w:val="0"/>
        <w:spacing w:line="276" w:lineRule="auto"/>
        <w:ind w:left="851"/>
        <w:jc w:val="both"/>
        <w:rPr>
          <w:rFonts w:ascii="Roboto Light" w:eastAsia="HelveticaNeuePl-Regular" w:hAnsi="Roboto Light" w:cs="HelveticaNeuePl-Regular"/>
          <w:i/>
          <w:sz w:val="20"/>
          <w:szCs w:val="20"/>
          <w:lang w:eastAsia="pl-PL"/>
        </w:rPr>
      </w:pPr>
    </w:p>
    <w:p w14:paraId="7B515E81" w14:textId="16614A8F" w:rsidR="006016A0" w:rsidRPr="00F667CF" w:rsidRDefault="006016A0" w:rsidP="00A138E2">
      <w:pPr>
        <w:autoSpaceDE w:val="0"/>
        <w:autoSpaceDN w:val="0"/>
        <w:adjustRightInd w:val="0"/>
        <w:spacing w:line="276" w:lineRule="auto"/>
        <w:ind w:left="851"/>
        <w:jc w:val="both"/>
        <w:rPr>
          <w:rFonts w:ascii="Roboto Light" w:eastAsia="HelveticaNeuePl-Regular" w:hAnsi="Roboto Light" w:cs="HelveticaNeuePl-Regular"/>
          <w:i/>
          <w:sz w:val="20"/>
          <w:szCs w:val="20"/>
          <w:lang w:eastAsia="pl-PL"/>
        </w:rPr>
      </w:pPr>
      <w:r w:rsidRPr="00F667CF">
        <w:rPr>
          <w:rFonts w:ascii="Roboto Light" w:eastAsia="HelveticaNeuePl-Regular" w:hAnsi="Roboto Light" w:cs="HelveticaNeuePl-Regular"/>
          <w:i/>
          <w:sz w:val="20"/>
          <w:szCs w:val="20"/>
          <w:lang w:eastAsia="pl-PL"/>
        </w:rPr>
        <w:t xml:space="preserve">Limit odpowiedzialności wspólny dla danych i nośników danych oraz oprogramowania: </w:t>
      </w:r>
      <w:r w:rsidR="00346C4F" w:rsidRPr="00F667CF">
        <w:rPr>
          <w:rFonts w:ascii="Roboto Light" w:eastAsia="HelveticaNeuePl-Regular" w:hAnsi="Roboto Light" w:cs="HelveticaNeuePl-Regular"/>
          <w:i/>
          <w:sz w:val="20"/>
          <w:szCs w:val="20"/>
          <w:lang w:eastAsia="pl-PL"/>
        </w:rPr>
        <w:t>100 000</w:t>
      </w:r>
      <w:r w:rsidRPr="00F667CF">
        <w:rPr>
          <w:rFonts w:ascii="Roboto Light" w:eastAsia="HelveticaNeuePl-Regular" w:hAnsi="Roboto Light" w:cs="HelveticaNeuePl-Regular"/>
          <w:i/>
          <w:sz w:val="20"/>
          <w:szCs w:val="20"/>
          <w:lang w:eastAsia="pl-PL"/>
        </w:rPr>
        <w:t xml:space="preserve"> zł na jedno i wszystkie zdarzenia w okresie ubezpieczenia</w:t>
      </w:r>
    </w:p>
    <w:p w14:paraId="7BA37272" w14:textId="62F8D12B" w:rsidR="00F667CF" w:rsidRDefault="00F667CF">
      <w:pPr>
        <w:rPr>
          <w:rFonts w:ascii="Roboto Light" w:eastAsia="HelveticaNeuePl-Regular" w:hAnsi="Roboto Light" w:cs="HelveticaNeuePl-Regular"/>
          <w:sz w:val="20"/>
          <w:szCs w:val="20"/>
          <w:lang w:eastAsia="pl-PL"/>
        </w:rPr>
      </w:pPr>
    </w:p>
    <w:p w14:paraId="486A8A1B" w14:textId="77777777" w:rsidR="006016A0" w:rsidRPr="00A138E2" w:rsidRDefault="006016A0" w:rsidP="00F75AE9">
      <w:pPr>
        <w:numPr>
          <w:ilvl w:val="0"/>
          <w:numId w:val="195"/>
        </w:numPr>
        <w:autoSpaceDE w:val="0"/>
        <w:autoSpaceDN w:val="0"/>
        <w:adjustRightInd w:val="0"/>
        <w:spacing w:line="276" w:lineRule="auto"/>
        <w:ind w:left="851"/>
        <w:jc w:val="both"/>
        <w:rPr>
          <w:rFonts w:ascii="Roboto Light" w:eastAsia="HelveticaNeuePl-Regular" w:hAnsi="Roboto Light" w:cs="HelveticaNeuePl-Regular"/>
          <w:bCs/>
          <w:sz w:val="20"/>
          <w:szCs w:val="20"/>
          <w:u w:val="single"/>
          <w:lang w:eastAsia="pl-PL"/>
        </w:rPr>
      </w:pPr>
      <w:r w:rsidRPr="00A138E2">
        <w:rPr>
          <w:rFonts w:ascii="Roboto Light" w:eastAsia="HelveticaNeuePl-Regular" w:hAnsi="Roboto Light" w:cs="HelveticaNeuePl-Regular"/>
          <w:bCs/>
          <w:sz w:val="20"/>
          <w:szCs w:val="20"/>
          <w:u w:val="single"/>
          <w:lang w:eastAsia="pl-PL"/>
        </w:rPr>
        <w:t>Zwiększone koszty działalności</w:t>
      </w:r>
    </w:p>
    <w:p w14:paraId="3A41100A" w14:textId="77777777" w:rsidR="006016A0" w:rsidRPr="00A138E2" w:rsidRDefault="006016A0" w:rsidP="00A138E2">
      <w:pPr>
        <w:autoSpaceDE w:val="0"/>
        <w:autoSpaceDN w:val="0"/>
        <w:adjustRightInd w:val="0"/>
        <w:spacing w:line="276" w:lineRule="auto"/>
        <w:ind w:left="851"/>
        <w:jc w:val="both"/>
        <w:rPr>
          <w:rFonts w:ascii="Roboto Light" w:eastAsia="HelveticaNeuePl-Regular" w:hAnsi="Roboto Light" w:cs="HelveticaNeuePl-Regular"/>
          <w:sz w:val="20"/>
          <w:szCs w:val="20"/>
          <w:lang w:eastAsia="pl-PL"/>
        </w:rPr>
      </w:pPr>
      <w:r w:rsidRPr="00A138E2">
        <w:rPr>
          <w:rFonts w:ascii="Roboto Light" w:eastAsia="HelveticaNeuePl-Regular" w:hAnsi="Roboto Light" w:cs="HelveticaNeuePl-Regular"/>
          <w:sz w:val="20"/>
          <w:szCs w:val="20"/>
          <w:lang w:eastAsia="pl-PL"/>
        </w:rPr>
        <w:t>Ubezpieczenie zwiększonych kosztów działalności rozumianych jako wydatki, które Zamawiający będzie zmuszony ponieść w celu uniknięcia zakłócenia lub przerwania prowadzonej przez siebie działalności, powstałe na skutek szkody w przedmiotach objętych ubezpieczeniem od szkód materialnych.</w:t>
      </w:r>
    </w:p>
    <w:p w14:paraId="6F39E107" w14:textId="77777777" w:rsidR="003B0227" w:rsidRDefault="006016A0" w:rsidP="00F75AE9">
      <w:pPr>
        <w:numPr>
          <w:ilvl w:val="0"/>
          <w:numId w:val="41"/>
        </w:numPr>
        <w:autoSpaceDE w:val="0"/>
        <w:autoSpaceDN w:val="0"/>
        <w:adjustRightInd w:val="0"/>
        <w:spacing w:line="276" w:lineRule="auto"/>
        <w:ind w:left="1418"/>
        <w:contextualSpacing/>
        <w:jc w:val="both"/>
        <w:rPr>
          <w:rFonts w:ascii="Roboto Light" w:eastAsia="HelveticaNeuePl-Regular" w:hAnsi="Roboto Light" w:cs="HelveticaNeuePl-Regular"/>
          <w:sz w:val="20"/>
          <w:szCs w:val="20"/>
          <w:u w:val="single"/>
          <w:lang w:eastAsia="pl-PL"/>
        </w:rPr>
      </w:pPr>
      <w:r w:rsidRPr="00A138E2">
        <w:rPr>
          <w:rFonts w:ascii="Roboto Light" w:eastAsia="HelveticaNeuePl-Regular" w:hAnsi="Roboto Light" w:cs="HelveticaNeuePl-Regular"/>
          <w:iCs/>
          <w:sz w:val="20"/>
          <w:szCs w:val="20"/>
          <w:u w:val="single"/>
          <w:lang w:eastAsia="pl-PL"/>
        </w:rPr>
        <w:t>Koszty proporcjonalne</w:t>
      </w:r>
    </w:p>
    <w:p w14:paraId="68F068EA" w14:textId="77777777" w:rsidR="003B0227" w:rsidRDefault="006016A0" w:rsidP="003B0227">
      <w:pPr>
        <w:autoSpaceDE w:val="0"/>
        <w:autoSpaceDN w:val="0"/>
        <w:adjustRightInd w:val="0"/>
        <w:spacing w:line="276" w:lineRule="auto"/>
        <w:ind w:left="1418"/>
        <w:contextualSpacing/>
        <w:jc w:val="both"/>
        <w:rPr>
          <w:rFonts w:ascii="Roboto Light" w:eastAsia="HelveticaNeuePl-Regular" w:hAnsi="Roboto Light" w:cs="HelveticaNeuePl-Regular"/>
          <w:sz w:val="20"/>
          <w:szCs w:val="20"/>
          <w:u w:val="single"/>
          <w:lang w:eastAsia="pl-PL"/>
        </w:rPr>
      </w:pPr>
      <w:r w:rsidRPr="003B0227">
        <w:rPr>
          <w:rFonts w:ascii="Roboto Light" w:eastAsia="HelveticaNeuePl-Regular" w:hAnsi="Roboto Light" w:cs="HelveticaNeuePl-Regular"/>
          <w:sz w:val="20"/>
          <w:szCs w:val="20"/>
          <w:lang w:eastAsia="pl-PL"/>
        </w:rPr>
        <w:t>koszty związane bezpośrednio z wystąpieniem szkody w sprzęcie elektronicznym, ponoszone przez Zamawiającego przez cały okres odszkodowawczy w celu zminimalizowania ujemnych skutków finansowych w prowadzonej przez niego działalności nie obejmowanych ochroną ubezpieczeniową w ramach ubezpieczenia sprzętu elektronicznego lub danych i</w:t>
      </w:r>
      <w:r w:rsidR="00130E89" w:rsidRPr="003B0227">
        <w:rPr>
          <w:rFonts w:ascii="Roboto Light" w:eastAsia="HelveticaNeuePl-Regular" w:hAnsi="Roboto Light" w:cs="HelveticaNeuePl-Regular"/>
          <w:sz w:val="20"/>
          <w:szCs w:val="20"/>
          <w:lang w:eastAsia="pl-PL"/>
        </w:rPr>
        <w:t> </w:t>
      </w:r>
      <w:r w:rsidRPr="003B0227">
        <w:rPr>
          <w:rFonts w:ascii="Roboto Light" w:eastAsia="HelveticaNeuePl-Regular" w:hAnsi="Roboto Light" w:cs="HelveticaNeuePl-Regular"/>
          <w:sz w:val="20"/>
          <w:szCs w:val="20"/>
          <w:lang w:eastAsia="pl-PL"/>
        </w:rPr>
        <w:t xml:space="preserve">oprogramowania. Wysokość tych kosztów jest proporcjonalna do czasu trwania okresu odszkodowawczego. </w:t>
      </w:r>
    </w:p>
    <w:p w14:paraId="4EA128A0" w14:textId="16B64136" w:rsidR="006016A0" w:rsidRPr="003B0227" w:rsidRDefault="006016A0" w:rsidP="003B0227">
      <w:pPr>
        <w:autoSpaceDE w:val="0"/>
        <w:autoSpaceDN w:val="0"/>
        <w:adjustRightInd w:val="0"/>
        <w:spacing w:line="276" w:lineRule="auto"/>
        <w:ind w:left="1418"/>
        <w:contextualSpacing/>
        <w:jc w:val="both"/>
        <w:rPr>
          <w:rFonts w:ascii="Roboto Light" w:eastAsia="HelveticaNeuePl-Regular" w:hAnsi="Roboto Light" w:cs="HelveticaNeuePl-Regular"/>
          <w:sz w:val="20"/>
          <w:szCs w:val="20"/>
          <w:u w:val="single"/>
          <w:lang w:eastAsia="pl-PL"/>
        </w:rPr>
      </w:pPr>
      <w:r w:rsidRPr="00A138E2">
        <w:rPr>
          <w:rFonts w:ascii="Roboto Light" w:eastAsia="HelveticaNeuePl-Regular" w:hAnsi="Roboto Light" w:cs="HelveticaNeuePl-Regular"/>
          <w:sz w:val="20"/>
          <w:szCs w:val="20"/>
          <w:lang w:eastAsia="pl-PL"/>
        </w:rPr>
        <w:t>Zalicza się do nich tylko takie koszty, jakich Zamawiający nie ponosił w</w:t>
      </w:r>
      <w:r w:rsidR="00130E89">
        <w:rPr>
          <w:rFonts w:ascii="Roboto Light" w:eastAsia="HelveticaNeuePl-Regular" w:hAnsi="Roboto Light" w:cs="HelveticaNeuePl-Regular"/>
          <w:sz w:val="20"/>
          <w:szCs w:val="20"/>
          <w:lang w:eastAsia="pl-PL"/>
        </w:rPr>
        <w:t> </w:t>
      </w:r>
      <w:r w:rsidRPr="00A138E2">
        <w:rPr>
          <w:rFonts w:ascii="Roboto Light" w:eastAsia="HelveticaNeuePl-Regular" w:hAnsi="Roboto Light" w:cs="HelveticaNeuePl-Regular"/>
          <w:sz w:val="20"/>
          <w:szCs w:val="20"/>
          <w:lang w:eastAsia="pl-PL"/>
        </w:rPr>
        <w:t>trakcie prowadzenia działalności przed wystąpieniem szkody, przy czym należą do nich m.in.:</w:t>
      </w:r>
    </w:p>
    <w:p w14:paraId="17A0706C" w14:textId="77777777" w:rsidR="006016A0" w:rsidRPr="00A138E2" w:rsidRDefault="006016A0" w:rsidP="00F75AE9">
      <w:pPr>
        <w:numPr>
          <w:ilvl w:val="0"/>
          <w:numId w:val="40"/>
        </w:numPr>
        <w:autoSpaceDE w:val="0"/>
        <w:autoSpaceDN w:val="0"/>
        <w:adjustRightInd w:val="0"/>
        <w:spacing w:line="276" w:lineRule="auto"/>
        <w:ind w:left="1843"/>
        <w:contextualSpacing/>
        <w:jc w:val="both"/>
        <w:rPr>
          <w:rFonts w:ascii="Roboto Light" w:eastAsia="HelveticaNeuePl-Regular" w:hAnsi="Roboto Light" w:cs="HelveticaNeuePl-Regular"/>
          <w:sz w:val="20"/>
          <w:szCs w:val="20"/>
          <w:lang w:eastAsia="pl-PL"/>
        </w:rPr>
      </w:pPr>
      <w:r w:rsidRPr="00A138E2">
        <w:rPr>
          <w:rFonts w:ascii="Roboto Light" w:eastAsia="HelveticaNeuePl-Regular" w:hAnsi="Roboto Light" w:cs="HelveticaNeuePl-Regular"/>
          <w:sz w:val="20"/>
          <w:szCs w:val="20"/>
          <w:lang w:eastAsia="pl-PL"/>
        </w:rPr>
        <w:t>koszty użytkowania zastępczego sprzętu;</w:t>
      </w:r>
    </w:p>
    <w:p w14:paraId="0105A11A" w14:textId="77777777" w:rsidR="006016A0" w:rsidRPr="00A138E2" w:rsidRDefault="006016A0" w:rsidP="00F75AE9">
      <w:pPr>
        <w:numPr>
          <w:ilvl w:val="0"/>
          <w:numId w:val="40"/>
        </w:numPr>
        <w:autoSpaceDE w:val="0"/>
        <w:autoSpaceDN w:val="0"/>
        <w:adjustRightInd w:val="0"/>
        <w:spacing w:line="276" w:lineRule="auto"/>
        <w:ind w:left="1843"/>
        <w:contextualSpacing/>
        <w:jc w:val="both"/>
        <w:rPr>
          <w:rFonts w:ascii="Roboto Light" w:eastAsia="HelveticaNeuePl-Regular" w:hAnsi="Roboto Light" w:cs="HelveticaNeuePl-Regular"/>
          <w:sz w:val="20"/>
          <w:szCs w:val="20"/>
          <w:lang w:eastAsia="pl-PL"/>
        </w:rPr>
      </w:pPr>
      <w:r w:rsidRPr="00A138E2">
        <w:rPr>
          <w:rFonts w:ascii="Roboto Light" w:eastAsia="HelveticaNeuePl-Regular" w:hAnsi="Roboto Light" w:cs="HelveticaNeuePl-Regular"/>
          <w:sz w:val="20"/>
          <w:szCs w:val="20"/>
          <w:lang w:eastAsia="pl-PL"/>
        </w:rPr>
        <w:t>koszty wykorzystania sprzętu zastępczego (w tym koszty leasingu/najmu urządzeń zastępczych) i systemów zewnętrznych;</w:t>
      </w:r>
    </w:p>
    <w:p w14:paraId="500208F5" w14:textId="77777777" w:rsidR="006016A0" w:rsidRPr="00A138E2" w:rsidRDefault="006016A0" w:rsidP="00F75AE9">
      <w:pPr>
        <w:numPr>
          <w:ilvl w:val="0"/>
          <w:numId w:val="40"/>
        </w:numPr>
        <w:autoSpaceDE w:val="0"/>
        <w:autoSpaceDN w:val="0"/>
        <w:adjustRightInd w:val="0"/>
        <w:spacing w:line="276" w:lineRule="auto"/>
        <w:ind w:left="1843"/>
        <w:contextualSpacing/>
        <w:jc w:val="both"/>
        <w:rPr>
          <w:rFonts w:ascii="Roboto Light" w:eastAsia="HelveticaNeuePl-Regular" w:hAnsi="Roboto Light" w:cs="HelveticaNeuePl-Regular"/>
          <w:sz w:val="20"/>
          <w:szCs w:val="20"/>
          <w:lang w:eastAsia="pl-PL"/>
        </w:rPr>
      </w:pPr>
      <w:r w:rsidRPr="00A138E2">
        <w:rPr>
          <w:rFonts w:ascii="Roboto Light" w:eastAsia="HelveticaNeuePl-Regular" w:hAnsi="Roboto Light" w:cs="HelveticaNeuePl-Regular"/>
          <w:sz w:val="20"/>
          <w:szCs w:val="20"/>
          <w:lang w:eastAsia="pl-PL"/>
        </w:rPr>
        <w:t>koszty wynajęcia zastępczych pomieszczeń;</w:t>
      </w:r>
    </w:p>
    <w:p w14:paraId="791E86C7" w14:textId="77777777" w:rsidR="006016A0" w:rsidRPr="00A138E2" w:rsidRDefault="006016A0" w:rsidP="00F75AE9">
      <w:pPr>
        <w:numPr>
          <w:ilvl w:val="0"/>
          <w:numId w:val="40"/>
        </w:numPr>
        <w:autoSpaceDE w:val="0"/>
        <w:autoSpaceDN w:val="0"/>
        <w:adjustRightInd w:val="0"/>
        <w:spacing w:line="276" w:lineRule="auto"/>
        <w:ind w:left="1843"/>
        <w:contextualSpacing/>
        <w:jc w:val="both"/>
        <w:rPr>
          <w:rFonts w:ascii="Roboto Light" w:eastAsia="HelveticaNeuePl-Regular" w:hAnsi="Roboto Light" w:cs="HelveticaNeuePl-Regular"/>
          <w:sz w:val="20"/>
          <w:szCs w:val="20"/>
          <w:lang w:eastAsia="pl-PL"/>
        </w:rPr>
      </w:pPr>
      <w:r w:rsidRPr="00A138E2">
        <w:rPr>
          <w:rFonts w:ascii="Roboto Light" w:eastAsia="HelveticaNeuePl-Regular" w:hAnsi="Roboto Light" w:cs="HelveticaNeuePl-Regular"/>
          <w:sz w:val="20"/>
          <w:szCs w:val="20"/>
          <w:lang w:eastAsia="pl-PL"/>
        </w:rPr>
        <w:t>koszty wykorzystania zewnętrznego centrum przetwarzania danych;</w:t>
      </w:r>
    </w:p>
    <w:p w14:paraId="23257B8D" w14:textId="5908DEF7" w:rsidR="006016A0" w:rsidRPr="00A138E2" w:rsidRDefault="006016A0" w:rsidP="00F75AE9">
      <w:pPr>
        <w:numPr>
          <w:ilvl w:val="0"/>
          <w:numId w:val="40"/>
        </w:numPr>
        <w:autoSpaceDE w:val="0"/>
        <w:autoSpaceDN w:val="0"/>
        <w:adjustRightInd w:val="0"/>
        <w:spacing w:line="276" w:lineRule="auto"/>
        <w:ind w:left="1843"/>
        <w:contextualSpacing/>
        <w:jc w:val="both"/>
        <w:rPr>
          <w:rFonts w:ascii="Roboto Light" w:eastAsia="HelveticaNeuePl-Regular" w:hAnsi="Roboto Light" w:cs="HelveticaNeuePl-Regular"/>
          <w:sz w:val="20"/>
          <w:szCs w:val="20"/>
          <w:lang w:eastAsia="pl-PL"/>
        </w:rPr>
      </w:pPr>
      <w:r w:rsidRPr="00A138E2">
        <w:rPr>
          <w:rFonts w:ascii="Roboto Light" w:eastAsia="HelveticaNeuePl-Regular" w:hAnsi="Roboto Light" w:cs="HelveticaNeuePl-Regular"/>
          <w:sz w:val="20"/>
          <w:szCs w:val="20"/>
          <w:lang w:eastAsia="pl-PL"/>
        </w:rPr>
        <w:t>dodatkowe wynagrodzenia dla stałych oraz dodatkowo zatrudnionych pracowników</w:t>
      </w:r>
      <w:r w:rsidR="00130E89">
        <w:rPr>
          <w:rFonts w:ascii="Roboto Light" w:eastAsia="HelveticaNeuePl-Regular" w:hAnsi="Roboto Light" w:cs="HelveticaNeuePl-Regular"/>
          <w:sz w:val="20"/>
          <w:szCs w:val="20"/>
          <w:lang w:eastAsia="pl-PL"/>
        </w:rPr>
        <w:t>;</w:t>
      </w:r>
    </w:p>
    <w:p w14:paraId="7001A26B" w14:textId="445E7C60" w:rsidR="006016A0" w:rsidRPr="00A138E2" w:rsidRDefault="006016A0" w:rsidP="00F75AE9">
      <w:pPr>
        <w:numPr>
          <w:ilvl w:val="0"/>
          <w:numId w:val="40"/>
        </w:numPr>
        <w:autoSpaceDE w:val="0"/>
        <w:autoSpaceDN w:val="0"/>
        <w:adjustRightInd w:val="0"/>
        <w:spacing w:line="276" w:lineRule="auto"/>
        <w:ind w:left="1843"/>
        <w:contextualSpacing/>
        <w:jc w:val="both"/>
        <w:rPr>
          <w:rFonts w:ascii="Roboto Light" w:eastAsia="HelveticaNeuePl-Regular" w:hAnsi="Roboto Light" w:cs="HelveticaNeuePl-Regular"/>
          <w:sz w:val="20"/>
          <w:szCs w:val="20"/>
          <w:lang w:eastAsia="pl-PL"/>
        </w:rPr>
      </w:pPr>
      <w:r w:rsidRPr="00A138E2">
        <w:rPr>
          <w:rFonts w:ascii="Roboto Light" w:eastAsia="HelveticaNeuePl-Regular" w:hAnsi="Roboto Light" w:cs="HelveticaNeuePl-Regular"/>
          <w:sz w:val="20"/>
          <w:szCs w:val="20"/>
          <w:lang w:eastAsia="pl-PL"/>
        </w:rPr>
        <w:t>koszty wynajmu usług innych podmiotów zewnętrznych (koszty usług osób trzecich zależne od czasu ich ponoszenia)</w:t>
      </w:r>
      <w:r w:rsidR="00130E89">
        <w:rPr>
          <w:rFonts w:ascii="Roboto Light" w:eastAsia="HelveticaNeuePl-Regular" w:hAnsi="Roboto Light" w:cs="HelveticaNeuePl-Regular"/>
          <w:sz w:val="20"/>
          <w:szCs w:val="20"/>
          <w:lang w:eastAsia="pl-PL"/>
        </w:rPr>
        <w:t>;</w:t>
      </w:r>
    </w:p>
    <w:p w14:paraId="09C0C6AE" w14:textId="013C036A" w:rsidR="006016A0" w:rsidRPr="00F27398" w:rsidRDefault="006016A0" w:rsidP="00C01B5B">
      <w:pPr>
        <w:autoSpaceDE w:val="0"/>
        <w:autoSpaceDN w:val="0"/>
        <w:adjustRightInd w:val="0"/>
        <w:spacing w:line="276" w:lineRule="auto"/>
        <w:ind w:left="1418"/>
        <w:jc w:val="both"/>
        <w:rPr>
          <w:rFonts w:ascii="Roboto Light" w:eastAsia="HelveticaNeuePl-Regular" w:hAnsi="Roboto Light" w:cs="HelveticaNeuePl-Regular"/>
          <w:i/>
          <w:sz w:val="20"/>
          <w:szCs w:val="20"/>
          <w:lang w:eastAsia="pl-PL"/>
        </w:rPr>
      </w:pPr>
      <w:r w:rsidRPr="00F27398">
        <w:rPr>
          <w:rFonts w:ascii="Roboto Light" w:eastAsia="HelveticaNeuePl-Regular" w:hAnsi="Roboto Light" w:cs="HelveticaNeuePl-Regular"/>
          <w:i/>
          <w:sz w:val="20"/>
          <w:szCs w:val="20"/>
          <w:lang w:eastAsia="pl-PL"/>
        </w:rPr>
        <w:t xml:space="preserve">Limit odpowiedzialności: </w:t>
      </w:r>
      <w:r w:rsidR="00346C4F" w:rsidRPr="00F27398">
        <w:rPr>
          <w:rFonts w:ascii="Roboto Light" w:eastAsia="HelveticaNeuePl-Regular" w:hAnsi="Roboto Light" w:cs="HelveticaNeuePl-Regular"/>
          <w:i/>
          <w:sz w:val="20"/>
          <w:szCs w:val="20"/>
          <w:lang w:eastAsia="pl-PL"/>
        </w:rPr>
        <w:t>50 000</w:t>
      </w:r>
      <w:r w:rsidRPr="00F27398">
        <w:rPr>
          <w:rFonts w:ascii="Roboto Light" w:eastAsia="HelveticaNeuePl-Regular" w:hAnsi="Roboto Light" w:cs="HelveticaNeuePl-Regular"/>
          <w:i/>
          <w:sz w:val="20"/>
          <w:szCs w:val="20"/>
          <w:lang w:eastAsia="pl-PL"/>
        </w:rPr>
        <w:t xml:space="preserve"> zł na jedno i wszystkie zdarzenia w okresie ubezpieczenia</w:t>
      </w:r>
    </w:p>
    <w:p w14:paraId="4392B297" w14:textId="77777777" w:rsidR="006016A0" w:rsidRPr="00A138E2" w:rsidRDefault="006016A0" w:rsidP="00A138E2">
      <w:pPr>
        <w:spacing w:line="276" w:lineRule="auto"/>
        <w:jc w:val="both"/>
        <w:rPr>
          <w:rFonts w:ascii="Roboto Light" w:eastAsia="HelveticaNeuePl-Regular" w:hAnsi="Roboto Light" w:cs="HelveticaNeuePl-Regular"/>
          <w:i/>
          <w:sz w:val="20"/>
          <w:szCs w:val="20"/>
          <w:lang w:eastAsia="pl-PL"/>
        </w:rPr>
      </w:pPr>
    </w:p>
    <w:p w14:paraId="6DDA193A" w14:textId="77777777" w:rsidR="006016A0" w:rsidRPr="00A138E2" w:rsidRDefault="006016A0" w:rsidP="00F75AE9">
      <w:pPr>
        <w:numPr>
          <w:ilvl w:val="0"/>
          <w:numId w:val="41"/>
        </w:numPr>
        <w:autoSpaceDE w:val="0"/>
        <w:autoSpaceDN w:val="0"/>
        <w:adjustRightInd w:val="0"/>
        <w:spacing w:line="276" w:lineRule="auto"/>
        <w:ind w:left="1418"/>
        <w:contextualSpacing/>
        <w:jc w:val="both"/>
        <w:rPr>
          <w:rFonts w:ascii="Roboto Light" w:eastAsia="HelveticaNeuePl-Regular" w:hAnsi="Roboto Light" w:cs="HelveticaNeuePl-Regular"/>
          <w:sz w:val="20"/>
          <w:szCs w:val="20"/>
          <w:u w:val="single"/>
          <w:lang w:eastAsia="pl-PL"/>
        </w:rPr>
      </w:pPr>
      <w:r w:rsidRPr="00A138E2">
        <w:rPr>
          <w:rFonts w:ascii="Roboto Light" w:eastAsia="HelveticaNeuePl-Regular" w:hAnsi="Roboto Light" w:cs="HelveticaNeuePl-Regular"/>
          <w:iCs/>
          <w:sz w:val="20"/>
          <w:szCs w:val="20"/>
          <w:u w:val="single"/>
          <w:lang w:eastAsia="pl-PL"/>
        </w:rPr>
        <w:t>Koszty nieproporcjonalne</w:t>
      </w:r>
      <w:r w:rsidRPr="00A138E2">
        <w:rPr>
          <w:rFonts w:ascii="Roboto Light" w:eastAsia="HelveticaNeuePl-Regular" w:hAnsi="Roboto Light" w:cs="HelveticaNeuePl-Regular"/>
          <w:sz w:val="20"/>
          <w:szCs w:val="20"/>
          <w:u w:val="single"/>
          <w:lang w:eastAsia="pl-PL"/>
        </w:rPr>
        <w:t xml:space="preserve"> </w:t>
      </w:r>
    </w:p>
    <w:p w14:paraId="147B7AF8" w14:textId="77777777" w:rsidR="00A86CEC" w:rsidRDefault="006016A0" w:rsidP="00C01B5B">
      <w:pPr>
        <w:autoSpaceDE w:val="0"/>
        <w:autoSpaceDN w:val="0"/>
        <w:adjustRightInd w:val="0"/>
        <w:spacing w:line="276" w:lineRule="auto"/>
        <w:ind w:left="1418"/>
        <w:jc w:val="both"/>
        <w:rPr>
          <w:rFonts w:ascii="Roboto Light" w:eastAsia="HelveticaNeuePl-Regular" w:hAnsi="Roboto Light" w:cs="HelveticaNeuePl-Regular"/>
          <w:sz w:val="20"/>
          <w:szCs w:val="20"/>
          <w:lang w:eastAsia="pl-PL"/>
        </w:rPr>
      </w:pPr>
      <w:r w:rsidRPr="00A138E2">
        <w:rPr>
          <w:rFonts w:ascii="Roboto Light" w:eastAsia="HelveticaNeuePl-Regular" w:hAnsi="Roboto Light" w:cs="HelveticaNeuePl-Regular"/>
          <w:sz w:val="20"/>
          <w:szCs w:val="20"/>
          <w:lang w:eastAsia="pl-PL"/>
        </w:rPr>
        <w:t xml:space="preserve">koszty związane bezpośrednio z zaistnieniem ubezpieczonego zdarzenia ponoszone przez </w:t>
      </w:r>
      <w:r w:rsidRPr="00A138E2">
        <w:rPr>
          <w:rFonts w:ascii="Roboto Light" w:hAnsi="Roboto Light"/>
          <w:sz w:val="20"/>
          <w:szCs w:val="20"/>
        </w:rPr>
        <w:t>Zamawiającego</w:t>
      </w:r>
      <w:r w:rsidRPr="00A138E2">
        <w:rPr>
          <w:rFonts w:ascii="Roboto Light" w:eastAsia="HelveticaNeuePl-Regular" w:hAnsi="Roboto Light" w:cs="HelveticaNeuePl-Regular"/>
          <w:sz w:val="20"/>
          <w:szCs w:val="20"/>
          <w:lang w:eastAsia="pl-PL"/>
        </w:rPr>
        <w:t xml:space="preserve"> jednorazowo w celu uniknięcia zakłócenia lub przerwania prowadzonej przez niego działalności, niezależne od czasu trwania okresu odszkodowawczego (3 m-ce).</w:t>
      </w:r>
    </w:p>
    <w:p w14:paraId="15EB7D70" w14:textId="3B702C8B" w:rsidR="006016A0" w:rsidRPr="00A138E2" w:rsidRDefault="006016A0" w:rsidP="00C01B5B">
      <w:pPr>
        <w:autoSpaceDE w:val="0"/>
        <w:autoSpaceDN w:val="0"/>
        <w:adjustRightInd w:val="0"/>
        <w:spacing w:line="276" w:lineRule="auto"/>
        <w:ind w:left="1418"/>
        <w:jc w:val="both"/>
        <w:rPr>
          <w:rFonts w:ascii="Roboto Light" w:eastAsia="HelveticaNeuePl-Regular" w:hAnsi="Roboto Light" w:cs="HelveticaNeuePl-Regular"/>
          <w:sz w:val="20"/>
          <w:szCs w:val="20"/>
          <w:lang w:eastAsia="pl-PL"/>
        </w:rPr>
      </w:pPr>
      <w:r w:rsidRPr="00A138E2">
        <w:rPr>
          <w:rFonts w:ascii="Roboto Light" w:eastAsia="HelveticaNeuePl-Regular" w:hAnsi="Roboto Light" w:cs="HelveticaNeuePl-Regular"/>
          <w:sz w:val="20"/>
          <w:szCs w:val="20"/>
          <w:lang w:eastAsia="pl-PL"/>
        </w:rPr>
        <w:t xml:space="preserve">Zalicza się do nich tylko takie koszty, jakich </w:t>
      </w:r>
      <w:r w:rsidRPr="00A138E2">
        <w:rPr>
          <w:rFonts w:ascii="Roboto Light" w:hAnsi="Roboto Light"/>
          <w:sz w:val="20"/>
          <w:szCs w:val="20"/>
        </w:rPr>
        <w:t xml:space="preserve">Zamawiający </w:t>
      </w:r>
      <w:r w:rsidRPr="00A138E2">
        <w:rPr>
          <w:rFonts w:ascii="Roboto Light" w:eastAsia="HelveticaNeuePl-Regular" w:hAnsi="Roboto Light" w:cs="HelveticaNeuePl-Regular"/>
          <w:sz w:val="20"/>
          <w:szCs w:val="20"/>
          <w:lang w:eastAsia="pl-PL"/>
        </w:rPr>
        <w:t xml:space="preserve">nie ponosił w trakcie prowadzenia działalności przed wystąpieniem szkody, np.: </w:t>
      </w:r>
    </w:p>
    <w:p w14:paraId="0637F3EE" w14:textId="77777777" w:rsidR="006016A0" w:rsidRPr="00A138E2" w:rsidRDefault="006016A0" w:rsidP="00F75AE9">
      <w:pPr>
        <w:numPr>
          <w:ilvl w:val="0"/>
          <w:numId w:val="136"/>
        </w:numPr>
        <w:autoSpaceDE w:val="0"/>
        <w:autoSpaceDN w:val="0"/>
        <w:adjustRightInd w:val="0"/>
        <w:spacing w:line="276" w:lineRule="auto"/>
        <w:ind w:left="1843"/>
        <w:contextualSpacing/>
        <w:jc w:val="both"/>
        <w:rPr>
          <w:rFonts w:ascii="Roboto Light" w:eastAsia="HelveticaNeuePl-Regular" w:hAnsi="Roboto Light" w:cs="HelveticaNeuePl-Regular"/>
          <w:sz w:val="20"/>
          <w:szCs w:val="20"/>
          <w:lang w:eastAsia="pl-PL"/>
        </w:rPr>
      </w:pPr>
      <w:r w:rsidRPr="00A138E2">
        <w:rPr>
          <w:rFonts w:ascii="Roboto Light" w:eastAsia="HelveticaNeuePl-Regular" w:hAnsi="Roboto Light" w:cs="HelveticaNeuePl-Regular"/>
          <w:sz w:val="20"/>
          <w:szCs w:val="20"/>
          <w:lang w:eastAsia="pl-PL"/>
        </w:rPr>
        <w:lastRenderedPageBreak/>
        <w:t>koszty jednorazowego przeprogramowania;</w:t>
      </w:r>
    </w:p>
    <w:p w14:paraId="2B959474" w14:textId="77777777" w:rsidR="006016A0" w:rsidRPr="00A138E2" w:rsidRDefault="006016A0" w:rsidP="00F75AE9">
      <w:pPr>
        <w:numPr>
          <w:ilvl w:val="0"/>
          <w:numId w:val="136"/>
        </w:numPr>
        <w:autoSpaceDE w:val="0"/>
        <w:autoSpaceDN w:val="0"/>
        <w:adjustRightInd w:val="0"/>
        <w:spacing w:line="276" w:lineRule="auto"/>
        <w:ind w:left="1843"/>
        <w:contextualSpacing/>
        <w:jc w:val="both"/>
        <w:rPr>
          <w:rFonts w:ascii="Roboto Light" w:eastAsia="HelveticaNeuePl-Regular" w:hAnsi="Roboto Light" w:cs="HelveticaNeuePl-Regular"/>
          <w:sz w:val="20"/>
          <w:szCs w:val="20"/>
          <w:lang w:eastAsia="pl-PL"/>
        </w:rPr>
      </w:pPr>
      <w:r w:rsidRPr="00A138E2">
        <w:rPr>
          <w:rFonts w:ascii="Roboto Light" w:eastAsia="HelveticaNeuePl-Regular" w:hAnsi="Roboto Light" w:cs="HelveticaNeuePl-Regular"/>
          <w:sz w:val="20"/>
          <w:szCs w:val="20"/>
          <w:lang w:eastAsia="pl-PL"/>
        </w:rPr>
        <w:t>restart systemu przetwarzania danych na sprzęcie zastępczym;</w:t>
      </w:r>
    </w:p>
    <w:p w14:paraId="246CF950" w14:textId="77777777" w:rsidR="006016A0" w:rsidRPr="00A138E2" w:rsidRDefault="006016A0" w:rsidP="00F75AE9">
      <w:pPr>
        <w:numPr>
          <w:ilvl w:val="0"/>
          <w:numId w:val="136"/>
        </w:numPr>
        <w:autoSpaceDE w:val="0"/>
        <w:autoSpaceDN w:val="0"/>
        <w:adjustRightInd w:val="0"/>
        <w:spacing w:line="276" w:lineRule="auto"/>
        <w:ind w:left="1843"/>
        <w:contextualSpacing/>
        <w:jc w:val="both"/>
        <w:rPr>
          <w:rFonts w:ascii="Roboto Light" w:eastAsia="HelveticaNeuePl-Regular" w:hAnsi="Roboto Light" w:cs="HelveticaNeuePl-Regular"/>
          <w:sz w:val="20"/>
          <w:szCs w:val="20"/>
          <w:lang w:eastAsia="pl-PL"/>
        </w:rPr>
      </w:pPr>
      <w:r w:rsidRPr="00A138E2">
        <w:rPr>
          <w:rFonts w:ascii="Roboto Light" w:eastAsia="HelveticaNeuePl-Regular" w:hAnsi="Roboto Light" w:cs="HelveticaNeuePl-Regular"/>
          <w:sz w:val="20"/>
          <w:szCs w:val="20"/>
          <w:lang w:eastAsia="pl-PL"/>
        </w:rPr>
        <w:t>koszty adaptacji sprzętu;</w:t>
      </w:r>
    </w:p>
    <w:p w14:paraId="03A53D5F" w14:textId="77777777" w:rsidR="006016A0" w:rsidRPr="00A138E2" w:rsidRDefault="006016A0" w:rsidP="00F75AE9">
      <w:pPr>
        <w:numPr>
          <w:ilvl w:val="0"/>
          <w:numId w:val="136"/>
        </w:numPr>
        <w:autoSpaceDE w:val="0"/>
        <w:autoSpaceDN w:val="0"/>
        <w:adjustRightInd w:val="0"/>
        <w:spacing w:line="276" w:lineRule="auto"/>
        <w:ind w:left="1843"/>
        <w:contextualSpacing/>
        <w:jc w:val="both"/>
        <w:rPr>
          <w:rFonts w:ascii="Roboto Light" w:eastAsia="HelveticaNeuePl-Regular" w:hAnsi="Roboto Light" w:cs="HelveticaNeuePl-Regular"/>
          <w:sz w:val="20"/>
          <w:szCs w:val="20"/>
          <w:lang w:eastAsia="pl-PL"/>
        </w:rPr>
      </w:pPr>
      <w:r w:rsidRPr="00A138E2">
        <w:rPr>
          <w:rFonts w:ascii="Roboto Light" w:eastAsia="HelveticaNeuePl-Regular" w:hAnsi="Roboto Light" w:cs="HelveticaNeuePl-Regular"/>
          <w:sz w:val="20"/>
          <w:szCs w:val="20"/>
          <w:lang w:eastAsia="pl-PL"/>
        </w:rPr>
        <w:t>koszty prowizorycznej naprawy ubezpieczonego sprzętu do wysokości sumy ubezpieczenia podanej w wykazie do polisy.</w:t>
      </w:r>
    </w:p>
    <w:p w14:paraId="753007AD" w14:textId="39C24D10" w:rsidR="006016A0" w:rsidRPr="00A138E2" w:rsidRDefault="006016A0" w:rsidP="00A138E2">
      <w:pPr>
        <w:autoSpaceDE w:val="0"/>
        <w:autoSpaceDN w:val="0"/>
        <w:adjustRightInd w:val="0"/>
        <w:spacing w:after="240" w:line="276" w:lineRule="auto"/>
        <w:ind w:left="1416"/>
        <w:jc w:val="both"/>
        <w:rPr>
          <w:rFonts w:ascii="Roboto Light" w:eastAsia="HelveticaNeuePl-Regular" w:hAnsi="Roboto Light" w:cs="HelveticaNeuePl-Regular"/>
          <w:i/>
          <w:color w:val="C00000"/>
          <w:sz w:val="20"/>
          <w:szCs w:val="20"/>
          <w:lang w:eastAsia="pl-PL"/>
        </w:rPr>
      </w:pPr>
      <w:r w:rsidRPr="00F667CF">
        <w:rPr>
          <w:rFonts w:ascii="Roboto Light" w:eastAsia="HelveticaNeuePl-Regular" w:hAnsi="Roboto Light" w:cs="HelveticaNeuePl-Regular"/>
          <w:i/>
          <w:sz w:val="20"/>
          <w:szCs w:val="20"/>
          <w:lang w:eastAsia="pl-PL"/>
        </w:rPr>
        <w:t xml:space="preserve">Limit odpowiedzialności: </w:t>
      </w:r>
      <w:r w:rsidR="00F27398" w:rsidRPr="00F667CF">
        <w:rPr>
          <w:rFonts w:ascii="Roboto Light" w:eastAsia="HelveticaNeuePl-Regular" w:hAnsi="Roboto Light" w:cs="HelveticaNeuePl-Regular"/>
          <w:i/>
          <w:sz w:val="20"/>
          <w:szCs w:val="20"/>
          <w:lang w:eastAsia="pl-PL"/>
        </w:rPr>
        <w:t>50 000</w:t>
      </w:r>
      <w:r w:rsidRPr="00F667CF">
        <w:rPr>
          <w:rFonts w:ascii="Roboto Light" w:eastAsia="HelveticaNeuePl-Regular" w:hAnsi="Roboto Light" w:cs="HelveticaNeuePl-Regular"/>
          <w:i/>
          <w:sz w:val="20"/>
          <w:szCs w:val="20"/>
          <w:lang w:eastAsia="pl-PL"/>
        </w:rPr>
        <w:t xml:space="preserve"> zł na jedno i wszystkie zdarzenia w okresie ubezpieczenia</w:t>
      </w:r>
    </w:p>
    <w:p w14:paraId="4EA37175" w14:textId="77777777" w:rsidR="006016A0" w:rsidRPr="00D024FE" w:rsidRDefault="006016A0" w:rsidP="00C01B5B">
      <w:pPr>
        <w:autoSpaceDE w:val="0"/>
        <w:autoSpaceDN w:val="0"/>
        <w:adjustRightInd w:val="0"/>
        <w:spacing w:line="276" w:lineRule="auto"/>
        <w:ind w:left="851" w:hanging="1"/>
        <w:jc w:val="both"/>
        <w:rPr>
          <w:rFonts w:ascii="Roboto Light" w:hAnsi="Roboto Light"/>
          <w:bCs/>
          <w:iCs/>
          <w:sz w:val="20"/>
          <w:szCs w:val="20"/>
        </w:rPr>
      </w:pPr>
      <w:r w:rsidRPr="00D024FE">
        <w:rPr>
          <w:rFonts w:ascii="Roboto Light" w:hAnsi="Roboto Light"/>
          <w:bCs/>
          <w:iCs/>
          <w:sz w:val="20"/>
          <w:szCs w:val="20"/>
        </w:rPr>
        <w:t xml:space="preserve">Ochrona </w:t>
      </w:r>
      <w:r w:rsidRPr="004912F5">
        <w:rPr>
          <w:rFonts w:ascii="Roboto Light" w:hAnsi="Roboto Light"/>
          <w:bCs/>
          <w:iCs/>
          <w:sz w:val="20"/>
          <w:szCs w:val="20"/>
          <w:u w:val="single"/>
        </w:rPr>
        <w:t>nie obejmuje</w:t>
      </w:r>
      <w:r w:rsidRPr="00D024FE">
        <w:rPr>
          <w:rFonts w:ascii="Roboto Light" w:hAnsi="Roboto Light"/>
          <w:bCs/>
          <w:iCs/>
          <w:sz w:val="20"/>
          <w:szCs w:val="20"/>
        </w:rPr>
        <w:t xml:space="preserve"> szkód:</w:t>
      </w:r>
    </w:p>
    <w:p w14:paraId="6F4467D9" w14:textId="4C1D2367" w:rsidR="006016A0" w:rsidRPr="00D024FE" w:rsidRDefault="006016A0" w:rsidP="00F75AE9">
      <w:pPr>
        <w:numPr>
          <w:ilvl w:val="0"/>
          <w:numId w:val="126"/>
        </w:numPr>
        <w:autoSpaceDE w:val="0"/>
        <w:autoSpaceDN w:val="0"/>
        <w:adjustRightInd w:val="0"/>
        <w:spacing w:line="276" w:lineRule="auto"/>
        <w:ind w:left="1418" w:hanging="284"/>
        <w:jc w:val="both"/>
        <w:rPr>
          <w:rFonts w:ascii="Roboto Light" w:hAnsi="Roboto Light"/>
          <w:bCs/>
          <w:iCs/>
          <w:sz w:val="20"/>
          <w:szCs w:val="20"/>
        </w:rPr>
      </w:pPr>
      <w:r w:rsidRPr="00D024FE">
        <w:rPr>
          <w:rFonts w:ascii="Roboto Light" w:hAnsi="Roboto Light"/>
          <w:bCs/>
          <w:iCs/>
          <w:sz w:val="20"/>
          <w:szCs w:val="20"/>
        </w:rPr>
        <w:t xml:space="preserve">powstałych wskutek nieuzasadnionej zwłoki </w:t>
      </w:r>
      <w:r w:rsidR="00BF0005" w:rsidRPr="00D024FE">
        <w:rPr>
          <w:rFonts w:ascii="Roboto Light" w:hAnsi="Roboto Light"/>
          <w:bCs/>
          <w:iCs/>
          <w:sz w:val="20"/>
          <w:szCs w:val="20"/>
        </w:rPr>
        <w:t>Zamawiającego</w:t>
      </w:r>
      <w:r w:rsidRPr="00D024FE">
        <w:rPr>
          <w:rFonts w:ascii="Roboto Light" w:hAnsi="Roboto Light"/>
          <w:bCs/>
          <w:iCs/>
          <w:sz w:val="20"/>
          <w:szCs w:val="20"/>
        </w:rPr>
        <w:t xml:space="preserve"> w</w:t>
      </w:r>
      <w:r w:rsidR="00130E89" w:rsidRPr="00D024FE">
        <w:rPr>
          <w:rFonts w:ascii="Roboto Light" w:hAnsi="Roboto Light"/>
          <w:bCs/>
          <w:iCs/>
          <w:sz w:val="20"/>
          <w:szCs w:val="20"/>
        </w:rPr>
        <w:t> </w:t>
      </w:r>
      <w:r w:rsidRPr="00D024FE">
        <w:rPr>
          <w:rFonts w:ascii="Roboto Light" w:hAnsi="Roboto Light"/>
          <w:bCs/>
          <w:iCs/>
          <w:sz w:val="20"/>
          <w:szCs w:val="20"/>
        </w:rPr>
        <w:t>ponownym podjęciu działalności lub odtworzeniu mienia, które uległo szkodzie,</w:t>
      </w:r>
    </w:p>
    <w:p w14:paraId="2E50E193" w14:textId="77777777" w:rsidR="006016A0" w:rsidRPr="00D024FE" w:rsidRDefault="006016A0" w:rsidP="00F75AE9">
      <w:pPr>
        <w:numPr>
          <w:ilvl w:val="0"/>
          <w:numId w:val="126"/>
        </w:numPr>
        <w:autoSpaceDE w:val="0"/>
        <w:autoSpaceDN w:val="0"/>
        <w:adjustRightInd w:val="0"/>
        <w:spacing w:line="276" w:lineRule="auto"/>
        <w:ind w:left="1418" w:hanging="284"/>
        <w:jc w:val="both"/>
        <w:rPr>
          <w:rFonts w:ascii="Roboto Light" w:hAnsi="Roboto Light"/>
          <w:bCs/>
          <w:iCs/>
          <w:sz w:val="20"/>
          <w:szCs w:val="20"/>
        </w:rPr>
      </w:pPr>
      <w:r w:rsidRPr="00D024FE">
        <w:rPr>
          <w:rFonts w:ascii="Roboto Light" w:hAnsi="Roboto Light"/>
          <w:bCs/>
          <w:iCs/>
          <w:sz w:val="20"/>
          <w:szCs w:val="20"/>
        </w:rPr>
        <w:t>powstałych wskutek braku środków finansowych na naprawę lub wymianę uszkodzonego, utraconego lub zniszczonego sprzętu elektronicznego,</w:t>
      </w:r>
    </w:p>
    <w:p w14:paraId="6FEA940C" w14:textId="77777777" w:rsidR="006016A0" w:rsidRPr="00D024FE" w:rsidRDefault="006016A0" w:rsidP="00F75AE9">
      <w:pPr>
        <w:numPr>
          <w:ilvl w:val="0"/>
          <w:numId w:val="126"/>
        </w:numPr>
        <w:autoSpaceDE w:val="0"/>
        <w:autoSpaceDN w:val="0"/>
        <w:adjustRightInd w:val="0"/>
        <w:spacing w:line="276" w:lineRule="auto"/>
        <w:ind w:left="1418" w:hanging="284"/>
        <w:jc w:val="both"/>
        <w:rPr>
          <w:rFonts w:ascii="Roboto Light" w:hAnsi="Roboto Light"/>
          <w:bCs/>
          <w:iCs/>
          <w:sz w:val="20"/>
          <w:szCs w:val="20"/>
        </w:rPr>
      </w:pPr>
      <w:r w:rsidRPr="00D024FE">
        <w:rPr>
          <w:rFonts w:ascii="Roboto Light" w:hAnsi="Roboto Light"/>
          <w:bCs/>
          <w:iCs/>
          <w:sz w:val="20"/>
          <w:szCs w:val="20"/>
        </w:rPr>
        <w:t>powstałych w związku ze szkodami w sprzęcie zastępczym,</w:t>
      </w:r>
    </w:p>
    <w:p w14:paraId="153E93C9" w14:textId="77777777" w:rsidR="006016A0" w:rsidRPr="00D024FE" w:rsidRDefault="006016A0" w:rsidP="00F75AE9">
      <w:pPr>
        <w:numPr>
          <w:ilvl w:val="0"/>
          <w:numId w:val="126"/>
        </w:numPr>
        <w:autoSpaceDE w:val="0"/>
        <w:autoSpaceDN w:val="0"/>
        <w:adjustRightInd w:val="0"/>
        <w:spacing w:line="276" w:lineRule="auto"/>
        <w:ind w:left="1418" w:hanging="284"/>
        <w:jc w:val="both"/>
        <w:rPr>
          <w:rFonts w:ascii="Roboto Light" w:hAnsi="Roboto Light"/>
          <w:bCs/>
          <w:iCs/>
          <w:sz w:val="20"/>
          <w:szCs w:val="20"/>
        </w:rPr>
      </w:pPr>
      <w:r w:rsidRPr="00D024FE">
        <w:rPr>
          <w:rFonts w:ascii="Roboto Light" w:hAnsi="Roboto Light"/>
          <w:bCs/>
          <w:iCs/>
          <w:sz w:val="20"/>
          <w:szCs w:val="20"/>
        </w:rPr>
        <w:t>spowodowanych zmianami, innowacjami, ulepszeniami przedmiotów objętych ubezpieczeniem, w stopniu, w jakim opóźniają one wznowienie działalności gospodarczej.</w:t>
      </w:r>
    </w:p>
    <w:p w14:paraId="1CB85093" w14:textId="77777777" w:rsidR="006016A0" w:rsidRDefault="006016A0" w:rsidP="00A138E2">
      <w:pPr>
        <w:shd w:val="clear" w:color="auto" w:fill="FFFFFF"/>
        <w:adjustRightInd w:val="0"/>
        <w:spacing w:line="276" w:lineRule="auto"/>
        <w:ind w:left="851"/>
        <w:jc w:val="both"/>
        <w:rPr>
          <w:rFonts w:ascii="Roboto Light" w:eastAsia="HelveticaNeuePl-Regular" w:hAnsi="Roboto Light" w:cs="HelveticaNeuePl-Regular"/>
          <w:b/>
          <w:i/>
          <w:sz w:val="20"/>
          <w:szCs w:val="20"/>
          <w:lang w:eastAsia="pl-PL"/>
        </w:rPr>
      </w:pPr>
    </w:p>
    <w:p w14:paraId="02C07609" w14:textId="77777777" w:rsidR="006016A0" w:rsidRPr="00A138E2" w:rsidRDefault="006016A0" w:rsidP="00F75AE9">
      <w:pPr>
        <w:numPr>
          <w:ilvl w:val="0"/>
          <w:numId w:val="195"/>
        </w:numPr>
        <w:shd w:val="clear" w:color="auto" w:fill="FFFFFF"/>
        <w:spacing w:line="276" w:lineRule="auto"/>
        <w:ind w:left="851"/>
        <w:contextualSpacing/>
        <w:jc w:val="both"/>
        <w:rPr>
          <w:rFonts w:ascii="Roboto Light" w:hAnsi="Roboto Light"/>
          <w:bCs/>
          <w:sz w:val="20"/>
          <w:szCs w:val="20"/>
        </w:rPr>
      </w:pPr>
      <w:r w:rsidRPr="00A138E2">
        <w:rPr>
          <w:rFonts w:ascii="Roboto Light" w:hAnsi="Roboto Light"/>
          <w:bCs/>
          <w:sz w:val="20"/>
          <w:szCs w:val="20"/>
          <w:u w:val="single"/>
        </w:rPr>
        <w:t>Kradzież zwykła</w:t>
      </w:r>
    </w:p>
    <w:p w14:paraId="2C7CF2C4" w14:textId="77777777" w:rsidR="006016A0" w:rsidRPr="00D024FE" w:rsidRDefault="006016A0" w:rsidP="00A138E2">
      <w:pPr>
        <w:pStyle w:val="Akapitzlist"/>
        <w:shd w:val="clear" w:color="auto" w:fill="FFFFFF"/>
        <w:ind w:left="851"/>
        <w:rPr>
          <w:rFonts w:ascii="Roboto Light" w:hAnsi="Roboto Light"/>
          <w:szCs w:val="20"/>
        </w:rPr>
      </w:pPr>
      <w:r w:rsidRPr="00D024FE">
        <w:rPr>
          <w:rFonts w:ascii="Roboto Light" w:hAnsi="Roboto Light"/>
          <w:szCs w:val="20"/>
        </w:rPr>
        <w:t>Ochroną objęte jest ryzyko kradzieży zwykłej rozumianej jako zabór ubezpieczonego mienia w celu jego przywłaszczenia nie pozostawiający widocznych śladów włamania lub bez użycia przemocy, groźby jej użycia bądź doprowadzenia osoby do stanu nieprzytomności lub bezbronności mający miejsce w lokalizacjach objętych ubezpieczeniem.</w:t>
      </w:r>
    </w:p>
    <w:p w14:paraId="507A0539" w14:textId="6191E306" w:rsidR="006016A0" w:rsidRPr="00A138E2" w:rsidRDefault="006016A0" w:rsidP="00A138E2">
      <w:pPr>
        <w:shd w:val="clear" w:color="auto" w:fill="FFFFFF"/>
        <w:spacing w:line="276" w:lineRule="auto"/>
        <w:ind w:left="851"/>
        <w:contextualSpacing/>
        <w:jc w:val="both"/>
        <w:rPr>
          <w:rFonts w:ascii="Roboto Light" w:hAnsi="Roboto Light"/>
          <w:sz w:val="20"/>
          <w:szCs w:val="20"/>
        </w:rPr>
      </w:pPr>
      <w:r w:rsidRPr="00A138E2">
        <w:rPr>
          <w:rFonts w:ascii="Roboto Light" w:hAnsi="Roboto Light"/>
          <w:sz w:val="20"/>
          <w:szCs w:val="20"/>
        </w:rPr>
        <w:t>W ramach rozszerzenia Wykonawca odpowiada za szkody majątkowe tj. szkody fizyczne w</w:t>
      </w:r>
      <w:r w:rsidR="00D024FE">
        <w:rPr>
          <w:rFonts w:ascii="Roboto Light" w:hAnsi="Roboto Light"/>
          <w:sz w:val="20"/>
          <w:szCs w:val="20"/>
        </w:rPr>
        <w:t> </w:t>
      </w:r>
      <w:r w:rsidRPr="00A138E2">
        <w:rPr>
          <w:rFonts w:ascii="Roboto Light" w:hAnsi="Roboto Light"/>
          <w:sz w:val="20"/>
          <w:szCs w:val="20"/>
        </w:rPr>
        <w:t xml:space="preserve">ubezpieczonym mieniu pod warunkiem, iż Zamawiający bezzwłocznie po stwierdzeniu zaistnienia szkody spowodowanej kradzieżą zawiadomi o tym fakcie Policję. </w:t>
      </w:r>
    </w:p>
    <w:p w14:paraId="74273924" w14:textId="77777777" w:rsidR="006016A0" w:rsidRPr="00A138E2" w:rsidRDefault="006016A0" w:rsidP="00A138E2">
      <w:pPr>
        <w:shd w:val="clear" w:color="auto" w:fill="FFFFFF"/>
        <w:spacing w:line="276" w:lineRule="auto"/>
        <w:ind w:left="851"/>
        <w:contextualSpacing/>
        <w:jc w:val="both"/>
        <w:rPr>
          <w:rFonts w:ascii="Roboto Light" w:hAnsi="Roboto Light"/>
          <w:sz w:val="20"/>
          <w:szCs w:val="20"/>
        </w:rPr>
      </w:pPr>
      <w:r w:rsidRPr="00A138E2">
        <w:rPr>
          <w:rFonts w:ascii="Roboto Light" w:hAnsi="Roboto Light"/>
          <w:sz w:val="20"/>
          <w:szCs w:val="20"/>
        </w:rPr>
        <w:t>Rozszerzenie nie obejmuje odpowiedzialności Wykonawcy za:</w:t>
      </w:r>
    </w:p>
    <w:p w14:paraId="1FC80753" w14:textId="77777777" w:rsidR="006016A0" w:rsidRPr="00A138E2" w:rsidRDefault="006016A0" w:rsidP="00F75AE9">
      <w:pPr>
        <w:numPr>
          <w:ilvl w:val="0"/>
          <w:numId w:val="53"/>
        </w:numPr>
        <w:shd w:val="clear" w:color="auto" w:fill="FFFFFF"/>
        <w:spacing w:line="276" w:lineRule="auto"/>
        <w:contextualSpacing/>
        <w:jc w:val="both"/>
        <w:rPr>
          <w:rFonts w:ascii="Roboto Light" w:hAnsi="Roboto Light"/>
          <w:sz w:val="20"/>
          <w:szCs w:val="20"/>
        </w:rPr>
      </w:pPr>
      <w:r w:rsidRPr="00A138E2">
        <w:rPr>
          <w:rFonts w:ascii="Roboto Light" w:hAnsi="Roboto Light"/>
          <w:sz w:val="20"/>
          <w:szCs w:val="20"/>
        </w:rPr>
        <w:t>braki, straty lub szkody, które zostały stwierdzone dopiero w toku przeprowadzanej inwentaryzacji;</w:t>
      </w:r>
    </w:p>
    <w:p w14:paraId="57CDCEB2" w14:textId="77777777" w:rsidR="006016A0" w:rsidRPr="00A138E2" w:rsidRDefault="006016A0" w:rsidP="00F75AE9">
      <w:pPr>
        <w:numPr>
          <w:ilvl w:val="0"/>
          <w:numId w:val="53"/>
        </w:numPr>
        <w:shd w:val="clear" w:color="auto" w:fill="FFFFFF"/>
        <w:spacing w:line="276" w:lineRule="auto"/>
        <w:contextualSpacing/>
        <w:jc w:val="both"/>
        <w:rPr>
          <w:rFonts w:ascii="Roboto Light" w:hAnsi="Roboto Light"/>
          <w:sz w:val="20"/>
          <w:szCs w:val="20"/>
        </w:rPr>
      </w:pPr>
      <w:r w:rsidRPr="00A138E2">
        <w:rPr>
          <w:rFonts w:ascii="Roboto Light" w:hAnsi="Roboto Light"/>
          <w:sz w:val="20"/>
          <w:szCs w:val="20"/>
        </w:rPr>
        <w:t>różnego rodzaju starty pośrednie, w tym także kary i straty spowodowane zwłoką w wykonaniu, niewykonaniem lub utratą zlecenia;</w:t>
      </w:r>
    </w:p>
    <w:p w14:paraId="0D7F70D0" w14:textId="77777777" w:rsidR="006016A0" w:rsidRPr="00A138E2" w:rsidRDefault="006016A0" w:rsidP="00F75AE9">
      <w:pPr>
        <w:numPr>
          <w:ilvl w:val="0"/>
          <w:numId w:val="53"/>
        </w:numPr>
        <w:shd w:val="clear" w:color="auto" w:fill="FFFFFF"/>
        <w:spacing w:line="276" w:lineRule="auto"/>
        <w:contextualSpacing/>
        <w:jc w:val="both"/>
        <w:rPr>
          <w:rFonts w:ascii="Roboto Light" w:hAnsi="Roboto Light"/>
          <w:sz w:val="20"/>
          <w:szCs w:val="20"/>
        </w:rPr>
      </w:pPr>
      <w:r w:rsidRPr="00A138E2">
        <w:rPr>
          <w:rFonts w:ascii="Roboto Light" w:hAnsi="Roboto Light"/>
          <w:sz w:val="20"/>
          <w:szCs w:val="20"/>
        </w:rPr>
        <w:t>niewyjaśnione zaginięcie, zniknięcie i niedobory inwentarzowe, których nie można wytłumaczyć oraz braki powstałe w wyniku błędów urzędowych lub księgowych;</w:t>
      </w:r>
    </w:p>
    <w:p w14:paraId="6D178F7C" w14:textId="3522142D" w:rsidR="006016A0" w:rsidRPr="00A138E2" w:rsidRDefault="006016A0" w:rsidP="00F75AE9">
      <w:pPr>
        <w:numPr>
          <w:ilvl w:val="0"/>
          <w:numId w:val="53"/>
        </w:numPr>
        <w:shd w:val="clear" w:color="auto" w:fill="FFFFFF"/>
        <w:spacing w:line="276" w:lineRule="auto"/>
        <w:contextualSpacing/>
        <w:jc w:val="both"/>
        <w:rPr>
          <w:rFonts w:ascii="Roboto Light" w:hAnsi="Roboto Light"/>
          <w:sz w:val="20"/>
          <w:szCs w:val="20"/>
        </w:rPr>
      </w:pPr>
      <w:r w:rsidRPr="00A138E2">
        <w:rPr>
          <w:rFonts w:ascii="Roboto Light" w:hAnsi="Roboto Light"/>
          <w:sz w:val="20"/>
          <w:szCs w:val="20"/>
        </w:rPr>
        <w:t xml:space="preserve">wyrządzone w wyniku fałszerstwa, przywłaszczenia, nadużycia, </w:t>
      </w:r>
      <w:r w:rsidR="000443C1" w:rsidRPr="00A138E2">
        <w:rPr>
          <w:rFonts w:ascii="Roboto Light" w:hAnsi="Roboto Light"/>
          <w:sz w:val="20"/>
          <w:szCs w:val="20"/>
        </w:rPr>
        <w:t>innego umyślnego</w:t>
      </w:r>
      <w:r w:rsidRPr="00A138E2">
        <w:rPr>
          <w:rFonts w:ascii="Roboto Light" w:hAnsi="Roboto Light"/>
          <w:sz w:val="20"/>
          <w:szCs w:val="20"/>
        </w:rPr>
        <w:t xml:space="preserve"> działania lub rażącego niedbalstwa Zamawiającego, jego pracowników, członków rodziny lub innej osoby pozostającej z Zamawiającym we wspólnym gospodarstwie domowym.</w:t>
      </w:r>
    </w:p>
    <w:p w14:paraId="3BE88387" w14:textId="77777777" w:rsidR="006016A0" w:rsidRPr="000443C1" w:rsidRDefault="006016A0" w:rsidP="00A138E2">
      <w:pPr>
        <w:shd w:val="clear" w:color="auto" w:fill="FFFFFF"/>
        <w:spacing w:line="276" w:lineRule="auto"/>
        <w:ind w:left="851"/>
        <w:contextualSpacing/>
        <w:jc w:val="both"/>
        <w:rPr>
          <w:rFonts w:ascii="Roboto Light" w:hAnsi="Roboto Light"/>
          <w:sz w:val="20"/>
          <w:szCs w:val="20"/>
        </w:rPr>
      </w:pPr>
      <w:r w:rsidRPr="00A138E2">
        <w:rPr>
          <w:rFonts w:ascii="Roboto Light" w:hAnsi="Roboto Light"/>
          <w:sz w:val="20"/>
          <w:szCs w:val="20"/>
        </w:rPr>
        <w:t xml:space="preserve">Rozszerzenie dotyczy mienia zgłaszanego do ubezpieczenia w systemie sum stałych i na pierwsze </w:t>
      </w:r>
      <w:r w:rsidRPr="000443C1">
        <w:rPr>
          <w:rFonts w:ascii="Roboto Light" w:hAnsi="Roboto Light"/>
          <w:sz w:val="20"/>
          <w:szCs w:val="20"/>
        </w:rPr>
        <w:t>ryzyko.</w:t>
      </w:r>
    </w:p>
    <w:p w14:paraId="6C782C3A" w14:textId="4567F617" w:rsidR="00797E34" w:rsidRPr="000443C1" w:rsidRDefault="006016A0" w:rsidP="00797E34">
      <w:pPr>
        <w:shd w:val="clear" w:color="auto" w:fill="FFFFFF"/>
        <w:autoSpaceDE w:val="0"/>
        <w:autoSpaceDN w:val="0"/>
        <w:adjustRightInd w:val="0"/>
        <w:spacing w:line="276" w:lineRule="auto"/>
        <w:ind w:left="851"/>
        <w:jc w:val="both"/>
        <w:rPr>
          <w:rFonts w:ascii="Roboto Light" w:eastAsia="HelveticaNeuePl-Regular" w:hAnsi="Roboto Light" w:cs="HelveticaNeuePl-Regular"/>
          <w:i/>
          <w:sz w:val="20"/>
          <w:szCs w:val="20"/>
          <w:lang w:eastAsia="pl-PL"/>
        </w:rPr>
      </w:pPr>
      <w:r w:rsidRPr="000443C1">
        <w:rPr>
          <w:rFonts w:ascii="Roboto Light" w:eastAsia="HelveticaNeuePl-Regular" w:hAnsi="Roboto Light" w:cs="HelveticaNeuePl-Regular"/>
          <w:i/>
          <w:sz w:val="20"/>
          <w:szCs w:val="20"/>
          <w:lang w:eastAsia="pl-PL"/>
        </w:rPr>
        <w:t xml:space="preserve">Limit odpowiedzialności: </w:t>
      </w:r>
      <w:r w:rsidR="000443C1" w:rsidRPr="000443C1">
        <w:rPr>
          <w:rFonts w:ascii="Roboto Light" w:eastAsia="HelveticaNeuePl-Regular" w:hAnsi="Roboto Light" w:cs="HelveticaNeuePl-Regular"/>
          <w:i/>
          <w:sz w:val="20"/>
          <w:szCs w:val="20"/>
          <w:lang w:eastAsia="pl-PL"/>
        </w:rPr>
        <w:t>20 000</w:t>
      </w:r>
      <w:r w:rsidRPr="000443C1">
        <w:rPr>
          <w:rFonts w:ascii="Roboto Light" w:eastAsia="HelveticaNeuePl-Regular" w:hAnsi="Roboto Light" w:cs="HelveticaNeuePl-Regular"/>
          <w:i/>
          <w:sz w:val="20"/>
          <w:szCs w:val="20"/>
          <w:lang w:eastAsia="pl-PL"/>
        </w:rPr>
        <w:t xml:space="preserve"> zł na jedno i wszystkie zdarzenia w okresie ubezpieczenia.</w:t>
      </w:r>
    </w:p>
    <w:p w14:paraId="620AB911" w14:textId="070B1062" w:rsidR="006016A0" w:rsidRPr="000443C1" w:rsidRDefault="006016A0" w:rsidP="00A138E2">
      <w:pPr>
        <w:shd w:val="clear" w:color="auto" w:fill="FFFFFF"/>
        <w:autoSpaceDE w:val="0"/>
        <w:autoSpaceDN w:val="0"/>
        <w:adjustRightInd w:val="0"/>
        <w:spacing w:after="240" w:line="276" w:lineRule="auto"/>
        <w:ind w:left="851"/>
        <w:jc w:val="both"/>
        <w:rPr>
          <w:rFonts w:ascii="Roboto Light" w:eastAsia="HelveticaNeuePl-Regular" w:hAnsi="Roboto Light" w:cs="HelveticaNeuePl-Regular"/>
          <w:i/>
          <w:sz w:val="20"/>
          <w:szCs w:val="20"/>
          <w:lang w:eastAsia="pl-PL"/>
        </w:rPr>
      </w:pPr>
      <w:r w:rsidRPr="000443C1">
        <w:rPr>
          <w:rFonts w:ascii="Roboto Light" w:eastAsia="HelveticaNeuePl-Regular" w:hAnsi="Roboto Light" w:cs="HelveticaNeuePl-Regular"/>
          <w:i/>
          <w:sz w:val="20"/>
          <w:szCs w:val="20"/>
          <w:lang w:eastAsia="pl-PL"/>
        </w:rPr>
        <w:t xml:space="preserve">Limit wspólny z limitem określonym w </w:t>
      </w:r>
      <w:r w:rsidR="00FE1C83" w:rsidRPr="000443C1">
        <w:rPr>
          <w:rFonts w:ascii="Roboto Light" w:eastAsia="HelveticaNeuePl-Regular" w:hAnsi="Roboto Light" w:cs="HelveticaNeuePl-Regular"/>
          <w:i/>
          <w:sz w:val="20"/>
          <w:szCs w:val="20"/>
          <w:lang w:eastAsia="pl-PL"/>
        </w:rPr>
        <w:t>U</w:t>
      </w:r>
      <w:r w:rsidRPr="000443C1">
        <w:rPr>
          <w:rFonts w:ascii="Roboto Light" w:eastAsia="HelveticaNeuePl-Regular" w:hAnsi="Roboto Light" w:cs="HelveticaNeuePl-Regular"/>
          <w:i/>
          <w:sz w:val="20"/>
          <w:szCs w:val="20"/>
          <w:lang w:eastAsia="pl-PL"/>
        </w:rPr>
        <w:t>bezpieczeniu mienia od wszystkich ryzyk</w:t>
      </w:r>
      <w:r w:rsidR="005E765E" w:rsidRPr="000443C1">
        <w:rPr>
          <w:rFonts w:ascii="Roboto Light" w:eastAsia="HelveticaNeuePl-Regular" w:hAnsi="Roboto Light" w:cs="HelveticaNeuePl-Regular"/>
          <w:i/>
          <w:sz w:val="20"/>
          <w:szCs w:val="20"/>
          <w:lang w:eastAsia="pl-PL"/>
        </w:rPr>
        <w:t xml:space="preserve"> (AR).</w:t>
      </w:r>
    </w:p>
    <w:p w14:paraId="1F7D3033" w14:textId="6493F6CB" w:rsidR="001D4E39" w:rsidRPr="00D024FE" w:rsidRDefault="001D4E39" w:rsidP="00F75AE9">
      <w:pPr>
        <w:pStyle w:val="Akapitzlist"/>
        <w:numPr>
          <w:ilvl w:val="0"/>
          <w:numId w:val="195"/>
        </w:numPr>
        <w:shd w:val="clear" w:color="auto" w:fill="FFFFFF"/>
        <w:ind w:left="851"/>
        <w:rPr>
          <w:rFonts w:ascii="Roboto Light" w:hAnsi="Roboto Light"/>
          <w:bCs/>
          <w:szCs w:val="20"/>
          <w:u w:val="single"/>
        </w:rPr>
      </w:pPr>
      <w:r w:rsidRPr="00D024FE">
        <w:rPr>
          <w:rFonts w:ascii="Roboto Light" w:hAnsi="Roboto Light"/>
          <w:bCs/>
          <w:szCs w:val="20"/>
          <w:u w:val="single"/>
        </w:rPr>
        <w:t>Stacjonarny sprzęt elektroniczny zamontowany z racji swego charakteru na zewnątrz budynków, budowli, lokali oraz na elementach infrastruktury lądowej (od wszystkich ryzyk oraz od ryzyka kradzieży)</w:t>
      </w:r>
    </w:p>
    <w:p w14:paraId="20AECA8E" w14:textId="77777777" w:rsidR="001D4E39" w:rsidRPr="00D024FE" w:rsidRDefault="001D4E39" w:rsidP="001D4E39">
      <w:pPr>
        <w:pStyle w:val="Akapitzlist"/>
        <w:shd w:val="clear" w:color="auto" w:fill="FFFFFF"/>
        <w:ind w:left="851"/>
        <w:rPr>
          <w:rFonts w:ascii="Roboto Light" w:eastAsia="HelveticaNeuePl-Regular" w:hAnsi="Roboto Light" w:cs="HelveticaNeuePl-Regular"/>
          <w:szCs w:val="20"/>
          <w:lang w:eastAsia="pl-PL"/>
        </w:rPr>
      </w:pPr>
      <w:r w:rsidRPr="00D024FE">
        <w:rPr>
          <w:rFonts w:ascii="Roboto Light" w:eastAsia="HelveticaNeuePl-Regular" w:hAnsi="Roboto Light" w:cs="HelveticaNeuePl-Regular"/>
          <w:szCs w:val="20"/>
          <w:lang w:eastAsia="pl-PL"/>
        </w:rPr>
        <w:t>Sprzęt elektroniczny objęty jest ochroną, jeżeli zgodnie ze specyfiką, właściwościami, przeznaczeniem oraz warunkami eksploatacji może znajdować się na zewnątrz budynków, budowli, lokali oraz na elementach infrastruktury lądowej lub może być on montowany na zewnątrz budynków, budowli, lokali oraz na elementach infrastruktury lądowej.</w:t>
      </w:r>
    </w:p>
    <w:p w14:paraId="6C9D5BA3" w14:textId="77777777" w:rsidR="001D4E39" w:rsidRPr="00D024FE" w:rsidRDefault="001D4E39" w:rsidP="001D4E39">
      <w:pPr>
        <w:pStyle w:val="Akapitzlist"/>
        <w:shd w:val="clear" w:color="auto" w:fill="FFFFFF"/>
        <w:ind w:left="851"/>
        <w:rPr>
          <w:rFonts w:ascii="Roboto Light" w:eastAsia="HelveticaNeuePl-Regular" w:hAnsi="Roboto Light" w:cs="HelveticaNeuePl-Regular"/>
          <w:szCs w:val="20"/>
          <w:lang w:eastAsia="pl-PL"/>
        </w:rPr>
      </w:pPr>
      <w:r w:rsidRPr="00D024FE">
        <w:rPr>
          <w:rFonts w:ascii="Roboto Light" w:eastAsia="HelveticaNeuePl-Regular" w:hAnsi="Roboto Light" w:cs="HelveticaNeuePl-Regular"/>
          <w:szCs w:val="20"/>
          <w:lang w:eastAsia="pl-PL"/>
        </w:rPr>
        <w:lastRenderedPageBreak/>
        <w:t>Rozszerzenie nakłada na Zamawiającego obowiązek niezwłocznego powiadomienia o zaistniałym zdarzeniu szkodowym Policji, jeżeli zdarzenie szkodowe nosi znamiona przestępstwa.</w:t>
      </w:r>
    </w:p>
    <w:p w14:paraId="0A8502A8" w14:textId="77777777" w:rsidR="00EE7D01" w:rsidRPr="00F11073" w:rsidRDefault="001D4E39" w:rsidP="001D4E39">
      <w:pPr>
        <w:pStyle w:val="Akapitzlist"/>
        <w:shd w:val="clear" w:color="auto" w:fill="FFFFFF"/>
        <w:ind w:left="851"/>
        <w:rPr>
          <w:rFonts w:ascii="Roboto Light" w:eastAsia="HelveticaNeuePl-Regular" w:hAnsi="Roboto Light" w:cs="HelveticaNeuePl-Regular"/>
          <w:i/>
          <w:szCs w:val="20"/>
          <w:lang w:eastAsia="pl-PL"/>
        </w:rPr>
      </w:pPr>
      <w:r w:rsidRPr="00F11073">
        <w:rPr>
          <w:rFonts w:ascii="Roboto Light" w:eastAsia="HelveticaNeuePl-Regular" w:hAnsi="Roboto Light" w:cs="HelveticaNeuePl-Regular"/>
          <w:i/>
          <w:szCs w:val="20"/>
          <w:lang w:eastAsia="pl-PL"/>
        </w:rPr>
        <w:t>Limit odpowiedzialności:</w:t>
      </w:r>
    </w:p>
    <w:p w14:paraId="5E9CF603" w14:textId="29FB56A8" w:rsidR="00EE7D01" w:rsidRPr="00F11073" w:rsidRDefault="001D4E39" w:rsidP="00F75AE9">
      <w:pPr>
        <w:pStyle w:val="Akapitzlist"/>
        <w:numPr>
          <w:ilvl w:val="0"/>
          <w:numId w:val="204"/>
        </w:numPr>
        <w:shd w:val="clear" w:color="auto" w:fill="FFFFFF"/>
        <w:ind w:left="1560"/>
        <w:rPr>
          <w:rFonts w:ascii="Roboto Light" w:eastAsia="HelveticaNeuePl-Regular" w:hAnsi="Roboto Light" w:cs="HelveticaNeuePl-Regular"/>
          <w:i/>
          <w:szCs w:val="20"/>
          <w:lang w:eastAsia="pl-PL"/>
        </w:rPr>
      </w:pPr>
      <w:r w:rsidRPr="00F11073">
        <w:rPr>
          <w:rFonts w:ascii="Roboto Light" w:eastAsia="HelveticaNeuePl-Regular" w:hAnsi="Roboto Light" w:cs="HelveticaNeuePl-Regular"/>
          <w:i/>
          <w:szCs w:val="20"/>
          <w:lang w:eastAsia="pl-PL"/>
        </w:rPr>
        <w:t xml:space="preserve"> </w:t>
      </w:r>
      <w:r w:rsidR="00F11073" w:rsidRPr="00F11073">
        <w:rPr>
          <w:rFonts w:ascii="Roboto Light" w:eastAsia="HelveticaNeuePl-Regular" w:hAnsi="Roboto Light" w:cs="HelveticaNeuePl-Regular"/>
          <w:i/>
          <w:szCs w:val="20"/>
          <w:lang w:eastAsia="pl-PL"/>
        </w:rPr>
        <w:t>100 000</w:t>
      </w:r>
      <w:r w:rsidRPr="00F11073">
        <w:rPr>
          <w:rFonts w:ascii="Roboto Light" w:eastAsia="HelveticaNeuePl-Regular" w:hAnsi="Roboto Light" w:cs="HelveticaNeuePl-Regular"/>
          <w:i/>
          <w:szCs w:val="20"/>
          <w:lang w:eastAsia="pl-PL"/>
        </w:rPr>
        <w:t xml:space="preserve"> zł na jedno i wszystkie zdarzenia w okresie ubezpieczenia dla </w:t>
      </w:r>
      <w:proofErr w:type="spellStart"/>
      <w:r w:rsidRPr="00F11073">
        <w:rPr>
          <w:rFonts w:ascii="Roboto Light" w:eastAsia="HelveticaNeuePl-Regular" w:hAnsi="Roboto Light" w:cs="HelveticaNeuePl-Regular"/>
          <w:i/>
          <w:szCs w:val="20"/>
          <w:lang w:eastAsia="pl-PL"/>
        </w:rPr>
        <w:t>ryzka</w:t>
      </w:r>
      <w:proofErr w:type="spellEnd"/>
      <w:r w:rsidRPr="00F11073">
        <w:rPr>
          <w:rFonts w:ascii="Roboto Light" w:eastAsia="HelveticaNeuePl-Regular" w:hAnsi="Roboto Light" w:cs="HelveticaNeuePl-Regular"/>
          <w:i/>
          <w:szCs w:val="20"/>
          <w:lang w:eastAsia="pl-PL"/>
        </w:rPr>
        <w:t xml:space="preserve"> kradzieży;</w:t>
      </w:r>
    </w:p>
    <w:p w14:paraId="629CFCB9" w14:textId="3D29CC1F" w:rsidR="001D4E39" w:rsidRPr="00F11073" w:rsidRDefault="00EE7D01" w:rsidP="00F75AE9">
      <w:pPr>
        <w:pStyle w:val="Akapitzlist"/>
        <w:numPr>
          <w:ilvl w:val="0"/>
          <w:numId w:val="204"/>
        </w:numPr>
        <w:shd w:val="clear" w:color="auto" w:fill="FFFFFF"/>
        <w:ind w:left="1560"/>
        <w:rPr>
          <w:rFonts w:ascii="Roboto Light" w:eastAsia="HelveticaNeuePl-Regular" w:hAnsi="Roboto Light" w:cs="HelveticaNeuePl-Regular"/>
          <w:i/>
          <w:szCs w:val="20"/>
          <w:lang w:eastAsia="pl-PL"/>
        </w:rPr>
      </w:pPr>
      <w:r w:rsidRPr="00F11073">
        <w:rPr>
          <w:rFonts w:ascii="Roboto Light" w:eastAsia="HelveticaNeuePl-Regular" w:hAnsi="Roboto Light" w:cs="HelveticaNeuePl-Regular"/>
          <w:i/>
          <w:szCs w:val="20"/>
          <w:lang w:eastAsia="pl-PL"/>
        </w:rPr>
        <w:t xml:space="preserve">do </w:t>
      </w:r>
      <w:r w:rsidR="001D4E39" w:rsidRPr="00F11073">
        <w:rPr>
          <w:rFonts w:ascii="Roboto Light" w:eastAsia="HelveticaNeuePl-Regular" w:hAnsi="Roboto Light" w:cs="HelveticaNeuePl-Regular"/>
          <w:i/>
          <w:szCs w:val="16"/>
          <w:lang w:eastAsia="pl-PL"/>
        </w:rPr>
        <w:t xml:space="preserve">pełnych sum ubezpieczenia sprzętu zgłoszonego do </w:t>
      </w:r>
      <w:r w:rsidRPr="00F11073">
        <w:rPr>
          <w:rFonts w:ascii="Roboto Light" w:eastAsia="HelveticaNeuePl-Regular" w:hAnsi="Roboto Light" w:cs="HelveticaNeuePl-Regular"/>
          <w:i/>
          <w:szCs w:val="16"/>
          <w:lang w:eastAsia="pl-PL"/>
        </w:rPr>
        <w:t>U</w:t>
      </w:r>
      <w:r w:rsidR="001D4E39" w:rsidRPr="00F11073">
        <w:rPr>
          <w:rFonts w:ascii="Roboto Light" w:eastAsia="HelveticaNeuePl-Regular" w:hAnsi="Roboto Light" w:cs="HelveticaNeuePl-Regular"/>
          <w:i/>
          <w:szCs w:val="16"/>
          <w:lang w:eastAsia="pl-PL"/>
        </w:rPr>
        <w:t>bezpieczenia sprzętu elektronicznego od wszystkich ryzyk</w:t>
      </w:r>
      <w:r w:rsidRPr="00F11073">
        <w:rPr>
          <w:rFonts w:ascii="Roboto Light" w:eastAsia="HelveticaNeuePl-Regular" w:hAnsi="Roboto Light" w:cs="HelveticaNeuePl-Regular"/>
          <w:i/>
          <w:szCs w:val="16"/>
          <w:lang w:eastAsia="pl-PL"/>
        </w:rPr>
        <w:t xml:space="preserve"> (EEI)</w:t>
      </w:r>
    </w:p>
    <w:p w14:paraId="4577C995" w14:textId="77777777" w:rsidR="001D4E39" w:rsidRPr="00D024FE" w:rsidRDefault="001D4E39" w:rsidP="00A138E2">
      <w:pPr>
        <w:spacing w:line="276" w:lineRule="auto"/>
        <w:ind w:left="993"/>
        <w:jc w:val="both"/>
        <w:rPr>
          <w:rFonts w:ascii="Roboto Light" w:eastAsia="HelveticaNeuePl-Regular" w:hAnsi="Roboto Light" w:cs="HelveticaNeuePl-Regular"/>
          <w:i/>
          <w:sz w:val="20"/>
          <w:szCs w:val="20"/>
          <w:lang w:eastAsia="pl-PL"/>
        </w:rPr>
      </w:pPr>
    </w:p>
    <w:p w14:paraId="2206A127" w14:textId="77777777" w:rsidR="006016A0" w:rsidRPr="00D024FE" w:rsidRDefault="006016A0" w:rsidP="00F75AE9">
      <w:pPr>
        <w:numPr>
          <w:ilvl w:val="0"/>
          <w:numId w:val="195"/>
        </w:numPr>
        <w:shd w:val="clear" w:color="auto" w:fill="FFFFFF"/>
        <w:autoSpaceDE w:val="0"/>
        <w:autoSpaceDN w:val="0"/>
        <w:adjustRightInd w:val="0"/>
        <w:spacing w:line="276" w:lineRule="auto"/>
        <w:ind w:left="851"/>
        <w:jc w:val="both"/>
        <w:rPr>
          <w:rFonts w:ascii="Roboto Light" w:eastAsia="HelveticaNeuePl-Regular" w:hAnsi="Roboto Light" w:cs="HelveticaNeuePl-Regular"/>
          <w:sz w:val="20"/>
          <w:szCs w:val="20"/>
          <w:lang w:eastAsia="pl-PL"/>
        </w:rPr>
      </w:pPr>
      <w:r w:rsidRPr="00D024FE">
        <w:rPr>
          <w:rFonts w:ascii="Roboto Light" w:eastAsia="HelveticaNeuePl-Regular" w:hAnsi="Roboto Light" w:cs="HelveticaNeuePl-Regular"/>
          <w:sz w:val="20"/>
          <w:szCs w:val="20"/>
          <w:u w:val="single"/>
          <w:lang w:eastAsia="pl-PL"/>
        </w:rPr>
        <w:t>Nośniki obrazu w urządzeniach fotokopiujących (bębny selenowe i OPC)</w:t>
      </w:r>
    </w:p>
    <w:p w14:paraId="73610CC3" w14:textId="37B19B7C" w:rsidR="006016A0" w:rsidRPr="00D024FE" w:rsidRDefault="006016A0" w:rsidP="00A138E2">
      <w:pPr>
        <w:shd w:val="clear" w:color="auto" w:fill="FFFFFF"/>
        <w:autoSpaceDE w:val="0"/>
        <w:autoSpaceDN w:val="0"/>
        <w:adjustRightInd w:val="0"/>
        <w:spacing w:line="276" w:lineRule="auto"/>
        <w:ind w:left="851"/>
        <w:jc w:val="both"/>
        <w:rPr>
          <w:rFonts w:ascii="Roboto Light" w:eastAsia="HelveticaNeuePl-Regular" w:hAnsi="Roboto Light" w:cs="HelveticaNeuePl-Regular"/>
          <w:sz w:val="20"/>
          <w:szCs w:val="20"/>
          <w:lang w:eastAsia="pl-PL"/>
        </w:rPr>
      </w:pPr>
      <w:r w:rsidRPr="00D024FE">
        <w:rPr>
          <w:rFonts w:ascii="Roboto Light" w:hAnsi="Roboto Light"/>
          <w:sz w:val="20"/>
          <w:szCs w:val="20"/>
        </w:rPr>
        <w:t xml:space="preserve">Ochrona obejmuje </w:t>
      </w:r>
      <w:r w:rsidRPr="00D024FE">
        <w:rPr>
          <w:rFonts w:ascii="Roboto Light" w:eastAsia="HelveticaNeuePl-Regular" w:hAnsi="Roboto Light" w:cs="HelveticaNeuePl-Regular"/>
          <w:sz w:val="20"/>
          <w:szCs w:val="20"/>
          <w:lang w:eastAsia="pl-PL"/>
        </w:rPr>
        <w:t>o szkody w nośnikach obrazu np. w</w:t>
      </w:r>
      <w:r w:rsidR="00A650FF" w:rsidRPr="00D024FE">
        <w:rPr>
          <w:rFonts w:ascii="Roboto Light" w:eastAsia="HelveticaNeuePl-Regular" w:hAnsi="Roboto Light" w:cs="HelveticaNeuePl-Regular"/>
          <w:sz w:val="20"/>
          <w:szCs w:val="20"/>
          <w:lang w:eastAsia="pl-PL"/>
        </w:rPr>
        <w:t> </w:t>
      </w:r>
      <w:r w:rsidRPr="00D024FE">
        <w:rPr>
          <w:rFonts w:ascii="Roboto Light" w:eastAsia="HelveticaNeuePl-Regular" w:hAnsi="Roboto Light" w:cs="HelveticaNeuePl-Regular"/>
          <w:sz w:val="20"/>
          <w:szCs w:val="20"/>
          <w:lang w:eastAsia="pl-PL"/>
        </w:rPr>
        <w:t xml:space="preserve">bębnach selenowych i OPC urządzeń fotokopiujących. </w:t>
      </w:r>
    </w:p>
    <w:p w14:paraId="6D338C7F" w14:textId="77777777" w:rsidR="006016A0" w:rsidRPr="00D024FE" w:rsidRDefault="006016A0" w:rsidP="00A138E2">
      <w:pPr>
        <w:shd w:val="clear" w:color="auto" w:fill="FFFFFF"/>
        <w:autoSpaceDE w:val="0"/>
        <w:autoSpaceDN w:val="0"/>
        <w:adjustRightInd w:val="0"/>
        <w:spacing w:line="276" w:lineRule="auto"/>
        <w:ind w:left="851"/>
        <w:jc w:val="both"/>
        <w:rPr>
          <w:rFonts w:ascii="Roboto Light" w:eastAsia="HelveticaNeuePl-Regular" w:hAnsi="Roboto Light" w:cs="HelveticaNeuePl-Regular"/>
          <w:sz w:val="20"/>
          <w:szCs w:val="20"/>
          <w:lang w:eastAsia="pl-PL"/>
        </w:rPr>
      </w:pPr>
      <w:r w:rsidRPr="00D024FE">
        <w:rPr>
          <w:rFonts w:ascii="Roboto Light" w:eastAsia="HelveticaNeuePl-Regular" w:hAnsi="Roboto Light" w:cs="HelveticaNeuePl-Regular"/>
          <w:sz w:val="20"/>
          <w:szCs w:val="20"/>
          <w:lang w:eastAsia="pl-PL"/>
        </w:rPr>
        <w:t xml:space="preserve">Odszkodowanie będzie wypłacane w przypadku: </w:t>
      </w:r>
    </w:p>
    <w:p w14:paraId="6DA1E77C" w14:textId="7F99F895" w:rsidR="00F667CF" w:rsidRDefault="006016A0" w:rsidP="00F75AE9">
      <w:pPr>
        <w:numPr>
          <w:ilvl w:val="0"/>
          <w:numId w:val="81"/>
        </w:numPr>
        <w:shd w:val="clear" w:color="auto" w:fill="FFFFFF"/>
        <w:autoSpaceDE w:val="0"/>
        <w:autoSpaceDN w:val="0"/>
        <w:adjustRightInd w:val="0"/>
        <w:spacing w:line="276" w:lineRule="auto"/>
        <w:ind w:left="1418"/>
        <w:jc w:val="both"/>
        <w:rPr>
          <w:rFonts w:ascii="Roboto Light" w:eastAsia="HelveticaNeuePl-Regular" w:hAnsi="Roboto Light" w:cs="HelveticaNeuePl-Regular"/>
          <w:sz w:val="20"/>
          <w:szCs w:val="20"/>
          <w:lang w:eastAsia="pl-PL"/>
        </w:rPr>
      </w:pPr>
      <w:r w:rsidRPr="00D024FE">
        <w:rPr>
          <w:rFonts w:ascii="Roboto Light" w:eastAsia="HelveticaNeuePl-Regular" w:hAnsi="Roboto Light" w:cs="HelveticaNeuePl-Regular"/>
          <w:sz w:val="20"/>
          <w:szCs w:val="20"/>
          <w:lang w:eastAsia="pl-PL"/>
        </w:rPr>
        <w:t xml:space="preserve">szkody spowodowanej wskutek działania wody, ognia bądź kradzieży z włamaniem i rabunku w wartości odtworzeniowej; </w:t>
      </w:r>
    </w:p>
    <w:p w14:paraId="773A69EB" w14:textId="0F6F5B99" w:rsidR="006016A0" w:rsidRPr="00A138E2" w:rsidRDefault="006016A0" w:rsidP="00F75AE9">
      <w:pPr>
        <w:numPr>
          <w:ilvl w:val="0"/>
          <w:numId w:val="81"/>
        </w:numPr>
        <w:shd w:val="clear" w:color="auto" w:fill="FFFFFF"/>
        <w:autoSpaceDE w:val="0"/>
        <w:autoSpaceDN w:val="0"/>
        <w:adjustRightInd w:val="0"/>
        <w:spacing w:after="240" w:line="276" w:lineRule="auto"/>
        <w:ind w:left="1418"/>
        <w:jc w:val="both"/>
        <w:rPr>
          <w:rFonts w:ascii="Roboto Light" w:eastAsia="HelveticaNeuePl-Regular" w:hAnsi="Roboto Light" w:cs="HelveticaNeuePl-Regular"/>
          <w:sz w:val="20"/>
          <w:szCs w:val="20"/>
          <w:lang w:eastAsia="pl-PL"/>
        </w:rPr>
      </w:pPr>
      <w:r w:rsidRPr="00D024FE">
        <w:rPr>
          <w:rFonts w:ascii="Roboto Light" w:eastAsia="HelveticaNeuePl-Regular" w:hAnsi="Roboto Light" w:cs="HelveticaNeuePl-Regular"/>
          <w:sz w:val="20"/>
          <w:szCs w:val="20"/>
          <w:lang w:eastAsia="pl-PL"/>
        </w:rPr>
        <w:t>szkód spowodowanych wskutek innych ryzyk niż w/w, odszkodowanie będzie wypłacane w</w:t>
      </w:r>
      <w:r w:rsidR="00A650FF" w:rsidRPr="00D024FE">
        <w:rPr>
          <w:rFonts w:ascii="Roboto Light" w:eastAsia="HelveticaNeuePl-Regular" w:hAnsi="Roboto Light" w:cs="HelveticaNeuePl-Regular"/>
          <w:sz w:val="20"/>
          <w:szCs w:val="20"/>
          <w:lang w:eastAsia="pl-PL"/>
        </w:rPr>
        <w:t> </w:t>
      </w:r>
      <w:r w:rsidRPr="00D024FE">
        <w:rPr>
          <w:rFonts w:ascii="Roboto Light" w:eastAsia="HelveticaNeuePl-Regular" w:hAnsi="Roboto Light" w:cs="HelveticaNeuePl-Regular"/>
          <w:sz w:val="20"/>
          <w:szCs w:val="20"/>
          <w:lang w:eastAsia="pl-PL"/>
        </w:rPr>
        <w:t>wartości odtworzeniowej pomniejszonej o wskaźnik zużycia rozumiany jako stosunek liczby kopii wykonanych do dnia powstania szkody do normy technicznej (tj. liczby kopii) jaka jest przewidziana przez producenta dla danego urządzenia</w:t>
      </w:r>
      <w:r w:rsidRPr="00A138E2">
        <w:rPr>
          <w:rFonts w:ascii="Roboto Light" w:eastAsia="HelveticaNeuePl-Regular" w:hAnsi="Roboto Light" w:cs="HelveticaNeuePl-Regular"/>
          <w:sz w:val="20"/>
          <w:szCs w:val="20"/>
          <w:lang w:eastAsia="pl-PL"/>
        </w:rPr>
        <w:t>.</w:t>
      </w:r>
    </w:p>
    <w:p w14:paraId="02420F8C" w14:textId="77777777" w:rsidR="00FE1C83" w:rsidRDefault="006016A0" w:rsidP="00F75AE9">
      <w:pPr>
        <w:numPr>
          <w:ilvl w:val="0"/>
          <w:numId w:val="195"/>
        </w:numPr>
        <w:shd w:val="clear" w:color="auto" w:fill="FFFFFF"/>
        <w:tabs>
          <w:tab w:val="left" w:pos="851"/>
        </w:tabs>
        <w:spacing w:line="276" w:lineRule="auto"/>
        <w:ind w:left="851"/>
        <w:contextualSpacing/>
        <w:jc w:val="both"/>
        <w:rPr>
          <w:rFonts w:ascii="Roboto Light" w:eastAsia="HelveticaNeuePl-Regular" w:hAnsi="Roboto Light" w:cs="HelveticaNeuePl-Regular"/>
          <w:sz w:val="20"/>
          <w:szCs w:val="20"/>
          <w:lang w:eastAsia="pl-PL"/>
        </w:rPr>
      </w:pPr>
      <w:r w:rsidRPr="00D024FE">
        <w:rPr>
          <w:rFonts w:ascii="Roboto Light" w:hAnsi="Roboto Light"/>
          <w:sz w:val="20"/>
          <w:szCs w:val="20"/>
          <w:u w:val="single"/>
        </w:rPr>
        <w:t>Casco sprzętu przenośnego oraz trwale zamontowanego w pojazdach</w:t>
      </w:r>
    </w:p>
    <w:p w14:paraId="43E6C51A" w14:textId="77777777" w:rsidR="00FE1C83" w:rsidRDefault="006016A0" w:rsidP="00741B16">
      <w:pPr>
        <w:shd w:val="clear" w:color="auto" w:fill="FFFFFF"/>
        <w:tabs>
          <w:tab w:val="left" w:pos="851"/>
        </w:tabs>
        <w:spacing w:line="276" w:lineRule="auto"/>
        <w:ind w:left="851"/>
        <w:contextualSpacing/>
        <w:jc w:val="both"/>
        <w:rPr>
          <w:rFonts w:ascii="Roboto Light" w:eastAsia="HelveticaNeuePl-Regular" w:hAnsi="Roboto Light" w:cs="HelveticaNeuePl-Regular"/>
          <w:sz w:val="20"/>
          <w:szCs w:val="20"/>
          <w:lang w:eastAsia="pl-PL"/>
        </w:rPr>
      </w:pPr>
      <w:r w:rsidRPr="00FE1C83">
        <w:rPr>
          <w:rFonts w:ascii="Roboto Light" w:hAnsi="Roboto Light"/>
          <w:sz w:val="20"/>
          <w:szCs w:val="20"/>
        </w:rPr>
        <w:t>Ochrona obejmuje s</w:t>
      </w:r>
      <w:r w:rsidRPr="00FE1C83">
        <w:rPr>
          <w:rFonts w:ascii="Roboto Light" w:eastAsia="HelveticaNeuePl-Regular" w:hAnsi="Roboto Light" w:cs="HelveticaNeuePl-Regular"/>
          <w:sz w:val="20"/>
          <w:szCs w:val="20"/>
          <w:lang w:eastAsia="pl-PL"/>
        </w:rPr>
        <w:t xml:space="preserve">zkody </w:t>
      </w:r>
      <w:r w:rsidRPr="00FE1C83">
        <w:rPr>
          <w:rFonts w:ascii="Roboto Light" w:hAnsi="Roboto Light"/>
          <w:sz w:val="20"/>
          <w:szCs w:val="20"/>
        </w:rPr>
        <w:t xml:space="preserve">w sprzęcie przenośnym </w:t>
      </w:r>
      <w:r w:rsidR="004F1AD5" w:rsidRPr="00FE1C83">
        <w:rPr>
          <w:rFonts w:ascii="Roboto Light" w:hAnsi="Roboto Light"/>
          <w:sz w:val="20"/>
          <w:szCs w:val="20"/>
        </w:rPr>
        <w:t>oraz</w:t>
      </w:r>
      <w:r w:rsidRPr="00FE1C83">
        <w:rPr>
          <w:rFonts w:ascii="Roboto Light" w:hAnsi="Roboto Light"/>
          <w:sz w:val="20"/>
          <w:szCs w:val="20"/>
        </w:rPr>
        <w:t xml:space="preserve"> trwale zamontowanym w pojazdach Zamawiającego powstałe w czasie jego przewozu, także od ryzyk objętych ubezpieczeniem Auto Casco. </w:t>
      </w:r>
    </w:p>
    <w:p w14:paraId="63CC6AFE" w14:textId="11D1F246" w:rsidR="00917F28" w:rsidRDefault="005539DF" w:rsidP="00741B16">
      <w:pPr>
        <w:shd w:val="clear" w:color="auto" w:fill="FFFFFF"/>
        <w:tabs>
          <w:tab w:val="left" w:pos="851"/>
        </w:tabs>
        <w:spacing w:line="276" w:lineRule="auto"/>
        <w:ind w:left="851"/>
        <w:contextualSpacing/>
        <w:jc w:val="both"/>
        <w:rPr>
          <w:rFonts w:ascii="Roboto Light" w:hAnsi="Roboto Light"/>
          <w:sz w:val="20"/>
          <w:szCs w:val="20"/>
          <w:u w:val="single"/>
        </w:rPr>
      </w:pPr>
      <w:r w:rsidRPr="00917F28">
        <w:rPr>
          <w:rFonts w:ascii="Roboto Light" w:hAnsi="Roboto Light"/>
          <w:sz w:val="20"/>
          <w:szCs w:val="20"/>
          <w:u w:val="single"/>
        </w:rPr>
        <w:t>Ochrona dotyczy także wyposażeni</w:t>
      </w:r>
      <w:r w:rsidR="00F47A9B">
        <w:rPr>
          <w:rFonts w:ascii="Roboto Light" w:hAnsi="Roboto Light"/>
          <w:sz w:val="20"/>
          <w:szCs w:val="20"/>
          <w:u w:val="single"/>
        </w:rPr>
        <w:t>a</w:t>
      </w:r>
      <w:r w:rsidRPr="00917F28">
        <w:rPr>
          <w:rFonts w:ascii="Roboto Light" w:hAnsi="Roboto Light"/>
          <w:sz w:val="20"/>
          <w:szCs w:val="20"/>
          <w:u w:val="single"/>
        </w:rPr>
        <w:t xml:space="preserve"> pojazdów strażackich.</w:t>
      </w:r>
    </w:p>
    <w:p w14:paraId="5D111A75" w14:textId="0A91CEB3" w:rsidR="00917F28" w:rsidRPr="00917F28" w:rsidRDefault="005539DF" w:rsidP="00741B16">
      <w:pPr>
        <w:shd w:val="clear" w:color="auto" w:fill="FFFFFF"/>
        <w:tabs>
          <w:tab w:val="left" w:pos="851"/>
        </w:tabs>
        <w:spacing w:line="276" w:lineRule="auto"/>
        <w:ind w:left="851"/>
        <w:contextualSpacing/>
        <w:jc w:val="both"/>
        <w:rPr>
          <w:rFonts w:ascii="Roboto Light" w:hAnsi="Roboto Light"/>
          <w:sz w:val="16"/>
          <w:szCs w:val="16"/>
          <w:u w:val="single"/>
        </w:rPr>
      </w:pPr>
      <w:r w:rsidRPr="00917F28">
        <w:rPr>
          <w:rFonts w:ascii="Roboto Light" w:hAnsi="Roboto Light"/>
          <w:sz w:val="20"/>
          <w:szCs w:val="16"/>
        </w:rPr>
        <w:t>Ochrona obejmuje szkody powstałe w czasie postoju pojazdu, jego parkowania, ruchu (</w:t>
      </w:r>
      <w:r w:rsidR="00F11073" w:rsidRPr="00917F28">
        <w:rPr>
          <w:rFonts w:ascii="Roboto Light" w:hAnsi="Roboto Light"/>
          <w:sz w:val="20"/>
          <w:szCs w:val="16"/>
        </w:rPr>
        <w:t>w tym</w:t>
      </w:r>
      <w:r w:rsidRPr="00917F28">
        <w:rPr>
          <w:rFonts w:ascii="Roboto Light" w:hAnsi="Roboto Light"/>
          <w:sz w:val="20"/>
          <w:szCs w:val="16"/>
        </w:rPr>
        <w:t xml:space="preserve"> podczas prowadzenia akcji ratowniczych oraz </w:t>
      </w:r>
      <w:r w:rsidR="00627A8E" w:rsidRPr="00917F28">
        <w:rPr>
          <w:rFonts w:ascii="Roboto Light" w:hAnsi="Roboto Light"/>
          <w:sz w:val="20"/>
          <w:szCs w:val="16"/>
        </w:rPr>
        <w:t>ćwiczeń,</w:t>
      </w:r>
      <w:r w:rsidRPr="00917F28">
        <w:rPr>
          <w:rFonts w:ascii="Roboto Light" w:hAnsi="Roboto Light"/>
          <w:sz w:val="20"/>
          <w:szCs w:val="16"/>
        </w:rPr>
        <w:t xml:space="preserve"> kiedy sprzęt jest poza pojazdem)</w:t>
      </w:r>
    </w:p>
    <w:p w14:paraId="3D9DFA83" w14:textId="629A85EF" w:rsidR="005539DF" w:rsidRPr="00917F28" w:rsidRDefault="005539DF" w:rsidP="00741B16">
      <w:pPr>
        <w:shd w:val="clear" w:color="auto" w:fill="FFFFFF"/>
        <w:tabs>
          <w:tab w:val="left" w:pos="851"/>
        </w:tabs>
        <w:spacing w:line="276" w:lineRule="auto"/>
        <w:ind w:left="851"/>
        <w:contextualSpacing/>
        <w:jc w:val="both"/>
        <w:rPr>
          <w:rFonts w:ascii="Roboto Light" w:hAnsi="Roboto Light"/>
          <w:sz w:val="20"/>
          <w:szCs w:val="20"/>
          <w:u w:val="single"/>
        </w:rPr>
      </w:pPr>
      <w:r w:rsidRPr="00631ECE">
        <w:rPr>
          <w:rFonts w:ascii="Roboto Light" w:hAnsi="Roboto Light"/>
          <w:sz w:val="20"/>
          <w:szCs w:val="20"/>
        </w:rPr>
        <w:t>Ochrona obejmuje szkody powstałe wskutek:</w:t>
      </w:r>
    </w:p>
    <w:p w14:paraId="70A036A6" w14:textId="77777777" w:rsidR="005539DF" w:rsidRPr="00631ECE" w:rsidRDefault="005539DF" w:rsidP="00F75AE9">
      <w:pPr>
        <w:numPr>
          <w:ilvl w:val="0"/>
          <w:numId w:val="179"/>
        </w:numPr>
        <w:shd w:val="clear" w:color="auto" w:fill="FFFFFF" w:themeFill="background1"/>
        <w:suppressAutoHyphens/>
        <w:spacing w:line="276" w:lineRule="auto"/>
        <w:ind w:left="1418"/>
        <w:jc w:val="both"/>
        <w:rPr>
          <w:rFonts w:ascii="Roboto Light" w:hAnsi="Roboto Light"/>
          <w:sz w:val="20"/>
          <w:szCs w:val="20"/>
        </w:rPr>
      </w:pPr>
      <w:r w:rsidRPr="00631ECE">
        <w:rPr>
          <w:rFonts w:ascii="Roboto Light" w:hAnsi="Roboto Light"/>
          <w:sz w:val="20"/>
          <w:szCs w:val="20"/>
        </w:rPr>
        <w:t>nagłego działania siły mechanicznej w chwili zetknięcia z innym pojazdem, osobami, zwierzętami lub innymi przedmiotami pochodzącymi z zewnątrz pojazdu</w:t>
      </w:r>
      <w:r>
        <w:rPr>
          <w:rFonts w:ascii="Roboto Light" w:hAnsi="Roboto Light"/>
          <w:sz w:val="20"/>
          <w:szCs w:val="20"/>
        </w:rPr>
        <w:t>,</w:t>
      </w:r>
    </w:p>
    <w:p w14:paraId="4D5D6DF3" w14:textId="77777777" w:rsidR="005539DF" w:rsidRPr="00631ECE" w:rsidRDefault="005539DF" w:rsidP="00F75AE9">
      <w:pPr>
        <w:numPr>
          <w:ilvl w:val="0"/>
          <w:numId w:val="179"/>
        </w:numPr>
        <w:shd w:val="clear" w:color="auto" w:fill="FFFFFF" w:themeFill="background1"/>
        <w:suppressAutoHyphens/>
        <w:spacing w:line="276" w:lineRule="auto"/>
        <w:ind w:left="1418"/>
        <w:jc w:val="both"/>
        <w:rPr>
          <w:rFonts w:ascii="Roboto Light" w:hAnsi="Roboto Light"/>
          <w:sz w:val="20"/>
          <w:szCs w:val="20"/>
        </w:rPr>
      </w:pPr>
      <w:r w:rsidRPr="00631ECE">
        <w:rPr>
          <w:rFonts w:ascii="Roboto Light" w:hAnsi="Roboto Light"/>
          <w:sz w:val="20"/>
          <w:szCs w:val="20"/>
        </w:rPr>
        <w:t>wypadku pojazdu, przez który rozumie się utratę, zniszczenie lub uszkodzenie pojazdu będące następstwem:</w:t>
      </w:r>
    </w:p>
    <w:p w14:paraId="144FCFA2" w14:textId="77777777" w:rsidR="005539DF" w:rsidRPr="00631ECE" w:rsidRDefault="005539DF" w:rsidP="00F75AE9">
      <w:pPr>
        <w:numPr>
          <w:ilvl w:val="0"/>
          <w:numId w:val="180"/>
        </w:numPr>
        <w:shd w:val="clear" w:color="auto" w:fill="FFFFFF" w:themeFill="background1"/>
        <w:suppressAutoHyphens/>
        <w:spacing w:line="276" w:lineRule="auto"/>
        <w:ind w:left="2127"/>
        <w:jc w:val="both"/>
        <w:rPr>
          <w:rFonts w:ascii="Roboto Light" w:hAnsi="Roboto Light"/>
          <w:sz w:val="20"/>
          <w:szCs w:val="20"/>
        </w:rPr>
      </w:pPr>
      <w:r w:rsidRPr="00631ECE">
        <w:rPr>
          <w:rFonts w:ascii="Roboto Light" w:hAnsi="Roboto Light"/>
          <w:sz w:val="20"/>
          <w:szCs w:val="20"/>
        </w:rPr>
        <w:t>kolizji drogowej, upadku statku powietrznego;</w:t>
      </w:r>
    </w:p>
    <w:p w14:paraId="54DD30D9" w14:textId="77777777" w:rsidR="005539DF" w:rsidRPr="00631ECE" w:rsidRDefault="005539DF" w:rsidP="00F75AE9">
      <w:pPr>
        <w:numPr>
          <w:ilvl w:val="0"/>
          <w:numId w:val="180"/>
        </w:numPr>
        <w:shd w:val="clear" w:color="auto" w:fill="FFFFFF" w:themeFill="background1"/>
        <w:suppressAutoHyphens/>
        <w:spacing w:line="276" w:lineRule="auto"/>
        <w:ind w:left="2127"/>
        <w:jc w:val="both"/>
        <w:rPr>
          <w:rFonts w:ascii="Roboto Light" w:hAnsi="Roboto Light"/>
          <w:sz w:val="20"/>
          <w:szCs w:val="20"/>
        </w:rPr>
      </w:pPr>
      <w:r w:rsidRPr="00631ECE">
        <w:rPr>
          <w:rFonts w:ascii="Roboto Light" w:hAnsi="Roboto Light"/>
          <w:sz w:val="20"/>
          <w:szCs w:val="20"/>
        </w:rPr>
        <w:t>pożaru, wybuchu, zatopienia;</w:t>
      </w:r>
    </w:p>
    <w:p w14:paraId="44A7DB1C" w14:textId="77777777" w:rsidR="005539DF" w:rsidRPr="00631ECE" w:rsidRDefault="005539DF" w:rsidP="00F75AE9">
      <w:pPr>
        <w:numPr>
          <w:ilvl w:val="0"/>
          <w:numId w:val="180"/>
        </w:numPr>
        <w:shd w:val="clear" w:color="auto" w:fill="FFFFFF" w:themeFill="background1"/>
        <w:suppressAutoHyphens/>
        <w:spacing w:line="276" w:lineRule="auto"/>
        <w:ind w:left="2127"/>
        <w:jc w:val="both"/>
        <w:rPr>
          <w:rFonts w:ascii="Roboto Light" w:hAnsi="Roboto Light"/>
          <w:sz w:val="20"/>
          <w:szCs w:val="20"/>
        </w:rPr>
      </w:pPr>
      <w:r w:rsidRPr="00631ECE">
        <w:rPr>
          <w:rFonts w:ascii="Roboto Light" w:hAnsi="Roboto Light"/>
          <w:sz w:val="20"/>
          <w:szCs w:val="20"/>
        </w:rPr>
        <w:t>pioruna, huraganu, deszczu nawalnego, gradu, powodzi, lawiny, osuwania się i zapadania ziemi, zatopienia oraz nagłe działanie innych sił przyrody, niezależnie od miejsca ich powstania;</w:t>
      </w:r>
    </w:p>
    <w:p w14:paraId="768D98AF" w14:textId="77777777" w:rsidR="005539DF" w:rsidRPr="00631ECE" w:rsidRDefault="005539DF" w:rsidP="00F75AE9">
      <w:pPr>
        <w:numPr>
          <w:ilvl w:val="0"/>
          <w:numId w:val="180"/>
        </w:numPr>
        <w:shd w:val="clear" w:color="auto" w:fill="FFFFFF" w:themeFill="background1"/>
        <w:suppressAutoHyphens/>
        <w:spacing w:line="276" w:lineRule="auto"/>
        <w:ind w:left="2127"/>
        <w:jc w:val="both"/>
        <w:rPr>
          <w:rFonts w:ascii="Roboto Light" w:hAnsi="Roboto Light"/>
          <w:sz w:val="20"/>
          <w:szCs w:val="20"/>
        </w:rPr>
      </w:pPr>
      <w:r w:rsidRPr="00631ECE">
        <w:rPr>
          <w:rFonts w:ascii="Roboto Light" w:hAnsi="Roboto Light"/>
          <w:sz w:val="20"/>
          <w:szCs w:val="20"/>
        </w:rPr>
        <w:t>działania osób trzecich;</w:t>
      </w:r>
    </w:p>
    <w:p w14:paraId="312777C6" w14:textId="77777777" w:rsidR="005539DF" w:rsidRPr="00631ECE" w:rsidRDefault="005539DF" w:rsidP="00F75AE9">
      <w:pPr>
        <w:numPr>
          <w:ilvl w:val="0"/>
          <w:numId w:val="180"/>
        </w:numPr>
        <w:shd w:val="clear" w:color="auto" w:fill="FFFFFF" w:themeFill="background1"/>
        <w:suppressAutoHyphens/>
        <w:spacing w:line="276" w:lineRule="auto"/>
        <w:ind w:left="2127"/>
        <w:jc w:val="both"/>
        <w:rPr>
          <w:rFonts w:ascii="Roboto Light" w:hAnsi="Roboto Light"/>
          <w:sz w:val="20"/>
          <w:szCs w:val="20"/>
        </w:rPr>
      </w:pPr>
      <w:r w:rsidRPr="00631ECE">
        <w:rPr>
          <w:rFonts w:ascii="Roboto Light" w:hAnsi="Roboto Light"/>
          <w:sz w:val="20"/>
          <w:szCs w:val="20"/>
        </w:rPr>
        <w:t>dewastacji oraz uszkodzenia przez zwierzęta lub przedmioty z zewnątrz pojazdu;</w:t>
      </w:r>
    </w:p>
    <w:p w14:paraId="522AA6B1" w14:textId="77777777" w:rsidR="005539DF" w:rsidRPr="00631ECE" w:rsidRDefault="005539DF" w:rsidP="00F75AE9">
      <w:pPr>
        <w:numPr>
          <w:ilvl w:val="0"/>
          <w:numId w:val="180"/>
        </w:numPr>
        <w:shd w:val="clear" w:color="auto" w:fill="FFFFFF" w:themeFill="background1"/>
        <w:suppressAutoHyphens/>
        <w:spacing w:line="276" w:lineRule="auto"/>
        <w:ind w:left="2127"/>
        <w:jc w:val="both"/>
        <w:rPr>
          <w:rFonts w:ascii="Roboto Light" w:hAnsi="Roboto Light"/>
          <w:sz w:val="20"/>
          <w:szCs w:val="20"/>
        </w:rPr>
      </w:pPr>
      <w:r w:rsidRPr="00631ECE">
        <w:rPr>
          <w:rFonts w:ascii="Roboto Light" w:hAnsi="Roboto Light"/>
          <w:sz w:val="20"/>
          <w:szCs w:val="20"/>
        </w:rPr>
        <w:t>rabunku (rozboju);</w:t>
      </w:r>
    </w:p>
    <w:p w14:paraId="4949C43E" w14:textId="77777777" w:rsidR="005539DF" w:rsidRPr="00631ECE" w:rsidRDefault="005539DF" w:rsidP="00F75AE9">
      <w:pPr>
        <w:numPr>
          <w:ilvl w:val="0"/>
          <w:numId w:val="180"/>
        </w:numPr>
        <w:shd w:val="clear" w:color="auto" w:fill="FFFFFF" w:themeFill="background1"/>
        <w:suppressAutoHyphens/>
        <w:spacing w:line="276" w:lineRule="auto"/>
        <w:ind w:left="2127"/>
        <w:jc w:val="both"/>
        <w:rPr>
          <w:rFonts w:ascii="Roboto Light" w:hAnsi="Roboto Light"/>
          <w:sz w:val="20"/>
          <w:szCs w:val="20"/>
        </w:rPr>
      </w:pPr>
      <w:r w:rsidRPr="00631ECE">
        <w:rPr>
          <w:rFonts w:ascii="Roboto Light" w:hAnsi="Roboto Light"/>
          <w:sz w:val="20"/>
          <w:szCs w:val="20"/>
        </w:rPr>
        <w:t>nagłego działania czynnika temperaturowego lub chemicznego pochodzącego z zewnątrz pojazdu jak i wewnątrz pojazdu (z wyłączeniem szkód wynikłych z pożaru będącego następstwem nieprawidłowego zamontowania lub eksploatacji instalacji gazowej);</w:t>
      </w:r>
    </w:p>
    <w:p w14:paraId="2DFA669A" w14:textId="77777777" w:rsidR="005539DF" w:rsidRPr="00631ECE" w:rsidRDefault="005539DF" w:rsidP="00F75AE9">
      <w:pPr>
        <w:numPr>
          <w:ilvl w:val="0"/>
          <w:numId w:val="180"/>
        </w:numPr>
        <w:shd w:val="clear" w:color="auto" w:fill="FFFFFF" w:themeFill="background1"/>
        <w:suppressAutoHyphens/>
        <w:spacing w:line="276" w:lineRule="auto"/>
        <w:ind w:left="2127"/>
        <w:jc w:val="both"/>
        <w:rPr>
          <w:rFonts w:ascii="Roboto Light" w:hAnsi="Roboto Light"/>
          <w:sz w:val="20"/>
          <w:szCs w:val="20"/>
        </w:rPr>
      </w:pPr>
      <w:r w:rsidRPr="00631ECE">
        <w:rPr>
          <w:rFonts w:ascii="Roboto Light" w:hAnsi="Roboto Light"/>
          <w:sz w:val="20"/>
          <w:szCs w:val="20"/>
        </w:rPr>
        <w:t>przewrócenia się pojazdu, wjechania w nierówność drogi;</w:t>
      </w:r>
    </w:p>
    <w:p w14:paraId="7A3EE0E2" w14:textId="77777777" w:rsidR="005539DF" w:rsidRPr="00631ECE" w:rsidRDefault="005539DF" w:rsidP="00F75AE9">
      <w:pPr>
        <w:numPr>
          <w:ilvl w:val="0"/>
          <w:numId w:val="180"/>
        </w:numPr>
        <w:shd w:val="clear" w:color="auto" w:fill="FFFFFF" w:themeFill="background1"/>
        <w:suppressAutoHyphens/>
        <w:spacing w:line="276" w:lineRule="auto"/>
        <w:ind w:left="2127"/>
        <w:jc w:val="both"/>
        <w:rPr>
          <w:rFonts w:ascii="Roboto Light" w:hAnsi="Roboto Light"/>
          <w:sz w:val="20"/>
          <w:szCs w:val="20"/>
        </w:rPr>
      </w:pPr>
      <w:r w:rsidRPr="00631ECE">
        <w:rPr>
          <w:rFonts w:ascii="Roboto Light" w:hAnsi="Roboto Light"/>
          <w:sz w:val="20"/>
          <w:szCs w:val="20"/>
        </w:rPr>
        <w:t>samoczynnego stoczenia się pojazdu na terenie pochyłym;</w:t>
      </w:r>
    </w:p>
    <w:p w14:paraId="59462E1E" w14:textId="77777777" w:rsidR="005539DF" w:rsidRPr="00631ECE" w:rsidRDefault="005539DF" w:rsidP="00F75AE9">
      <w:pPr>
        <w:numPr>
          <w:ilvl w:val="0"/>
          <w:numId w:val="180"/>
        </w:numPr>
        <w:shd w:val="clear" w:color="auto" w:fill="FFFFFF" w:themeFill="background1"/>
        <w:suppressAutoHyphens/>
        <w:spacing w:line="276" w:lineRule="auto"/>
        <w:ind w:left="2127"/>
        <w:jc w:val="both"/>
        <w:rPr>
          <w:rFonts w:ascii="Roboto Light" w:hAnsi="Roboto Light"/>
          <w:sz w:val="20"/>
          <w:szCs w:val="20"/>
        </w:rPr>
      </w:pPr>
      <w:r w:rsidRPr="00631ECE">
        <w:rPr>
          <w:rFonts w:ascii="Roboto Light" w:hAnsi="Roboto Light"/>
          <w:sz w:val="20"/>
          <w:szCs w:val="20"/>
        </w:rPr>
        <w:t>samoistnego otwarcia pokrywy przedniej silnika pojazdu lub bagażnika;</w:t>
      </w:r>
    </w:p>
    <w:p w14:paraId="74642404" w14:textId="77777777" w:rsidR="005539DF" w:rsidRPr="00631ECE" w:rsidRDefault="005539DF" w:rsidP="00F75AE9">
      <w:pPr>
        <w:numPr>
          <w:ilvl w:val="0"/>
          <w:numId w:val="180"/>
        </w:numPr>
        <w:shd w:val="clear" w:color="auto" w:fill="FFFFFF" w:themeFill="background1"/>
        <w:suppressAutoHyphens/>
        <w:spacing w:line="276" w:lineRule="auto"/>
        <w:ind w:left="2127"/>
        <w:jc w:val="both"/>
        <w:rPr>
          <w:rFonts w:ascii="Roboto Light" w:hAnsi="Roboto Light"/>
          <w:sz w:val="20"/>
          <w:szCs w:val="20"/>
        </w:rPr>
      </w:pPr>
      <w:r w:rsidRPr="00631ECE">
        <w:rPr>
          <w:rFonts w:ascii="Roboto Light" w:hAnsi="Roboto Light"/>
          <w:sz w:val="20"/>
          <w:szCs w:val="20"/>
        </w:rPr>
        <w:t>nieprawidłowego zabezpieczenia pojazdu oraz lewarka podczas podnoszenia pojazdu;</w:t>
      </w:r>
    </w:p>
    <w:p w14:paraId="40C6959B" w14:textId="77777777" w:rsidR="005539DF" w:rsidRPr="00631ECE" w:rsidRDefault="005539DF" w:rsidP="00F75AE9">
      <w:pPr>
        <w:numPr>
          <w:ilvl w:val="0"/>
          <w:numId w:val="179"/>
        </w:numPr>
        <w:shd w:val="clear" w:color="auto" w:fill="FFFFFF" w:themeFill="background1"/>
        <w:suppressAutoHyphens/>
        <w:spacing w:line="276" w:lineRule="auto"/>
        <w:ind w:left="1418"/>
        <w:jc w:val="both"/>
        <w:rPr>
          <w:rFonts w:ascii="Roboto Light" w:hAnsi="Roboto Light"/>
          <w:sz w:val="20"/>
          <w:szCs w:val="20"/>
        </w:rPr>
      </w:pPr>
      <w:r w:rsidRPr="00631ECE">
        <w:rPr>
          <w:rFonts w:ascii="Roboto Light" w:hAnsi="Roboto Light"/>
          <w:sz w:val="20"/>
          <w:szCs w:val="20"/>
        </w:rPr>
        <w:lastRenderedPageBreak/>
        <w:t>utraty pojazdu lub jego części w następstwie kradzieży;</w:t>
      </w:r>
    </w:p>
    <w:p w14:paraId="1D66215E" w14:textId="77777777" w:rsidR="005539DF" w:rsidRPr="00631ECE" w:rsidRDefault="005539DF" w:rsidP="00F75AE9">
      <w:pPr>
        <w:numPr>
          <w:ilvl w:val="0"/>
          <w:numId w:val="179"/>
        </w:numPr>
        <w:shd w:val="clear" w:color="auto" w:fill="FFFFFF" w:themeFill="background1"/>
        <w:suppressAutoHyphens/>
        <w:spacing w:line="276" w:lineRule="auto"/>
        <w:ind w:left="1418"/>
        <w:jc w:val="both"/>
        <w:rPr>
          <w:rFonts w:ascii="Roboto Light" w:hAnsi="Roboto Light"/>
          <w:sz w:val="20"/>
          <w:szCs w:val="20"/>
        </w:rPr>
      </w:pPr>
      <w:r w:rsidRPr="00631ECE">
        <w:rPr>
          <w:rFonts w:ascii="Roboto Light" w:hAnsi="Roboto Light"/>
          <w:sz w:val="20"/>
          <w:szCs w:val="20"/>
        </w:rPr>
        <w:t>użycia pojazdu w związku z koniecznością ratowania życia lub zdrowia ludzkiego.</w:t>
      </w:r>
    </w:p>
    <w:p w14:paraId="093D11A6" w14:textId="65AACF6F" w:rsidR="005539DF" w:rsidRPr="00F47A9B" w:rsidRDefault="005539DF" w:rsidP="00F47A9B">
      <w:pPr>
        <w:shd w:val="clear" w:color="auto" w:fill="FFFFFF"/>
        <w:spacing w:line="276" w:lineRule="auto"/>
        <w:ind w:left="708"/>
        <w:contextualSpacing/>
        <w:jc w:val="both"/>
        <w:rPr>
          <w:rFonts w:ascii="Roboto" w:hAnsi="Roboto"/>
          <w:b/>
          <w:sz w:val="20"/>
          <w:szCs w:val="20"/>
        </w:rPr>
      </w:pPr>
      <w:r w:rsidRPr="00F47A9B">
        <w:rPr>
          <w:rFonts w:ascii="Roboto Light" w:eastAsia="HelveticaNeuePl-Regular" w:hAnsi="Roboto Light" w:cs="HelveticaNeuePl-Regular"/>
          <w:i/>
          <w:sz w:val="20"/>
          <w:szCs w:val="20"/>
          <w:lang w:eastAsia="pl-PL"/>
        </w:rPr>
        <w:t>Limit odpowiedzialności</w:t>
      </w:r>
      <w:r w:rsidR="00F47A9B" w:rsidRPr="00F47A9B">
        <w:rPr>
          <w:rFonts w:ascii="Roboto Light" w:eastAsia="HelveticaNeuePl-Regular" w:hAnsi="Roboto Light" w:cs="HelveticaNeuePl-Regular"/>
          <w:i/>
          <w:sz w:val="20"/>
          <w:szCs w:val="20"/>
          <w:lang w:eastAsia="pl-PL"/>
        </w:rPr>
        <w:t xml:space="preserve"> na pierwsze ryzyko: 200 000 zł</w:t>
      </w:r>
      <w:r w:rsidRPr="00F47A9B">
        <w:rPr>
          <w:rFonts w:ascii="Roboto Light" w:eastAsia="HelveticaNeuePl-Regular" w:hAnsi="Roboto Light" w:cs="HelveticaNeuePl-Regular"/>
          <w:i/>
          <w:sz w:val="20"/>
          <w:szCs w:val="20"/>
          <w:lang w:eastAsia="pl-PL"/>
        </w:rPr>
        <w:t xml:space="preserve"> na jedno i wszystkie zdarzenia w okresie ubezpieczenia</w:t>
      </w:r>
    </w:p>
    <w:p w14:paraId="119B44E6" w14:textId="77777777" w:rsidR="005539DF" w:rsidRPr="005539DF" w:rsidRDefault="005539DF" w:rsidP="005539DF">
      <w:pPr>
        <w:shd w:val="clear" w:color="auto" w:fill="FFFFFF"/>
        <w:spacing w:line="276" w:lineRule="auto"/>
        <w:ind w:left="66"/>
        <w:contextualSpacing/>
        <w:jc w:val="both"/>
        <w:rPr>
          <w:rFonts w:ascii="Roboto" w:hAnsi="Roboto"/>
          <w:b/>
          <w:sz w:val="20"/>
          <w:szCs w:val="20"/>
        </w:rPr>
      </w:pPr>
    </w:p>
    <w:p w14:paraId="63012797" w14:textId="0FDF7F7B" w:rsidR="006016A0" w:rsidRPr="009777B0" w:rsidRDefault="006016A0" w:rsidP="00F75AE9">
      <w:pPr>
        <w:numPr>
          <w:ilvl w:val="0"/>
          <w:numId w:val="35"/>
        </w:numPr>
        <w:shd w:val="clear" w:color="auto" w:fill="FFFFFF"/>
        <w:spacing w:line="276" w:lineRule="auto"/>
        <w:ind w:left="426"/>
        <w:contextualSpacing/>
        <w:jc w:val="both"/>
        <w:rPr>
          <w:rFonts w:ascii="Roboto" w:hAnsi="Roboto"/>
          <w:b/>
          <w:sz w:val="20"/>
          <w:szCs w:val="20"/>
        </w:rPr>
      </w:pPr>
      <w:r w:rsidRPr="009777B0">
        <w:rPr>
          <w:rFonts w:ascii="Roboto" w:hAnsi="Roboto"/>
          <w:b/>
          <w:sz w:val="20"/>
          <w:szCs w:val="20"/>
        </w:rPr>
        <w:t>System ubezpieczenia</w:t>
      </w:r>
    </w:p>
    <w:p w14:paraId="3E58B462" w14:textId="06E8A38E" w:rsidR="006016A0" w:rsidRPr="00A138E2" w:rsidRDefault="006016A0" w:rsidP="00F75AE9">
      <w:pPr>
        <w:numPr>
          <w:ilvl w:val="0"/>
          <w:numId w:val="12"/>
        </w:numPr>
        <w:shd w:val="clear" w:color="auto" w:fill="FFFFFF"/>
        <w:spacing w:line="276" w:lineRule="auto"/>
        <w:ind w:left="851"/>
        <w:contextualSpacing/>
        <w:jc w:val="both"/>
        <w:rPr>
          <w:rFonts w:ascii="Roboto Light" w:hAnsi="Roboto Light"/>
          <w:sz w:val="20"/>
          <w:szCs w:val="20"/>
        </w:rPr>
      </w:pPr>
      <w:r w:rsidRPr="00A138E2">
        <w:rPr>
          <w:rFonts w:ascii="Roboto Light" w:hAnsi="Roboto Light"/>
          <w:sz w:val="20"/>
          <w:szCs w:val="20"/>
        </w:rPr>
        <w:t xml:space="preserve">sprzęt elektroniczny </w:t>
      </w:r>
      <w:r w:rsidRPr="00A138E2">
        <w:rPr>
          <w:rFonts w:ascii="Roboto Light" w:hAnsi="Roboto Light"/>
          <w:sz w:val="20"/>
          <w:szCs w:val="20"/>
        </w:rPr>
        <w:tab/>
      </w:r>
      <w:r w:rsidRPr="00A138E2">
        <w:rPr>
          <w:rFonts w:ascii="Roboto Light" w:hAnsi="Roboto Light"/>
          <w:sz w:val="20"/>
          <w:szCs w:val="20"/>
        </w:rPr>
        <w:tab/>
      </w:r>
      <w:r w:rsidRPr="00A138E2">
        <w:rPr>
          <w:rFonts w:ascii="Roboto Light" w:hAnsi="Roboto Light"/>
          <w:sz w:val="20"/>
          <w:szCs w:val="20"/>
        </w:rPr>
        <w:tab/>
        <w:t xml:space="preserve">sumy stałe </w:t>
      </w:r>
    </w:p>
    <w:p w14:paraId="6C0CD5FC" w14:textId="2A4926C4" w:rsidR="006016A0" w:rsidRPr="00A138E2" w:rsidRDefault="006016A0" w:rsidP="00F75AE9">
      <w:pPr>
        <w:numPr>
          <w:ilvl w:val="0"/>
          <w:numId w:val="12"/>
        </w:numPr>
        <w:shd w:val="clear" w:color="auto" w:fill="FFFFFF"/>
        <w:spacing w:line="276" w:lineRule="auto"/>
        <w:ind w:left="851"/>
        <w:contextualSpacing/>
        <w:jc w:val="both"/>
        <w:rPr>
          <w:rFonts w:ascii="Roboto Light" w:hAnsi="Roboto Light"/>
          <w:sz w:val="20"/>
          <w:szCs w:val="20"/>
        </w:rPr>
      </w:pPr>
      <w:r w:rsidRPr="00A138E2">
        <w:rPr>
          <w:rFonts w:ascii="Roboto Light" w:hAnsi="Roboto Light"/>
          <w:sz w:val="20"/>
          <w:szCs w:val="20"/>
        </w:rPr>
        <w:t xml:space="preserve">dane i nośniki </w:t>
      </w:r>
      <w:r w:rsidR="00703689" w:rsidRPr="00A138E2">
        <w:rPr>
          <w:rFonts w:ascii="Roboto Light" w:hAnsi="Roboto Light"/>
          <w:sz w:val="20"/>
          <w:szCs w:val="20"/>
        </w:rPr>
        <w:t xml:space="preserve">danych </w:t>
      </w:r>
      <w:r w:rsidR="00703689" w:rsidRPr="00A138E2">
        <w:rPr>
          <w:rFonts w:ascii="Roboto Light" w:hAnsi="Roboto Light"/>
          <w:sz w:val="20"/>
          <w:szCs w:val="20"/>
        </w:rPr>
        <w:tab/>
      </w:r>
      <w:r w:rsidRPr="00A138E2">
        <w:rPr>
          <w:rFonts w:ascii="Roboto Light" w:hAnsi="Roboto Light"/>
          <w:sz w:val="20"/>
          <w:szCs w:val="20"/>
        </w:rPr>
        <w:tab/>
      </w:r>
      <w:r w:rsidRPr="00A138E2">
        <w:rPr>
          <w:rFonts w:ascii="Roboto Light" w:hAnsi="Roboto Light"/>
          <w:sz w:val="20"/>
          <w:szCs w:val="20"/>
        </w:rPr>
        <w:tab/>
        <w:t>pierwsze ryzyko</w:t>
      </w:r>
    </w:p>
    <w:p w14:paraId="437A2234" w14:textId="073CCC49" w:rsidR="006016A0" w:rsidRPr="00A138E2" w:rsidRDefault="006016A0" w:rsidP="00F75AE9">
      <w:pPr>
        <w:numPr>
          <w:ilvl w:val="0"/>
          <w:numId w:val="12"/>
        </w:numPr>
        <w:shd w:val="clear" w:color="auto" w:fill="FFFFFF"/>
        <w:spacing w:line="276" w:lineRule="auto"/>
        <w:ind w:left="851"/>
        <w:contextualSpacing/>
        <w:jc w:val="both"/>
        <w:rPr>
          <w:rFonts w:ascii="Roboto Light" w:hAnsi="Roboto Light"/>
          <w:sz w:val="20"/>
          <w:szCs w:val="20"/>
        </w:rPr>
      </w:pPr>
      <w:r w:rsidRPr="00A138E2">
        <w:rPr>
          <w:rFonts w:ascii="Roboto Light" w:hAnsi="Roboto Light"/>
          <w:sz w:val="20"/>
          <w:szCs w:val="20"/>
        </w:rPr>
        <w:t>oprogramowanie</w:t>
      </w:r>
      <w:r w:rsidRPr="00A138E2">
        <w:rPr>
          <w:rFonts w:ascii="Roboto Light" w:hAnsi="Roboto Light"/>
          <w:sz w:val="20"/>
          <w:szCs w:val="20"/>
        </w:rPr>
        <w:tab/>
      </w:r>
      <w:r w:rsidRPr="00A138E2">
        <w:rPr>
          <w:rFonts w:ascii="Roboto Light" w:hAnsi="Roboto Light"/>
          <w:sz w:val="20"/>
          <w:szCs w:val="20"/>
        </w:rPr>
        <w:tab/>
      </w:r>
      <w:r w:rsidRPr="00A138E2">
        <w:rPr>
          <w:rFonts w:ascii="Roboto Light" w:hAnsi="Roboto Light"/>
          <w:sz w:val="20"/>
          <w:szCs w:val="20"/>
        </w:rPr>
        <w:tab/>
        <w:t>pierwsze ryzyko</w:t>
      </w:r>
      <w:r w:rsidR="00ED33B0">
        <w:rPr>
          <w:rFonts w:ascii="Roboto Light" w:hAnsi="Roboto Light"/>
          <w:sz w:val="20"/>
          <w:szCs w:val="20"/>
        </w:rPr>
        <w:t>/sumy stałe</w:t>
      </w:r>
    </w:p>
    <w:p w14:paraId="3F7EEFE5" w14:textId="49133F3B" w:rsidR="006016A0" w:rsidRPr="00A138E2" w:rsidRDefault="006016A0" w:rsidP="00F75AE9">
      <w:pPr>
        <w:numPr>
          <w:ilvl w:val="0"/>
          <w:numId w:val="12"/>
        </w:numPr>
        <w:shd w:val="clear" w:color="auto" w:fill="FFFFFF"/>
        <w:spacing w:line="276" w:lineRule="auto"/>
        <w:ind w:left="851"/>
        <w:contextualSpacing/>
        <w:jc w:val="both"/>
        <w:rPr>
          <w:rFonts w:ascii="Roboto Light" w:hAnsi="Roboto Light"/>
          <w:sz w:val="20"/>
          <w:szCs w:val="20"/>
        </w:rPr>
      </w:pPr>
      <w:r w:rsidRPr="00A138E2">
        <w:rPr>
          <w:rFonts w:ascii="Roboto Light" w:hAnsi="Roboto Light"/>
          <w:sz w:val="20"/>
          <w:szCs w:val="20"/>
        </w:rPr>
        <w:t xml:space="preserve">zwiększone koszty działalności </w:t>
      </w:r>
      <w:r w:rsidRPr="00A138E2">
        <w:rPr>
          <w:rFonts w:ascii="Roboto Light" w:hAnsi="Roboto Light"/>
          <w:sz w:val="20"/>
          <w:szCs w:val="20"/>
        </w:rPr>
        <w:tab/>
        <w:t xml:space="preserve">pierwsze ryzyko </w:t>
      </w:r>
    </w:p>
    <w:p w14:paraId="49E7B16F" w14:textId="3E2C3D18" w:rsidR="00F47A9B" w:rsidRDefault="00F47A9B">
      <w:pPr>
        <w:rPr>
          <w:rFonts w:ascii="Roboto Light" w:hAnsi="Roboto Light"/>
          <w:b/>
          <w:sz w:val="20"/>
          <w:szCs w:val="20"/>
        </w:rPr>
      </w:pPr>
    </w:p>
    <w:p w14:paraId="5CA9B658" w14:textId="77777777" w:rsidR="006016A0" w:rsidRPr="009777B0" w:rsidRDefault="006016A0" w:rsidP="00F75AE9">
      <w:pPr>
        <w:numPr>
          <w:ilvl w:val="0"/>
          <w:numId w:val="34"/>
        </w:numPr>
        <w:shd w:val="clear" w:color="auto" w:fill="FFFFFF"/>
        <w:spacing w:line="276" w:lineRule="auto"/>
        <w:ind w:left="426"/>
        <w:contextualSpacing/>
        <w:jc w:val="both"/>
        <w:rPr>
          <w:rFonts w:ascii="Roboto" w:hAnsi="Roboto"/>
          <w:b/>
          <w:sz w:val="20"/>
          <w:szCs w:val="20"/>
        </w:rPr>
      </w:pPr>
      <w:r w:rsidRPr="009777B0">
        <w:rPr>
          <w:rFonts w:ascii="Roboto" w:hAnsi="Roboto"/>
          <w:b/>
          <w:sz w:val="20"/>
          <w:szCs w:val="20"/>
        </w:rPr>
        <w:t>Podstawa szacowania wartości</w:t>
      </w:r>
    </w:p>
    <w:p w14:paraId="75C5451A" w14:textId="6A0B3986" w:rsidR="006016A0" w:rsidRPr="00A138E2" w:rsidRDefault="006016A0" w:rsidP="00F75AE9">
      <w:pPr>
        <w:numPr>
          <w:ilvl w:val="0"/>
          <w:numId w:val="13"/>
        </w:numPr>
        <w:shd w:val="clear" w:color="auto" w:fill="FFFFFF"/>
        <w:spacing w:line="276" w:lineRule="auto"/>
        <w:ind w:left="851"/>
        <w:contextualSpacing/>
        <w:jc w:val="both"/>
        <w:rPr>
          <w:rFonts w:ascii="Roboto Light" w:hAnsi="Roboto Light"/>
          <w:sz w:val="20"/>
          <w:szCs w:val="20"/>
        </w:rPr>
      </w:pPr>
      <w:r w:rsidRPr="00A138E2">
        <w:rPr>
          <w:rFonts w:ascii="Roboto Light" w:hAnsi="Roboto Light"/>
          <w:sz w:val="20"/>
          <w:szCs w:val="20"/>
        </w:rPr>
        <w:t xml:space="preserve">sprzęt elektroniczny </w:t>
      </w:r>
      <w:r w:rsidRPr="00A138E2">
        <w:rPr>
          <w:rFonts w:ascii="Roboto Light" w:hAnsi="Roboto Light"/>
          <w:sz w:val="20"/>
          <w:szCs w:val="20"/>
        </w:rPr>
        <w:tab/>
      </w:r>
      <w:r w:rsidRPr="00A138E2">
        <w:rPr>
          <w:rFonts w:ascii="Roboto Light" w:hAnsi="Roboto Light"/>
          <w:sz w:val="20"/>
          <w:szCs w:val="20"/>
        </w:rPr>
        <w:tab/>
      </w:r>
      <w:r w:rsidRPr="00A138E2">
        <w:rPr>
          <w:rFonts w:ascii="Roboto Light" w:hAnsi="Roboto Light"/>
          <w:sz w:val="20"/>
          <w:szCs w:val="20"/>
        </w:rPr>
        <w:tab/>
        <w:t xml:space="preserve">wartość księgowa brutto/odtworzeniowa  </w:t>
      </w:r>
    </w:p>
    <w:p w14:paraId="2BF8EF4E" w14:textId="4BAACC81" w:rsidR="006016A0" w:rsidRPr="00A138E2" w:rsidRDefault="006016A0" w:rsidP="00F75AE9">
      <w:pPr>
        <w:numPr>
          <w:ilvl w:val="0"/>
          <w:numId w:val="13"/>
        </w:numPr>
        <w:shd w:val="clear" w:color="auto" w:fill="FFFFFF"/>
        <w:spacing w:line="276" w:lineRule="auto"/>
        <w:ind w:left="851"/>
        <w:contextualSpacing/>
        <w:jc w:val="both"/>
        <w:rPr>
          <w:rFonts w:ascii="Roboto Light" w:hAnsi="Roboto Light"/>
          <w:sz w:val="20"/>
          <w:szCs w:val="20"/>
        </w:rPr>
      </w:pPr>
      <w:r w:rsidRPr="00A138E2">
        <w:rPr>
          <w:rFonts w:ascii="Roboto Light" w:hAnsi="Roboto Light"/>
          <w:sz w:val="20"/>
          <w:szCs w:val="20"/>
        </w:rPr>
        <w:t>dane nośniki danych</w:t>
      </w:r>
      <w:r w:rsidRPr="00A138E2">
        <w:rPr>
          <w:rFonts w:ascii="Roboto Light" w:hAnsi="Roboto Light"/>
          <w:sz w:val="20"/>
          <w:szCs w:val="20"/>
        </w:rPr>
        <w:tab/>
      </w:r>
      <w:r w:rsidRPr="00A138E2">
        <w:rPr>
          <w:rFonts w:ascii="Roboto Light" w:hAnsi="Roboto Light"/>
          <w:sz w:val="20"/>
          <w:szCs w:val="20"/>
        </w:rPr>
        <w:tab/>
      </w:r>
      <w:r w:rsidRPr="00A138E2">
        <w:rPr>
          <w:rFonts w:ascii="Roboto Light" w:hAnsi="Roboto Light"/>
          <w:sz w:val="20"/>
          <w:szCs w:val="20"/>
        </w:rPr>
        <w:tab/>
        <w:t xml:space="preserve">wartość odtworzeniowa  </w:t>
      </w:r>
    </w:p>
    <w:p w14:paraId="08015CBB" w14:textId="6BF57A81" w:rsidR="006016A0" w:rsidRPr="00A138E2" w:rsidRDefault="006016A0" w:rsidP="00F75AE9">
      <w:pPr>
        <w:numPr>
          <w:ilvl w:val="0"/>
          <w:numId w:val="13"/>
        </w:numPr>
        <w:shd w:val="clear" w:color="auto" w:fill="FFFFFF"/>
        <w:spacing w:line="276" w:lineRule="auto"/>
        <w:ind w:left="851"/>
        <w:contextualSpacing/>
        <w:jc w:val="both"/>
        <w:rPr>
          <w:rFonts w:ascii="Roboto Light" w:hAnsi="Roboto Light"/>
          <w:sz w:val="20"/>
          <w:szCs w:val="20"/>
        </w:rPr>
      </w:pPr>
      <w:r w:rsidRPr="00A138E2">
        <w:rPr>
          <w:rFonts w:ascii="Roboto Light" w:hAnsi="Roboto Light"/>
          <w:sz w:val="20"/>
          <w:szCs w:val="20"/>
        </w:rPr>
        <w:t xml:space="preserve">oprogramowanie </w:t>
      </w:r>
      <w:r w:rsidRPr="00A138E2">
        <w:rPr>
          <w:rFonts w:ascii="Roboto Light" w:hAnsi="Roboto Light"/>
          <w:sz w:val="20"/>
          <w:szCs w:val="20"/>
        </w:rPr>
        <w:tab/>
      </w:r>
      <w:r w:rsidRPr="00A138E2">
        <w:rPr>
          <w:rFonts w:ascii="Roboto Light" w:hAnsi="Roboto Light"/>
          <w:sz w:val="20"/>
          <w:szCs w:val="20"/>
        </w:rPr>
        <w:tab/>
      </w:r>
      <w:r w:rsidRPr="00A138E2">
        <w:rPr>
          <w:rFonts w:ascii="Roboto Light" w:hAnsi="Roboto Light"/>
          <w:sz w:val="20"/>
          <w:szCs w:val="20"/>
        </w:rPr>
        <w:tab/>
      </w:r>
      <w:r w:rsidR="0096505E" w:rsidRPr="00A138E2">
        <w:rPr>
          <w:rFonts w:ascii="Roboto Light" w:hAnsi="Roboto Light"/>
          <w:sz w:val="20"/>
          <w:szCs w:val="20"/>
        </w:rPr>
        <w:t xml:space="preserve">wartość księgowa brutto/odtworzeniowa  </w:t>
      </w:r>
    </w:p>
    <w:p w14:paraId="374F19CC" w14:textId="7337637D" w:rsidR="006016A0" w:rsidRPr="00A138E2" w:rsidRDefault="006016A0" w:rsidP="00F75AE9">
      <w:pPr>
        <w:numPr>
          <w:ilvl w:val="0"/>
          <w:numId w:val="13"/>
        </w:numPr>
        <w:shd w:val="clear" w:color="auto" w:fill="FFFFFF"/>
        <w:spacing w:line="276" w:lineRule="auto"/>
        <w:ind w:left="851"/>
        <w:contextualSpacing/>
        <w:jc w:val="both"/>
        <w:rPr>
          <w:rFonts w:ascii="Roboto Light" w:hAnsi="Roboto Light"/>
          <w:sz w:val="20"/>
          <w:szCs w:val="20"/>
        </w:rPr>
      </w:pPr>
      <w:r w:rsidRPr="00A138E2">
        <w:rPr>
          <w:rFonts w:ascii="Roboto Light" w:hAnsi="Roboto Light"/>
          <w:sz w:val="20"/>
          <w:szCs w:val="20"/>
        </w:rPr>
        <w:t xml:space="preserve">zwiększone koszty działalności </w:t>
      </w:r>
      <w:r w:rsidRPr="00A138E2">
        <w:rPr>
          <w:rFonts w:ascii="Roboto Light" w:hAnsi="Roboto Light"/>
          <w:sz w:val="20"/>
          <w:szCs w:val="20"/>
        </w:rPr>
        <w:tab/>
        <w:t xml:space="preserve">wartość odtworzeniowa  </w:t>
      </w:r>
    </w:p>
    <w:p w14:paraId="709D72DC" w14:textId="77777777" w:rsidR="006016A0" w:rsidRPr="00A138E2" w:rsidRDefault="006016A0" w:rsidP="00A138E2">
      <w:pPr>
        <w:spacing w:line="276" w:lineRule="auto"/>
        <w:jc w:val="both"/>
        <w:rPr>
          <w:rFonts w:ascii="Roboto Light" w:hAnsi="Roboto Light"/>
          <w:b/>
          <w:sz w:val="20"/>
          <w:szCs w:val="20"/>
        </w:rPr>
      </w:pPr>
    </w:p>
    <w:p w14:paraId="78920B05" w14:textId="77777777" w:rsidR="00F856FF" w:rsidRDefault="006016A0" w:rsidP="00F75AE9">
      <w:pPr>
        <w:numPr>
          <w:ilvl w:val="0"/>
          <w:numId w:val="34"/>
        </w:numPr>
        <w:shd w:val="clear" w:color="auto" w:fill="FFFFFF"/>
        <w:spacing w:line="276" w:lineRule="auto"/>
        <w:ind w:left="426"/>
        <w:contextualSpacing/>
        <w:jc w:val="both"/>
        <w:rPr>
          <w:rFonts w:ascii="Roboto" w:hAnsi="Roboto"/>
          <w:b/>
          <w:sz w:val="20"/>
          <w:szCs w:val="20"/>
        </w:rPr>
      </w:pPr>
      <w:r w:rsidRPr="00CD229D">
        <w:rPr>
          <w:rFonts w:ascii="Roboto" w:hAnsi="Roboto"/>
          <w:b/>
          <w:sz w:val="20"/>
          <w:szCs w:val="20"/>
        </w:rPr>
        <w:t>Franszyzy i udziały własne</w:t>
      </w:r>
    </w:p>
    <w:p w14:paraId="3F2B3800" w14:textId="2495E36F" w:rsidR="00F856FF" w:rsidRDefault="006016A0" w:rsidP="00F856FF">
      <w:pPr>
        <w:shd w:val="clear" w:color="auto" w:fill="FFFFFF"/>
        <w:spacing w:line="276" w:lineRule="auto"/>
        <w:ind w:left="426"/>
        <w:contextualSpacing/>
        <w:jc w:val="both"/>
        <w:rPr>
          <w:rFonts w:ascii="Roboto" w:hAnsi="Roboto"/>
          <w:b/>
          <w:sz w:val="20"/>
          <w:szCs w:val="20"/>
        </w:rPr>
      </w:pPr>
      <w:r w:rsidRPr="00F856FF">
        <w:rPr>
          <w:rFonts w:ascii="Roboto Light" w:hAnsi="Roboto Light"/>
          <w:sz w:val="20"/>
          <w:szCs w:val="20"/>
        </w:rPr>
        <w:t xml:space="preserve">Franszyza integralna: </w:t>
      </w:r>
      <w:r w:rsidRPr="00F856FF">
        <w:rPr>
          <w:rFonts w:ascii="Roboto Light" w:hAnsi="Roboto Light"/>
          <w:sz w:val="20"/>
          <w:szCs w:val="20"/>
        </w:rPr>
        <w:tab/>
      </w:r>
      <w:r w:rsidR="00E00ACA">
        <w:rPr>
          <w:rFonts w:ascii="Roboto Light" w:hAnsi="Roboto Light"/>
          <w:sz w:val="20"/>
          <w:szCs w:val="20"/>
        </w:rPr>
        <w:tab/>
      </w:r>
      <w:r w:rsidR="00E00ACA">
        <w:rPr>
          <w:rFonts w:ascii="Roboto Light" w:hAnsi="Roboto Light"/>
          <w:sz w:val="20"/>
          <w:szCs w:val="20"/>
        </w:rPr>
        <w:tab/>
      </w:r>
      <w:r w:rsidR="00703689">
        <w:rPr>
          <w:rFonts w:ascii="Roboto Light" w:hAnsi="Roboto Light"/>
          <w:sz w:val="20"/>
          <w:szCs w:val="20"/>
        </w:rPr>
        <w:t>300 zł</w:t>
      </w:r>
    </w:p>
    <w:p w14:paraId="4B432AF4" w14:textId="02A91A67" w:rsidR="00F856FF" w:rsidRDefault="006016A0" w:rsidP="00F856FF">
      <w:pPr>
        <w:shd w:val="clear" w:color="auto" w:fill="FFFFFF"/>
        <w:spacing w:line="276" w:lineRule="auto"/>
        <w:ind w:left="426"/>
        <w:contextualSpacing/>
        <w:jc w:val="both"/>
        <w:rPr>
          <w:rFonts w:ascii="Roboto Light" w:hAnsi="Roboto Light"/>
          <w:i/>
          <w:sz w:val="20"/>
          <w:szCs w:val="20"/>
        </w:rPr>
      </w:pPr>
      <w:r w:rsidRPr="00D024FE">
        <w:rPr>
          <w:rFonts w:ascii="Roboto Light" w:hAnsi="Roboto Light"/>
          <w:sz w:val="20"/>
          <w:szCs w:val="20"/>
        </w:rPr>
        <w:t xml:space="preserve">Franszyza redukcyjna: </w:t>
      </w:r>
      <w:r w:rsidRPr="00D024FE">
        <w:rPr>
          <w:rFonts w:ascii="Roboto Light" w:hAnsi="Roboto Light"/>
          <w:sz w:val="20"/>
          <w:szCs w:val="20"/>
        </w:rPr>
        <w:tab/>
      </w:r>
      <w:r w:rsidR="00E00ACA">
        <w:rPr>
          <w:rFonts w:ascii="Roboto Light" w:hAnsi="Roboto Light"/>
          <w:sz w:val="20"/>
          <w:szCs w:val="20"/>
        </w:rPr>
        <w:tab/>
      </w:r>
      <w:r w:rsidR="00E00ACA">
        <w:rPr>
          <w:rFonts w:ascii="Roboto Light" w:hAnsi="Roboto Light"/>
          <w:sz w:val="20"/>
          <w:szCs w:val="20"/>
        </w:rPr>
        <w:tab/>
      </w:r>
      <w:r w:rsidR="00F856FF" w:rsidRPr="00F856FF">
        <w:rPr>
          <w:rFonts w:ascii="Roboto Light" w:hAnsi="Roboto Light"/>
          <w:iCs/>
          <w:sz w:val="20"/>
          <w:szCs w:val="20"/>
        </w:rPr>
        <w:t>zniesiony</w:t>
      </w:r>
    </w:p>
    <w:p w14:paraId="43F1F904" w14:textId="140C523D" w:rsidR="006016A0" w:rsidRPr="00F856FF" w:rsidRDefault="006016A0" w:rsidP="00E00ACA">
      <w:pPr>
        <w:shd w:val="clear" w:color="auto" w:fill="FFFFFF"/>
        <w:spacing w:line="276" w:lineRule="auto"/>
        <w:ind w:left="4242" w:hanging="3816"/>
        <w:contextualSpacing/>
        <w:jc w:val="both"/>
        <w:rPr>
          <w:rFonts w:ascii="Roboto Light" w:hAnsi="Roboto Light"/>
          <w:i/>
          <w:sz w:val="20"/>
          <w:szCs w:val="20"/>
        </w:rPr>
      </w:pPr>
      <w:r w:rsidRPr="00D024FE">
        <w:rPr>
          <w:rFonts w:ascii="Roboto Light" w:hAnsi="Roboto Light"/>
          <w:sz w:val="20"/>
          <w:szCs w:val="20"/>
        </w:rPr>
        <w:t xml:space="preserve">Udział własny: </w:t>
      </w:r>
      <w:r w:rsidRPr="00D024FE">
        <w:rPr>
          <w:rFonts w:ascii="Roboto Light" w:hAnsi="Roboto Light"/>
          <w:sz w:val="20"/>
          <w:szCs w:val="20"/>
        </w:rPr>
        <w:tab/>
      </w:r>
      <w:r w:rsidR="00E00ACA">
        <w:rPr>
          <w:rFonts w:ascii="Roboto Light" w:hAnsi="Roboto Light"/>
          <w:sz w:val="20"/>
          <w:szCs w:val="20"/>
        </w:rPr>
        <w:tab/>
      </w:r>
      <w:r w:rsidRPr="00D024FE">
        <w:rPr>
          <w:rFonts w:ascii="Roboto Light" w:hAnsi="Roboto Light"/>
          <w:sz w:val="20"/>
          <w:szCs w:val="20"/>
        </w:rPr>
        <w:t xml:space="preserve">zniesiony </w:t>
      </w:r>
      <w:r w:rsidRPr="00D024FE">
        <w:rPr>
          <w:rFonts w:ascii="Roboto Light" w:hAnsi="Roboto Light" w:cs="Arial"/>
          <w:bCs/>
          <w:sz w:val="20"/>
          <w:szCs w:val="20"/>
        </w:rPr>
        <w:t>w każdej szkodzie niezależnie od ilości szkód w okresie ubezpieczenia</w:t>
      </w:r>
    </w:p>
    <w:p w14:paraId="30B38FE1" w14:textId="77777777" w:rsidR="006016A0" w:rsidRPr="00A138E2" w:rsidRDefault="006016A0" w:rsidP="00F856FF">
      <w:pPr>
        <w:shd w:val="clear" w:color="auto" w:fill="FFFFFF"/>
        <w:spacing w:line="276" w:lineRule="auto"/>
        <w:ind w:left="426"/>
        <w:contextualSpacing/>
        <w:jc w:val="both"/>
        <w:rPr>
          <w:rFonts w:ascii="Roboto Light" w:hAnsi="Roboto Light" w:cs="Arial"/>
          <w:bCs/>
          <w:i/>
          <w:sz w:val="20"/>
          <w:szCs w:val="20"/>
        </w:rPr>
      </w:pPr>
      <w:r w:rsidRPr="00D024FE">
        <w:rPr>
          <w:rFonts w:ascii="Roboto Light" w:hAnsi="Roboto Light" w:cs="Arial"/>
          <w:bCs/>
          <w:i/>
          <w:sz w:val="20"/>
          <w:szCs w:val="20"/>
        </w:rPr>
        <w:t xml:space="preserve">z zastrzeżeniem franszyz i udziałów własnych określonych odmiennie w pozostałych zapisach SWZ oraz </w:t>
      </w:r>
      <w:r w:rsidRPr="00A138E2">
        <w:rPr>
          <w:rFonts w:ascii="Roboto Light" w:hAnsi="Roboto Light" w:cs="Arial"/>
          <w:bCs/>
          <w:i/>
          <w:sz w:val="20"/>
          <w:szCs w:val="20"/>
        </w:rPr>
        <w:t xml:space="preserve">klauzulach dodatkowych </w:t>
      </w:r>
    </w:p>
    <w:p w14:paraId="6186E5EE" w14:textId="65776970" w:rsidR="006016A0" w:rsidRDefault="006016A0" w:rsidP="00A138E2">
      <w:pPr>
        <w:spacing w:line="276" w:lineRule="auto"/>
        <w:jc w:val="both"/>
        <w:rPr>
          <w:rFonts w:ascii="Roboto Light" w:hAnsi="Roboto Light" w:cs="Arial"/>
          <w:bCs/>
          <w:i/>
          <w:sz w:val="20"/>
          <w:szCs w:val="20"/>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9E3DB"/>
        <w:tblLook w:val="04A0" w:firstRow="1" w:lastRow="0" w:firstColumn="1" w:lastColumn="0" w:noHBand="0" w:noVBand="1"/>
      </w:tblPr>
      <w:tblGrid>
        <w:gridCol w:w="9622"/>
      </w:tblGrid>
      <w:tr w:rsidR="006016A0" w:rsidRPr="008A5424" w14:paraId="4A1933A6" w14:textId="77777777" w:rsidTr="00A810FA">
        <w:trPr>
          <w:trHeight w:val="794"/>
        </w:trPr>
        <w:tc>
          <w:tcPr>
            <w:tcW w:w="5000" w:type="pct"/>
            <w:shd w:val="clear" w:color="auto" w:fill="E9E3DB"/>
            <w:vAlign w:val="center"/>
          </w:tcPr>
          <w:p w14:paraId="3650855E" w14:textId="77777777" w:rsidR="006016A0" w:rsidRPr="00C27FA9" w:rsidRDefault="006016A0" w:rsidP="00C85FF1">
            <w:pPr>
              <w:pStyle w:val="SWZPIB"/>
            </w:pPr>
            <w:bookmarkStart w:id="28" w:name="_Toc117505847"/>
            <w:bookmarkStart w:id="29" w:name="_Toc226018042"/>
            <w:r w:rsidRPr="00C27FA9">
              <w:t>Treść klauzul obligatoryjnych dla zadań CZĘŚCI I zamówienia</w:t>
            </w:r>
            <w:bookmarkEnd w:id="28"/>
            <w:bookmarkEnd w:id="29"/>
          </w:p>
        </w:tc>
      </w:tr>
    </w:tbl>
    <w:p w14:paraId="43DF529A" w14:textId="77777777" w:rsidR="006016A0" w:rsidRPr="008A5424" w:rsidRDefault="006016A0" w:rsidP="006016A0">
      <w:pPr>
        <w:contextualSpacing/>
        <w:rPr>
          <w:rFonts w:ascii="Roboto Light" w:hAnsi="Roboto Light"/>
          <w:color w:val="FF0000"/>
          <w:sz w:val="18"/>
          <w:szCs w:val="18"/>
        </w:rPr>
      </w:pPr>
    </w:p>
    <w:p w14:paraId="6970BBFA" w14:textId="77777777" w:rsidR="006016A0" w:rsidRDefault="006016A0" w:rsidP="00F35AF2">
      <w:pPr>
        <w:spacing w:line="276" w:lineRule="auto"/>
        <w:contextualSpacing/>
        <w:jc w:val="both"/>
        <w:rPr>
          <w:rFonts w:ascii="Roboto Light" w:hAnsi="Roboto Light"/>
          <w:sz w:val="20"/>
          <w:szCs w:val="20"/>
        </w:rPr>
      </w:pPr>
      <w:r w:rsidRPr="00710893">
        <w:rPr>
          <w:rFonts w:ascii="Roboto Light" w:hAnsi="Roboto Light"/>
          <w:sz w:val="20"/>
          <w:szCs w:val="20"/>
        </w:rPr>
        <w:t>Poszczególne klauzule obligatoryjne dotyczą wszystkich rodzajów ubezpieczeń, do których zostały przypisane.</w:t>
      </w:r>
    </w:p>
    <w:p w14:paraId="0D746057" w14:textId="36766571" w:rsidR="00F35AF2" w:rsidRPr="00B323D0" w:rsidRDefault="00F35AF2" w:rsidP="00F35AF2">
      <w:pPr>
        <w:spacing w:line="276" w:lineRule="auto"/>
        <w:jc w:val="both"/>
        <w:rPr>
          <w:rFonts w:ascii="Roboto Light" w:hAnsi="Roboto Light"/>
          <w:sz w:val="20"/>
          <w:szCs w:val="20"/>
        </w:rPr>
      </w:pPr>
      <w:r w:rsidRPr="00B323D0">
        <w:rPr>
          <w:rFonts w:ascii="Roboto Light" w:hAnsi="Roboto Light"/>
          <w:sz w:val="20"/>
          <w:szCs w:val="20"/>
        </w:rPr>
        <w:t>Wskazane w tabeli limity odpowiedzialności są limitami łącznymi dla wszystkich oznaczonych ryzyk, chyba że z treści klauzul wynika inaczej.</w:t>
      </w:r>
    </w:p>
    <w:p w14:paraId="4D82FE43" w14:textId="6DF52EFE" w:rsidR="00627A8E" w:rsidRDefault="00627A8E">
      <w:pPr>
        <w:rPr>
          <w:rFonts w:ascii="Roboto Light" w:hAnsi="Roboto Light"/>
          <w:sz w:val="20"/>
          <w:szCs w:val="20"/>
        </w:rPr>
      </w:pPr>
    </w:p>
    <w:p w14:paraId="02626892" w14:textId="0157E6A9" w:rsidR="006016A0" w:rsidRPr="00710893" w:rsidRDefault="006016A0" w:rsidP="00F75AE9">
      <w:pPr>
        <w:pStyle w:val="Akapitzlist"/>
        <w:numPr>
          <w:ilvl w:val="0"/>
          <w:numId w:val="207"/>
        </w:numPr>
        <w:ind w:left="426"/>
        <w:rPr>
          <w:rFonts w:ascii="Roboto Light" w:hAnsi="Roboto Light"/>
          <w:color w:val="FF0000"/>
          <w:szCs w:val="20"/>
        </w:rPr>
      </w:pPr>
      <w:r w:rsidRPr="00710893">
        <w:rPr>
          <w:rFonts w:ascii="Roboto Light" w:hAnsi="Roboto Light"/>
          <w:i/>
          <w:szCs w:val="20"/>
        </w:rPr>
        <w:t xml:space="preserve">Zestawienie klauzul obligatoryjnych dla zadań CZĘŚCI I zamówienia </w:t>
      </w:r>
    </w:p>
    <w:p w14:paraId="145265E2" w14:textId="77777777" w:rsidR="006016A0" w:rsidRPr="008A5424" w:rsidRDefault="006016A0" w:rsidP="006016A0">
      <w:pPr>
        <w:ind w:firstLine="708"/>
        <w:rPr>
          <w:rFonts w:ascii="Roboto Light" w:eastAsia="Times New Roman" w:hAnsi="Roboto Light"/>
          <w:b/>
          <w:bCs/>
          <w:sz w:val="18"/>
          <w:szCs w:val="28"/>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dotted" w:sz="4" w:space="0" w:color="000000"/>
        </w:tblBorders>
        <w:tblLook w:val="04A0" w:firstRow="1" w:lastRow="0" w:firstColumn="1" w:lastColumn="0" w:noHBand="0" w:noVBand="1"/>
      </w:tblPr>
      <w:tblGrid>
        <w:gridCol w:w="525"/>
        <w:gridCol w:w="7598"/>
        <w:gridCol w:w="1499"/>
      </w:tblGrid>
      <w:tr w:rsidR="006016A0" w:rsidRPr="00710893" w14:paraId="08451806" w14:textId="77777777" w:rsidTr="00DA12FE">
        <w:trPr>
          <w:trHeight w:hRule="exact" w:val="1228"/>
          <w:tblHeader/>
        </w:trPr>
        <w:tc>
          <w:tcPr>
            <w:tcW w:w="273" w:type="pct"/>
            <w:shd w:val="clear" w:color="auto" w:fill="E9E3DB"/>
            <w:vAlign w:val="center"/>
          </w:tcPr>
          <w:p w14:paraId="381B5576" w14:textId="77777777" w:rsidR="006016A0" w:rsidRPr="00710893" w:rsidRDefault="006016A0" w:rsidP="00710893">
            <w:pPr>
              <w:spacing w:line="276" w:lineRule="auto"/>
              <w:contextualSpacing/>
              <w:jc w:val="center"/>
              <w:rPr>
                <w:rFonts w:ascii="Roboto Light" w:hAnsi="Roboto Light"/>
                <w:sz w:val="20"/>
                <w:szCs w:val="20"/>
              </w:rPr>
            </w:pPr>
            <w:r w:rsidRPr="00710893">
              <w:rPr>
                <w:rFonts w:ascii="Roboto Light" w:hAnsi="Roboto Light"/>
                <w:sz w:val="20"/>
                <w:szCs w:val="20"/>
              </w:rPr>
              <w:t>Lp.</w:t>
            </w:r>
          </w:p>
        </w:tc>
        <w:tc>
          <w:tcPr>
            <w:tcW w:w="3948" w:type="pct"/>
            <w:shd w:val="clear" w:color="auto" w:fill="E9E3DB"/>
            <w:vAlign w:val="center"/>
          </w:tcPr>
          <w:p w14:paraId="0BAA6FDB" w14:textId="77777777" w:rsidR="006016A0" w:rsidRPr="00710893" w:rsidRDefault="006016A0" w:rsidP="00710893">
            <w:pPr>
              <w:spacing w:line="276" w:lineRule="auto"/>
              <w:contextualSpacing/>
              <w:jc w:val="center"/>
              <w:rPr>
                <w:rFonts w:ascii="Roboto Light" w:hAnsi="Roboto Light"/>
                <w:sz w:val="20"/>
                <w:szCs w:val="20"/>
              </w:rPr>
            </w:pPr>
            <w:r w:rsidRPr="00710893">
              <w:rPr>
                <w:rFonts w:ascii="Roboto Light" w:hAnsi="Roboto Light"/>
                <w:sz w:val="20"/>
                <w:szCs w:val="20"/>
              </w:rPr>
              <w:t>Nazwa i treść klauzuli</w:t>
            </w:r>
          </w:p>
        </w:tc>
        <w:tc>
          <w:tcPr>
            <w:tcW w:w="779" w:type="pct"/>
            <w:shd w:val="clear" w:color="auto" w:fill="E9E3DB"/>
            <w:vAlign w:val="center"/>
          </w:tcPr>
          <w:p w14:paraId="2491CBD3" w14:textId="77777777" w:rsidR="006016A0" w:rsidRPr="00710893" w:rsidRDefault="006016A0" w:rsidP="00710893">
            <w:pPr>
              <w:spacing w:line="276" w:lineRule="auto"/>
              <w:contextualSpacing/>
              <w:jc w:val="center"/>
              <w:rPr>
                <w:rFonts w:ascii="Roboto Light" w:hAnsi="Roboto Light"/>
                <w:sz w:val="20"/>
                <w:szCs w:val="20"/>
              </w:rPr>
            </w:pPr>
            <w:r w:rsidRPr="00710893">
              <w:rPr>
                <w:rFonts w:ascii="Roboto Light" w:hAnsi="Roboto Light"/>
                <w:sz w:val="20"/>
                <w:szCs w:val="20"/>
              </w:rPr>
              <w:t>Rodzaj ryzyka, do którego klauzula jest przypisana</w:t>
            </w:r>
          </w:p>
        </w:tc>
      </w:tr>
      <w:tr w:rsidR="006016A0" w:rsidRPr="00710893" w14:paraId="2945A0F0" w14:textId="77777777" w:rsidTr="00DA12FE">
        <w:tc>
          <w:tcPr>
            <w:tcW w:w="273" w:type="pct"/>
            <w:shd w:val="clear" w:color="auto" w:fill="FFFFFF"/>
            <w:vAlign w:val="center"/>
          </w:tcPr>
          <w:p w14:paraId="5DB764C3" w14:textId="77777777" w:rsidR="006016A0" w:rsidRPr="00710893" w:rsidRDefault="006016A0" w:rsidP="00F75AE9">
            <w:pPr>
              <w:numPr>
                <w:ilvl w:val="0"/>
                <w:numId w:val="15"/>
              </w:numPr>
              <w:spacing w:line="276" w:lineRule="auto"/>
              <w:ind w:left="426"/>
              <w:contextualSpacing/>
              <w:jc w:val="center"/>
              <w:rPr>
                <w:rFonts w:ascii="Roboto Light" w:hAnsi="Roboto Light"/>
                <w:sz w:val="20"/>
                <w:szCs w:val="20"/>
              </w:rPr>
            </w:pPr>
          </w:p>
        </w:tc>
        <w:tc>
          <w:tcPr>
            <w:tcW w:w="3948" w:type="pct"/>
            <w:shd w:val="clear" w:color="auto" w:fill="FFFFFF"/>
            <w:vAlign w:val="center"/>
          </w:tcPr>
          <w:p w14:paraId="5FA16AB9" w14:textId="77777777" w:rsidR="006016A0" w:rsidRPr="00E3746A" w:rsidRDefault="006016A0" w:rsidP="00710893">
            <w:pPr>
              <w:spacing w:line="276" w:lineRule="auto"/>
              <w:contextualSpacing/>
              <w:rPr>
                <w:rFonts w:ascii="Roboto" w:hAnsi="Roboto"/>
                <w:b/>
                <w:sz w:val="20"/>
                <w:szCs w:val="20"/>
              </w:rPr>
            </w:pPr>
            <w:r w:rsidRPr="00E3746A">
              <w:rPr>
                <w:rFonts w:ascii="Roboto" w:hAnsi="Roboto"/>
                <w:b/>
                <w:sz w:val="20"/>
                <w:szCs w:val="20"/>
              </w:rPr>
              <w:t xml:space="preserve">Klauzula jurysdykcji </w:t>
            </w:r>
          </w:p>
          <w:p w14:paraId="061692AF" w14:textId="3276E355" w:rsidR="006016A0" w:rsidRPr="00C038DF" w:rsidRDefault="006016A0" w:rsidP="00C038DF">
            <w:pPr>
              <w:spacing w:after="240" w:line="276" w:lineRule="auto"/>
              <w:contextualSpacing/>
              <w:rPr>
                <w:rFonts w:ascii="Roboto Light" w:hAnsi="Roboto Light"/>
                <w:sz w:val="20"/>
                <w:szCs w:val="20"/>
              </w:rPr>
            </w:pPr>
            <w:r w:rsidRPr="00710893">
              <w:rPr>
                <w:rFonts w:ascii="Roboto Light" w:hAnsi="Roboto Light"/>
                <w:sz w:val="20"/>
                <w:szCs w:val="20"/>
              </w:rPr>
              <w:t>Wszelkie spory z tytułu przedmiotowej umowy ubezpieczenia mogą być poddane przez strony rozstrzygnięciu przez sąd polubowny. W przypadku braku zapisu na sąd polubowny spory rozstrzygane będą przez sąd właściwy rzeczowo dla siedziby Zamawiającego.</w:t>
            </w:r>
          </w:p>
        </w:tc>
        <w:tc>
          <w:tcPr>
            <w:tcW w:w="779" w:type="pct"/>
            <w:shd w:val="clear" w:color="auto" w:fill="FFFFFF"/>
            <w:vAlign w:val="center"/>
          </w:tcPr>
          <w:p w14:paraId="0B2BC588" w14:textId="00337648" w:rsidR="006016A0" w:rsidRPr="00F15C5B" w:rsidRDefault="00C176B6" w:rsidP="00A40F4F">
            <w:pPr>
              <w:spacing w:line="276" w:lineRule="auto"/>
              <w:jc w:val="center"/>
              <w:rPr>
                <w:rFonts w:ascii="Roboto Light" w:hAnsi="Roboto Light"/>
                <w:i/>
                <w:iCs/>
                <w:sz w:val="20"/>
                <w:szCs w:val="20"/>
              </w:rPr>
            </w:pPr>
            <w:r>
              <w:rPr>
                <w:rFonts w:ascii="Roboto Light" w:hAnsi="Roboto Light"/>
                <w:i/>
                <w:iCs/>
                <w:sz w:val="20"/>
                <w:szCs w:val="20"/>
              </w:rPr>
              <w:t xml:space="preserve">OC, </w:t>
            </w:r>
            <w:r w:rsidR="006016A0" w:rsidRPr="00F15C5B">
              <w:rPr>
                <w:rFonts w:ascii="Roboto Light" w:hAnsi="Roboto Light"/>
                <w:i/>
                <w:iCs/>
                <w:sz w:val="20"/>
                <w:szCs w:val="20"/>
              </w:rPr>
              <w:t>AR, EEI</w:t>
            </w:r>
          </w:p>
        </w:tc>
      </w:tr>
      <w:tr w:rsidR="003401A7" w:rsidRPr="003401A7" w14:paraId="294D6C6C" w14:textId="77777777" w:rsidTr="00DA12FE">
        <w:tc>
          <w:tcPr>
            <w:tcW w:w="273" w:type="pct"/>
            <w:shd w:val="clear" w:color="auto" w:fill="FFFFFF"/>
            <w:vAlign w:val="center"/>
          </w:tcPr>
          <w:p w14:paraId="6F3BE94E" w14:textId="77777777" w:rsidR="006016A0" w:rsidRPr="003401A7" w:rsidRDefault="006016A0" w:rsidP="00F75AE9">
            <w:pPr>
              <w:numPr>
                <w:ilvl w:val="0"/>
                <w:numId w:val="15"/>
              </w:numPr>
              <w:spacing w:line="276" w:lineRule="auto"/>
              <w:ind w:left="426"/>
              <w:contextualSpacing/>
              <w:jc w:val="center"/>
              <w:rPr>
                <w:rFonts w:ascii="Roboto Light" w:hAnsi="Roboto Light"/>
                <w:sz w:val="20"/>
                <w:szCs w:val="20"/>
              </w:rPr>
            </w:pPr>
          </w:p>
        </w:tc>
        <w:tc>
          <w:tcPr>
            <w:tcW w:w="3948" w:type="pct"/>
            <w:shd w:val="clear" w:color="auto" w:fill="FFFFFF"/>
            <w:vAlign w:val="center"/>
          </w:tcPr>
          <w:p w14:paraId="68725889" w14:textId="77777777" w:rsidR="006016A0" w:rsidRPr="003401A7" w:rsidRDefault="006016A0" w:rsidP="00710893">
            <w:pPr>
              <w:spacing w:line="276" w:lineRule="auto"/>
              <w:contextualSpacing/>
              <w:rPr>
                <w:rFonts w:ascii="Roboto" w:hAnsi="Roboto"/>
                <w:b/>
                <w:sz w:val="20"/>
                <w:szCs w:val="20"/>
              </w:rPr>
            </w:pPr>
            <w:r w:rsidRPr="003401A7">
              <w:rPr>
                <w:rFonts w:ascii="Roboto" w:hAnsi="Roboto"/>
                <w:b/>
                <w:sz w:val="20"/>
                <w:szCs w:val="20"/>
              </w:rPr>
              <w:t>Klauzula stempla bankowego</w:t>
            </w:r>
          </w:p>
          <w:p w14:paraId="05BB5BB6" w14:textId="02FCD522" w:rsidR="006016A0" w:rsidRPr="003401A7" w:rsidRDefault="006016A0" w:rsidP="00710893">
            <w:pPr>
              <w:spacing w:line="276" w:lineRule="auto"/>
              <w:contextualSpacing/>
              <w:rPr>
                <w:rFonts w:ascii="Roboto Light" w:hAnsi="Roboto Light"/>
                <w:sz w:val="20"/>
                <w:szCs w:val="20"/>
              </w:rPr>
            </w:pPr>
            <w:r w:rsidRPr="003401A7">
              <w:rPr>
                <w:rFonts w:ascii="Roboto Light" w:hAnsi="Roboto Light"/>
                <w:sz w:val="20"/>
                <w:szCs w:val="20"/>
              </w:rPr>
              <w:lastRenderedPageBreak/>
              <w:t xml:space="preserve">Niniejszym ustala się, że za datę prawidłowego opłacenia składki (raty składki) ubezpieczeniowej uznaje się datę stempla bankowego lub pocztowego, jaka jest uwidoczniona na przelewie bankowym lub pocztowym, przy </w:t>
            </w:r>
            <w:r w:rsidR="00C95236" w:rsidRPr="003401A7">
              <w:rPr>
                <w:rFonts w:ascii="Roboto Light" w:hAnsi="Roboto Light"/>
                <w:sz w:val="20"/>
                <w:szCs w:val="20"/>
              </w:rPr>
              <w:t>założeniu,</w:t>
            </w:r>
            <w:r w:rsidRPr="003401A7">
              <w:rPr>
                <w:rFonts w:ascii="Roboto Light" w:hAnsi="Roboto Light"/>
                <w:sz w:val="20"/>
                <w:szCs w:val="20"/>
              </w:rPr>
              <w:t xml:space="preserve"> że na rachunku </w:t>
            </w:r>
            <w:r w:rsidR="00BF0005" w:rsidRPr="003401A7">
              <w:rPr>
                <w:rFonts w:ascii="Roboto Light" w:hAnsi="Roboto Light"/>
                <w:sz w:val="20"/>
                <w:szCs w:val="20"/>
              </w:rPr>
              <w:t>Zamawiającego</w:t>
            </w:r>
            <w:r w:rsidRPr="003401A7">
              <w:rPr>
                <w:rFonts w:ascii="Roboto Light" w:hAnsi="Roboto Light"/>
                <w:sz w:val="20"/>
                <w:szCs w:val="20"/>
              </w:rPr>
              <w:t xml:space="preserve"> znajdowała się wystarczająca ilość wolnych środków.</w:t>
            </w:r>
          </w:p>
          <w:p w14:paraId="0A70A943" w14:textId="786EF303" w:rsidR="006016A0" w:rsidRPr="003401A7" w:rsidRDefault="006016A0" w:rsidP="00710893">
            <w:pPr>
              <w:spacing w:line="276" w:lineRule="auto"/>
              <w:contextualSpacing/>
              <w:rPr>
                <w:rFonts w:ascii="Roboto Light" w:hAnsi="Roboto Light"/>
                <w:sz w:val="20"/>
                <w:szCs w:val="20"/>
              </w:rPr>
            </w:pPr>
            <w:r w:rsidRPr="003401A7">
              <w:rPr>
                <w:rFonts w:ascii="Roboto Light" w:hAnsi="Roboto Light"/>
                <w:sz w:val="20"/>
                <w:szCs w:val="20"/>
              </w:rPr>
              <w:t xml:space="preserve">W przeciwnym wypadku za datę zapłaty zostanie uznana data, w której składka (rata składki) znalazła się na rachunku </w:t>
            </w:r>
            <w:r w:rsidR="00CB29A9" w:rsidRPr="003401A7">
              <w:rPr>
                <w:rFonts w:ascii="Roboto Light" w:hAnsi="Roboto Light"/>
                <w:sz w:val="20"/>
                <w:szCs w:val="20"/>
              </w:rPr>
              <w:t>Wykonawcy</w:t>
            </w:r>
            <w:r w:rsidRPr="003401A7">
              <w:rPr>
                <w:rFonts w:ascii="Roboto Light" w:hAnsi="Roboto Light"/>
                <w:sz w:val="20"/>
                <w:szCs w:val="20"/>
              </w:rPr>
              <w:t>.</w:t>
            </w:r>
            <w:r w:rsidRPr="003401A7">
              <w:rPr>
                <w:rFonts w:ascii="Roboto Light" w:eastAsia="HelveticaNeuePl-Regular" w:hAnsi="Roboto Light" w:cs="HelveticaNeuePl-Regular"/>
                <w:i/>
                <w:sz w:val="20"/>
                <w:szCs w:val="20"/>
                <w:lang w:eastAsia="pl-PL"/>
              </w:rPr>
              <w:t xml:space="preserve"> </w:t>
            </w:r>
          </w:p>
        </w:tc>
        <w:tc>
          <w:tcPr>
            <w:tcW w:w="779" w:type="pct"/>
            <w:shd w:val="clear" w:color="auto" w:fill="FFFFFF"/>
            <w:vAlign w:val="center"/>
          </w:tcPr>
          <w:p w14:paraId="4B8ADD02" w14:textId="6DB58A60" w:rsidR="006016A0" w:rsidRPr="003401A7" w:rsidRDefault="00C176B6" w:rsidP="00710893">
            <w:pPr>
              <w:spacing w:line="276" w:lineRule="auto"/>
              <w:jc w:val="center"/>
              <w:rPr>
                <w:rFonts w:ascii="Roboto Light" w:hAnsi="Roboto Light"/>
                <w:i/>
                <w:iCs/>
                <w:sz w:val="20"/>
                <w:szCs w:val="20"/>
              </w:rPr>
            </w:pPr>
            <w:r>
              <w:rPr>
                <w:rFonts w:ascii="Roboto Light" w:hAnsi="Roboto Light"/>
                <w:i/>
                <w:iCs/>
                <w:sz w:val="20"/>
                <w:szCs w:val="20"/>
              </w:rPr>
              <w:lastRenderedPageBreak/>
              <w:t xml:space="preserve">OC, </w:t>
            </w:r>
            <w:r w:rsidR="006016A0" w:rsidRPr="003401A7">
              <w:rPr>
                <w:rFonts w:ascii="Roboto Light" w:hAnsi="Roboto Light"/>
                <w:i/>
                <w:iCs/>
                <w:sz w:val="20"/>
                <w:szCs w:val="20"/>
              </w:rPr>
              <w:t>AR, EEI</w:t>
            </w:r>
          </w:p>
        </w:tc>
      </w:tr>
      <w:tr w:rsidR="006016A0" w:rsidRPr="00710893" w14:paraId="321D1A40" w14:textId="77777777" w:rsidTr="00DA12FE">
        <w:tc>
          <w:tcPr>
            <w:tcW w:w="273" w:type="pct"/>
            <w:shd w:val="clear" w:color="auto" w:fill="FFFFFF"/>
            <w:vAlign w:val="center"/>
          </w:tcPr>
          <w:p w14:paraId="1A4524C8" w14:textId="77777777" w:rsidR="006016A0" w:rsidRPr="00710893" w:rsidRDefault="006016A0" w:rsidP="00F75AE9">
            <w:pPr>
              <w:numPr>
                <w:ilvl w:val="0"/>
                <w:numId w:val="15"/>
              </w:numPr>
              <w:spacing w:line="276" w:lineRule="auto"/>
              <w:ind w:left="426"/>
              <w:contextualSpacing/>
              <w:jc w:val="center"/>
              <w:rPr>
                <w:rFonts w:ascii="Roboto Light" w:hAnsi="Roboto Light"/>
                <w:sz w:val="20"/>
                <w:szCs w:val="20"/>
              </w:rPr>
            </w:pPr>
          </w:p>
        </w:tc>
        <w:tc>
          <w:tcPr>
            <w:tcW w:w="3948" w:type="pct"/>
            <w:shd w:val="clear" w:color="auto" w:fill="FFFFFF"/>
            <w:vAlign w:val="center"/>
          </w:tcPr>
          <w:p w14:paraId="69A0D350" w14:textId="77777777" w:rsidR="006016A0" w:rsidRPr="00E3746A" w:rsidRDefault="006016A0" w:rsidP="00710893">
            <w:pPr>
              <w:tabs>
                <w:tab w:val="left" w:pos="567"/>
              </w:tabs>
              <w:suppressAutoHyphens/>
              <w:spacing w:line="276" w:lineRule="auto"/>
              <w:rPr>
                <w:rFonts w:ascii="Roboto" w:hAnsi="Roboto"/>
                <w:b/>
                <w:bCs/>
                <w:sz w:val="20"/>
                <w:szCs w:val="20"/>
              </w:rPr>
            </w:pPr>
            <w:r w:rsidRPr="00E3746A">
              <w:rPr>
                <w:rFonts w:ascii="Roboto" w:hAnsi="Roboto"/>
                <w:b/>
                <w:bCs/>
                <w:sz w:val="20"/>
                <w:szCs w:val="20"/>
              </w:rPr>
              <w:t xml:space="preserve">Klauzula płatności ratalnej w przypadku szkody </w:t>
            </w:r>
          </w:p>
          <w:p w14:paraId="6FF636EA" w14:textId="3458EF61" w:rsidR="006016A0" w:rsidRPr="00C038DF" w:rsidRDefault="006016A0" w:rsidP="00710893">
            <w:pPr>
              <w:suppressAutoHyphens/>
              <w:spacing w:line="276" w:lineRule="auto"/>
              <w:ind w:right="43"/>
              <w:contextualSpacing/>
              <w:rPr>
                <w:rFonts w:ascii="Roboto Light" w:hAnsi="Roboto Light"/>
                <w:sz w:val="20"/>
                <w:szCs w:val="20"/>
              </w:rPr>
            </w:pPr>
            <w:r w:rsidRPr="00710893">
              <w:rPr>
                <w:rFonts w:ascii="Roboto Light" w:hAnsi="Roboto Light"/>
                <w:sz w:val="20"/>
                <w:szCs w:val="20"/>
              </w:rPr>
              <w:t xml:space="preserve">W przypadku wypłaty odszkodowania, Wykonawca nie jest uprawniony do potrącenia z kwoty odszkodowania rat jeszcze niewymagalnych. </w:t>
            </w:r>
            <w:r w:rsidRPr="00710893">
              <w:rPr>
                <w:rFonts w:ascii="Roboto Light" w:eastAsia="HelveticaNeuePl-Regular" w:hAnsi="Roboto Light" w:cs="HelveticaNeuePl-Regular"/>
                <w:i/>
                <w:color w:val="269A2C"/>
                <w:sz w:val="20"/>
                <w:szCs w:val="20"/>
                <w:lang w:eastAsia="pl-PL"/>
              </w:rPr>
              <w:t xml:space="preserve"> </w:t>
            </w:r>
          </w:p>
        </w:tc>
        <w:tc>
          <w:tcPr>
            <w:tcW w:w="779" w:type="pct"/>
            <w:shd w:val="clear" w:color="auto" w:fill="FFFFFF"/>
            <w:vAlign w:val="center"/>
          </w:tcPr>
          <w:p w14:paraId="170B9342" w14:textId="2023DB6F" w:rsidR="006016A0" w:rsidRPr="00F15C5B" w:rsidRDefault="006016A0" w:rsidP="00710893">
            <w:pPr>
              <w:suppressAutoHyphens/>
              <w:spacing w:line="276" w:lineRule="auto"/>
              <w:ind w:right="43"/>
              <w:contextualSpacing/>
              <w:jc w:val="center"/>
              <w:rPr>
                <w:rFonts w:ascii="Roboto Light" w:hAnsi="Roboto Light" w:cs="Arial"/>
                <w:i/>
                <w:iCs/>
                <w:sz w:val="20"/>
                <w:szCs w:val="20"/>
              </w:rPr>
            </w:pPr>
            <w:r w:rsidRPr="00F15C5B">
              <w:rPr>
                <w:rFonts w:ascii="Roboto Light" w:hAnsi="Roboto Light" w:cs="Arial"/>
                <w:i/>
                <w:iCs/>
                <w:sz w:val="20"/>
                <w:szCs w:val="20"/>
              </w:rPr>
              <w:t>AR, EEI</w:t>
            </w:r>
          </w:p>
        </w:tc>
      </w:tr>
      <w:tr w:rsidR="006016A0" w:rsidRPr="00710893" w14:paraId="12FBFDF9" w14:textId="77777777" w:rsidTr="00DA12FE">
        <w:tc>
          <w:tcPr>
            <w:tcW w:w="273" w:type="pct"/>
            <w:shd w:val="clear" w:color="auto" w:fill="FFFFFF"/>
            <w:vAlign w:val="center"/>
          </w:tcPr>
          <w:p w14:paraId="2184E9D6" w14:textId="77777777" w:rsidR="006016A0" w:rsidRPr="00710893" w:rsidRDefault="006016A0" w:rsidP="00F75AE9">
            <w:pPr>
              <w:numPr>
                <w:ilvl w:val="0"/>
                <w:numId w:val="15"/>
              </w:numPr>
              <w:spacing w:line="276" w:lineRule="auto"/>
              <w:ind w:left="426"/>
              <w:contextualSpacing/>
              <w:jc w:val="center"/>
              <w:rPr>
                <w:rFonts w:ascii="Roboto Light" w:hAnsi="Roboto Light"/>
                <w:sz w:val="20"/>
                <w:szCs w:val="20"/>
              </w:rPr>
            </w:pPr>
          </w:p>
        </w:tc>
        <w:tc>
          <w:tcPr>
            <w:tcW w:w="3948" w:type="pct"/>
            <w:shd w:val="clear" w:color="auto" w:fill="FFFFFF"/>
            <w:vAlign w:val="center"/>
          </w:tcPr>
          <w:p w14:paraId="030B6F64" w14:textId="77777777" w:rsidR="006016A0" w:rsidRPr="00E3746A" w:rsidRDefault="006016A0" w:rsidP="00710893">
            <w:pPr>
              <w:tabs>
                <w:tab w:val="left" w:pos="426"/>
              </w:tabs>
              <w:suppressAutoHyphens/>
              <w:spacing w:line="276" w:lineRule="auto"/>
              <w:rPr>
                <w:rFonts w:ascii="Roboto" w:hAnsi="Roboto"/>
                <w:b/>
                <w:bCs/>
                <w:sz w:val="20"/>
                <w:szCs w:val="20"/>
              </w:rPr>
            </w:pPr>
            <w:r w:rsidRPr="00E3746A">
              <w:rPr>
                <w:rFonts w:ascii="Roboto" w:hAnsi="Roboto"/>
                <w:b/>
                <w:bCs/>
                <w:sz w:val="20"/>
                <w:szCs w:val="20"/>
              </w:rPr>
              <w:t xml:space="preserve">Klauzula rozliczenia składki </w:t>
            </w:r>
          </w:p>
          <w:p w14:paraId="68BD0F17" w14:textId="5CC91883" w:rsidR="006016A0" w:rsidRPr="00710893" w:rsidRDefault="006016A0" w:rsidP="00710893">
            <w:pPr>
              <w:tabs>
                <w:tab w:val="left" w:pos="426"/>
              </w:tabs>
              <w:spacing w:line="276" w:lineRule="auto"/>
              <w:rPr>
                <w:rFonts w:ascii="Roboto Light" w:hAnsi="Roboto Light"/>
                <w:sz w:val="20"/>
                <w:szCs w:val="20"/>
              </w:rPr>
            </w:pPr>
            <w:r w:rsidRPr="00710893">
              <w:rPr>
                <w:rFonts w:ascii="Roboto Light" w:hAnsi="Roboto Light"/>
                <w:sz w:val="20"/>
                <w:szCs w:val="20"/>
              </w:rPr>
              <w:t>Wszelkie rozliczenia płatności wynikające z niniejszej umowy (w szczególności związane z dopłatą lub zwrotem składek, jak również z zawarciem umów krótkoterminowych oraz aneksów do ubezpieczenia), będą dokonywane z</w:t>
            </w:r>
            <w:r w:rsidR="00B9006C">
              <w:rPr>
                <w:rFonts w:ascii="Roboto Light" w:hAnsi="Roboto Light"/>
                <w:sz w:val="20"/>
                <w:szCs w:val="20"/>
              </w:rPr>
              <w:t> </w:t>
            </w:r>
            <w:r w:rsidRPr="00710893">
              <w:rPr>
                <w:rFonts w:ascii="Roboto Light" w:hAnsi="Roboto Light"/>
                <w:sz w:val="20"/>
                <w:szCs w:val="20"/>
              </w:rPr>
              <w:t>zastosowaniem wynegocjowanych warunków umowy generalnej i wyliczane proporcjonalnie za każdy dzień ochrony ubezpieczeniowej, tzn. z zastosowaniem zasady „pro rata temporis”.</w:t>
            </w:r>
          </w:p>
          <w:p w14:paraId="3CFF6FD4" w14:textId="08C6055A" w:rsidR="006016A0" w:rsidRPr="00C038DF" w:rsidRDefault="006016A0" w:rsidP="00710893">
            <w:pPr>
              <w:tabs>
                <w:tab w:val="left" w:pos="426"/>
              </w:tabs>
              <w:spacing w:line="276" w:lineRule="auto"/>
              <w:rPr>
                <w:rFonts w:ascii="Roboto Light" w:hAnsi="Roboto Light"/>
                <w:sz w:val="20"/>
                <w:szCs w:val="20"/>
              </w:rPr>
            </w:pPr>
            <w:r w:rsidRPr="00710893">
              <w:rPr>
                <w:rFonts w:ascii="Roboto Light" w:hAnsi="Roboto Light"/>
                <w:sz w:val="20"/>
                <w:szCs w:val="20"/>
              </w:rPr>
              <w:t>Ponadto nie będzie miała zastosowania składka minimalna.</w:t>
            </w:r>
          </w:p>
        </w:tc>
        <w:tc>
          <w:tcPr>
            <w:tcW w:w="779" w:type="pct"/>
            <w:shd w:val="clear" w:color="auto" w:fill="FFFFFF"/>
            <w:vAlign w:val="center"/>
          </w:tcPr>
          <w:p w14:paraId="61C30DF9" w14:textId="45CCC865" w:rsidR="006016A0" w:rsidRPr="00F15C5B" w:rsidRDefault="006016A0" w:rsidP="00710893">
            <w:pPr>
              <w:tabs>
                <w:tab w:val="left" w:pos="426"/>
              </w:tabs>
              <w:spacing w:line="276" w:lineRule="auto"/>
              <w:jc w:val="center"/>
              <w:rPr>
                <w:rFonts w:ascii="Roboto Light" w:hAnsi="Roboto Light"/>
                <w:i/>
                <w:iCs/>
                <w:sz w:val="20"/>
                <w:szCs w:val="20"/>
              </w:rPr>
            </w:pPr>
            <w:r w:rsidRPr="00F15C5B">
              <w:rPr>
                <w:rFonts w:ascii="Roboto Light" w:hAnsi="Roboto Light"/>
                <w:i/>
                <w:iCs/>
                <w:sz w:val="20"/>
                <w:szCs w:val="20"/>
              </w:rPr>
              <w:t>AR, EEI</w:t>
            </w:r>
          </w:p>
        </w:tc>
      </w:tr>
      <w:tr w:rsidR="00711639" w:rsidRPr="00710893" w14:paraId="56DE7F32" w14:textId="77777777" w:rsidTr="00C650C4">
        <w:tc>
          <w:tcPr>
            <w:tcW w:w="273" w:type="pct"/>
            <w:vAlign w:val="center"/>
          </w:tcPr>
          <w:p w14:paraId="1D208831" w14:textId="77777777" w:rsidR="00711639" w:rsidRPr="00710893" w:rsidRDefault="00711639" w:rsidP="00F75AE9">
            <w:pPr>
              <w:numPr>
                <w:ilvl w:val="0"/>
                <w:numId w:val="15"/>
              </w:numPr>
              <w:spacing w:line="276" w:lineRule="auto"/>
              <w:ind w:left="426"/>
              <w:contextualSpacing/>
              <w:jc w:val="center"/>
              <w:rPr>
                <w:rFonts w:ascii="Roboto Light" w:hAnsi="Roboto Light"/>
                <w:sz w:val="20"/>
                <w:szCs w:val="20"/>
              </w:rPr>
            </w:pPr>
          </w:p>
        </w:tc>
        <w:tc>
          <w:tcPr>
            <w:tcW w:w="3948" w:type="pct"/>
            <w:vAlign w:val="center"/>
          </w:tcPr>
          <w:p w14:paraId="03859061" w14:textId="77777777" w:rsidR="00711639" w:rsidRPr="00984D34" w:rsidRDefault="00711639" w:rsidP="00711639">
            <w:pPr>
              <w:tabs>
                <w:tab w:val="left" w:pos="426"/>
              </w:tabs>
              <w:suppressAutoHyphens/>
              <w:spacing w:line="276" w:lineRule="auto"/>
              <w:jc w:val="both"/>
              <w:rPr>
                <w:rFonts w:ascii="Roboto" w:eastAsia="Gulim" w:hAnsi="Roboto" w:cs="Arial"/>
                <w:b/>
                <w:bCs/>
                <w:sz w:val="20"/>
                <w:szCs w:val="20"/>
              </w:rPr>
            </w:pPr>
            <w:r w:rsidRPr="00984D34">
              <w:rPr>
                <w:rFonts w:ascii="Roboto" w:eastAsia="Gulim" w:hAnsi="Roboto" w:cs="Arial"/>
                <w:b/>
                <w:bCs/>
                <w:sz w:val="20"/>
                <w:szCs w:val="20"/>
              </w:rPr>
              <w:t>Klauzula prolongaty</w:t>
            </w:r>
          </w:p>
          <w:p w14:paraId="36009DF3" w14:textId="77777777" w:rsidR="00711639" w:rsidRPr="0096440D" w:rsidRDefault="00711639" w:rsidP="00711639">
            <w:pPr>
              <w:tabs>
                <w:tab w:val="left" w:pos="426"/>
              </w:tabs>
              <w:suppressAutoHyphens/>
              <w:spacing w:line="276" w:lineRule="auto"/>
              <w:jc w:val="both"/>
              <w:rPr>
                <w:rFonts w:ascii="Roboto Light" w:eastAsia="Gulim" w:hAnsi="Roboto Light" w:cs="Arial"/>
                <w:sz w:val="20"/>
                <w:szCs w:val="20"/>
              </w:rPr>
            </w:pPr>
            <w:r w:rsidRPr="0096440D">
              <w:rPr>
                <w:rFonts w:ascii="Roboto Light" w:eastAsia="Gulim" w:hAnsi="Roboto Light" w:cs="Arial"/>
                <w:sz w:val="20"/>
                <w:szCs w:val="20"/>
              </w:rPr>
              <w:t xml:space="preserve">Brak wpłaty przez ubezpieczającego składki lub jej pierwszej raty, bądź którejkolwiek z kolejnych rat w terminie przewidzianym </w:t>
            </w:r>
          </w:p>
          <w:p w14:paraId="04158B8F" w14:textId="50B83C68" w:rsidR="00711639" w:rsidRPr="00E3746A" w:rsidRDefault="00711639" w:rsidP="00711639">
            <w:pPr>
              <w:tabs>
                <w:tab w:val="left" w:pos="426"/>
              </w:tabs>
              <w:suppressAutoHyphens/>
              <w:spacing w:line="276" w:lineRule="auto"/>
              <w:rPr>
                <w:rFonts w:ascii="Roboto" w:hAnsi="Roboto"/>
                <w:b/>
                <w:bCs/>
                <w:sz w:val="20"/>
                <w:szCs w:val="20"/>
              </w:rPr>
            </w:pPr>
            <w:r w:rsidRPr="0096440D">
              <w:rPr>
                <w:rFonts w:ascii="Roboto Light" w:eastAsia="Gulim" w:hAnsi="Roboto Light" w:cs="Arial"/>
                <w:sz w:val="20"/>
                <w:szCs w:val="20"/>
              </w:rPr>
              <w:t xml:space="preserve">w umowie ubezpieczenia nie powoduje wygaśnięcia (rozwiązania) umowy ubezpieczenia, ani zawieszenia udzielanej ochrony ubezpieczeniowej. W takiej sytuacji Wykonawca zobowiązana jest przesłać pismo do Ubezpieczającego wyznaczając dodatkowy 14 dniowy termin zapłaty składki. </w:t>
            </w:r>
          </w:p>
        </w:tc>
        <w:tc>
          <w:tcPr>
            <w:tcW w:w="779" w:type="pct"/>
            <w:vAlign w:val="center"/>
          </w:tcPr>
          <w:p w14:paraId="49979290" w14:textId="36431A58" w:rsidR="00711639" w:rsidRPr="00F15C5B" w:rsidRDefault="00711639" w:rsidP="00711639">
            <w:pPr>
              <w:tabs>
                <w:tab w:val="left" w:pos="426"/>
              </w:tabs>
              <w:spacing w:line="276" w:lineRule="auto"/>
              <w:jc w:val="center"/>
              <w:rPr>
                <w:rFonts w:ascii="Roboto Light" w:hAnsi="Roboto Light"/>
                <w:i/>
                <w:iCs/>
                <w:sz w:val="20"/>
                <w:szCs w:val="20"/>
              </w:rPr>
            </w:pPr>
            <w:r>
              <w:rPr>
                <w:rFonts w:ascii="Roboto Light" w:hAnsi="Roboto Light"/>
                <w:i/>
                <w:iCs/>
                <w:sz w:val="20"/>
                <w:szCs w:val="20"/>
              </w:rPr>
              <w:t xml:space="preserve">OC, </w:t>
            </w:r>
            <w:r w:rsidRPr="003401A7">
              <w:rPr>
                <w:rFonts w:ascii="Roboto Light" w:hAnsi="Roboto Light"/>
                <w:i/>
                <w:iCs/>
                <w:sz w:val="20"/>
                <w:szCs w:val="20"/>
              </w:rPr>
              <w:t>AR, EEI</w:t>
            </w:r>
          </w:p>
        </w:tc>
      </w:tr>
      <w:tr w:rsidR="00711639" w:rsidRPr="00710893" w14:paraId="0FA18146" w14:textId="77777777" w:rsidTr="00DA12FE">
        <w:tc>
          <w:tcPr>
            <w:tcW w:w="273" w:type="pct"/>
            <w:shd w:val="clear" w:color="auto" w:fill="FFFFFF"/>
            <w:vAlign w:val="center"/>
          </w:tcPr>
          <w:p w14:paraId="684AFE3D" w14:textId="77777777" w:rsidR="00711639" w:rsidRPr="00710893" w:rsidRDefault="00711639" w:rsidP="00F75AE9">
            <w:pPr>
              <w:numPr>
                <w:ilvl w:val="0"/>
                <w:numId w:val="15"/>
              </w:numPr>
              <w:spacing w:line="276" w:lineRule="auto"/>
              <w:ind w:left="426"/>
              <w:contextualSpacing/>
              <w:jc w:val="center"/>
              <w:rPr>
                <w:rFonts w:ascii="Roboto Light" w:hAnsi="Roboto Light"/>
                <w:sz w:val="20"/>
                <w:szCs w:val="20"/>
              </w:rPr>
            </w:pPr>
          </w:p>
        </w:tc>
        <w:tc>
          <w:tcPr>
            <w:tcW w:w="3948" w:type="pct"/>
            <w:shd w:val="clear" w:color="auto" w:fill="FFFFFF"/>
          </w:tcPr>
          <w:p w14:paraId="200860A0" w14:textId="77777777" w:rsidR="00711639" w:rsidRPr="00E3746A" w:rsidRDefault="00711639" w:rsidP="00711639">
            <w:pPr>
              <w:tabs>
                <w:tab w:val="left" w:pos="426"/>
              </w:tabs>
              <w:suppressAutoHyphens/>
              <w:spacing w:line="276" w:lineRule="auto"/>
              <w:rPr>
                <w:rFonts w:ascii="Roboto" w:hAnsi="Roboto"/>
                <w:b/>
                <w:bCs/>
                <w:sz w:val="20"/>
                <w:szCs w:val="20"/>
              </w:rPr>
            </w:pPr>
            <w:r w:rsidRPr="00E3746A">
              <w:rPr>
                <w:rFonts w:ascii="Roboto" w:hAnsi="Roboto"/>
                <w:b/>
                <w:bCs/>
                <w:sz w:val="20"/>
                <w:szCs w:val="20"/>
              </w:rPr>
              <w:t xml:space="preserve">Klauzula reprezentantów </w:t>
            </w:r>
          </w:p>
          <w:p w14:paraId="7E741185" w14:textId="26AB5037" w:rsidR="00711639" w:rsidRPr="00C038DF" w:rsidRDefault="00711639" w:rsidP="00711639">
            <w:pPr>
              <w:tabs>
                <w:tab w:val="left" w:pos="426"/>
              </w:tabs>
              <w:spacing w:line="276" w:lineRule="auto"/>
              <w:rPr>
                <w:rFonts w:ascii="Roboto Light" w:hAnsi="Roboto Light"/>
                <w:sz w:val="20"/>
                <w:szCs w:val="20"/>
              </w:rPr>
            </w:pPr>
            <w:r w:rsidRPr="00710893">
              <w:rPr>
                <w:rFonts w:ascii="Roboto Light" w:hAnsi="Roboto Light"/>
                <w:sz w:val="20"/>
                <w:szCs w:val="20"/>
              </w:rPr>
              <w:t xml:space="preserve">Ogranicza się wyłączenie odpowiedzialności Wykonawcy za szkody spowodowane wskutek winy umyślnej i rażącego niedbalstwa Zamawiającego lub osób, za które </w:t>
            </w:r>
            <w:r w:rsidRPr="00F62572">
              <w:rPr>
                <w:rFonts w:ascii="Roboto Light" w:hAnsi="Roboto Light"/>
                <w:sz w:val="20"/>
                <w:szCs w:val="20"/>
              </w:rPr>
              <w:t xml:space="preserve">Zamawiający ponosi odpowiedzialność jedynie do reprezentantów Zamawiającego. </w:t>
            </w:r>
            <w:bookmarkStart w:id="30" w:name="_Hlk170300098"/>
            <w:r w:rsidRPr="00F62572">
              <w:rPr>
                <w:rFonts w:ascii="Roboto Light" w:hAnsi="Roboto Light"/>
                <w:sz w:val="20"/>
                <w:szCs w:val="20"/>
              </w:rPr>
              <w:t xml:space="preserve">Za reprezentantów Zamawiającego uważa się </w:t>
            </w:r>
            <w:bookmarkEnd w:id="30"/>
            <w:r w:rsidRPr="00F62572">
              <w:rPr>
                <w:rFonts w:ascii="Roboto Light" w:eastAsia="Times New Roman" w:hAnsi="Roboto Light" w:cs="Arial"/>
                <w:sz w:val="20"/>
                <w:szCs w:val="20"/>
                <w:lang w:eastAsia="pl-PL"/>
              </w:rPr>
              <w:t xml:space="preserve">wyłącznie takie osoby/organy jak </w:t>
            </w:r>
            <w:r w:rsidRPr="00F62572">
              <w:rPr>
                <w:rFonts w:ascii="Roboto" w:eastAsia="Times New Roman" w:hAnsi="Roboto" w:cs="Arial"/>
                <w:b/>
                <w:bCs/>
                <w:sz w:val="20"/>
                <w:szCs w:val="20"/>
                <w:lang w:eastAsia="pl-PL"/>
              </w:rPr>
              <w:t xml:space="preserve">Wójt </w:t>
            </w:r>
            <w:r w:rsidRPr="00F62572">
              <w:rPr>
                <w:rFonts w:ascii="Roboto Light" w:eastAsia="Times New Roman" w:hAnsi="Roboto Light" w:cs="Arial"/>
                <w:sz w:val="20"/>
                <w:szCs w:val="20"/>
                <w:lang w:eastAsia="pl-PL"/>
              </w:rPr>
              <w:t xml:space="preserve">Za szkody powstałe z winy umyślnej lub rażącego niedbalstwa osób niebędących reprezentantami </w:t>
            </w:r>
            <w:r w:rsidRPr="00710893">
              <w:rPr>
                <w:rFonts w:ascii="Roboto Light" w:hAnsi="Roboto Light"/>
                <w:sz w:val="20"/>
                <w:szCs w:val="20"/>
              </w:rPr>
              <w:t>Zamawiającego</w:t>
            </w:r>
            <w:r w:rsidRPr="008419B3">
              <w:rPr>
                <w:rFonts w:ascii="Roboto Light" w:eastAsia="Times New Roman" w:hAnsi="Roboto Light" w:cs="Arial"/>
                <w:sz w:val="20"/>
                <w:szCs w:val="20"/>
                <w:lang w:eastAsia="pl-PL"/>
              </w:rPr>
              <w:t xml:space="preserve"> </w:t>
            </w:r>
            <w:r>
              <w:rPr>
                <w:rFonts w:ascii="Roboto Light" w:eastAsia="Times New Roman" w:hAnsi="Roboto Light" w:cs="Arial"/>
                <w:sz w:val="20"/>
                <w:szCs w:val="20"/>
                <w:lang w:eastAsia="pl-PL"/>
              </w:rPr>
              <w:t>Wykonawca</w:t>
            </w:r>
            <w:r w:rsidRPr="008419B3">
              <w:rPr>
                <w:rFonts w:ascii="Roboto Light" w:eastAsia="Times New Roman" w:hAnsi="Roboto Light" w:cs="Arial"/>
                <w:sz w:val="20"/>
                <w:szCs w:val="20"/>
                <w:lang w:eastAsia="pl-PL"/>
              </w:rPr>
              <w:t xml:space="preserve"> ponosi pełną odpowiedzialność. </w:t>
            </w:r>
          </w:p>
        </w:tc>
        <w:tc>
          <w:tcPr>
            <w:tcW w:w="779" w:type="pct"/>
            <w:shd w:val="clear" w:color="auto" w:fill="FFFFFF"/>
            <w:vAlign w:val="center"/>
          </w:tcPr>
          <w:p w14:paraId="0424B788" w14:textId="51E29B61" w:rsidR="00711639" w:rsidRPr="00F15C5B" w:rsidRDefault="00711639" w:rsidP="00711639">
            <w:pPr>
              <w:tabs>
                <w:tab w:val="left" w:pos="426"/>
              </w:tabs>
              <w:spacing w:line="276" w:lineRule="auto"/>
              <w:jc w:val="center"/>
              <w:rPr>
                <w:rFonts w:ascii="Roboto Light" w:hAnsi="Roboto Light"/>
                <w:i/>
                <w:iCs/>
                <w:sz w:val="20"/>
                <w:szCs w:val="20"/>
              </w:rPr>
            </w:pPr>
            <w:r w:rsidRPr="00F15C5B">
              <w:rPr>
                <w:rFonts w:ascii="Roboto Light" w:hAnsi="Roboto Light"/>
                <w:i/>
                <w:iCs/>
                <w:sz w:val="20"/>
                <w:szCs w:val="20"/>
              </w:rPr>
              <w:t>AR, EEI</w:t>
            </w:r>
          </w:p>
        </w:tc>
      </w:tr>
      <w:tr w:rsidR="00711639" w:rsidRPr="00710893" w14:paraId="397E1881" w14:textId="77777777" w:rsidTr="00DA12FE">
        <w:tc>
          <w:tcPr>
            <w:tcW w:w="273" w:type="pct"/>
            <w:shd w:val="clear" w:color="auto" w:fill="FFFFFF"/>
            <w:vAlign w:val="center"/>
          </w:tcPr>
          <w:p w14:paraId="41E91BFE" w14:textId="77777777" w:rsidR="00711639" w:rsidRPr="00710893" w:rsidRDefault="00711639" w:rsidP="00F75AE9">
            <w:pPr>
              <w:numPr>
                <w:ilvl w:val="0"/>
                <w:numId w:val="15"/>
              </w:numPr>
              <w:spacing w:line="276" w:lineRule="auto"/>
              <w:ind w:left="426"/>
              <w:contextualSpacing/>
              <w:jc w:val="center"/>
              <w:rPr>
                <w:rFonts w:ascii="Roboto Light" w:hAnsi="Roboto Light"/>
                <w:sz w:val="20"/>
                <w:szCs w:val="20"/>
              </w:rPr>
            </w:pPr>
          </w:p>
        </w:tc>
        <w:tc>
          <w:tcPr>
            <w:tcW w:w="3948" w:type="pct"/>
            <w:shd w:val="clear" w:color="auto" w:fill="FFFFFF"/>
          </w:tcPr>
          <w:p w14:paraId="26E3B6A4" w14:textId="77777777" w:rsidR="00711639" w:rsidRPr="00E3746A" w:rsidRDefault="00711639" w:rsidP="00711639">
            <w:pPr>
              <w:tabs>
                <w:tab w:val="left" w:pos="426"/>
              </w:tabs>
              <w:suppressAutoHyphens/>
              <w:spacing w:line="276" w:lineRule="auto"/>
              <w:rPr>
                <w:rFonts w:ascii="Roboto" w:hAnsi="Roboto"/>
                <w:b/>
                <w:bCs/>
                <w:sz w:val="20"/>
                <w:szCs w:val="20"/>
              </w:rPr>
            </w:pPr>
            <w:bookmarkStart w:id="31" w:name="_Hlk69317864"/>
            <w:r w:rsidRPr="00E3746A">
              <w:rPr>
                <w:rFonts w:ascii="Roboto" w:hAnsi="Roboto"/>
                <w:b/>
                <w:bCs/>
                <w:sz w:val="20"/>
                <w:szCs w:val="20"/>
              </w:rPr>
              <w:t xml:space="preserve">Klauzula wartości księgowej brutto </w:t>
            </w:r>
          </w:p>
          <w:p w14:paraId="08E2837A" w14:textId="77777777" w:rsidR="00711639" w:rsidRPr="00710893" w:rsidRDefault="00711639" w:rsidP="00711639">
            <w:pPr>
              <w:tabs>
                <w:tab w:val="left" w:pos="426"/>
              </w:tabs>
              <w:suppressAutoHyphens/>
              <w:spacing w:line="276" w:lineRule="auto"/>
              <w:rPr>
                <w:rFonts w:ascii="Roboto Light" w:hAnsi="Roboto Light"/>
                <w:sz w:val="20"/>
                <w:szCs w:val="20"/>
              </w:rPr>
            </w:pPr>
            <w:r w:rsidRPr="00710893">
              <w:rPr>
                <w:rFonts w:ascii="Roboto Light" w:hAnsi="Roboto Light"/>
                <w:sz w:val="20"/>
                <w:szCs w:val="20"/>
              </w:rPr>
              <w:t>W przypadku zadeklarowania do ubezpieczenia przez Zamawiającego mienia według wartości księgowej brutto, Wykonawca zaakceptuje zadeklarowane wartości bez względu na:</w:t>
            </w:r>
          </w:p>
          <w:p w14:paraId="74DAA740" w14:textId="77777777" w:rsidR="00711639" w:rsidRPr="00710893" w:rsidRDefault="00711639" w:rsidP="00F75AE9">
            <w:pPr>
              <w:numPr>
                <w:ilvl w:val="0"/>
                <w:numId w:val="25"/>
              </w:numPr>
              <w:tabs>
                <w:tab w:val="left" w:pos="426"/>
              </w:tabs>
              <w:suppressAutoHyphens/>
              <w:spacing w:line="276" w:lineRule="auto"/>
              <w:ind w:left="439"/>
              <w:jc w:val="both"/>
              <w:rPr>
                <w:rFonts w:ascii="Roboto Light" w:hAnsi="Roboto Light"/>
                <w:sz w:val="20"/>
                <w:szCs w:val="20"/>
              </w:rPr>
            </w:pPr>
            <w:r w:rsidRPr="00710893">
              <w:rPr>
                <w:rFonts w:ascii="Roboto Light" w:hAnsi="Roboto Light"/>
                <w:sz w:val="20"/>
                <w:szCs w:val="20"/>
              </w:rPr>
              <w:t>wiek ubezpieczonego mienia;</w:t>
            </w:r>
          </w:p>
          <w:p w14:paraId="034F2A7B" w14:textId="77777777" w:rsidR="00711639" w:rsidRPr="00710893" w:rsidRDefault="00711639" w:rsidP="00F75AE9">
            <w:pPr>
              <w:numPr>
                <w:ilvl w:val="0"/>
                <w:numId w:val="25"/>
              </w:numPr>
              <w:tabs>
                <w:tab w:val="left" w:pos="426"/>
              </w:tabs>
              <w:suppressAutoHyphens/>
              <w:spacing w:line="276" w:lineRule="auto"/>
              <w:ind w:left="439"/>
              <w:jc w:val="both"/>
              <w:rPr>
                <w:rFonts w:ascii="Roboto Light" w:hAnsi="Roboto Light"/>
                <w:sz w:val="20"/>
                <w:szCs w:val="20"/>
              </w:rPr>
            </w:pPr>
            <w:r w:rsidRPr="00710893">
              <w:rPr>
                <w:rFonts w:ascii="Roboto Light" w:hAnsi="Roboto Light"/>
                <w:sz w:val="20"/>
                <w:szCs w:val="20"/>
              </w:rPr>
              <w:t>stopień umorzenia (amortyzacji) ubezpieczonego mienia;</w:t>
            </w:r>
          </w:p>
          <w:p w14:paraId="0F1D5746" w14:textId="77777777" w:rsidR="00711639" w:rsidRPr="00710893" w:rsidRDefault="00711639" w:rsidP="00F75AE9">
            <w:pPr>
              <w:numPr>
                <w:ilvl w:val="0"/>
                <w:numId w:val="25"/>
              </w:numPr>
              <w:tabs>
                <w:tab w:val="left" w:pos="426"/>
              </w:tabs>
              <w:suppressAutoHyphens/>
              <w:spacing w:line="276" w:lineRule="auto"/>
              <w:ind w:left="439"/>
              <w:jc w:val="both"/>
              <w:rPr>
                <w:rFonts w:ascii="Roboto Light" w:hAnsi="Roboto Light"/>
                <w:sz w:val="20"/>
                <w:szCs w:val="20"/>
              </w:rPr>
            </w:pPr>
            <w:r w:rsidRPr="00710893">
              <w:rPr>
                <w:rFonts w:ascii="Roboto Light" w:hAnsi="Roboto Light"/>
                <w:sz w:val="20"/>
                <w:szCs w:val="20"/>
              </w:rPr>
              <w:t>technicznego lub faktycznego zużycia ubezpieczonego mienia;</w:t>
            </w:r>
          </w:p>
          <w:p w14:paraId="73A9E0CF" w14:textId="77777777" w:rsidR="00711639" w:rsidRPr="00710893" w:rsidRDefault="00711639" w:rsidP="00F75AE9">
            <w:pPr>
              <w:numPr>
                <w:ilvl w:val="0"/>
                <w:numId w:val="25"/>
              </w:numPr>
              <w:tabs>
                <w:tab w:val="left" w:pos="426"/>
              </w:tabs>
              <w:suppressAutoHyphens/>
              <w:spacing w:line="276" w:lineRule="auto"/>
              <w:ind w:left="439"/>
              <w:jc w:val="both"/>
              <w:rPr>
                <w:rFonts w:ascii="Roboto Light" w:hAnsi="Roboto Light"/>
                <w:sz w:val="20"/>
                <w:szCs w:val="20"/>
              </w:rPr>
            </w:pPr>
            <w:r w:rsidRPr="00710893">
              <w:rPr>
                <w:rFonts w:ascii="Roboto Light" w:hAnsi="Roboto Light"/>
                <w:sz w:val="20"/>
                <w:szCs w:val="20"/>
              </w:rPr>
              <w:t>bez względu na wartość nową danego środka trwałego</w:t>
            </w:r>
          </w:p>
          <w:p w14:paraId="4B4D05AF" w14:textId="77777777" w:rsidR="00711639" w:rsidRDefault="00711639" w:rsidP="00711639">
            <w:pPr>
              <w:tabs>
                <w:tab w:val="left" w:pos="426"/>
              </w:tabs>
              <w:suppressAutoHyphens/>
              <w:spacing w:line="276" w:lineRule="auto"/>
              <w:rPr>
                <w:rFonts w:ascii="Roboto Light" w:hAnsi="Roboto Light"/>
                <w:sz w:val="20"/>
                <w:szCs w:val="20"/>
              </w:rPr>
            </w:pPr>
            <w:r w:rsidRPr="00710893">
              <w:rPr>
                <w:rFonts w:ascii="Roboto Light" w:hAnsi="Roboto Light"/>
                <w:sz w:val="20"/>
                <w:szCs w:val="20"/>
              </w:rPr>
              <w:lastRenderedPageBreak/>
              <w:t xml:space="preserve">a odszkodowanie za uszkodzone mienie zostanie wypłacone do pełnej wysokości szkody, maksymalnie do sumy ubezpieczenia określonej w SWZ dla uszkodzonego </w:t>
            </w:r>
            <w:r w:rsidRPr="00710893">
              <w:rPr>
                <w:rFonts w:ascii="Roboto Light" w:hAnsi="Roboto Light" w:cs="Arial"/>
                <w:sz w:val="20"/>
                <w:szCs w:val="20"/>
              </w:rPr>
              <w:t xml:space="preserve">lub utraconego środka trwałego (bez potrącenia umorzenia księgowego i zużycia technicznego). Odszkodowanie </w:t>
            </w:r>
            <w:r w:rsidRPr="00710893">
              <w:rPr>
                <w:rFonts w:ascii="Roboto Light" w:hAnsi="Roboto Light"/>
                <w:sz w:val="20"/>
                <w:szCs w:val="20"/>
              </w:rPr>
              <w:t>obejmuje koszt naprawy, wymiany, nabycia lub odbudowy z uwzględnieniem kosztów montażu, demontażu, transportu, ceł i innych opłat.</w:t>
            </w:r>
            <w:bookmarkEnd w:id="31"/>
          </w:p>
          <w:p w14:paraId="0C4A7B6D" w14:textId="1DDA097F" w:rsidR="00711639" w:rsidRPr="003401A7" w:rsidRDefault="00711639" w:rsidP="00711639">
            <w:pPr>
              <w:tabs>
                <w:tab w:val="left" w:pos="426"/>
              </w:tabs>
              <w:suppressAutoHyphens/>
              <w:spacing w:line="276" w:lineRule="auto"/>
              <w:rPr>
                <w:rFonts w:ascii="Roboto Light" w:hAnsi="Roboto Light" w:cs="Arial"/>
                <w:sz w:val="20"/>
                <w:szCs w:val="20"/>
              </w:rPr>
            </w:pPr>
            <w:r w:rsidRPr="000A7739">
              <w:rPr>
                <w:rFonts w:ascii="Roboto Light" w:hAnsi="Roboto Light" w:cs="Arial"/>
                <w:sz w:val="20"/>
                <w:szCs w:val="20"/>
              </w:rPr>
              <w:t>Zasada proporcjonalnej wypłaty odszkodowania stosowana będzie tylko w</w:t>
            </w:r>
            <w:r>
              <w:rPr>
                <w:rFonts w:ascii="Roboto Light" w:hAnsi="Roboto Light" w:cs="Arial"/>
                <w:sz w:val="20"/>
                <w:szCs w:val="20"/>
              </w:rPr>
              <w:t> </w:t>
            </w:r>
            <w:r w:rsidRPr="000A7739">
              <w:rPr>
                <w:rFonts w:ascii="Roboto Light" w:hAnsi="Roboto Light" w:cs="Arial"/>
                <w:sz w:val="20"/>
                <w:szCs w:val="20"/>
              </w:rPr>
              <w:t xml:space="preserve">przypadku niezgodności wartości księgowej brutto </w:t>
            </w:r>
            <w:r w:rsidR="00B51B40" w:rsidRPr="000A7739">
              <w:rPr>
                <w:rFonts w:ascii="Roboto Light" w:hAnsi="Roboto Light" w:cs="Arial"/>
                <w:sz w:val="20"/>
                <w:szCs w:val="20"/>
              </w:rPr>
              <w:t>zadeklarowanej przez</w:t>
            </w:r>
            <w:r w:rsidRPr="000A7739">
              <w:rPr>
                <w:rFonts w:ascii="Roboto Light" w:hAnsi="Roboto Light" w:cs="Arial"/>
                <w:sz w:val="20"/>
                <w:szCs w:val="20"/>
              </w:rPr>
              <w:t xml:space="preserve"> Ubezpieczonego do faktycznej wartości księgowej brutto zapisanej w </w:t>
            </w:r>
            <w:r w:rsidR="00B51B40" w:rsidRPr="000A7739">
              <w:rPr>
                <w:rFonts w:ascii="Roboto Light" w:hAnsi="Roboto Light" w:cs="Arial"/>
                <w:sz w:val="20"/>
                <w:szCs w:val="20"/>
              </w:rPr>
              <w:t>rejestrach księgowych</w:t>
            </w:r>
            <w:r w:rsidRPr="000A7739">
              <w:rPr>
                <w:rFonts w:ascii="Roboto Light" w:hAnsi="Roboto Light" w:cs="Arial"/>
                <w:sz w:val="20"/>
                <w:szCs w:val="20"/>
              </w:rPr>
              <w:t>.</w:t>
            </w:r>
          </w:p>
        </w:tc>
        <w:tc>
          <w:tcPr>
            <w:tcW w:w="779" w:type="pct"/>
            <w:shd w:val="clear" w:color="auto" w:fill="FFFFFF"/>
            <w:vAlign w:val="center"/>
          </w:tcPr>
          <w:p w14:paraId="2A69D787" w14:textId="55BC36CA" w:rsidR="00711639" w:rsidRPr="00F15C5B" w:rsidRDefault="00711639" w:rsidP="00711639">
            <w:pPr>
              <w:tabs>
                <w:tab w:val="left" w:pos="426"/>
              </w:tabs>
              <w:spacing w:after="120" w:line="276" w:lineRule="auto"/>
              <w:jc w:val="center"/>
              <w:rPr>
                <w:rFonts w:ascii="Roboto Light" w:hAnsi="Roboto Light"/>
                <w:i/>
                <w:iCs/>
                <w:sz w:val="20"/>
                <w:szCs w:val="20"/>
              </w:rPr>
            </w:pPr>
            <w:r w:rsidRPr="00F15C5B">
              <w:rPr>
                <w:rFonts w:ascii="Roboto Light" w:hAnsi="Roboto Light"/>
                <w:i/>
                <w:iCs/>
                <w:sz w:val="20"/>
                <w:szCs w:val="20"/>
              </w:rPr>
              <w:lastRenderedPageBreak/>
              <w:t>AR, EE</w:t>
            </w:r>
            <w:r w:rsidR="00A23044">
              <w:rPr>
                <w:rFonts w:ascii="Roboto Light" w:hAnsi="Roboto Light"/>
                <w:i/>
                <w:iCs/>
                <w:sz w:val="20"/>
                <w:szCs w:val="20"/>
              </w:rPr>
              <w:t>I</w:t>
            </w:r>
          </w:p>
        </w:tc>
      </w:tr>
      <w:tr w:rsidR="00711639" w:rsidRPr="00710893" w14:paraId="0FB34F11" w14:textId="77777777" w:rsidTr="00DA12FE">
        <w:tc>
          <w:tcPr>
            <w:tcW w:w="273" w:type="pct"/>
            <w:vAlign w:val="center"/>
          </w:tcPr>
          <w:p w14:paraId="357EEB20" w14:textId="77777777" w:rsidR="00711639" w:rsidRPr="00710893" w:rsidRDefault="00711639" w:rsidP="00F75AE9">
            <w:pPr>
              <w:numPr>
                <w:ilvl w:val="0"/>
                <w:numId w:val="15"/>
              </w:numPr>
              <w:spacing w:line="276" w:lineRule="auto"/>
              <w:ind w:left="426"/>
              <w:contextualSpacing/>
              <w:jc w:val="center"/>
              <w:rPr>
                <w:rFonts w:ascii="Roboto Light" w:hAnsi="Roboto Light"/>
                <w:sz w:val="20"/>
                <w:szCs w:val="20"/>
              </w:rPr>
            </w:pPr>
          </w:p>
        </w:tc>
        <w:tc>
          <w:tcPr>
            <w:tcW w:w="3948" w:type="pct"/>
          </w:tcPr>
          <w:p w14:paraId="610EF16E" w14:textId="77777777" w:rsidR="00711639" w:rsidRPr="00E3746A" w:rsidRDefault="00711639" w:rsidP="00711639">
            <w:pPr>
              <w:tabs>
                <w:tab w:val="left" w:pos="426"/>
              </w:tabs>
              <w:suppressAutoHyphens/>
              <w:spacing w:line="276" w:lineRule="auto"/>
              <w:rPr>
                <w:rFonts w:ascii="Roboto" w:hAnsi="Roboto"/>
                <w:b/>
                <w:bCs/>
                <w:sz w:val="20"/>
                <w:szCs w:val="20"/>
              </w:rPr>
            </w:pPr>
            <w:r w:rsidRPr="00E3746A">
              <w:rPr>
                <w:rFonts w:ascii="Roboto" w:hAnsi="Roboto"/>
                <w:b/>
                <w:bCs/>
                <w:sz w:val="20"/>
                <w:szCs w:val="20"/>
              </w:rPr>
              <w:t xml:space="preserve">Klauzula wartości odtworzeniowej </w:t>
            </w:r>
          </w:p>
          <w:p w14:paraId="1550FBC1" w14:textId="77777777" w:rsidR="00711639" w:rsidRPr="00710893" w:rsidRDefault="00711639" w:rsidP="00711639">
            <w:pPr>
              <w:tabs>
                <w:tab w:val="left" w:pos="426"/>
              </w:tabs>
              <w:suppressAutoHyphens/>
              <w:spacing w:line="276" w:lineRule="auto"/>
              <w:rPr>
                <w:rFonts w:ascii="Roboto Light" w:hAnsi="Roboto Light"/>
                <w:b/>
                <w:bCs/>
                <w:sz w:val="20"/>
                <w:szCs w:val="20"/>
              </w:rPr>
            </w:pPr>
            <w:r w:rsidRPr="00710893">
              <w:rPr>
                <w:rFonts w:ascii="Roboto Light" w:hAnsi="Roboto Light"/>
                <w:sz w:val="20"/>
                <w:szCs w:val="20"/>
              </w:rPr>
              <w:t>W przypadku zadeklarowania przez Zamawiającego do ubezpieczenia mienia według wartości odtworzeniowej (nowej), Wykonawca zaakceptuje zadeklarowane wartości bez względu na:</w:t>
            </w:r>
          </w:p>
          <w:p w14:paraId="5ED6D914" w14:textId="77777777" w:rsidR="00711639" w:rsidRPr="00710893" w:rsidRDefault="00711639" w:rsidP="00F75AE9">
            <w:pPr>
              <w:numPr>
                <w:ilvl w:val="0"/>
                <w:numId w:val="82"/>
              </w:numPr>
              <w:tabs>
                <w:tab w:val="left" w:pos="520"/>
              </w:tabs>
              <w:suppressAutoHyphens/>
              <w:spacing w:line="276" w:lineRule="auto"/>
              <w:ind w:left="520"/>
              <w:rPr>
                <w:rFonts w:ascii="Roboto Light" w:hAnsi="Roboto Light"/>
                <w:sz w:val="20"/>
                <w:szCs w:val="20"/>
              </w:rPr>
            </w:pPr>
            <w:r w:rsidRPr="00710893">
              <w:rPr>
                <w:rFonts w:ascii="Roboto Light" w:hAnsi="Roboto Light"/>
                <w:sz w:val="20"/>
                <w:szCs w:val="20"/>
              </w:rPr>
              <w:t>wiek ubezpieczonego mienia;</w:t>
            </w:r>
          </w:p>
          <w:p w14:paraId="7352B66B" w14:textId="77777777" w:rsidR="00711639" w:rsidRPr="00710893" w:rsidRDefault="00711639" w:rsidP="00F75AE9">
            <w:pPr>
              <w:numPr>
                <w:ilvl w:val="0"/>
                <w:numId w:val="82"/>
              </w:numPr>
              <w:tabs>
                <w:tab w:val="left" w:pos="520"/>
              </w:tabs>
              <w:suppressAutoHyphens/>
              <w:spacing w:line="276" w:lineRule="auto"/>
              <w:ind w:left="520"/>
              <w:rPr>
                <w:rFonts w:ascii="Roboto Light" w:hAnsi="Roboto Light"/>
                <w:sz w:val="20"/>
                <w:szCs w:val="20"/>
              </w:rPr>
            </w:pPr>
            <w:r w:rsidRPr="00710893">
              <w:rPr>
                <w:rFonts w:ascii="Roboto Light" w:hAnsi="Roboto Light"/>
                <w:sz w:val="20"/>
                <w:szCs w:val="20"/>
              </w:rPr>
              <w:t>stopień umorzenia (amortyzacji) ubezpieczonego mienia;</w:t>
            </w:r>
          </w:p>
          <w:p w14:paraId="472D2520" w14:textId="77777777" w:rsidR="00711639" w:rsidRPr="00710893" w:rsidRDefault="00711639" w:rsidP="00F75AE9">
            <w:pPr>
              <w:numPr>
                <w:ilvl w:val="0"/>
                <w:numId w:val="82"/>
              </w:numPr>
              <w:tabs>
                <w:tab w:val="left" w:pos="520"/>
              </w:tabs>
              <w:suppressAutoHyphens/>
              <w:spacing w:line="276" w:lineRule="auto"/>
              <w:ind w:left="520"/>
              <w:rPr>
                <w:rFonts w:ascii="Roboto Light" w:hAnsi="Roboto Light"/>
                <w:sz w:val="20"/>
                <w:szCs w:val="20"/>
              </w:rPr>
            </w:pPr>
            <w:r w:rsidRPr="00710893">
              <w:rPr>
                <w:rFonts w:ascii="Roboto Light" w:hAnsi="Roboto Light"/>
                <w:sz w:val="20"/>
                <w:szCs w:val="20"/>
              </w:rPr>
              <w:t>technicznego lub faktycznego zużycia ubezpieczonego mienia;</w:t>
            </w:r>
          </w:p>
          <w:p w14:paraId="71C04AD1" w14:textId="0237C415" w:rsidR="00711639" w:rsidRPr="00C038DF" w:rsidRDefault="00711639" w:rsidP="00711639">
            <w:pPr>
              <w:tabs>
                <w:tab w:val="left" w:pos="426"/>
              </w:tabs>
              <w:suppressAutoHyphens/>
              <w:spacing w:line="276" w:lineRule="auto"/>
              <w:rPr>
                <w:rFonts w:ascii="Roboto Light" w:hAnsi="Roboto Light"/>
                <w:sz w:val="20"/>
                <w:szCs w:val="20"/>
              </w:rPr>
            </w:pPr>
            <w:r w:rsidRPr="00710893">
              <w:rPr>
                <w:rFonts w:ascii="Roboto Light" w:hAnsi="Roboto Light"/>
                <w:sz w:val="20"/>
                <w:szCs w:val="20"/>
              </w:rPr>
              <w:t xml:space="preserve">a odszkodowanie za uszkodzone mienie zostanie wypłacone do pełnej wysokości szkody, do określonej w SWZ wartości odtworzeniowej (nowej) uszkodzonego </w:t>
            </w:r>
            <w:r w:rsidRPr="00710893">
              <w:rPr>
                <w:rFonts w:ascii="Roboto Light" w:hAnsi="Roboto Light" w:cs="Arial"/>
                <w:sz w:val="20"/>
                <w:szCs w:val="20"/>
              </w:rPr>
              <w:t xml:space="preserve">lub utraconego środka trwałego (bez potrącenia umorzenia księgowego i zużycia technicznego) </w:t>
            </w:r>
            <w:r w:rsidRPr="00710893">
              <w:rPr>
                <w:rFonts w:ascii="Roboto Light" w:hAnsi="Roboto Light"/>
                <w:sz w:val="20"/>
                <w:szCs w:val="20"/>
              </w:rPr>
              <w:t>obejmującej koszt naprawy, wymiany, nabycia lub odbudowy z</w:t>
            </w:r>
            <w:r>
              <w:rPr>
                <w:rFonts w:ascii="Roboto Light" w:hAnsi="Roboto Light"/>
                <w:sz w:val="20"/>
                <w:szCs w:val="20"/>
              </w:rPr>
              <w:t> </w:t>
            </w:r>
            <w:r w:rsidRPr="00710893">
              <w:rPr>
                <w:rFonts w:ascii="Roboto Light" w:hAnsi="Roboto Light"/>
                <w:sz w:val="20"/>
                <w:szCs w:val="20"/>
              </w:rPr>
              <w:t>uwzględnieniem kosztów montażu, demontażu, transportu, ceł i innych opłat.</w:t>
            </w:r>
          </w:p>
        </w:tc>
        <w:tc>
          <w:tcPr>
            <w:tcW w:w="779" w:type="pct"/>
            <w:vAlign w:val="center"/>
          </w:tcPr>
          <w:p w14:paraId="08250812" w14:textId="0199ADB3" w:rsidR="00711639" w:rsidRPr="00F15C5B" w:rsidRDefault="00711639" w:rsidP="00711639">
            <w:pPr>
              <w:tabs>
                <w:tab w:val="left" w:pos="426"/>
              </w:tabs>
              <w:suppressAutoHyphens/>
              <w:spacing w:after="120" w:line="276" w:lineRule="auto"/>
              <w:jc w:val="center"/>
              <w:rPr>
                <w:rFonts w:ascii="Roboto Light" w:hAnsi="Roboto Light"/>
                <w:i/>
                <w:iCs/>
                <w:color w:val="FF0000"/>
                <w:sz w:val="20"/>
                <w:szCs w:val="20"/>
              </w:rPr>
            </w:pPr>
            <w:r w:rsidRPr="00F15C5B">
              <w:rPr>
                <w:rFonts w:ascii="Roboto Light" w:hAnsi="Roboto Light"/>
                <w:i/>
                <w:iCs/>
                <w:sz w:val="20"/>
                <w:szCs w:val="20"/>
              </w:rPr>
              <w:t>AR, EEI</w:t>
            </w:r>
          </w:p>
        </w:tc>
      </w:tr>
      <w:tr w:rsidR="00711639" w:rsidRPr="003401A7" w14:paraId="25BA4DFE" w14:textId="77777777" w:rsidTr="00DA12FE">
        <w:tc>
          <w:tcPr>
            <w:tcW w:w="273" w:type="pct"/>
            <w:vAlign w:val="center"/>
          </w:tcPr>
          <w:p w14:paraId="7971CBA4" w14:textId="77777777" w:rsidR="00711639" w:rsidRPr="003401A7" w:rsidRDefault="00711639" w:rsidP="00F75AE9">
            <w:pPr>
              <w:numPr>
                <w:ilvl w:val="0"/>
                <w:numId w:val="15"/>
              </w:numPr>
              <w:spacing w:line="276" w:lineRule="auto"/>
              <w:ind w:left="426"/>
              <w:contextualSpacing/>
              <w:jc w:val="center"/>
              <w:rPr>
                <w:rFonts w:ascii="Roboto Light" w:hAnsi="Roboto Light"/>
                <w:sz w:val="20"/>
                <w:szCs w:val="20"/>
              </w:rPr>
            </w:pPr>
          </w:p>
        </w:tc>
        <w:tc>
          <w:tcPr>
            <w:tcW w:w="3948" w:type="pct"/>
            <w:vAlign w:val="center"/>
          </w:tcPr>
          <w:p w14:paraId="16792FD2" w14:textId="77777777" w:rsidR="00711639" w:rsidRPr="003401A7" w:rsidRDefault="00711639" w:rsidP="00711639">
            <w:pPr>
              <w:tabs>
                <w:tab w:val="left" w:pos="426"/>
              </w:tabs>
              <w:suppressAutoHyphens/>
              <w:spacing w:line="276" w:lineRule="auto"/>
              <w:rPr>
                <w:rFonts w:ascii="Roboto" w:hAnsi="Roboto"/>
                <w:b/>
                <w:bCs/>
                <w:sz w:val="20"/>
                <w:szCs w:val="20"/>
              </w:rPr>
            </w:pPr>
            <w:r w:rsidRPr="003401A7">
              <w:rPr>
                <w:rFonts w:ascii="Roboto" w:hAnsi="Roboto"/>
                <w:b/>
                <w:bCs/>
                <w:sz w:val="20"/>
                <w:szCs w:val="20"/>
              </w:rPr>
              <w:t xml:space="preserve">Klauzula wartości rzeczywistej </w:t>
            </w:r>
          </w:p>
          <w:p w14:paraId="422C3F11" w14:textId="77777777" w:rsidR="00711639" w:rsidRPr="003401A7" w:rsidRDefault="00711639" w:rsidP="00711639">
            <w:pPr>
              <w:tabs>
                <w:tab w:val="left" w:pos="426"/>
              </w:tabs>
              <w:suppressAutoHyphens/>
              <w:spacing w:line="276" w:lineRule="auto"/>
              <w:rPr>
                <w:rFonts w:ascii="Roboto Light" w:hAnsi="Roboto Light"/>
                <w:sz w:val="20"/>
                <w:szCs w:val="20"/>
              </w:rPr>
            </w:pPr>
            <w:r w:rsidRPr="003401A7">
              <w:rPr>
                <w:rFonts w:ascii="Roboto Light" w:hAnsi="Roboto Light"/>
                <w:sz w:val="20"/>
                <w:szCs w:val="20"/>
              </w:rPr>
              <w:t>W przypadku zadeklarowania przez Zamawiającego do ubezpieczenia mienia według wartości rzeczywistej (szacunkowej), Wykonawca zaakceptuje zadeklarowane wartości bez względu na:</w:t>
            </w:r>
          </w:p>
          <w:p w14:paraId="367C365C" w14:textId="77777777" w:rsidR="00711639" w:rsidRPr="003401A7" w:rsidRDefault="00711639" w:rsidP="00F75AE9">
            <w:pPr>
              <w:pStyle w:val="Akapitzlist"/>
              <w:numPr>
                <w:ilvl w:val="1"/>
                <w:numId w:val="145"/>
              </w:numPr>
              <w:tabs>
                <w:tab w:val="left" w:pos="426"/>
              </w:tabs>
              <w:suppressAutoHyphens/>
              <w:jc w:val="left"/>
              <w:rPr>
                <w:rFonts w:ascii="Roboto Light" w:hAnsi="Roboto Light"/>
                <w:szCs w:val="20"/>
              </w:rPr>
            </w:pPr>
            <w:r w:rsidRPr="003401A7">
              <w:rPr>
                <w:rFonts w:ascii="Roboto Light" w:hAnsi="Roboto Light"/>
                <w:szCs w:val="20"/>
              </w:rPr>
              <w:t>wiek ubezpieczonego mienia;</w:t>
            </w:r>
          </w:p>
          <w:p w14:paraId="563E3053" w14:textId="1A720981" w:rsidR="00711639" w:rsidRPr="00BE6938" w:rsidRDefault="00711639" w:rsidP="00F75AE9">
            <w:pPr>
              <w:pStyle w:val="Akapitzlist"/>
              <w:numPr>
                <w:ilvl w:val="1"/>
                <w:numId w:val="145"/>
              </w:numPr>
              <w:tabs>
                <w:tab w:val="left" w:pos="426"/>
              </w:tabs>
              <w:suppressAutoHyphens/>
              <w:jc w:val="left"/>
              <w:rPr>
                <w:rFonts w:ascii="Roboto Light" w:hAnsi="Roboto Light"/>
                <w:szCs w:val="20"/>
              </w:rPr>
            </w:pPr>
            <w:r w:rsidRPr="003401A7">
              <w:rPr>
                <w:rFonts w:ascii="Roboto Light" w:hAnsi="Roboto Light"/>
                <w:szCs w:val="20"/>
              </w:rPr>
              <w:t xml:space="preserve">stopień umorzenia (amortyzacji) ubezpieczonego </w:t>
            </w:r>
            <w:r w:rsidRPr="00BE6938">
              <w:rPr>
                <w:rFonts w:ascii="Roboto Light" w:hAnsi="Roboto Light"/>
                <w:szCs w:val="20"/>
              </w:rPr>
              <w:t>mienia;</w:t>
            </w:r>
          </w:p>
          <w:p w14:paraId="2AD0D63E" w14:textId="03CB58B3" w:rsidR="00711639" w:rsidRPr="00BE6938" w:rsidRDefault="00711639" w:rsidP="00F75AE9">
            <w:pPr>
              <w:pStyle w:val="Akapitzlist"/>
              <w:numPr>
                <w:ilvl w:val="1"/>
                <w:numId w:val="145"/>
              </w:numPr>
              <w:tabs>
                <w:tab w:val="left" w:pos="426"/>
              </w:tabs>
              <w:suppressAutoHyphens/>
              <w:jc w:val="left"/>
              <w:rPr>
                <w:rFonts w:ascii="Roboto Light" w:hAnsi="Roboto Light"/>
                <w:szCs w:val="20"/>
              </w:rPr>
            </w:pPr>
            <w:r w:rsidRPr="00BE6938">
              <w:rPr>
                <w:rFonts w:ascii="Roboto Light" w:hAnsi="Roboto Light"/>
                <w:szCs w:val="20"/>
              </w:rPr>
              <w:t xml:space="preserve">techniczne lub faktyczne zużycie ubezpieczonego mienia (ponad to </w:t>
            </w:r>
            <w:r w:rsidR="00C95236" w:rsidRPr="00BE6938">
              <w:rPr>
                <w:rFonts w:ascii="Roboto Light" w:hAnsi="Roboto Light"/>
                <w:szCs w:val="20"/>
              </w:rPr>
              <w:t>co Zamawiający</w:t>
            </w:r>
            <w:r w:rsidRPr="00BE6938">
              <w:rPr>
                <w:rFonts w:ascii="Roboto Light" w:hAnsi="Roboto Light"/>
                <w:szCs w:val="20"/>
              </w:rPr>
              <w:t xml:space="preserve"> sam już wykazał przy każdej z nieruchomości zgodnie);</w:t>
            </w:r>
          </w:p>
          <w:p w14:paraId="1D9E490B" w14:textId="7BA2E0CF" w:rsidR="00711639" w:rsidRPr="003401A7" w:rsidRDefault="00711639" w:rsidP="00711639">
            <w:pPr>
              <w:tabs>
                <w:tab w:val="left" w:pos="426"/>
              </w:tabs>
              <w:suppressAutoHyphens/>
              <w:spacing w:line="276" w:lineRule="auto"/>
              <w:rPr>
                <w:rFonts w:ascii="Roboto" w:hAnsi="Roboto"/>
                <w:b/>
                <w:bCs/>
                <w:sz w:val="20"/>
                <w:szCs w:val="20"/>
              </w:rPr>
            </w:pPr>
            <w:r w:rsidRPr="003401A7">
              <w:rPr>
                <w:rFonts w:ascii="Roboto Light" w:hAnsi="Roboto Light"/>
                <w:sz w:val="20"/>
                <w:szCs w:val="20"/>
              </w:rPr>
              <w:t>a odszkodowanie za uszkodzone mienie zostanie wypłacone do pełnej wysokości szkody, do określonej w SWZ wartości rzeczywistej (szacunkowej) uszkodzonego lub utraconego środka trwałego (bez potrącenia umorzenia księgowego i zużycia technicznego) obejmującej koszt naprawy, wymiany, nabycia lub odbudowy z</w:t>
            </w:r>
            <w:r>
              <w:rPr>
                <w:rFonts w:ascii="Roboto Light" w:hAnsi="Roboto Light"/>
                <w:sz w:val="20"/>
                <w:szCs w:val="20"/>
              </w:rPr>
              <w:t> </w:t>
            </w:r>
            <w:r w:rsidRPr="003401A7">
              <w:rPr>
                <w:rFonts w:ascii="Roboto Light" w:hAnsi="Roboto Light"/>
                <w:sz w:val="20"/>
                <w:szCs w:val="20"/>
              </w:rPr>
              <w:t>uwzględnieniem kosztów montażu, demontażu, transportu, ceł i innych opłat.</w:t>
            </w:r>
          </w:p>
        </w:tc>
        <w:tc>
          <w:tcPr>
            <w:tcW w:w="779" w:type="pct"/>
            <w:vAlign w:val="center"/>
          </w:tcPr>
          <w:p w14:paraId="5C64E537" w14:textId="3804A1BD" w:rsidR="00711639" w:rsidRPr="003401A7" w:rsidRDefault="00711639" w:rsidP="00711639">
            <w:pPr>
              <w:tabs>
                <w:tab w:val="left" w:pos="426"/>
              </w:tabs>
              <w:suppressAutoHyphens/>
              <w:spacing w:after="120" w:line="276" w:lineRule="auto"/>
              <w:jc w:val="center"/>
              <w:rPr>
                <w:rFonts w:ascii="Roboto Light" w:hAnsi="Roboto Light"/>
                <w:i/>
                <w:iCs/>
                <w:sz w:val="20"/>
                <w:szCs w:val="20"/>
              </w:rPr>
            </w:pPr>
            <w:r w:rsidRPr="003401A7">
              <w:rPr>
                <w:rFonts w:ascii="Roboto Light" w:hAnsi="Roboto Light"/>
                <w:i/>
                <w:iCs/>
                <w:sz w:val="20"/>
                <w:szCs w:val="20"/>
              </w:rPr>
              <w:t>AR, EEI</w:t>
            </w:r>
          </w:p>
        </w:tc>
      </w:tr>
      <w:tr w:rsidR="00711639" w:rsidRPr="003401A7" w14:paraId="04B633BD" w14:textId="77777777" w:rsidTr="00DA12FE">
        <w:tc>
          <w:tcPr>
            <w:tcW w:w="273" w:type="pct"/>
            <w:shd w:val="clear" w:color="auto" w:fill="FFFFFF" w:themeFill="background1"/>
            <w:vAlign w:val="center"/>
          </w:tcPr>
          <w:p w14:paraId="6CECFF50" w14:textId="77777777" w:rsidR="00711639" w:rsidRPr="003401A7" w:rsidRDefault="00711639" w:rsidP="00F75AE9">
            <w:pPr>
              <w:numPr>
                <w:ilvl w:val="0"/>
                <w:numId w:val="15"/>
              </w:numPr>
              <w:spacing w:line="276" w:lineRule="auto"/>
              <w:ind w:left="426"/>
              <w:contextualSpacing/>
              <w:jc w:val="center"/>
              <w:rPr>
                <w:rFonts w:ascii="Roboto Light" w:hAnsi="Roboto Light"/>
                <w:sz w:val="20"/>
                <w:szCs w:val="20"/>
              </w:rPr>
            </w:pPr>
          </w:p>
        </w:tc>
        <w:tc>
          <w:tcPr>
            <w:tcW w:w="3948" w:type="pct"/>
            <w:shd w:val="clear" w:color="auto" w:fill="FFFFFF" w:themeFill="background1"/>
          </w:tcPr>
          <w:p w14:paraId="5B0B8C7B" w14:textId="77777777" w:rsidR="00711639" w:rsidRPr="003401A7" w:rsidRDefault="00711639" w:rsidP="00711639">
            <w:pPr>
              <w:tabs>
                <w:tab w:val="left" w:pos="426"/>
              </w:tabs>
              <w:suppressAutoHyphens/>
              <w:spacing w:line="276" w:lineRule="auto"/>
              <w:rPr>
                <w:rFonts w:ascii="Roboto" w:hAnsi="Roboto"/>
                <w:sz w:val="20"/>
                <w:szCs w:val="20"/>
              </w:rPr>
            </w:pPr>
            <w:r w:rsidRPr="003401A7">
              <w:rPr>
                <w:rFonts w:ascii="Roboto" w:hAnsi="Roboto"/>
                <w:b/>
                <w:bCs/>
                <w:sz w:val="20"/>
                <w:szCs w:val="20"/>
              </w:rPr>
              <w:t>Klauzula ubezpieczenia mienia zakupionego w promocji lub darowizny</w:t>
            </w:r>
          </w:p>
          <w:p w14:paraId="5A3BB900" w14:textId="73E65FED" w:rsidR="00711639" w:rsidRPr="003401A7" w:rsidRDefault="00711639" w:rsidP="00711639">
            <w:pPr>
              <w:tabs>
                <w:tab w:val="left" w:pos="426"/>
              </w:tabs>
              <w:suppressAutoHyphens/>
              <w:spacing w:line="276" w:lineRule="auto"/>
              <w:rPr>
                <w:rFonts w:ascii="Roboto Light" w:hAnsi="Roboto Light"/>
                <w:sz w:val="20"/>
                <w:szCs w:val="20"/>
              </w:rPr>
            </w:pPr>
            <w:r w:rsidRPr="003401A7">
              <w:rPr>
                <w:rFonts w:ascii="Roboto Light" w:hAnsi="Roboto Light"/>
                <w:sz w:val="20"/>
                <w:szCs w:val="20"/>
              </w:rPr>
              <w:t>W przypadku ubezpieczenia mienia (w tym sprzętu elektronicznego) zakupionego w</w:t>
            </w:r>
            <w:r>
              <w:rPr>
                <w:rFonts w:ascii="Roboto Light" w:hAnsi="Roboto Light"/>
                <w:sz w:val="20"/>
                <w:szCs w:val="20"/>
              </w:rPr>
              <w:t> </w:t>
            </w:r>
            <w:r w:rsidRPr="003401A7">
              <w:rPr>
                <w:rFonts w:ascii="Roboto Light" w:hAnsi="Roboto Light"/>
                <w:sz w:val="20"/>
                <w:szCs w:val="20"/>
              </w:rPr>
              <w:t>tzw. promocji lub otrzymanego jako darowizna, przyjęta suma ubezpieczenia stanowi wartość odtworzeniową nową. W przypadku szkody Wykonawca ponosi odpowiedzialność do pełnej jej wysokości, nawet jeżeli faktura lub inny dowód zakupu bądź posiadania wskazuje niższą wartość.</w:t>
            </w:r>
          </w:p>
        </w:tc>
        <w:tc>
          <w:tcPr>
            <w:tcW w:w="779" w:type="pct"/>
            <w:shd w:val="clear" w:color="auto" w:fill="FFFFFF" w:themeFill="background1"/>
            <w:vAlign w:val="center"/>
          </w:tcPr>
          <w:p w14:paraId="50812005" w14:textId="1520DDB8" w:rsidR="00711639" w:rsidRPr="003401A7" w:rsidRDefault="00711639" w:rsidP="00711639">
            <w:pPr>
              <w:tabs>
                <w:tab w:val="left" w:pos="426"/>
              </w:tabs>
              <w:suppressAutoHyphens/>
              <w:spacing w:line="276" w:lineRule="auto"/>
              <w:jc w:val="center"/>
              <w:rPr>
                <w:rFonts w:ascii="Roboto Light" w:hAnsi="Roboto Light"/>
                <w:i/>
                <w:iCs/>
                <w:sz w:val="20"/>
                <w:szCs w:val="20"/>
              </w:rPr>
            </w:pPr>
            <w:r w:rsidRPr="003401A7">
              <w:rPr>
                <w:rFonts w:ascii="Roboto Light" w:hAnsi="Roboto Light"/>
                <w:bCs/>
                <w:i/>
                <w:iCs/>
                <w:sz w:val="20"/>
                <w:szCs w:val="20"/>
              </w:rPr>
              <w:t>AR, EEI</w:t>
            </w:r>
          </w:p>
        </w:tc>
      </w:tr>
      <w:tr w:rsidR="00711639" w:rsidRPr="00710893" w14:paraId="3CB82226" w14:textId="77777777" w:rsidTr="00DA12FE">
        <w:trPr>
          <w:trHeight w:val="555"/>
        </w:trPr>
        <w:tc>
          <w:tcPr>
            <w:tcW w:w="273" w:type="pct"/>
            <w:shd w:val="clear" w:color="auto" w:fill="FFFFFF"/>
            <w:vAlign w:val="center"/>
          </w:tcPr>
          <w:p w14:paraId="5CEB9DEB" w14:textId="77777777" w:rsidR="00711639" w:rsidRPr="00710893" w:rsidRDefault="00711639" w:rsidP="00F75AE9">
            <w:pPr>
              <w:numPr>
                <w:ilvl w:val="0"/>
                <w:numId w:val="15"/>
              </w:numPr>
              <w:spacing w:line="276" w:lineRule="auto"/>
              <w:ind w:left="426"/>
              <w:contextualSpacing/>
              <w:jc w:val="center"/>
              <w:rPr>
                <w:rFonts w:ascii="Roboto Light" w:hAnsi="Roboto Light"/>
                <w:sz w:val="20"/>
                <w:szCs w:val="20"/>
              </w:rPr>
            </w:pPr>
          </w:p>
        </w:tc>
        <w:tc>
          <w:tcPr>
            <w:tcW w:w="3948" w:type="pct"/>
            <w:shd w:val="clear" w:color="auto" w:fill="FFFFFF"/>
          </w:tcPr>
          <w:p w14:paraId="56162C6B" w14:textId="77777777" w:rsidR="00711639" w:rsidRPr="00E3746A" w:rsidRDefault="00711639" w:rsidP="00711639">
            <w:pPr>
              <w:tabs>
                <w:tab w:val="left" w:pos="426"/>
              </w:tabs>
              <w:suppressAutoHyphens/>
              <w:spacing w:line="276" w:lineRule="auto"/>
              <w:rPr>
                <w:rFonts w:ascii="Roboto" w:hAnsi="Roboto"/>
                <w:b/>
                <w:bCs/>
                <w:sz w:val="20"/>
                <w:szCs w:val="20"/>
              </w:rPr>
            </w:pPr>
            <w:r w:rsidRPr="00E3746A">
              <w:rPr>
                <w:rFonts w:ascii="Roboto" w:hAnsi="Roboto"/>
                <w:b/>
                <w:bCs/>
                <w:sz w:val="20"/>
                <w:szCs w:val="20"/>
              </w:rPr>
              <w:t xml:space="preserve">Klauzula zniesienia zasady proporcji </w:t>
            </w:r>
          </w:p>
          <w:p w14:paraId="0957DD74" w14:textId="46379D8D" w:rsidR="00711639" w:rsidRPr="00C038DF" w:rsidRDefault="00E85E39" w:rsidP="00EE518E">
            <w:pPr>
              <w:tabs>
                <w:tab w:val="left" w:pos="567"/>
              </w:tabs>
              <w:suppressAutoHyphens/>
              <w:spacing w:line="276" w:lineRule="auto"/>
              <w:jc w:val="both"/>
              <w:rPr>
                <w:rFonts w:ascii="Roboto Light" w:hAnsi="Roboto Light"/>
                <w:sz w:val="20"/>
                <w:szCs w:val="20"/>
              </w:rPr>
            </w:pPr>
            <w:r>
              <w:rPr>
                <w:rFonts w:ascii="Roboto Light" w:hAnsi="Roboto Light"/>
                <w:sz w:val="20"/>
                <w:szCs w:val="20"/>
              </w:rPr>
              <w:t>P</w:t>
            </w:r>
            <w:r w:rsidR="00711639" w:rsidRPr="00710893">
              <w:rPr>
                <w:rFonts w:ascii="Roboto Light" w:hAnsi="Roboto Light"/>
                <w:sz w:val="20"/>
                <w:szCs w:val="20"/>
              </w:rPr>
              <w:t xml:space="preserve">rzy ustalaniu wysokości odszkodowania nie ma zastosowana zasada proporcji. </w:t>
            </w:r>
          </w:p>
        </w:tc>
        <w:tc>
          <w:tcPr>
            <w:tcW w:w="779" w:type="pct"/>
            <w:shd w:val="clear" w:color="auto" w:fill="FFFFFF"/>
            <w:vAlign w:val="center"/>
          </w:tcPr>
          <w:p w14:paraId="0407DD0E" w14:textId="77777777" w:rsidR="00711639" w:rsidRPr="00F15C5B" w:rsidRDefault="00711639" w:rsidP="00711639">
            <w:pPr>
              <w:tabs>
                <w:tab w:val="left" w:pos="567"/>
              </w:tabs>
              <w:suppressAutoHyphens/>
              <w:spacing w:line="276" w:lineRule="auto"/>
              <w:jc w:val="center"/>
              <w:rPr>
                <w:rFonts w:ascii="Roboto Light" w:hAnsi="Roboto Light"/>
                <w:bCs/>
                <w:i/>
                <w:iCs/>
                <w:sz w:val="20"/>
                <w:szCs w:val="20"/>
              </w:rPr>
            </w:pPr>
            <w:r w:rsidRPr="00F15C5B">
              <w:rPr>
                <w:rFonts w:ascii="Roboto Light" w:hAnsi="Roboto Light"/>
                <w:bCs/>
                <w:i/>
                <w:iCs/>
                <w:sz w:val="20"/>
                <w:szCs w:val="20"/>
              </w:rPr>
              <w:t>AR, EEI</w:t>
            </w:r>
          </w:p>
        </w:tc>
      </w:tr>
      <w:tr w:rsidR="00711639" w:rsidRPr="00AF45F7" w14:paraId="29DE1FCB" w14:textId="77777777" w:rsidTr="00DA12FE">
        <w:trPr>
          <w:trHeight w:val="555"/>
        </w:trPr>
        <w:tc>
          <w:tcPr>
            <w:tcW w:w="273" w:type="pct"/>
            <w:shd w:val="clear" w:color="auto" w:fill="FFFFFF"/>
            <w:vAlign w:val="center"/>
          </w:tcPr>
          <w:p w14:paraId="7F02F141" w14:textId="77777777" w:rsidR="00711639" w:rsidRPr="00AF45F7" w:rsidRDefault="00711639" w:rsidP="00F75AE9">
            <w:pPr>
              <w:numPr>
                <w:ilvl w:val="0"/>
                <w:numId w:val="15"/>
              </w:numPr>
              <w:spacing w:line="276" w:lineRule="auto"/>
              <w:ind w:left="426"/>
              <w:contextualSpacing/>
              <w:jc w:val="center"/>
              <w:rPr>
                <w:rFonts w:ascii="Roboto Light" w:hAnsi="Roboto Light"/>
                <w:sz w:val="20"/>
                <w:szCs w:val="20"/>
              </w:rPr>
            </w:pPr>
          </w:p>
        </w:tc>
        <w:tc>
          <w:tcPr>
            <w:tcW w:w="3948" w:type="pct"/>
            <w:shd w:val="clear" w:color="auto" w:fill="FFFFFF"/>
          </w:tcPr>
          <w:p w14:paraId="2EEE4892" w14:textId="77777777" w:rsidR="00711639" w:rsidRPr="00AF45F7" w:rsidRDefault="00711639" w:rsidP="00711639">
            <w:pPr>
              <w:tabs>
                <w:tab w:val="left" w:pos="426"/>
              </w:tabs>
              <w:suppressAutoHyphens/>
              <w:spacing w:line="276" w:lineRule="auto"/>
              <w:rPr>
                <w:rFonts w:ascii="Roboto" w:hAnsi="Roboto"/>
                <w:b/>
                <w:bCs/>
                <w:sz w:val="20"/>
                <w:szCs w:val="20"/>
              </w:rPr>
            </w:pPr>
            <w:r w:rsidRPr="00AF45F7">
              <w:rPr>
                <w:rFonts w:ascii="Roboto" w:hAnsi="Roboto"/>
                <w:b/>
                <w:bCs/>
                <w:sz w:val="20"/>
                <w:szCs w:val="20"/>
              </w:rPr>
              <w:t>Klauzula zużycia technicznego</w:t>
            </w:r>
          </w:p>
          <w:p w14:paraId="680C8D75" w14:textId="4C214B64" w:rsidR="00711639" w:rsidRPr="00AF45F7" w:rsidRDefault="00711639" w:rsidP="00711639">
            <w:pPr>
              <w:tabs>
                <w:tab w:val="left" w:pos="426"/>
              </w:tabs>
              <w:suppressAutoHyphens/>
              <w:spacing w:line="276" w:lineRule="auto"/>
              <w:rPr>
                <w:rFonts w:ascii="Roboto Light" w:hAnsi="Roboto Light"/>
                <w:bCs/>
                <w:sz w:val="20"/>
                <w:szCs w:val="20"/>
              </w:rPr>
            </w:pPr>
            <w:r w:rsidRPr="00AF45F7">
              <w:rPr>
                <w:rFonts w:ascii="Roboto Light" w:hAnsi="Roboto Light"/>
                <w:bCs/>
                <w:sz w:val="20"/>
                <w:szCs w:val="20"/>
              </w:rPr>
              <w:t>Przy wypłacie odszkodowanie nie jest potrącany stopień zużycia technicznego.</w:t>
            </w:r>
          </w:p>
        </w:tc>
        <w:tc>
          <w:tcPr>
            <w:tcW w:w="779" w:type="pct"/>
            <w:shd w:val="clear" w:color="auto" w:fill="FFFFFF"/>
            <w:vAlign w:val="center"/>
          </w:tcPr>
          <w:p w14:paraId="2474A4AC" w14:textId="71C15BE9" w:rsidR="00711639" w:rsidRPr="00AF45F7" w:rsidRDefault="00711639" w:rsidP="00711639">
            <w:pPr>
              <w:tabs>
                <w:tab w:val="left" w:pos="567"/>
              </w:tabs>
              <w:suppressAutoHyphens/>
              <w:spacing w:line="276" w:lineRule="auto"/>
              <w:jc w:val="center"/>
              <w:rPr>
                <w:rFonts w:ascii="Roboto Light" w:hAnsi="Roboto Light"/>
                <w:bCs/>
                <w:i/>
                <w:iCs/>
                <w:sz w:val="20"/>
                <w:szCs w:val="20"/>
              </w:rPr>
            </w:pPr>
            <w:r w:rsidRPr="00AF45F7">
              <w:rPr>
                <w:rFonts w:ascii="Roboto Light" w:hAnsi="Roboto Light"/>
                <w:i/>
                <w:iCs/>
                <w:sz w:val="20"/>
                <w:szCs w:val="20"/>
              </w:rPr>
              <w:t>AR, EEI</w:t>
            </w:r>
          </w:p>
        </w:tc>
      </w:tr>
      <w:tr w:rsidR="00711639" w:rsidRPr="00710893" w14:paraId="1485B8FC" w14:textId="77777777" w:rsidTr="00DA12FE">
        <w:tc>
          <w:tcPr>
            <w:tcW w:w="273" w:type="pct"/>
            <w:vAlign w:val="center"/>
          </w:tcPr>
          <w:p w14:paraId="49768942" w14:textId="77777777" w:rsidR="00711639" w:rsidRPr="00710893" w:rsidRDefault="00711639" w:rsidP="00F75AE9">
            <w:pPr>
              <w:numPr>
                <w:ilvl w:val="0"/>
                <w:numId w:val="15"/>
              </w:numPr>
              <w:spacing w:line="276" w:lineRule="auto"/>
              <w:ind w:left="426"/>
              <w:contextualSpacing/>
              <w:jc w:val="center"/>
              <w:rPr>
                <w:rFonts w:ascii="Roboto Light" w:hAnsi="Roboto Light"/>
                <w:sz w:val="20"/>
                <w:szCs w:val="20"/>
              </w:rPr>
            </w:pPr>
          </w:p>
        </w:tc>
        <w:tc>
          <w:tcPr>
            <w:tcW w:w="3948" w:type="pct"/>
          </w:tcPr>
          <w:p w14:paraId="637C9300" w14:textId="77777777" w:rsidR="00711639" w:rsidRPr="00EB2AD6" w:rsidRDefault="00711639" w:rsidP="00711639">
            <w:pPr>
              <w:tabs>
                <w:tab w:val="left" w:pos="426"/>
              </w:tabs>
              <w:suppressAutoHyphens/>
              <w:spacing w:line="276" w:lineRule="auto"/>
              <w:rPr>
                <w:rFonts w:ascii="Roboto" w:hAnsi="Roboto"/>
                <w:b/>
                <w:bCs/>
                <w:sz w:val="20"/>
                <w:szCs w:val="20"/>
              </w:rPr>
            </w:pPr>
            <w:r w:rsidRPr="00EB2AD6">
              <w:rPr>
                <w:rFonts w:ascii="Roboto" w:hAnsi="Roboto"/>
                <w:b/>
                <w:bCs/>
                <w:sz w:val="20"/>
                <w:szCs w:val="20"/>
              </w:rPr>
              <w:t>Klauzula uderzenia pojazdu własnego</w:t>
            </w:r>
          </w:p>
          <w:p w14:paraId="63F2EA07" w14:textId="12804A25" w:rsidR="00711639" w:rsidRPr="00EB2AD6" w:rsidRDefault="00711639" w:rsidP="00711639">
            <w:pPr>
              <w:tabs>
                <w:tab w:val="left" w:pos="567"/>
              </w:tabs>
              <w:suppressAutoHyphens/>
              <w:spacing w:line="276" w:lineRule="auto"/>
              <w:rPr>
                <w:rFonts w:ascii="Roboto Light" w:hAnsi="Roboto Light"/>
                <w:sz w:val="20"/>
                <w:szCs w:val="20"/>
              </w:rPr>
            </w:pPr>
            <w:r w:rsidRPr="00EB2AD6">
              <w:rPr>
                <w:rFonts w:ascii="Roboto Light" w:hAnsi="Roboto Light"/>
                <w:sz w:val="20"/>
                <w:szCs w:val="20"/>
              </w:rPr>
              <w:t>Zakres ubezpieczenia zostaje rozszerzony o szkody spowodowane uderzeniem pojazdu używanym i/lub kierowanym przez Zamawiającego lub przez osoby, za które ponosi odpowiedzialność.</w:t>
            </w:r>
            <w:r w:rsidRPr="00EB2AD6">
              <w:rPr>
                <w:rFonts w:ascii="Roboto Light" w:eastAsia="HelveticaNeuePl-Regular" w:hAnsi="Roboto Light" w:cs="HelveticaNeuePl-Regular"/>
                <w:i/>
                <w:color w:val="0070C0"/>
                <w:sz w:val="20"/>
                <w:szCs w:val="20"/>
                <w:lang w:eastAsia="pl-PL"/>
              </w:rPr>
              <w:t>.</w:t>
            </w:r>
            <w:r w:rsidRPr="00EB2AD6">
              <w:rPr>
                <w:rFonts w:ascii="Roboto Light" w:eastAsia="HelveticaNeuePl-Regular" w:hAnsi="Roboto Light" w:cs="HelveticaNeuePl-Regular"/>
                <w:i/>
                <w:color w:val="269A2C"/>
                <w:sz w:val="20"/>
                <w:szCs w:val="20"/>
                <w:lang w:eastAsia="pl-PL"/>
              </w:rPr>
              <w:t xml:space="preserve"> </w:t>
            </w:r>
          </w:p>
        </w:tc>
        <w:tc>
          <w:tcPr>
            <w:tcW w:w="779" w:type="pct"/>
            <w:vAlign w:val="center"/>
          </w:tcPr>
          <w:p w14:paraId="695F9FE3" w14:textId="77777777" w:rsidR="00711639" w:rsidRPr="00F15C5B" w:rsidRDefault="00711639" w:rsidP="00711639">
            <w:pPr>
              <w:tabs>
                <w:tab w:val="left" w:pos="567"/>
              </w:tabs>
              <w:suppressAutoHyphens/>
              <w:spacing w:line="276" w:lineRule="auto"/>
              <w:jc w:val="center"/>
              <w:rPr>
                <w:rFonts w:ascii="Roboto Light" w:hAnsi="Roboto Light"/>
                <w:bCs/>
                <w:i/>
                <w:iCs/>
                <w:sz w:val="20"/>
                <w:szCs w:val="20"/>
              </w:rPr>
            </w:pPr>
            <w:r w:rsidRPr="00EB2AD6">
              <w:rPr>
                <w:rFonts w:ascii="Roboto Light" w:hAnsi="Roboto Light"/>
                <w:bCs/>
                <w:i/>
                <w:iCs/>
                <w:sz w:val="20"/>
                <w:szCs w:val="20"/>
              </w:rPr>
              <w:t>AR, EEI</w:t>
            </w:r>
          </w:p>
        </w:tc>
      </w:tr>
      <w:tr w:rsidR="00711639" w:rsidRPr="005C5A6D" w14:paraId="70E11DAD" w14:textId="77777777" w:rsidTr="005C5A6D">
        <w:tc>
          <w:tcPr>
            <w:tcW w:w="273" w:type="pct"/>
            <w:vAlign w:val="center"/>
          </w:tcPr>
          <w:p w14:paraId="69165623" w14:textId="77777777" w:rsidR="00711639" w:rsidRPr="005C5A6D" w:rsidRDefault="00711639" w:rsidP="00F75AE9">
            <w:pPr>
              <w:numPr>
                <w:ilvl w:val="0"/>
                <w:numId w:val="15"/>
              </w:numPr>
              <w:spacing w:line="276" w:lineRule="auto"/>
              <w:ind w:left="426"/>
              <w:contextualSpacing/>
              <w:jc w:val="center"/>
              <w:rPr>
                <w:rFonts w:ascii="Roboto Light" w:hAnsi="Roboto Light"/>
                <w:sz w:val="20"/>
                <w:szCs w:val="20"/>
              </w:rPr>
            </w:pPr>
          </w:p>
        </w:tc>
        <w:tc>
          <w:tcPr>
            <w:tcW w:w="3948" w:type="pct"/>
          </w:tcPr>
          <w:p w14:paraId="18F37E91" w14:textId="48939911" w:rsidR="00711639" w:rsidRPr="005C5A6D" w:rsidRDefault="00711639" w:rsidP="00711639">
            <w:pPr>
              <w:spacing w:line="276" w:lineRule="auto"/>
              <w:contextualSpacing/>
              <w:rPr>
                <w:rFonts w:ascii="Roboto" w:hAnsi="Roboto"/>
                <w:b/>
                <w:sz w:val="20"/>
                <w:szCs w:val="20"/>
              </w:rPr>
            </w:pPr>
            <w:r w:rsidRPr="005C5A6D">
              <w:rPr>
                <w:rFonts w:ascii="Roboto" w:hAnsi="Roboto"/>
                <w:b/>
                <w:sz w:val="20"/>
                <w:szCs w:val="20"/>
              </w:rPr>
              <w:t>Klauzula dewastacji i szkód estetycznych</w:t>
            </w:r>
          </w:p>
          <w:p w14:paraId="3F13FE05" w14:textId="406F260C" w:rsidR="00711639" w:rsidRPr="005C5A6D" w:rsidRDefault="00711639" w:rsidP="00711639">
            <w:pPr>
              <w:spacing w:line="276" w:lineRule="auto"/>
              <w:contextualSpacing/>
              <w:rPr>
                <w:rFonts w:ascii="Roboto Light" w:eastAsia="HelveticaNeuePl-Regular" w:hAnsi="Roboto Light" w:cs="HelveticaNeuePl-Regular"/>
                <w:sz w:val="20"/>
                <w:szCs w:val="20"/>
                <w:lang w:eastAsia="pl-PL"/>
              </w:rPr>
            </w:pPr>
            <w:r w:rsidRPr="005C5A6D">
              <w:rPr>
                <w:rFonts w:ascii="Roboto Light" w:hAnsi="Roboto Light"/>
                <w:sz w:val="20"/>
                <w:szCs w:val="20"/>
              </w:rPr>
              <w:t xml:space="preserve">Ochroną ubezpieczeniową objęte jest mienie ruchome i nieruchome Zamawiającego od ryzyka dewastacji (wandalizmu), </w:t>
            </w:r>
            <w:r w:rsidRPr="005C5A6D">
              <w:rPr>
                <w:rFonts w:ascii="Roboto Light" w:eastAsia="HelveticaNeuePl-Regular" w:hAnsi="Roboto Light" w:cs="HelveticaNeuePl-Regular"/>
                <w:sz w:val="20"/>
                <w:szCs w:val="20"/>
                <w:lang w:eastAsia="pl-PL"/>
              </w:rPr>
              <w:t xml:space="preserve">zarówno związanego jak i niezwiązanego z ryzykiem kradzieży, włamania i rabunku, </w:t>
            </w:r>
            <w:r w:rsidRPr="005C5A6D">
              <w:rPr>
                <w:rFonts w:ascii="Roboto Light" w:hAnsi="Roboto Light"/>
                <w:sz w:val="20"/>
                <w:szCs w:val="20"/>
              </w:rPr>
              <w:t xml:space="preserve">rozumianego jako </w:t>
            </w:r>
            <w:r w:rsidRPr="005C5A6D">
              <w:rPr>
                <w:rFonts w:ascii="Roboto Light" w:eastAsia="HelveticaNeuePl-Regular" w:hAnsi="Roboto Light" w:cs="HelveticaNeuePl-Regular"/>
                <w:sz w:val="20"/>
                <w:szCs w:val="20"/>
                <w:lang w:eastAsia="pl-PL"/>
              </w:rPr>
              <w:t xml:space="preserve">bezprawne, rozmyślne zniszczenie lub uszkodzenie ubezpieczonego mienia przez osobę trzecią </w:t>
            </w:r>
            <w:r w:rsidR="00476D49" w:rsidRPr="005C5A6D">
              <w:rPr>
                <w:rFonts w:ascii="Roboto Light" w:eastAsia="HelveticaNeuePl-Regular" w:hAnsi="Roboto Light" w:cs="HelveticaNeuePl-Regular"/>
                <w:sz w:val="20"/>
                <w:szCs w:val="20"/>
                <w:lang w:eastAsia="pl-PL"/>
              </w:rPr>
              <w:t>(w tym przez podopiecznych, uczniów, pensjonariuszy także niepełnosprawnych intelektualnie lub z ograniczoną świadomością).</w:t>
            </w:r>
          </w:p>
          <w:p w14:paraId="0FE4EBF2" w14:textId="69E884CD" w:rsidR="00711639" w:rsidRPr="005C5A6D" w:rsidRDefault="00711639" w:rsidP="00711639">
            <w:pPr>
              <w:spacing w:line="276" w:lineRule="auto"/>
              <w:contextualSpacing/>
              <w:rPr>
                <w:rFonts w:ascii="Roboto Light" w:eastAsia="HelveticaNeuePl-Regular" w:hAnsi="Roboto Light" w:cs="HelveticaNeuePl-Regular"/>
                <w:sz w:val="20"/>
                <w:szCs w:val="20"/>
                <w:lang w:eastAsia="pl-PL"/>
              </w:rPr>
            </w:pPr>
            <w:r w:rsidRPr="005C5A6D">
              <w:rPr>
                <w:rFonts w:ascii="Roboto Light" w:eastAsia="HelveticaNeuePl-Regular" w:hAnsi="Roboto Light" w:cs="HelveticaNeuePl-Regular"/>
                <w:sz w:val="20"/>
                <w:szCs w:val="20"/>
                <w:lang w:eastAsia="pl-PL"/>
              </w:rPr>
              <w:t xml:space="preserve">Zakres obejmuje także </w:t>
            </w:r>
            <w:r w:rsidRPr="005C5A6D">
              <w:rPr>
                <w:rFonts w:ascii="Roboto Light" w:eastAsia="HelveticaNeuePl-Regular" w:hAnsi="Roboto Light" w:cs="HelveticaNeuePl-Regular"/>
                <w:sz w:val="20"/>
                <w:szCs w:val="20"/>
                <w:u w:val="single"/>
                <w:lang w:eastAsia="pl-PL"/>
              </w:rPr>
              <w:t>szkody estetyczne</w:t>
            </w:r>
            <w:r w:rsidRPr="005C5A6D">
              <w:rPr>
                <w:rFonts w:ascii="Roboto Light" w:eastAsia="HelveticaNeuePl-Regular" w:hAnsi="Roboto Light" w:cs="HelveticaNeuePl-Regular"/>
                <w:sz w:val="20"/>
                <w:szCs w:val="20"/>
                <w:lang w:eastAsia="pl-PL"/>
              </w:rPr>
              <w:t xml:space="preserve"> nie wpływające na funkcjonowanie przedmiotu ubezpieczenia, takie jak np.: zanieczyszczenia farbą, pomalowanie, poplamienie, porysowania, zarysowania powierzchni, zadrapanie, oszpecenie, umieszczenie napisów lub innych znaków graficznych na ubezpieczonym mieniu, w tym wynikające z działalności osób trzecich jak np. graffiti.</w:t>
            </w:r>
          </w:p>
          <w:p w14:paraId="6BA29D69" w14:textId="3083AE79" w:rsidR="00711639" w:rsidRPr="005C5A6D" w:rsidRDefault="00711639" w:rsidP="00711639">
            <w:pPr>
              <w:spacing w:line="276" w:lineRule="auto"/>
              <w:contextualSpacing/>
              <w:jc w:val="both"/>
              <w:rPr>
                <w:rFonts w:ascii="Roboto Light" w:eastAsia="HelveticaNeuePl-Regular" w:hAnsi="Roboto Light" w:cs="HelveticaNeuePl-Regular"/>
                <w:sz w:val="20"/>
                <w:szCs w:val="20"/>
                <w:lang w:eastAsia="pl-PL"/>
              </w:rPr>
            </w:pPr>
            <w:r w:rsidRPr="005C5A6D">
              <w:rPr>
                <w:rFonts w:ascii="Roboto Light" w:eastAsia="HelveticaNeuePl-Regular" w:hAnsi="Roboto Light" w:cs="HelveticaNeuePl-Regular"/>
                <w:sz w:val="20"/>
                <w:szCs w:val="20"/>
                <w:lang w:eastAsia="pl-PL"/>
              </w:rPr>
              <w:t xml:space="preserve">W przypadku szkody o charakterze graffiti Zamawiający może rozszerzyć zakres obszaru objętego ponownym </w:t>
            </w:r>
            <w:r w:rsidR="0064382E" w:rsidRPr="005C5A6D">
              <w:rPr>
                <w:rFonts w:ascii="Roboto Light" w:eastAsia="HelveticaNeuePl-Regular" w:hAnsi="Roboto Light" w:cs="HelveticaNeuePl-Regular"/>
                <w:sz w:val="20"/>
                <w:szCs w:val="20"/>
                <w:lang w:eastAsia="pl-PL"/>
              </w:rPr>
              <w:t>malowaniem,</w:t>
            </w:r>
            <w:r w:rsidRPr="005C5A6D">
              <w:rPr>
                <w:rFonts w:ascii="Roboto Light" w:eastAsia="HelveticaNeuePl-Regular" w:hAnsi="Roboto Light" w:cs="HelveticaNeuePl-Regular"/>
                <w:sz w:val="20"/>
                <w:szCs w:val="20"/>
                <w:lang w:eastAsia="pl-PL"/>
              </w:rPr>
              <w:t xml:space="preserve"> jeśli wynika to ze względów estetycznych, zwłaszcza w odniesieniu do budynków posiadających nową elewację lub będących pod kuratelą konserwatora zabytków oraz zastosować powłokę </w:t>
            </w:r>
            <w:proofErr w:type="spellStart"/>
            <w:r w:rsidRPr="005C5A6D">
              <w:rPr>
                <w:rFonts w:ascii="Roboto Light" w:eastAsia="HelveticaNeuePl-Regular" w:hAnsi="Roboto Light" w:cs="HelveticaNeuePl-Regular"/>
                <w:sz w:val="20"/>
                <w:szCs w:val="20"/>
                <w:lang w:eastAsia="pl-PL"/>
              </w:rPr>
              <w:t>antygraffitową</w:t>
            </w:r>
            <w:proofErr w:type="spellEnd"/>
            <w:r w:rsidRPr="005C5A6D">
              <w:rPr>
                <w:rFonts w:ascii="Roboto Light" w:eastAsia="HelveticaNeuePl-Regular" w:hAnsi="Roboto Light" w:cs="HelveticaNeuePl-Regular"/>
                <w:sz w:val="20"/>
                <w:szCs w:val="20"/>
                <w:lang w:eastAsia="pl-PL"/>
              </w:rPr>
              <w:t xml:space="preserve"> do zabezpieczenia narażonych powierzchni.</w:t>
            </w:r>
          </w:p>
          <w:p w14:paraId="504B5232" w14:textId="51BB12F7" w:rsidR="00711639" w:rsidRPr="005C5A6D" w:rsidRDefault="00711639" w:rsidP="00711639">
            <w:pPr>
              <w:spacing w:line="276" w:lineRule="auto"/>
              <w:contextualSpacing/>
              <w:rPr>
                <w:rFonts w:ascii="Roboto Light" w:eastAsia="HelveticaNeuePl-Regular" w:hAnsi="Roboto Light" w:cs="HelveticaNeuePl-Regular"/>
                <w:sz w:val="20"/>
                <w:szCs w:val="20"/>
                <w:lang w:eastAsia="pl-PL"/>
              </w:rPr>
            </w:pPr>
            <w:r w:rsidRPr="005C5A6D">
              <w:rPr>
                <w:rFonts w:ascii="Roboto Light" w:eastAsia="HelveticaNeuePl-Regular" w:hAnsi="Roboto Light" w:cs="HelveticaNeuePl-Regular"/>
                <w:sz w:val="20"/>
                <w:szCs w:val="20"/>
                <w:lang w:eastAsia="pl-PL"/>
              </w:rPr>
              <w:t>Ubezpieczenie dotyczy także uszkodzenia mienia przez zwierzęta (w tym uszkodzenia elewacji przez ptaki) oraz zabór części uszkodzonego lub zniszczonego mienia z miejsca zdarzenia.</w:t>
            </w:r>
          </w:p>
          <w:p w14:paraId="749D39FA" w14:textId="300FA4EE" w:rsidR="00711639" w:rsidRPr="005C5A6D" w:rsidRDefault="00711639" w:rsidP="00711639">
            <w:pPr>
              <w:spacing w:line="276" w:lineRule="auto"/>
              <w:contextualSpacing/>
              <w:rPr>
                <w:rFonts w:ascii="Roboto Light" w:hAnsi="Roboto Light"/>
                <w:sz w:val="20"/>
                <w:szCs w:val="20"/>
              </w:rPr>
            </w:pPr>
            <w:r w:rsidRPr="005C5A6D">
              <w:rPr>
                <w:rFonts w:ascii="Roboto Light" w:eastAsia="HelveticaNeuePl-Regular" w:hAnsi="Roboto Light" w:cs="HelveticaNeuePl-Regular"/>
                <w:sz w:val="20"/>
                <w:szCs w:val="20"/>
                <w:lang w:eastAsia="pl-PL"/>
              </w:rPr>
              <w:t xml:space="preserve">W odniesieniu do zanieczyszczenia farbą, pomalowania i graffiti ochrona obejmować będzie także szkody w nieruchomościach niebędących własnością Zamawiającego, tzn. w sytuacji, gdy </w:t>
            </w:r>
            <w:r w:rsidRPr="005C5A6D">
              <w:rPr>
                <w:rFonts w:ascii="Roboto Light" w:hAnsi="Roboto Light"/>
                <w:sz w:val="20"/>
                <w:szCs w:val="20"/>
              </w:rPr>
              <w:t>Zamawiający</w:t>
            </w:r>
            <w:r w:rsidRPr="005C5A6D">
              <w:rPr>
                <w:rFonts w:ascii="Roboto Light" w:eastAsia="HelveticaNeuePl-Regular" w:hAnsi="Roboto Light" w:cs="HelveticaNeuePl-Regular"/>
                <w:sz w:val="20"/>
                <w:szCs w:val="20"/>
                <w:lang w:eastAsia="pl-PL"/>
              </w:rPr>
              <w:t xml:space="preserve"> wynajmuje tam powierzchnię i nie odpowiada za stan budynku, jednak ze względu na konieczność utrzymania należytego wizerunku Zamawiającego, usunięcie uszkodzeń jest zasadne. </w:t>
            </w:r>
          </w:p>
          <w:p w14:paraId="4EC628A6" w14:textId="77777777" w:rsidR="00711639" w:rsidRPr="005C5A6D" w:rsidRDefault="00711639" w:rsidP="00711639">
            <w:pPr>
              <w:spacing w:line="276" w:lineRule="auto"/>
              <w:contextualSpacing/>
              <w:rPr>
                <w:rFonts w:ascii="Roboto Light" w:eastAsia="HelveticaNeuePl-Regular" w:hAnsi="Roboto Light" w:cs="HelveticaNeuePl-Regular"/>
                <w:sz w:val="20"/>
                <w:szCs w:val="20"/>
                <w:lang w:eastAsia="pl-PL"/>
              </w:rPr>
            </w:pPr>
            <w:r w:rsidRPr="005C5A6D">
              <w:rPr>
                <w:rFonts w:ascii="Roboto Light" w:eastAsia="HelveticaNeuePl-Regular" w:hAnsi="Roboto Light" w:cs="HelveticaNeuePl-Regular"/>
                <w:sz w:val="20"/>
                <w:szCs w:val="20"/>
                <w:lang w:eastAsia="pl-PL"/>
              </w:rPr>
              <w:t xml:space="preserve">Rozszerzenie nie dotyczy wartości pieniężnych oraz szkód w obiektach, które są wyłączone z eksploatacji dłużej niż 30 dni. </w:t>
            </w:r>
          </w:p>
          <w:p w14:paraId="231259D3" w14:textId="77777777" w:rsidR="00711639" w:rsidRPr="005C5A6D" w:rsidRDefault="00711639" w:rsidP="00711639">
            <w:pPr>
              <w:autoSpaceDE w:val="0"/>
              <w:autoSpaceDN w:val="0"/>
              <w:adjustRightInd w:val="0"/>
              <w:spacing w:line="276" w:lineRule="auto"/>
              <w:rPr>
                <w:rFonts w:ascii="Roboto Light" w:hAnsi="Roboto Light"/>
                <w:sz w:val="20"/>
                <w:szCs w:val="20"/>
              </w:rPr>
            </w:pPr>
            <w:r w:rsidRPr="005C5A6D">
              <w:rPr>
                <w:rFonts w:ascii="Roboto Light" w:eastAsia="HelveticaNeuePl-Regular" w:hAnsi="Roboto Light" w:cs="HelveticaNeuePl-Regular"/>
                <w:sz w:val="20"/>
                <w:szCs w:val="20"/>
                <w:lang w:eastAsia="pl-PL"/>
              </w:rPr>
              <w:t>Klauzula dotyczy mienia zgłaszanego do ubezpieczenia w systemie sum stałych i na pierwsze ryzyko.</w:t>
            </w:r>
          </w:p>
          <w:p w14:paraId="120CAE40" w14:textId="77C2654D" w:rsidR="00711639" w:rsidRPr="005C5A6D" w:rsidRDefault="00711639" w:rsidP="00711639">
            <w:pPr>
              <w:spacing w:line="276" w:lineRule="auto"/>
              <w:contextualSpacing/>
              <w:rPr>
                <w:rFonts w:ascii="Roboto Light" w:hAnsi="Roboto Light"/>
                <w:i/>
                <w:iCs/>
                <w:sz w:val="20"/>
                <w:szCs w:val="20"/>
              </w:rPr>
            </w:pPr>
            <w:r w:rsidRPr="005C5A6D">
              <w:rPr>
                <w:rFonts w:ascii="Roboto Light" w:eastAsia="HelveticaNeuePl-Regular" w:hAnsi="Roboto Light" w:cs="HelveticaNeuePl-Regular"/>
                <w:i/>
                <w:iCs/>
                <w:sz w:val="20"/>
                <w:szCs w:val="20"/>
                <w:u w:val="single"/>
                <w:lang w:eastAsia="pl-PL"/>
              </w:rPr>
              <w:t>Limit odpowiedzialności:</w:t>
            </w:r>
            <w:r w:rsidRPr="005C5A6D">
              <w:rPr>
                <w:rFonts w:ascii="Roboto Light" w:eastAsia="HelveticaNeuePl-Regular" w:hAnsi="Roboto Light" w:cs="HelveticaNeuePl-Regular"/>
                <w:i/>
                <w:iCs/>
                <w:sz w:val="20"/>
                <w:szCs w:val="20"/>
                <w:lang w:eastAsia="pl-PL"/>
              </w:rPr>
              <w:t xml:space="preserve"> </w:t>
            </w:r>
            <w:r w:rsidR="00F35C74" w:rsidRPr="005C5A6D">
              <w:rPr>
                <w:rFonts w:ascii="Roboto Light" w:eastAsia="HelveticaNeuePl-Regular" w:hAnsi="Roboto Light" w:cs="HelveticaNeuePl-Regular"/>
                <w:i/>
                <w:iCs/>
                <w:sz w:val="20"/>
                <w:szCs w:val="20"/>
                <w:lang w:eastAsia="pl-PL"/>
              </w:rPr>
              <w:t>150 000</w:t>
            </w:r>
            <w:r w:rsidRPr="005C5A6D">
              <w:rPr>
                <w:rFonts w:ascii="Roboto Light" w:eastAsia="HelveticaNeuePl-Regular" w:hAnsi="Roboto Light" w:cs="HelveticaNeuePl-Regular"/>
                <w:i/>
                <w:iCs/>
                <w:sz w:val="20"/>
                <w:szCs w:val="20"/>
                <w:lang w:eastAsia="pl-PL"/>
              </w:rPr>
              <w:t xml:space="preserve"> zł na jedno i wszystkie zdarzenia w okresie ubezpieczenia</w:t>
            </w:r>
            <w:r w:rsidRPr="005C5A6D">
              <w:rPr>
                <w:rFonts w:ascii="Roboto Light" w:hAnsi="Roboto Light"/>
                <w:i/>
                <w:iCs/>
                <w:sz w:val="20"/>
                <w:szCs w:val="20"/>
              </w:rPr>
              <w:t xml:space="preserve"> </w:t>
            </w:r>
          </w:p>
          <w:p w14:paraId="12BA4309" w14:textId="4091676A" w:rsidR="00711639" w:rsidRPr="005C5A6D" w:rsidRDefault="00711639" w:rsidP="00711639">
            <w:pPr>
              <w:spacing w:after="120" w:line="276" w:lineRule="auto"/>
              <w:contextualSpacing/>
              <w:rPr>
                <w:rFonts w:ascii="Roboto Light" w:hAnsi="Roboto Light"/>
                <w:sz w:val="20"/>
                <w:szCs w:val="20"/>
              </w:rPr>
            </w:pPr>
            <w:r w:rsidRPr="005C5A6D">
              <w:rPr>
                <w:rFonts w:ascii="Roboto Light" w:hAnsi="Roboto Light"/>
                <w:i/>
                <w:iCs/>
                <w:sz w:val="20"/>
                <w:szCs w:val="20"/>
                <w:u w:val="single"/>
              </w:rPr>
              <w:t>Dla ryzyka szkód estetycznych</w:t>
            </w:r>
            <w:r w:rsidRPr="005C5A6D">
              <w:rPr>
                <w:rFonts w:ascii="Roboto Light" w:hAnsi="Roboto Light"/>
                <w:i/>
                <w:iCs/>
                <w:sz w:val="20"/>
                <w:szCs w:val="20"/>
              </w:rPr>
              <w:t xml:space="preserve"> </w:t>
            </w:r>
            <w:proofErr w:type="spellStart"/>
            <w:r w:rsidRPr="005C5A6D">
              <w:rPr>
                <w:rFonts w:ascii="Roboto Light" w:hAnsi="Roboto Light"/>
                <w:i/>
                <w:iCs/>
                <w:sz w:val="20"/>
                <w:szCs w:val="20"/>
              </w:rPr>
              <w:t>podlimit</w:t>
            </w:r>
            <w:proofErr w:type="spellEnd"/>
            <w:r w:rsidRPr="005C5A6D">
              <w:rPr>
                <w:rFonts w:ascii="Roboto Light" w:hAnsi="Roboto Light"/>
                <w:i/>
                <w:iCs/>
                <w:sz w:val="20"/>
                <w:szCs w:val="20"/>
              </w:rPr>
              <w:t xml:space="preserve"> w wysokości </w:t>
            </w:r>
            <w:r w:rsidR="00F9229E" w:rsidRPr="005C5A6D">
              <w:rPr>
                <w:rFonts w:ascii="Roboto Light" w:hAnsi="Roboto Light"/>
                <w:i/>
                <w:iCs/>
                <w:sz w:val="20"/>
                <w:szCs w:val="20"/>
              </w:rPr>
              <w:t>15 000</w:t>
            </w:r>
            <w:r w:rsidRPr="005C5A6D">
              <w:rPr>
                <w:rFonts w:ascii="Roboto Light" w:hAnsi="Roboto Light"/>
                <w:i/>
                <w:iCs/>
                <w:sz w:val="20"/>
                <w:szCs w:val="20"/>
              </w:rPr>
              <w:t xml:space="preserve"> zł </w:t>
            </w:r>
            <w:r w:rsidRPr="005C5A6D">
              <w:rPr>
                <w:rFonts w:ascii="Roboto Light" w:eastAsia="HelveticaNeuePl-Regular" w:hAnsi="Roboto Light" w:cs="HelveticaNeuePl-Regular"/>
                <w:i/>
                <w:iCs/>
                <w:sz w:val="20"/>
                <w:szCs w:val="20"/>
                <w:lang w:eastAsia="pl-PL"/>
              </w:rPr>
              <w:t xml:space="preserve">na jedno </w:t>
            </w:r>
            <w:r w:rsidR="00996FCA" w:rsidRPr="005C5A6D">
              <w:rPr>
                <w:rFonts w:ascii="Roboto Light" w:eastAsia="HelveticaNeuePl-Regular" w:hAnsi="Roboto Light" w:cs="HelveticaNeuePl-Regular"/>
                <w:i/>
                <w:iCs/>
                <w:sz w:val="20"/>
                <w:szCs w:val="20"/>
                <w:lang w:eastAsia="pl-PL"/>
              </w:rPr>
              <w:t>i 30</w:t>
            </w:r>
            <w:r w:rsidR="00F9229E" w:rsidRPr="005C5A6D">
              <w:rPr>
                <w:rFonts w:ascii="Roboto Light" w:eastAsia="HelveticaNeuePl-Regular" w:hAnsi="Roboto Light" w:cs="HelveticaNeuePl-Regular"/>
                <w:i/>
                <w:iCs/>
                <w:sz w:val="20"/>
                <w:szCs w:val="20"/>
                <w:lang w:eastAsia="pl-PL"/>
              </w:rPr>
              <w:t xml:space="preserve"> 000 zł </w:t>
            </w:r>
            <w:r w:rsidRPr="005C5A6D">
              <w:rPr>
                <w:rFonts w:ascii="Roboto Light" w:eastAsia="HelveticaNeuePl-Regular" w:hAnsi="Roboto Light" w:cs="HelveticaNeuePl-Regular"/>
                <w:i/>
                <w:iCs/>
                <w:sz w:val="20"/>
                <w:szCs w:val="20"/>
                <w:lang w:eastAsia="pl-PL"/>
              </w:rPr>
              <w:t>wszystkie zdarzenia w okresie ubezpieczenia</w:t>
            </w:r>
            <w:r w:rsidRPr="005C5A6D">
              <w:rPr>
                <w:rFonts w:ascii="Roboto Light" w:hAnsi="Roboto Light"/>
                <w:sz w:val="20"/>
                <w:szCs w:val="20"/>
              </w:rPr>
              <w:t xml:space="preserve"> </w:t>
            </w:r>
            <w:r w:rsidRPr="005C5A6D">
              <w:rPr>
                <w:rFonts w:ascii="Roboto Light" w:hAnsi="Roboto Light"/>
                <w:i/>
                <w:iCs/>
                <w:sz w:val="20"/>
                <w:szCs w:val="20"/>
              </w:rPr>
              <w:t>(limit dotyczy AR oraz EEI)</w:t>
            </w:r>
            <w:r w:rsidRPr="005C5A6D">
              <w:rPr>
                <w:rFonts w:ascii="Roboto Light" w:hAnsi="Roboto Light"/>
                <w:sz w:val="20"/>
                <w:szCs w:val="20"/>
              </w:rPr>
              <w:t xml:space="preserve"> </w:t>
            </w:r>
          </w:p>
          <w:p w14:paraId="7636F3B1" w14:textId="4C3F6C6B" w:rsidR="00711639" w:rsidRPr="005C5A6D" w:rsidRDefault="00711639" w:rsidP="00711639">
            <w:pPr>
              <w:spacing w:after="120" w:line="276" w:lineRule="auto"/>
              <w:contextualSpacing/>
              <w:rPr>
                <w:rFonts w:ascii="Roboto Light" w:hAnsi="Roboto Light"/>
                <w:i/>
                <w:iCs/>
                <w:sz w:val="20"/>
                <w:szCs w:val="20"/>
              </w:rPr>
            </w:pPr>
            <w:r w:rsidRPr="005C5A6D">
              <w:rPr>
                <w:rFonts w:ascii="Roboto Light" w:hAnsi="Roboto Light"/>
                <w:i/>
                <w:iCs/>
                <w:sz w:val="20"/>
                <w:szCs w:val="20"/>
                <w:u w:val="single"/>
              </w:rPr>
              <w:lastRenderedPageBreak/>
              <w:t xml:space="preserve">Dla kosztów dodatkowych związanych z zastosowaniem powłoki </w:t>
            </w:r>
            <w:proofErr w:type="spellStart"/>
            <w:r w:rsidRPr="005C5A6D">
              <w:rPr>
                <w:rFonts w:ascii="Roboto Light" w:hAnsi="Roboto Light"/>
                <w:i/>
                <w:iCs/>
                <w:sz w:val="20"/>
                <w:szCs w:val="20"/>
                <w:u w:val="single"/>
              </w:rPr>
              <w:t>antygrafitowej</w:t>
            </w:r>
            <w:proofErr w:type="spellEnd"/>
            <w:r w:rsidRPr="005C5A6D">
              <w:rPr>
                <w:rFonts w:ascii="Roboto Light" w:hAnsi="Roboto Light"/>
                <w:i/>
                <w:iCs/>
                <w:sz w:val="20"/>
                <w:szCs w:val="20"/>
                <w:u w:val="single"/>
              </w:rPr>
              <w:t>:</w:t>
            </w:r>
            <w:r w:rsidRPr="005C5A6D">
              <w:rPr>
                <w:rFonts w:ascii="Roboto Light" w:hAnsi="Roboto Light"/>
                <w:i/>
                <w:iCs/>
                <w:sz w:val="20"/>
                <w:szCs w:val="20"/>
              </w:rPr>
              <w:t xml:space="preserve"> </w:t>
            </w:r>
            <w:proofErr w:type="spellStart"/>
            <w:r w:rsidRPr="005C5A6D">
              <w:rPr>
                <w:rFonts w:ascii="Roboto Light" w:hAnsi="Roboto Light"/>
                <w:i/>
                <w:iCs/>
                <w:sz w:val="20"/>
                <w:szCs w:val="20"/>
              </w:rPr>
              <w:t>podlimit</w:t>
            </w:r>
            <w:proofErr w:type="spellEnd"/>
            <w:r w:rsidRPr="005C5A6D">
              <w:rPr>
                <w:rFonts w:ascii="Roboto Light" w:hAnsi="Roboto Light"/>
                <w:i/>
                <w:iCs/>
                <w:sz w:val="20"/>
                <w:szCs w:val="20"/>
              </w:rPr>
              <w:t xml:space="preserve"> w wysokości </w:t>
            </w:r>
            <w:r w:rsidR="004D6EB7">
              <w:rPr>
                <w:rFonts w:ascii="Roboto Light" w:hAnsi="Roboto Light"/>
                <w:i/>
                <w:iCs/>
                <w:sz w:val="20"/>
                <w:szCs w:val="20"/>
              </w:rPr>
              <w:t>5</w:t>
            </w:r>
            <w:r w:rsidR="005C5A6D" w:rsidRPr="005C5A6D">
              <w:rPr>
                <w:rFonts w:ascii="Roboto Light" w:hAnsi="Roboto Light"/>
                <w:i/>
                <w:iCs/>
                <w:sz w:val="20"/>
                <w:szCs w:val="20"/>
              </w:rPr>
              <w:t xml:space="preserve"> 000</w:t>
            </w:r>
            <w:r w:rsidRPr="005C5A6D">
              <w:rPr>
                <w:rFonts w:ascii="Roboto Light" w:hAnsi="Roboto Light"/>
                <w:i/>
                <w:iCs/>
                <w:sz w:val="20"/>
                <w:szCs w:val="20"/>
              </w:rPr>
              <w:t xml:space="preserve"> zł na jedno i wszystkie zdarzenia w okresie ubezpieczenia </w:t>
            </w:r>
          </w:p>
        </w:tc>
        <w:tc>
          <w:tcPr>
            <w:tcW w:w="779" w:type="pct"/>
            <w:vAlign w:val="center"/>
          </w:tcPr>
          <w:p w14:paraId="346E9ACE" w14:textId="77777777" w:rsidR="00711639" w:rsidRPr="005C5A6D" w:rsidRDefault="00711639" w:rsidP="00711639">
            <w:pPr>
              <w:spacing w:after="120" w:line="276" w:lineRule="auto"/>
              <w:contextualSpacing/>
              <w:jc w:val="center"/>
              <w:rPr>
                <w:rFonts w:ascii="Roboto Light" w:hAnsi="Roboto Light"/>
                <w:i/>
                <w:iCs/>
                <w:sz w:val="20"/>
                <w:szCs w:val="20"/>
              </w:rPr>
            </w:pPr>
            <w:r w:rsidRPr="005C5A6D">
              <w:rPr>
                <w:rFonts w:ascii="Roboto Light" w:hAnsi="Roboto Light"/>
                <w:i/>
                <w:iCs/>
                <w:sz w:val="20"/>
                <w:szCs w:val="20"/>
              </w:rPr>
              <w:lastRenderedPageBreak/>
              <w:t>AR,</w:t>
            </w:r>
          </w:p>
          <w:p w14:paraId="03B27938" w14:textId="12359A45" w:rsidR="00711639" w:rsidRPr="005C5A6D" w:rsidRDefault="00711639" w:rsidP="00711639">
            <w:pPr>
              <w:spacing w:after="120" w:line="276" w:lineRule="auto"/>
              <w:contextualSpacing/>
              <w:jc w:val="center"/>
              <w:rPr>
                <w:rFonts w:ascii="Roboto Light" w:hAnsi="Roboto Light"/>
                <w:i/>
                <w:iCs/>
                <w:sz w:val="20"/>
                <w:szCs w:val="20"/>
              </w:rPr>
            </w:pPr>
            <w:r w:rsidRPr="005C5A6D">
              <w:rPr>
                <w:rFonts w:ascii="Roboto Light" w:hAnsi="Roboto Light"/>
                <w:i/>
                <w:iCs/>
                <w:sz w:val="20"/>
                <w:szCs w:val="20"/>
              </w:rPr>
              <w:t>EEI w zakresie szkód estetycznych</w:t>
            </w:r>
          </w:p>
        </w:tc>
      </w:tr>
      <w:tr w:rsidR="00711639" w:rsidRPr="00AF45F7" w14:paraId="0F4B0327" w14:textId="77777777" w:rsidTr="00DA12FE">
        <w:tc>
          <w:tcPr>
            <w:tcW w:w="273" w:type="pct"/>
            <w:shd w:val="clear" w:color="auto" w:fill="FFFFFF"/>
            <w:vAlign w:val="center"/>
          </w:tcPr>
          <w:p w14:paraId="073C68DE" w14:textId="77777777" w:rsidR="00711639" w:rsidRPr="00AF45F7" w:rsidRDefault="00711639" w:rsidP="00F75AE9">
            <w:pPr>
              <w:numPr>
                <w:ilvl w:val="0"/>
                <w:numId w:val="15"/>
              </w:numPr>
              <w:spacing w:line="276" w:lineRule="auto"/>
              <w:ind w:left="426"/>
              <w:contextualSpacing/>
              <w:jc w:val="center"/>
              <w:rPr>
                <w:rFonts w:ascii="Roboto Light" w:hAnsi="Roboto Light"/>
                <w:sz w:val="20"/>
                <w:szCs w:val="20"/>
              </w:rPr>
            </w:pPr>
          </w:p>
        </w:tc>
        <w:tc>
          <w:tcPr>
            <w:tcW w:w="3948" w:type="pct"/>
            <w:shd w:val="clear" w:color="auto" w:fill="FFFFFF"/>
          </w:tcPr>
          <w:p w14:paraId="338FB93B" w14:textId="77777777" w:rsidR="00711639" w:rsidRPr="00AF45F7" w:rsidRDefault="00711639" w:rsidP="00711639">
            <w:pPr>
              <w:tabs>
                <w:tab w:val="left" w:pos="426"/>
              </w:tabs>
              <w:suppressAutoHyphens/>
              <w:spacing w:line="276" w:lineRule="auto"/>
              <w:rPr>
                <w:rFonts w:ascii="Roboto" w:hAnsi="Roboto"/>
                <w:b/>
                <w:bCs/>
                <w:sz w:val="20"/>
                <w:szCs w:val="20"/>
              </w:rPr>
            </w:pPr>
            <w:r w:rsidRPr="00AF45F7">
              <w:rPr>
                <w:rFonts w:ascii="Roboto" w:hAnsi="Roboto"/>
                <w:b/>
                <w:bCs/>
                <w:sz w:val="20"/>
                <w:szCs w:val="20"/>
              </w:rPr>
              <w:t xml:space="preserve">Klauzula przeniesienia mienia </w:t>
            </w:r>
          </w:p>
          <w:p w14:paraId="2BC1E932" w14:textId="77777777" w:rsidR="00711639" w:rsidRPr="00AF45F7" w:rsidRDefault="00711639" w:rsidP="00711639">
            <w:pPr>
              <w:tabs>
                <w:tab w:val="left" w:pos="426"/>
              </w:tabs>
              <w:spacing w:line="276" w:lineRule="auto"/>
              <w:rPr>
                <w:rFonts w:ascii="Roboto Light" w:hAnsi="Roboto Light"/>
                <w:sz w:val="20"/>
                <w:szCs w:val="20"/>
              </w:rPr>
            </w:pPr>
            <w:r w:rsidRPr="00AF45F7">
              <w:rPr>
                <w:rFonts w:ascii="Roboto Light" w:hAnsi="Roboto Light"/>
                <w:sz w:val="20"/>
                <w:szCs w:val="20"/>
              </w:rPr>
              <w:t>Ochrona ubezpieczeniowa obowiązuje także w przypadku stałego lub tymczasowego przeniesienia mienia pomiędzy lokalizacjami należącymi do Zamawiającego.</w:t>
            </w:r>
          </w:p>
          <w:p w14:paraId="491BF80F" w14:textId="77777777" w:rsidR="00711639" w:rsidRPr="00AF45F7" w:rsidRDefault="00711639" w:rsidP="00711639">
            <w:pPr>
              <w:autoSpaceDE w:val="0"/>
              <w:autoSpaceDN w:val="0"/>
              <w:adjustRightInd w:val="0"/>
              <w:spacing w:line="276" w:lineRule="auto"/>
              <w:rPr>
                <w:rFonts w:ascii="Roboto Light" w:hAnsi="Roboto Light" w:cs="Arial"/>
                <w:sz w:val="20"/>
                <w:szCs w:val="20"/>
              </w:rPr>
            </w:pPr>
            <w:r w:rsidRPr="00AF45F7">
              <w:rPr>
                <w:rFonts w:ascii="Roboto Light" w:hAnsi="Roboto Light"/>
                <w:sz w:val="20"/>
                <w:szCs w:val="20"/>
              </w:rPr>
              <w:t xml:space="preserve">Ochrona ubezpieczeniowa obejmuje także mienie, które </w:t>
            </w:r>
            <w:r w:rsidRPr="00AF45F7">
              <w:rPr>
                <w:rFonts w:ascii="Roboto Light" w:hAnsi="Roboto Light" w:cs="Arial"/>
                <w:sz w:val="20"/>
                <w:szCs w:val="20"/>
              </w:rPr>
              <w:t>czasowo znajduje się poza miejscem ubezpieczenia, na terytorium RP (np. w związku z organizowaną imprezą, ekspozycją, remontem, naprawą, wypożyczeniem, adaptacją, akcjami ratowniczymi, itp.)</w:t>
            </w:r>
          </w:p>
          <w:p w14:paraId="5B88473C" w14:textId="7FAC8835" w:rsidR="00711639" w:rsidRPr="00AF45F7" w:rsidRDefault="00711639" w:rsidP="00711639">
            <w:pPr>
              <w:autoSpaceDE w:val="0"/>
              <w:autoSpaceDN w:val="0"/>
              <w:adjustRightInd w:val="0"/>
              <w:spacing w:line="276" w:lineRule="auto"/>
              <w:rPr>
                <w:rFonts w:ascii="Roboto Light" w:hAnsi="Roboto Light" w:cs="Arial"/>
                <w:sz w:val="20"/>
                <w:szCs w:val="20"/>
              </w:rPr>
            </w:pPr>
            <w:r w:rsidRPr="00AF45F7">
              <w:rPr>
                <w:rFonts w:ascii="Roboto Light" w:hAnsi="Roboto Light" w:cs="Arial"/>
                <w:sz w:val="20"/>
                <w:szCs w:val="20"/>
              </w:rPr>
              <w:t>Ochroną objęte jest również mienie w trakcie transportu pomiędzy lokalizacjami.</w:t>
            </w:r>
          </w:p>
        </w:tc>
        <w:tc>
          <w:tcPr>
            <w:tcW w:w="779" w:type="pct"/>
            <w:shd w:val="clear" w:color="auto" w:fill="FFFFFF"/>
            <w:vAlign w:val="center"/>
          </w:tcPr>
          <w:p w14:paraId="2762AB1B" w14:textId="4EC17CD0" w:rsidR="00711639" w:rsidRPr="00AF45F7" w:rsidRDefault="00711639" w:rsidP="00711639">
            <w:pPr>
              <w:autoSpaceDE w:val="0"/>
              <w:autoSpaceDN w:val="0"/>
              <w:adjustRightInd w:val="0"/>
              <w:spacing w:line="276" w:lineRule="auto"/>
              <w:jc w:val="center"/>
              <w:rPr>
                <w:rFonts w:ascii="Roboto Light" w:hAnsi="Roboto Light" w:cs="Arial"/>
                <w:i/>
                <w:iCs/>
                <w:sz w:val="20"/>
                <w:szCs w:val="20"/>
              </w:rPr>
            </w:pPr>
            <w:r w:rsidRPr="00AF45F7">
              <w:rPr>
                <w:rFonts w:ascii="Roboto Light" w:hAnsi="Roboto Light" w:cs="Arial"/>
                <w:i/>
                <w:iCs/>
                <w:sz w:val="20"/>
                <w:szCs w:val="20"/>
              </w:rPr>
              <w:t>AR, EEI</w:t>
            </w:r>
          </w:p>
        </w:tc>
      </w:tr>
      <w:tr w:rsidR="00711639" w:rsidRPr="00710893" w14:paraId="08F8303A" w14:textId="77777777" w:rsidTr="00DA12FE">
        <w:tc>
          <w:tcPr>
            <w:tcW w:w="273" w:type="pct"/>
            <w:shd w:val="clear" w:color="auto" w:fill="FFFFFF"/>
            <w:vAlign w:val="center"/>
          </w:tcPr>
          <w:p w14:paraId="4BC4A890" w14:textId="77777777" w:rsidR="00711639" w:rsidRPr="00710893" w:rsidRDefault="00711639" w:rsidP="00F75AE9">
            <w:pPr>
              <w:numPr>
                <w:ilvl w:val="0"/>
                <w:numId w:val="15"/>
              </w:numPr>
              <w:spacing w:line="276" w:lineRule="auto"/>
              <w:ind w:left="426"/>
              <w:contextualSpacing/>
              <w:jc w:val="center"/>
              <w:rPr>
                <w:rFonts w:ascii="Roboto Light" w:hAnsi="Roboto Light"/>
                <w:sz w:val="20"/>
                <w:szCs w:val="20"/>
              </w:rPr>
            </w:pPr>
          </w:p>
        </w:tc>
        <w:tc>
          <w:tcPr>
            <w:tcW w:w="3948" w:type="pct"/>
            <w:shd w:val="clear" w:color="auto" w:fill="FFFFFF"/>
          </w:tcPr>
          <w:p w14:paraId="52837B65" w14:textId="77777777" w:rsidR="00711639" w:rsidRPr="00301AEF" w:rsidRDefault="00711639" w:rsidP="00711639">
            <w:pPr>
              <w:spacing w:line="276" w:lineRule="auto"/>
              <w:rPr>
                <w:rFonts w:ascii="Roboto" w:hAnsi="Roboto"/>
                <w:b/>
                <w:bCs/>
                <w:sz w:val="20"/>
                <w:szCs w:val="20"/>
              </w:rPr>
            </w:pPr>
            <w:r w:rsidRPr="00301AEF">
              <w:rPr>
                <w:rFonts w:ascii="Roboto" w:hAnsi="Roboto"/>
                <w:b/>
                <w:bCs/>
                <w:sz w:val="20"/>
                <w:szCs w:val="20"/>
              </w:rPr>
              <w:t xml:space="preserve">Klauzula przewłaszczenia mienia </w:t>
            </w:r>
          </w:p>
          <w:p w14:paraId="328C595E" w14:textId="6F8DF54E" w:rsidR="00711639" w:rsidRPr="00C038DF" w:rsidRDefault="00711639" w:rsidP="00711639">
            <w:pPr>
              <w:spacing w:line="276" w:lineRule="auto"/>
              <w:rPr>
                <w:rFonts w:ascii="Roboto Light" w:hAnsi="Roboto Light"/>
                <w:sz w:val="20"/>
                <w:szCs w:val="20"/>
              </w:rPr>
            </w:pPr>
            <w:r w:rsidRPr="00710893">
              <w:rPr>
                <w:rFonts w:ascii="Roboto Light" w:hAnsi="Roboto Light"/>
                <w:sz w:val="20"/>
                <w:szCs w:val="20"/>
              </w:rPr>
              <w:t xml:space="preserve">W przypadku cesji praw z umowy ubezpieczenia i przewłaszczenia na zabezpieczenie ochrona ubezpieczeniowa nie wygasa i jest kontynuowana na dotychczasowych warunkach, chyba że strony umówią się inaczej. </w:t>
            </w:r>
            <w:r w:rsidRPr="00710893">
              <w:rPr>
                <w:rFonts w:ascii="Roboto Light" w:eastAsia="HelveticaNeuePl-Regular" w:hAnsi="Roboto Light" w:cs="HelveticaNeuePl-Regular"/>
                <w:i/>
                <w:color w:val="269A2C"/>
                <w:sz w:val="20"/>
                <w:szCs w:val="20"/>
                <w:lang w:eastAsia="pl-PL"/>
              </w:rPr>
              <w:t xml:space="preserve"> </w:t>
            </w:r>
          </w:p>
        </w:tc>
        <w:tc>
          <w:tcPr>
            <w:tcW w:w="779" w:type="pct"/>
            <w:shd w:val="clear" w:color="auto" w:fill="FFFFFF"/>
            <w:vAlign w:val="center"/>
          </w:tcPr>
          <w:p w14:paraId="2898CCDE" w14:textId="64945E4C" w:rsidR="00711639" w:rsidRPr="00F15C5B" w:rsidRDefault="00711639" w:rsidP="00711639">
            <w:pPr>
              <w:spacing w:line="276" w:lineRule="auto"/>
              <w:jc w:val="center"/>
              <w:rPr>
                <w:rFonts w:ascii="Roboto Light" w:hAnsi="Roboto Light"/>
                <w:i/>
                <w:iCs/>
                <w:sz w:val="20"/>
                <w:szCs w:val="20"/>
              </w:rPr>
            </w:pPr>
            <w:r w:rsidRPr="00F15C5B">
              <w:rPr>
                <w:rFonts w:ascii="Roboto Light" w:hAnsi="Roboto Light"/>
                <w:i/>
                <w:iCs/>
                <w:sz w:val="20"/>
                <w:szCs w:val="20"/>
              </w:rPr>
              <w:t>AR, EEI</w:t>
            </w:r>
          </w:p>
        </w:tc>
      </w:tr>
      <w:tr w:rsidR="00711639" w:rsidRPr="00CF49D2" w14:paraId="77BFD0BB" w14:textId="77777777" w:rsidTr="00F13AC3">
        <w:trPr>
          <w:trHeight w:val="206"/>
        </w:trPr>
        <w:tc>
          <w:tcPr>
            <w:tcW w:w="273" w:type="pct"/>
            <w:vAlign w:val="center"/>
          </w:tcPr>
          <w:p w14:paraId="345ED0CD" w14:textId="77777777" w:rsidR="00711639" w:rsidRPr="00CF49D2" w:rsidRDefault="00711639" w:rsidP="00F75AE9">
            <w:pPr>
              <w:numPr>
                <w:ilvl w:val="0"/>
                <w:numId w:val="15"/>
              </w:numPr>
              <w:spacing w:line="276" w:lineRule="auto"/>
              <w:ind w:left="426"/>
              <w:contextualSpacing/>
              <w:jc w:val="center"/>
              <w:rPr>
                <w:rFonts w:ascii="Roboto Light" w:hAnsi="Roboto Light"/>
                <w:sz w:val="20"/>
                <w:szCs w:val="20"/>
              </w:rPr>
            </w:pPr>
          </w:p>
        </w:tc>
        <w:tc>
          <w:tcPr>
            <w:tcW w:w="3948" w:type="pct"/>
          </w:tcPr>
          <w:p w14:paraId="347D1700" w14:textId="77777777" w:rsidR="00711639" w:rsidRPr="00CF49D2" w:rsidRDefault="00711639" w:rsidP="00711639">
            <w:pPr>
              <w:tabs>
                <w:tab w:val="left" w:pos="426"/>
              </w:tabs>
              <w:suppressAutoHyphens/>
              <w:spacing w:line="276" w:lineRule="auto"/>
              <w:rPr>
                <w:rFonts w:ascii="Roboto" w:hAnsi="Roboto"/>
                <w:b/>
                <w:bCs/>
                <w:sz w:val="20"/>
                <w:szCs w:val="20"/>
              </w:rPr>
            </w:pPr>
            <w:r w:rsidRPr="00CF49D2">
              <w:rPr>
                <w:rFonts w:ascii="Roboto" w:hAnsi="Roboto"/>
                <w:b/>
                <w:bCs/>
                <w:sz w:val="20"/>
                <w:szCs w:val="20"/>
              </w:rPr>
              <w:t xml:space="preserve">Klauzula przepięć </w:t>
            </w:r>
          </w:p>
          <w:p w14:paraId="3DE81C43" w14:textId="215A2911" w:rsidR="00711639" w:rsidRPr="00CF49D2" w:rsidRDefault="00711639" w:rsidP="00711639">
            <w:pPr>
              <w:tabs>
                <w:tab w:val="left" w:pos="426"/>
              </w:tabs>
              <w:spacing w:line="276" w:lineRule="auto"/>
              <w:rPr>
                <w:rFonts w:ascii="Roboto Light" w:hAnsi="Roboto Light"/>
                <w:sz w:val="20"/>
                <w:szCs w:val="20"/>
              </w:rPr>
            </w:pPr>
            <w:r w:rsidRPr="00CF49D2">
              <w:rPr>
                <w:rFonts w:ascii="Roboto Light" w:hAnsi="Roboto Light"/>
                <w:sz w:val="20"/>
                <w:szCs w:val="20"/>
              </w:rPr>
              <w:t xml:space="preserve">Rozszerza się ochronę ubezpieczeniową o szkody powstałe w ubezpieczanym mieniu </w:t>
            </w:r>
            <w:r w:rsidRPr="00CF49D2">
              <w:rPr>
                <w:rFonts w:ascii="Roboto Light" w:hAnsi="Roboto Light" w:cs="Arial"/>
                <w:sz w:val="20"/>
                <w:szCs w:val="20"/>
              </w:rPr>
              <w:t>wymienionym w umowie ubezpieczenia</w:t>
            </w:r>
            <w:r w:rsidRPr="00CF49D2">
              <w:rPr>
                <w:rFonts w:ascii="Roboto Light" w:hAnsi="Roboto Light"/>
                <w:sz w:val="20"/>
                <w:szCs w:val="20"/>
              </w:rPr>
              <w:t xml:space="preserve"> oraz w instalacjach elektrycznych i energetycznych w wyniku przepięcia spowodowanego:</w:t>
            </w:r>
          </w:p>
          <w:p w14:paraId="0C911833" w14:textId="77777777" w:rsidR="00711639" w:rsidRPr="00CF49D2" w:rsidRDefault="00711639" w:rsidP="00F75AE9">
            <w:pPr>
              <w:pStyle w:val="Akapitzlist"/>
              <w:numPr>
                <w:ilvl w:val="0"/>
                <w:numId w:val="26"/>
              </w:numPr>
              <w:tabs>
                <w:tab w:val="left" w:pos="782"/>
              </w:tabs>
              <w:jc w:val="left"/>
              <w:rPr>
                <w:rFonts w:ascii="Roboto Light" w:hAnsi="Roboto Light" w:cs="Arial"/>
                <w:szCs w:val="20"/>
              </w:rPr>
            </w:pPr>
            <w:r w:rsidRPr="00CF49D2">
              <w:rPr>
                <w:rFonts w:ascii="Roboto Light" w:hAnsi="Roboto Light" w:cs="Arial"/>
                <w:szCs w:val="20"/>
                <w:lang w:eastAsia="pl-PL"/>
              </w:rPr>
              <w:t xml:space="preserve">bezpośrednim i pośrednim oddziaływaniem </w:t>
            </w:r>
            <w:r w:rsidRPr="00CF49D2">
              <w:rPr>
                <w:rFonts w:ascii="Roboto Light" w:hAnsi="Roboto Light" w:cs="Arial"/>
                <w:szCs w:val="20"/>
              </w:rPr>
              <w:t>wyładowań atmosferycznymi lub innymi zjawiskami elektrycznymi (</w:t>
            </w:r>
            <w:r w:rsidRPr="00CF49D2">
              <w:rPr>
                <w:rFonts w:ascii="Roboto Light" w:hAnsi="Roboto Light" w:cs="Arial"/>
                <w:szCs w:val="20"/>
                <w:lang w:eastAsia="pl-PL"/>
              </w:rPr>
              <w:t>jak indukcja, działanie pola elektromagnetycznego, itp.)</w:t>
            </w:r>
            <w:r w:rsidRPr="00CF49D2">
              <w:rPr>
                <w:rFonts w:ascii="Roboto Light" w:hAnsi="Roboto Light" w:cs="Arial"/>
                <w:szCs w:val="20"/>
              </w:rPr>
              <w:t>, uwarunkowanymi działaniem atmosferycznym oraz związane z tym szkody następcze;</w:t>
            </w:r>
          </w:p>
          <w:p w14:paraId="355A188C" w14:textId="77777777" w:rsidR="00711639" w:rsidRPr="00CF49D2" w:rsidRDefault="00711639" w:rsidP="00F75AE9">
            <w:pPr>
              <w:numPr>
                <w:ilvl w:val="0"/>
                <w:numId w:val="26"/>
              </w:numPr>
              <w:tabs>
                <w:tab w:val="left" w:pos="782"/>
              </w:tabs>
              <w:spacing w:line="276" w:lineRule="auto"/>
              <w:rPr>
                <w:rFonts w:ascii="Roboto Light" w:hAnsi="Roboto Light" w:cs="Arial"/>
                <w:sz w:val="20"/>
                <w:szCs w:val="20"/>
              </w:rPr>
            </w:pPr>
            <w:r w:rsidRPr="00CF49D2">
              <w:rPr>
                <w:rFonts w:ascii="Roboto Light" w:hAnsi="Roboto Light" w:cs="Arial"/>
                <w:sz w:val="20"/>
                <w:szCs w:val="20"/>
              </w:rPr>
              <w:t>zmianą parametrów prądu elektrycznego lub wzbudzaniem się niszczących sił elektromagnetycznych;</w:t>
            </w:r>
          </w:p>
          <w:p w14:paraId="5C6C794A" w14:textId="77777777" w:rsidR="00711639" w:rsidRPr="00CF49D2" w:rsidRDefault="00711639" w:rsidP="00F75AE9">
            <w:pPr>
              <w:numPr>
                <w:ilvl w:val="0"/>
                <w:numId w:val="26"/>
              </w:numPr>
              <w:tabs>
                <w:tab w:val="left" w:pos="782"/>
              </w:tabs>
              <w:spacing w:line="276" w:lineRule="auto"/>
              <w:rPr>
                <w:rFonts w:ascii="Roboto Light" w:hAnsi="Roboto Light" w:cs="Arial"/>
                <w:sz w:val="20"/>
                <w:szCs w:val="20"/>
              </w:rPr>
            </w:pPr>
            <w:r w:rsidRPr="00CF49D2">
              <w:rPr>
                <w:rFonts w:ascii="Roboto Light" w:hAnsi="Roboto Light" w:cs="Arial"/>
                <w:sz w:val="20"/>
                <w:szCs w:val="20"/>
              </w:rPr>
              <w:t>wskutek pośredniego i bezpośredniego uderzenia pioruna;</w:t>
            </w:r>
          </w:p>
          <w:p w14:paraId="48760232" w14:textId="77777777" w:rsidR="00711639" w:rsidRPr="00CF49D2" w:rsidRDefault="00711639" w:rsidP="00F75AE9">
            <w:pPr>
              <w:numPr>
                <w:ilvl w:val="0"/>
                <w:numId w:val="26"/>
              </w:numPr>
              <w:tabs>
                <w:tab w:val="left" w:pos="782"/>
              </w:tabs>
              <w:spacing w:line="276" w:lineRule="auto"/>
              <w:rPr>
                <w:rFonts w:ascii="Roboto Light" w:hAnsi="Roboto Light" w:cs="Arial"/>
                <w:sz w:val="20"/>
                <w:szCs w:val="20"/>
              </w:rPr>
            </w:pPr>
            <w:r w:rsidRPr="00CF49D2">
              <w:rPr>
                <w:rFonts w:ascii="Roboto Light" w:hAnsi="Roboto Light"/>
                <w:sz w:val="20"/>
                <w:szCs w:val="20"/>
              </w:rPr>
              <w:t>wskutek innych niezależnych od Zamawiającego przyczyn zewnętrznych,</w:t>
            </w:r>
          </w:p>
          <w:p w14:paraId="723F0ABB" w14:textId="77777777" w:rsidR="00711639" w:rsidRPr="00CF49D2" w:rsidRDefault="00711639" w:rsidP="00F75AE9">
            <w:pPr>
              <w:numPr>
                <w:ilvl w:val="0"/>
                <w:numId w:val="26"/>
              </w:numPr>
              <w:tabs>
                <w:tab w:val="left" w:pos="782"/>
              </w:tabs>
              <w:spacing w:line="276" w:lineRule="auto"/>
              <w:rPr>
                <w:rFonts w:ascii="Roboto Light" w:hAnsi="Roboto Light" w:cs="Arial"/>
                <w:sz w:val="20"/>
                <w:szCs w:val="20"/>
              </w:rPr>
            </w:pPr>
            <w:r w:rsidRPr="00CF49D2">
              <w:rPr>
                <w:rFonts w:ascii="Roboto Light" w:hAnsi="Roboto Light" w:cs="Arial"/>
                <w:sz w:val="20"/>
                <w:szCs w:val="20"/>
              </w:rPr>
              <w:t>z innych przyczyn, za które nie budzącą wątpliwości winę i odpowiedzialność ponoszą osoby trzecie (podmioty zewnętrzne).</w:t>
            </w:r>
          </w:p>
          <w:p w14:paraId="778BAE94" w14:textId="77777777" w:rsidR="00711639" w:rsidRPr="00CF49D2" w:rsidRDefault="00711639" w:rsidP="00711639">
            <w:pPr>
              <w:tabs>
                <w:tab w:val="left" w:pos="426"/>
              </w:tabs>
              <w:spacing w:line="276" w:lineRule="auto"/>
              <w:rPr>
                <w:rFonts w:ascii="Roboto Light" w:hAnsi="Roboto Light" w:cs="Arial"/>
                <w:sz w:val="20"/>
                <w:szCs w:val="20"/>
              </w:rPr>
            </w:pPr>
            <w:r w:rsidRPr="00CF49D2">
              <w:rPr>
                <w:rFonts w:ascii="Roboto Light" w:hAnsi="Roboto Light" w:cs="Arial"/>
                <w:sz w:val="20"/>
                <w:szCs w:val="20"/>
              </w:rPr>
              <w:t>Ochrona obejmuje także:</w:t>
            </w:r>
          </w:p>
          <w:p w14:paraId="44B54D57" w14:textId="77777777" w:rsidR="00711639" w:rsidRPr="00CF49D2" w:rsidRDefault="00711639" w:rsidP="00F75AE9">
            <w:pPr>
              <w:numPr>
                <w:ilvl w:val="0"/>
                <w:numId w:val="83"/>
              </w:numPr>
              <w:tabs>
                <w:tab w:val="left" w:pos="426"/>
              </w:tabs>
              <w:spacing w:line="276" w:lineRule="auto"/>
              <w:rPr>
                <w:rFonts w:ascii="Roboto Light" w:hAnsi="Roboto Light" w:cs="Arial"/>
                <w:sz w:val="20"/>
                <w:szCs w:val="20"/>
              </w:rPr>
            </w:pPr>
            <w:r w:rsidRPr="00CF49D2">
              <w:rPr>
                <w:rFonts w:ascii="Roboto Light" w:hAnsi="Roboto Light" w:cs="Arial"/>
                <w:sz w:val="20"/>
                <w:szCs w:val="20"/>
                <w:lang w:eastAsia="pl-PL"/>
              </w:rPr>
              <w:t>zwarcia, spięcia, przepięcia, uszkodzenia izolacji, w tym wskutek niewłaściwych parametrów prądu zasilania (np. zbyt wysokiego lub zbyt niskiego napięcia w sieci);</w:t>
            </w:r>
          </w:p>
          <w:p w14:paraId="7A64D9E5" w14:textId="77777777" w:rsidR="00711639" w:rsidRPr="00CF49D2" w:rsidRDefault="00711639" w:rsidP="00F75AE9">
            <w:pPr>
              <w:numPr>
                <w:ilvl w:val="0"/>
                <w:numId w:val="83"/>
              </w:numPr>
              <w:tabs>
                <w:tab w:val="left" w:pos="426"/>
              </w:tabs>
              <w:spacing w:line="276" w:lineRule="auto"/>
              <w:rPr>
                <w:rFonts w:ascii="Roboto Light" w:hAnsi="Roboto Light" w:cs="Arial"/>
                <w:sz w:val="20"/>
                <w:szCs w:val="20"/>
              </w:rPr>
            </w:pPr>
            <w:r w:rsidRPr="00CF49D2">
              <w:rPr>
                <w:rFonts w:ascii="Roboto Light" w:hAnsi="Roboto Light" w:cs="Arial"/>
                <w:sz w:val="20"/>
                <w:szCs w:val="20"/>
              </w:rPr>
              <w:t>szkody powstałe w wyniku bezpośredniego uderzenia pioruna w linię, która przesyła energię elektryczną lub w sieć zasilającą;</w:t>
            </w:r>
          </w:p>
          <w:p w14:paraId="0A08177D" w14:textId="0ECD5628" w:rsidR="00711639" w:rsidRPr="00CF49D2" w:rsidRDefault="00711639" w:rsidP="00F75AE9">
            <w:pPr>
              <w:numPr>
                <w:ilvl w:val="0"/>
                <w:numId w:val="83"/>
              </w:numPr>
              <w:tabs>
                <w:tab w:val="left" w:pos="426"/>
              </w:tabs>
              <w:spacing w:line="276" w:lineRule="auto"/>
              <w:rPr>
                <w:rFonts w:ascii="Roboto Light" w:hAnsi="Roboto Light" w:cs="Arial"/>
                <w:sz w:val="20"/>
                <w:szCs w:val="20"/>
              </w:rPr>
            </w:pPr>
            <w:r w:rsidRPr="00CF49D2">
              <w:rPr>
                <w:rFonts w:ascii="Roboto Light" w:hAnsi="Roboto Light"/>
                <w:sz w:val="20"/>
                <w:szCs w:val="20"/>
              </w:rPr>
              <w:t xml:space="preserve">powstałe </w:t>
            </w:r>
            <w:r w:rsidRPr="00CF49D2">
              <w:rPr>
                <w:rFonts w:ascii="Roboto Light" w:hAnsi="Roboto Light"/>
                <w:sz w:val="20"/>
                <w:szCs w:val="20"/>
                <w:u w:val="single"/>
              </w:rPr>
              <w:t>na skutek przetężeń</w:t>
            </w:r>
            <w:r w:rsidRPr="00CF49D2">
              <w:rPr>
                <w:rFonts w:ascii="Roboto Light" w:hAnsi="Roboto Light"/>
                <w:sz w:val="20"/>
                <w:szCs w:val="20"/>
              </w:rPr>
              <w:t xml:space="preserve"> (będące skutkiem powstania niewłaściwych parametrów prądu elektrycznego powodujących zmiany w natężeniu prądu) spowodowanych wyładowaniami atmosferycznymi lub innymi zjawiskami elektrycznymi zarówno uwarunkowanymi zjawiskami atmosferycznymi jak i tymi wynikającymi z innych przyczyn niż wyładowania atmosferyczne oraz związane z tym szkody następcze.</w:t>
            </w:r>
          </w:p>
          <w:p w14:paraId="7379BC19" w14:textId="77777777" w:rsidR="00711639" w:rsidRPr="00CF49D2" w:rsidRDefault="00711639" w:rsidP="00711639">
            <w:pPr>
              <w:tabs>
                <w:tab w:val="left" w:pos="426"/>
              </w:tabs>
              <w:spacing w:line="276" w:lineRule="auto"/>
              <w:rPr>
                <w:rFonts w:ascii="Roboto Light" w:hAnsi="Roboto Light"/>
                <w:sz w:val="20"/>
                <w:szCs w:val="20"/>
              </w:rPr>
            </w:pPr>
            <w:r w:rsidRPr="00CF49D2">
              <w:rPr>
                <w:rFonts w:ascii="Roboto Light" w:hAnsi="Roboto Light"/>
                <w:bCs/>
                <w:sz w:val="20"/>
                <w:szCs w:val="20"/>
              </w:rPr>
              <w:lastRenderedPageBreak/>
              <w:t>Ochrona ubezpieczeniowa nie obejmuje szkód powstałych we wszelkiego rodzaju odgromnikach, bezpiecznikach, stycznikach, wkładkach topikowych, miernikach, licznikach, urządzeniach przeciwprzepięciowych itp. urządzeń, których uszkodzenie wskutek przepięcia jest efektem prawidłowego zadziałania tych urządzeń.</w:t>
            </w:r>
          </w:p>
          <w:p w14:paraId="75CE7DE8" w14:textId="0837E419" w:rsidR="00711639" w:rsidRPr="00CF49D2" w:rsidRDefault="00711639" w:rsidP="00711639">
            <w:pPr>
              <w:tabs>
                <w:tab w:val="left" w:pos="426"/>
              </w:tabs>
              <w:spacing w:line="276" w:lineRule="auto"/>
              <w:rPr>
                <w:rFonts w:ascii="Roboto Light" w:eastAsia="HelveticaNeuePl-Regular" w:hAnsi="Roboto Light" w:cs="HelveticaNeuePl-Regular"/>
                <w:i/>
                <w:iCs/>
                <w:sz w:val="20"/>
                <w:szCs w:val="20"/>
                <w:lang w:eastAsia="pl-PL"/>
              </w:rPr>
            </w:pPr>
            <w:r w:rsidRPr="00CF49D2">
              <w:rPr>
                <w:rFonts w:ascii="Roboto Light" w:eastAsia="HelveticaNeuePl-Regular" w:hAnsi="Roboto Light" w:cs="HelveticaNeuePl-Regular"/>
                <w:i/>
                <w:iCs/>
                <w:sz w:val="20"/>
                <w:szCs w:val="20"/>
                <w:u w:val="single"/>
                <w:lang w:eastAsia="pl-PL"/>
              </w:rPr>
              <w:t>Limit odpowiedzialności:</w:t>
            </w:r>
            <w:r w:rsidRPr="00CF49D2">
              <w:rPr>
                <w:rFonts w:ascii="Roboto Light" w:eastAsia="HelveticaNeuePl-Regular" w:hAnsi="Roboto Light" w:cs="HelveticaNeuePl-Regular"/>
                <w:i/>
                <w:iCs/>
                <w:sz w:val="20"/>
                <w:szCs w:val="20"/>
                <w:lang w:eastAsia="pl-PL"/>
              </w:rPr>
              <w:t xml:space="preserve"> </w:t>
            </w:r>
            <w:r w:rsidR="00CF49D2" w:rsidRPr="00CF49D2">
              <w:rPr>
                <w:rFonts w:ascii="Roboto Light" w:eastAsia="HelveticaNeuePl-Regular" w:hAnsi="Roboto Light" w:cs="HelveticaNeuePl-Regular"/>
                <w:i/>
                <w:iCs/>
                <w:sz w:val="20"/>
                <w:szCs w:val="20"/>
                <w:lang w:eastAsia="pl-PL"/>
              </w:rPr>
              <w:t>1 000 000</w:t>
            </w:r>
            <w:r w:rsidRPr="00CF49D2">
              <w:rPr>
                <w:rFonts w:ascii="Roboto Light" w:eastAsia="HelveticaNeuePl-Regular" w:hAnsi="Roboto Light" w:cs="HelveticaNeuePl-Regular"/>
                <w:i/>
                <w:iCs/>
                <w:sz w:val="20"/>
                <w:szCs w:val="20"/>
                <w:lang w:eastAsia="pl-PL"/>
              </w:rPr>
              <w:t xml:space="preserve"> zł na jedno i wszystkie zdarzenia w okresie ubezpieczenia.</w:t>
            </w:r>
          </w:p>
          <w:p w14:paraId="704999B1" w14:textId="037CC6B2" w:rsidR="00711639" w:rsidRPr="00CF49D2" w:rsidRDefault="00711639" w:rsidP="00711639">
            <w:pPr>
              <w:tabs>
                <w:tab w:val="left" w:pos="426"/>
              </w:tabs>
              <w:spacing w:line="276" w:lineRule="auto"/>
              <w:rPr>
                <w:rFonts w:ascii="Roboto Light" w:eastAsia="HelveticaNeuePl-Regular" w:hAnsi="Roboto Light" w:cs="HelveticaNeuePl-Regular"/>
                <w:i/>
                <w:iCs/>
                <w:sz w:val="20"/>
                <w:szCs w:val="20"/>
                <w:lang w:eastAsia="pl-PL"/>
              </w:rPr>
            </w:pPr>
            <w:r w:rsidRPr="00CF49D2">
              <w:rPr>
                <w:rFonts w:ascii="Roboto Light" w:eastAsia="HelveticaNeuePl-Regular" w:hAnsi="Roboto Light" w:cs="HelveticaNeuePl-Regular"/>
                <w:i/>
                <w:iCs/>
                <w:sz w:val="20"/>
                <w:szCs w:val="20"/>
                <w:lang w:eastAsia="pl-PL"/>
              </w:rPr>
              <w:t xml:space="preserve">Limit nie dotyczy </w:t>
            </w:r>
            <w:r w:rsidRPr="00CF49D2">
              <w:rPr>
                <w:rFonts w:ascii="Roboto Light" w:hAnsi="Roboto Light" w:cs="Arial"/>
                <w:i/>
                <w:iCs/>
                <w:sz w:val="20"/>
                <w:szCs w:val="20"/>
              </w:rPr>
              <w:t>szkód powstałych w wyniku bezpośredniego i pośredniego uderzenia pioruna w linię, która przesyła energię elektryczną lub w sieć zasilającą Wykonawca podnosi odpowiedzialność do pełnych sum ubezpieczenia.</w:t>
            </w:r>
          </w:p>
        </w:tc>
        <w:tc>
          <w:tcPr>
            <w:tcW w:w="779" w:type="pct"/>
            <w:vAlign w:val="center"/>
          </w:tcPr>
          <w:p w14:paraId="7BD36467" w14:textId="77777777" w:rsidR="00711639" w:rsidRPr="00CF49D2" w:rsidRDefault="00711639" w:rsidP="00711639">
            <w:pPr>
              <w:tabs>
                <w:tab w:val="left" w:pos="426"/>
              </w:tabs>
              <w:spacing w:line="276" w:lineRule="auto"/>
              <w:jc w:val="center"/>
              <w:rPr>
                <w:rFonts w:ascii="Roboto Light" w:hAnsi="Roboto Light"/>
                <w:i/>
                <w:iCs/>
                <w:sz w:val="20"/>
                <w:szCs w:val="20"/>
              </w:rPr>
            </w:pPr>
            <w:r w:rsidRPr="00CF49D2">
              <w:rPr>
                <w:rFonts w:ascii="Roboto Light" w:hAnsi="Roboto Light"/>
                <w:i/>
                <w:iCs/>
                <w:sz w:val="20"/>
                <w:szCs w:val="20"/>
              </w:rPr>
              <w:lastRenderedPageBreak/>
              <w:t>AR</w:t>
            </w:r>
          </w:p>
        </w:tc>
      </w:tr>
      <w:tr w:rsidR="00711639" w:rsidRPr="008B54BD" w14:paraId="45614E78" w14:textId="77777777" w:rsidTr="00DA12FE">
        <w:tc>
          <w:tcPr>
            <w:tcW w:w="273" w:type="pct"/>
            <w:vAlign w:val="center"/>
          </w:tcPr>
          <w:p w14:paraId="14B785F4" w14:textId="77777777" w:rsidR="00711639" w:rsidRPr="008B54BD" w:rsidRDefault="00711639" w:rsidP="00F75AE9">
            <w:pPr>
              <w:numPr>
                <w:ilvl w:val="0"/>
                <w:numId w:val="15"/>
              </w:numPr>
              <w:spacing w:line="276" w:lineRule="auto"/>
              <w:ind w:left="426"/>
              <w:contextualSpacing/>
              <w:jc w:val="center"/>
              <w:rPr>
                <w:rFonts w:ascii="Roboto Light" w:hAnsi="Roboto Light"/>
                <w:sz w:val="20"/>
                <w:szCs w:val="20"/>
              </w:rPr>
            </w:pPr>
          </w:p>
        </w:tc>
        <w:tc>
          <w:tcPr>
            <w:tcW w:w="3948" w:type="pct"/>
          </w:tcPr>
          <w:p w14:paraId="5F9AAA65" w14:textId="77777777" w:rsidR="00711639" w:rsidRPr="008B54BD" w:rsidRDefault="00711639" w:rsidP="00711639">
            <w:pPr>
              <w:tabs>
                <w:tab w:val="left" w:pos="426"/>
              </w:tabs>
              <w:suppressAutoHyphens/>
              <w:spacing w:line="276" w:lineRule="auto"/>
              <w:rPr>
                <w:rFonts w:ascii="Roboto" w:hAnsi="Roboto"/>
                <w:b/>
                <w:bCs/>
                <w:sz w:val="20"/>
                <w:szCs w:val="20"/>
              </w:rPr>
            </w:pPr>
            <w:r w:rsidRPr="008B54BD">
              <w:rPr>
                <w:rFonts w:ascii="Roboto" w:hAnsi="Roboto"/>
                <w:b/>
                <w:bCs/>
                <w:sz w:val="20"/>
                <w:szCs w:val="20"/>
              </w:rPr>
              <w:t xml:space="preserve">Klauzula szkód elektrycznych </w:t>
            </w:r>
          </w:p>
          <w:p w14:paraId="4B87CCD7" w14:textId="77777777" w:rsidR="00711639" w:rsidRPr="008B54BD" w:rsidRDefault="00711639" w:rsidP="00711639">
            <w:pPr>
              <w:tabs>
                <w:tab w:val="left" w:pos="426"/>
              </w:tabs>
              <w:spacing w:line="276" w:lineRule="auto"/>
              <w:rPr>
                <w:rFonts w:ascii="Roboto Light" w:hAnsi="Roboto Light"/>
                <w:sz w:val="20"/>
                <w:szCs w:val="20"/>
              </w:rPr>
            </w:pPr>
            <w:r w:rsidRPr="008B54BD">
              <w:rPr>
                <w:rFonts w:ascii="Roboto Light" w:hAnsi="Roboto Light"/>
                <w:sz w:val="20"/>
                <w:szCs w:val="20"/>
              </w:rPr>
              <w:t>Rozszerza się zakres ochrony ubezpieczeniowej o szkody w ruchomościach oraz instalacjach elektrycznych objętych ubezpieczeniem spowodowane niezachowaniem właściwych parametrów prądu elektrycznego, w szczególności takich zdarzeń jak:</w:t>
            </w:r>
          </w:p>
          <w:p w14:paraId="33CA4061" w14:textId="77777777" w:rsidR="00711639" w:rsidRPr="008B54BD" w:rsidRDefault="00711639" w:rsidP="00F75AE9">
            <w:pPr>
              <w:numPr>
                <w:ilvl w:val="0"/>
                <w:numId w:val="23"/>
              </w:numPr>
              <w:spacing w:line="276" w:lineRule="auto"/>
              <w:ind w:left="637"/>
              <w:contextualSpacing/>
              <w:rPr>
                <w:rFonts w:ascii="Roboto Light" w:hAnsi="Roboto Light"/>
                <w:sz w:val="20"/>
                <w:szCs w:val="20"/>
              </w:rPr>
            </w:pPr>
            <w:r w:rsidRPr="008B54BD">
              <w:rPr>
                <w:rFonts w:ascii="Roboto Light" w:hAnsi="Roboto Light"/>
                <w:sz w:val="20"/>
                <w:szCs w:val="20"/>
              </w:rPr>
              <w:t>zanik napięcia jednej lub kilu faz;</w:t>
            </w:r>
          </w:p>
          <w:p w14:paraId="71148EC5" w14:textId="77777777" w:rsidR="00711639" w:rsidRPr="008B54BD" w:rsidRDefault="00711639" w:rsidP="00F75AE9">
            <w:pPr>
              <w:numPr>
                <w:ilvl w:val="0"/>
                <w:numId w:val="23"/>
              </w:numPr>
              <w:spacing w:line="276" w:lineRule="auto"/>
              <w:ind w:left="637"/>
              <w:contextualSpacing/>
              <w:rPr>
                <w:rFonts w:ascii="Roboto Light" w:hAnsi="Roboto Light"/>
                <w:sz w:val="20"/>
                <w:szCs w:val="20"/>
              </w:rPr>
            </w:pPr>
            <w:r w:rsidRPr="008B54BD">
              <w:rPr>
                <w:rFonts w:ascii="Roboto Light" w:hAnsi="Roboto Light"/>
                <w:sz w:val="20"/>
                <w:szCs w:val="20"/>
              </w:rPr>
              <w:t>zwarcie;</w:t>
            </w:r>
          </w:p>
          <w:p w14:paraId="3CB60AFC" w14:textId="77777777" w:rsidR="00711639" w:rsidRPr="008B54BD" w:rsidRDefault="00711639" w:rsidP="00F75AE9">
            <w:pPr>
              <w:numPr>
                <w:ilvl w:val="0"/>
                <w:numId w:val="23"/>
              </w:numPr>
              <w:spacing w:line="276" w:lineRule="auto"/>
              <w:ind w:left="637"/>
              <w:contextualSpacing/>
              <w:rPr>
                <w:rFonts w:ascii="Roboto Light" w:hAnsi="Roboto Light"/>
                <w:sz w:val="20"/>
                <w:szCs w:val="20"/>
              </w:rPr>
            </w:pPr>
            <w:r w:rsidRPr="008B54BD">
              <w:rPr>
                <w:rFonts w:ascii="Roboto Light" w:hAnsi="Roboto Light"/>
                <w:sz w:val="20"/>
                <w:szCs w:val="20"/>
              </w:rPr>
              <w:t>zmiana napięcia zasilania poniżej lub powyżej napięcia znamionowego lub całkowity zanik napięcia;</w:t>
            </w:r>
          </w:p>
          <w:p w14:paraId="2ED04349" w14:textId="77777777" w:rsidR="00711639" w:rsidRPr="008B54BD" w:rsidRDefault="00711639" w:rsidP="00F75AE9">
            <w:pPr>
              <w:numPr>
                <w:ilvl w:val="0"/>
                <w:numId w:val="23"/>
              </w:numPr>
              <w:spacing w:line="276" w:lineRule="auto"/>
              <w:ind w:left="637"/>
              <w:contextualSpacing/>
              <w:rPr>
                <w:rFonts w:ascii="Roboto Light" w:hAnsi="Roboto Light"/>
                <w:sz w:val="20"/>
                <w:szCs w:val="20"/>
              </w:rPr>
            </w:pPr>
            <w:r w:rsidRPr="008B54BD">
              <w:rPr>
                <w:rFonts w:ascii="Roboto Light" w:hAnsi="Roboto Light"/>
                <w:sz w:val="20"/>
                <w:szCs w:val="20"/>
              </w:rPr>
              <w:t>przetężenie;</w:t>
            </w:r>
          </w:p>
          <w:p w14:paraId="06B203EA" w14:textId="77777777" w:rsidR="00711639" w:rsidRPr="008B54BD" w:rsidRDefault="00711639" w:rsidP="00F75AE9">
            <w:pPr>
              <w:numPr>
                <w:ilvl w:val="0"/>
                <w:numId w:val="23"/>
              </w:numPr>
              <w:spacing w:line="276" w:lineRule="auto"/>
              <w:ind w:left="637"/>
              <w:contextualSpacing/>
              <w:rPr>
                <w:rFonts w:ascii="Roboto Light" w:hAnsi="Roboto Light"/>
                <w:sz w:val="20"/>
                <w:szCs w:val="20"/>
              </w:rPr>
            </w:pPr>
            <w:r w:rsidRPr="008B54BD">
              <w:rPr>
                <w:rFonts w:ascii="Roboto Light" w:hAnsi="Roboto Light"/>
                <w:sz w:val="20"/>
                <w:szCs w:val="20"/>
              </w:rPr>
              <w:t xml:space="preserve">wadliwie funkcjonowanie lub </w:t>
            </w:r>
            <w:proofErr w:type="gramStart"/>
            <w:r w:rsidRPr="008B54BD">
              <w:rPr>
                <w:rFonts w:ascii="Roboto Light" w:hAnsi="Roboto Light"/>
                <w:sz w:val="20"/>
                <w:szCs w:val="20"/>
              </w:rPr>
              <w:t>nie zadziałanie</w:t>
            </w:r>
            <w:proofErr w:type="gramEnd"/>
            <w:r w:rsidRPr="008B54BD">
              <w:rPr>
                <w:rFonts w:ascii="Roboto Light" w:hAnsi="Roboto Light"/>
                <w:sz w:val="20"/>
                <w:szCs w:val="20"/>
              </w:rPr>
              <w:t xml:space="preserve"> zabezpieczeń chroniących urządzenia;</w:t>
            </w:r>
          </w:p>
          <w:p w14:paraId="764CEAEA" w14:textId="77777777" w:rsidR="00711639" w:rsidRPr="008B54BD" w:rsidRDefault="00711639" w:rsidP="00F75AE9">
            <w:pPr>
              <w:numPr>
                <w:ilvl w:val="0"/>
                <w:numId w:val="23"/>
              </w:numPr>
              <w:spacing w:line="276" w:lineRule="auto"/>
              <w:ind w:left="637"/>
              <w:contextualSpacing/>
              <w:rPr>
                <w:rFonts w:ascii="Roboto Light" w:hAnsi="Roboto Light"/>
                <w:sz w:val="20"/>
                <w:szCs w:val="20"/>
              </w:rPr>
            </w:pPr>
            <w:r w:rsidRPr="008B54BD">
              <w:rPr>
                <w:rFonts w:ascii="Roboto Light" w:hAnsi="Roboto Light"/>
                <w:sz w:val="20"/>
                <w:szCs w:val="20"/>
              </w:rPr>
              <w:t>zamiana częstotliwości prądu elektrycznego;</w:t>
            </w:r>
          </w:p>
          <w:p w14:paraId="7FDD1B13" w14:textId="77777777" w:rsidR="00711639" w:rsidRPr="008B54BD" w:rsidRDefault="00711639" w:rsidP="00F75AE9">
            <w:pPr>
              <w:numPr>
                <w:ilvl w:val="0"/>
                <w:numId w:val="23"/>
              </w:numPr>
              <w:spacing w:line="276" w:lineRule="auto"/>
              <w:ind w:left="637"/>
              <w:contextualSpacing/>
              <w:rPr>
                <w:rFonts w:ascii="Roboto Light" w:hAnsi="Roboto Light"/>
                <w:sz w:val="20"/>
                <w:szCs w:val="20"/>
              </w:rPr>
            </w:pPr>
            <w:r w:rsidRPr="008B54BD">
              <w:rPr>
                <w:rFonts w:ascii="Roboto Light" w:hAnsi="Roboto Light"/>
                <w:sz w:val="20"/>
                <w:szCs w:val="20"/>
              </w:rPr>
              <w:t>działanie indukcji elektromagnetycznej;</w:t>
            </w:r>
          </w:p>
          <w:p w14:paraId="6064A2B5" w14:textId="77777777" w:rsidR="00711639" w:rsidRPr="008B54BD" w:rsidRDefault="00711639" w:rsidP="00F75AE9">
            <w:pPr>
              <w:numPr>
                <w:ilvl w:val="0"/>
                <w:numId w:val="23"/>
              </w:numPr>
              <w:spacing w:line="276" w:lineRule="auto"/>
              <w:ind w:left="637"/>
              <w:contextualSpacing/>
              <w:rPr>
                <w:rFonts w:ascii="Roboto Light" w:hAnsi="Roboto Light"/>
                <w:sz w:val="20"/>
                <w:szCs w:val="20"/>
              </w:rPr>
            </w:pPr>
            <w:r w:rsidRPr="008B54BD">
              <w:rPr>
                <w:rFonts w:ascii="Roboto Light" w:hAnsi="Roboto Light"/>
                <w:sz w:val="20"/>
                <w:szCs w:val="20"/>
              </w:rPr>
              <w:t xml:space="preserve">przeskok iskry od instalacji odgromowych do urządzenia; </w:t>
            </w:r>
          </w:p>
          <w:p w14:paraId="0FC2EEDF" w14:textId="77777777" w:rsidR="00711639" w:rsidRPr="008B54BD" w:rsidRDefault="00711639" w:rsidP="00F75AE9">
            <w:pPr>
              <w:numPr>
                <w:ilvl w:val="0"/>
                <w:numId w:val="23"/>
              </w:numPr>
              <w:spacing w:line="276" w:lineRule="auto"/>
              <w:ind w:left="637"/>
              <w:contextualSpacing/>
              <w:rPr>
                <w:rFonts w:ascii="Roboto Light" w:hAnsi="Roboto Light"/>
                <w:sz w:val="20"/>
                <w:szCs w:val="20"/>
              </w:rPr>
            </w:pPr>
            <w:r w:rsidRPr="008B54BD">
              <w:rPr>
                <w:rFonts w:ascii="Roboto Light" w:hAnsi="Roboto Light"/>
                <w:sz w:val="20"/>
                <w:szCs w:val="20"/>
              </w:rPr>
              <w:t>uszkodzenie izolacji;</w:t>
            </w:r>
          </w:p>
          <w:p w14:paraId="445290D1" w14:textId="77777777" w:rsidR="00711639" w:rsidRPr="008B54BD" w:rsidRDefault="00711639" w:rsidP="00F75AE9">
            <w:pPr>
              <w:numPr>
                <w:ilvl w:val="0"/>
                <w:numId w:val="23"/>
              </w:numPr>
              <w:spacing w:line="276" w:lineRule="auto"/>
              <w:ind w:left="637"/>
              <w:contextualSpacing/>
              <w:rPr>
                <w:rFonts w:ascii="Roboto Light" w:hAnsi="Roboto Light"/>
                <w:sz w:val="20"/>
                <w:szCs w:val="20"/>
              </w:rPr>
            </w:pPr>
            <w:r w:rsidRPr="008B54BD">
              <w:rPr>
                <w:rFonts w:ascii="Roboto Light" w:hAnsi="Roboto Light"/>
                <w:sz w:val="20"/>
                <w:szCs w:val="20"/>
              </w:rPr>
              <w:t xml:space="preserve">przegrzanie; </w:t>
            </w:r>
          </w:p>
          <w:p w14:paraId="2E8A776C" w14:textId="77777777" w:rsidR="00711639" w:rsidRPr="008B54BD" w:rsidRDefault="00711639" w:rsidP="00F75AE9">
            <w:pPr>
              <w:numPr>
                <w:ilvl w:val="0"/>
                <w:numId w:val="23"/>
              </w:numPr>
              <w:spacing w:line="276" w:lineRule="auto"/>
              <w:ind w:left="637"/>
              <w:contextualSpacing/>
              <w:rPr>
                <w:rFonts w:ascii="Roboto Light" w:hAnsi="Roboto Light"/>
                <w:sz w:val="20"/>
                <w:szCs w:val="20"/>
              </w:rPr>
            </w:pPr>
            <w:r w:rsidRPr="008B54BD">
              <w:rPr>
                <w:rFonts w:ascii="Roboto Light" w:hAnsi="Roboto Light"/>
                <w:sz w:val="20"/>
                <w:szCs w:val="20"/>
              </w:rPr>
              <w:t xml:space="preserve">okopcenie, </w:t>
            </w:r>
          </w:p>
          <w:p w14:paraId="11142761" w14:textId="77777777" w:rsidR="00711639" w:rsidRPr="008B54BD" w:rsidRDefault="00711639" w:rsidP="00F75AE9">
            <w:pPr>
              <w:numPr>
                <w:ilvl w:val="0"/>
                <w:numId w:val="23"/>
              </w:numPr>
              <w:spacing w:line="276" w:lineRule="auto"/>
              <w:ind w:left="637"/>
              <w:contextualSpacing/>
              <w:rPr>
                <w:rFonts w:ascii="Roboto Light" w:hAnsi="Roboto Light"/>
                <w:sz w:val="20"/>
                <w:szCs w:val="20"/>
              </w:rPr>
            </w:pPr>
            <w:r w:rsidRPr="008B54BD">
              <w:rPr>
                <w:rFonts w:ascii="Roboto Light" w:hAnsi="Roboto Light"/>
                <w:sz w:val="20"/>
                <w:szCs w:val="20"/>
              </w:rPr>
              <w:t>działanie elektryczności atmosferycznej.</w:t>
            </w:r>
          </w:p>
          <w:p w14:paraId="4D37701B" w14:textId="77777777" w:rsidR="00711639" w:rsidRPr="008B54BD" w:rsidRDefault="00711639" w:rsidP="00711639">
            <w:pPr>
              <w:spacing w:line="276" w:lineRule="auto"/>
              <w:contextualSpacing/>
              <w:rPr>
                <w:rFonts w:ascii="Roboto Light" w:hAnsi="Roboto Light"/>
                <w:sz w:val="20"/>
                <w:szCs w:val="20"/>
              </w:rPr>
            </w:pPr>
            <w:r w:rsidRPr="008B54BD">
              <w:rPr>
                <w:rFonts w:ascii="Roboto Light" w:hAnsi="Roboto Light"/>
                <w:sz w:val="20"/>
                <w:szCs w:val="20"/>
              </w:rPr>
              <w:t xml:space="preserve">Ubezpieczeniem nie są objęte szkody: </w:t>
            </w:r>
          </w:p>
          <w:p w14:paraId="62D49AAA" w14:textId="77777777" w:rsidR="00711639" w:rsidRPr="008B54BD" w:rsidRDefault="00711639" w:rsidP="00F75AE9">
            <w:pPr>
              <w:numPr>
                <w:ilvl w:val="1"/>
                <w:numId w:val="32"/>
              </w:numPr>
              <w:spacing w:line="276" w:lineRule="auto"/>
              <w:ind w:left="637" w:right="28"/>
              <w:contextualSpacing/>
              <w:rPr>
                <w:rFonts w:ascii="Roboto Light" w:hAnsi="Roboto Light"/>
                <w:sz w:val="20"/>
                <w:szCs w:val="20"/>
              </w:rPr>
            </w:pPr>
            <w:r w:rsidRPr="008B54BD">
              <w:rPr>
                <w:rFonts w:ascii="Roboto Light" w:hAnsi="Roboto Light"/>
                <w:sz w:val="20"/>
                <w:szCs w:val="20"/>
              </w:rPr>
              <w:t xml:space="preserve">mechaniczne, chyba że powstały w następstwie szkody elektrycznej; </w:t>
            </w:r>
          </w:p>
          <w:p w14:paraId="113E6A51" w14:textId="77777777" w:rsidR="00711639" w:rsidRPr="008B54BD" w:rsidRDefault="00711639" w:rsidP="00F75AE9">
            <w:pPr>
              <w:numPr>
                <w:ilvl w:val="1"/>
                <w:numId w:val="32"/>
              </w:numPr>
              <w:spacing w:line="276" w:lineRule="auto"/>
              <w:ind w:left="637" w:right="28"/>
              <w:contextualSpacing/>
              <w:rPr>
                <w:rFonts w:ascii="Roboto Light" w:hAnsi="Roboto Light"/>
                <w:sz w:val="20"/>
                <w:szCs w:val="20"/>
              </w:rPr>
            </w:pPr>
            <w:r w:rsidRPr="008B54BD">
              <w:rPr>
                <w:rFonts w:ascii="Roboto Light" w:hAnsi="Roboto Light"/>
                <w:sz w:val="20"/>
                <w:szCs w:val="20"/>
              </w:rPr>
              <w:t xml:space="preserve">w okresie gwarancyjnym, pokrywane przez producenta lub przez zewnętrzny warsztat naprawczy; </w:t>
            </w:r>
          </w:p>
          <w:p w14:paraId="228150E3" w14:textId="77777777" w:rsidR="00711639" w:rsidRPr="008B54BD" w:rsidRDefault="00711639" w:rsidP="00F75AE9">
            <w:pPr>
              <w:numPr>
                <w:ilvl w:val="1"/>
                <w:numId w:val="32"/>
              </w:numPr>
              <w:spacing w:line="276" w:lineRule="auto"/>
              <w:ind w:left="637" w:right="28"/>
              <w:contextualSpacing/>
              <w:rPr>
                <w:rFonts w:ascii="Roboto Light" w:hAnsi="Roboto Light"/>
                <w:sz w:val="20"/>
                <w:szCs w:val="20"/>
              </w:rPr>
            </w:pPr>
            <w:r w:rsidRPr="008B54BD">
              <w:rPr>
                <w:rFonts w:ascii="Roboto Light" w:hAnsi="Roboto Light"/>
                <w:sz w:val="20"/>
                <w:szCs w:val="20"/>
              </w:rPr>
              <w:t xml:space="preserve">w czasie naprawy oraz podczas prób dokonywanych na maszynach elektrycznych (na przebicie izolacji, na obciążenie, na nagrzewanie się maszyny, itp.) z wyjątkiem prób dokonywanych w związku z okresowymi badaniami eksploatacyjnymi (oględzinami i przeglądami); </w:t>
            </w:r>
          </w:p>
          <w:p w14:paraId="5608D56D" w14:textId="77777777" w:rsidR="00711639" w:rsidRPr="008B54BD" w:rsidRDefault="00711639" w:rsidP="00F75AE9">
            <w:pPr>
              <w:numPr>
                <w:ilvl w:val="1"/>
                <w:numId w:val="32"/>
              </w:numPr>
              <w:spacing w:line="276" w:lineRule="auto"/>
              <w:ind w:left="637" w:right="28"/>
              <w:contextualSpacing/>
              <w:rPr>
                <w:rFonts w:ascii="Roboto Light" w:hAnsi="Roboto Light"/>
                <w:sz w:val="20"/>
                <w:szCs w:val="20"/>
              </w:rPr>
            </w:pPr>
            <w:r w:rsidRPr="008B54BD">
              <w:rPr>
                <w:rFonts w:ascii="Roboto Light" w:hAnsi="Roboto Light"/>
                <w:sz w:val="20"/>
                <w:szCs w:val="20"/>
              </w:rPr>
              <w:t>we wszelkiego rodzaju miernikach (woltomierzach, amperomierzach, indykatorach, itp.) i licznikach;</w:t>
            </w:r>
          </w:p>
          <w:p w14:paraId="2BF0A2F2" w14:textId="0988A857" w:rsidR="00711639" w:rsidRPr="008B54BD" w:rsidRDefault="00711639" w:rsidP="00F75AE9">
            <w:pPr>
              <w:numPr>
                <w:ilvl w:val="1"/>
                <w:numId w:val="32"/>
              </w:numPr>
              <w:spacing w:line="276" w:lineRule="auto"/>
              <w:ind w:left="637" w:right="28"/>
              <w:contextualSpacing/>
              <w:rPr>
                <w:rFonts w:ascii="Roboto Light" w:hAnsi="Roboto Light"/>
                <w:sz w:val="20"/>
                <w:szCs w:val="20"/>
              </w:rPr>
            </w:pPr>
            <w:r w:rsidRPr="008B54BD">
              <w:rPr>
                <w:rFonts w:ascii="Roboto Light" w:hAnsi="Roboto Light"/>
                <w:sz w:val="20"/>
                <w:szCs w:val="20"/>
              </w:rPr>
              <w:t>we wszelkiego rodzaju bezpiecznikach elektrycznych, stycznikach i odgromnikach oraz żarówkach, grzejnikach, lampach itp.</w:t>
            </w:r>
          </w:p>
          <w:p w14:paraId="75071646" w14:textId="78DD0B64" w:rsidR="00711639" w:rsidRPr="008B54BD" w:rsidRDefault="00711639" w:rsidP="00711639">
            <w:pPr>
              <w:tabs>
                <w:tab w:val="left" w:pos="426"/>
              </w:tabs>
              <w:suppressAutoHyphens/>
              <w:spacing w:line="276" w:lineRule="auto"/>
              <w:rPr>
                <w:rFonts w:ascii="Roboto Light" w:eastAsia="HelveticaNeuePl-Regular" w:hAnsi="Roboto Light" w:cs="HelveticaNeuePl-Regular"/>
                <w:i/>
                <w:iCs/>
                <w:sz w:val="20"/>
                <w:szCs w:val="20"/>
                <w:lang w:eastAsia="pl-PL"/>
              </w:rPr>
            </w:pPr>
            <w:r w:rsidRPr="008B54BD">
              <w:rPr>
                <w:rFonts w:ascii="Roboto Light" w:eastAsia="HelveticaNeuePl-Regular" w:hAnsi="Roboto Light" w:cs="HelveticaNeuePl-Regular"/>
                <w:i/>
                <w:iCs/>
                <w:sz w:val="20"/>
                <w:szCs w:val="20"/>
                <w:u w:val="single"/>
                <w:lang w:eastAsia="pl-PL"/>
              </w:rPr>
              <w:lastRenderedPageBreak/>
              <w:t>Limit odpowiedzialności:</w:t>
            </w:r>
            <w:r w:rsidRPr="008B54BD">
              <w:rPr>
                <w:rFonts w:ascii="Roboto Light" w:eastAsia="HelveticaNeuePl-Regular" w:hAnsi="Roboto Light" w:cs="HelveticaNeuePl-Regular"/>
                <w:i/>
                <w:iCs/>
                <w:sz w:val="20"/>
                <w:szCs w:val="20"/>
                <w:lang w:eastAsia="pl-PL"/>
              </w:rPr>
              <w:t xml:space="preserve"> </w:t>
            </w:r>
            <w:r w:rsidR="008B54BD" w:rsidRPr="008B54BD">
              <w:rPr>
                <w:rFonts w:ascii="Roboto Light" w:eastAsia="HelveticaNeuePl-Regular" w:hAnsi="Roboto Light" w:cs="HelveticaNeuePl-Regular"/>
                <w:i/>
                <w:iCs/>
                <w:sz w:val="20"/>
                <w:szCs w:val="20"/>
                <w:lang w:eastAsia="pl-PL"/>
              </w:rPr>
              <w:t>300 000</w:t>
            </w:r>
            <w:r w:rsidRPr="008B54BD">
              <w:rPr>
                <w:rFonts w:ascii="Roboto Light" w:eastAsia="HelveticaNeuePl-Regular" w:hAnsi="Roboto Light" w:cs="HelveticaNeuePl-Regular"/>
                <w:i/>
                <w:iCs/>
                <w:sz w:val="20"/>
                <w:szCs w:val="20"/>
                <w:lang w:eastAsia="pl-PL"/>
              </w:rPr>
              <w:t> zł na jedno i wszystkie zdarzenia w okresie ubezpieczenia</w:t>
            </w:r>
            <w:r w:rsidRPr="008B54BD">
              <w:rPr>
                <w:rFonts w:ascii="Roboto Light" w:hAnsi="Roboto Light"/>
                <w:i/>
                <w:sz w:val="20"/>
                <w:szCs w:val="20"/>
              </w:rPr>
              <w:t xml:space="preserve"> </w:t>
            </w:r>
          </w:p>
        </w:tc>
        <w:tc>
          <w:tcPr>
            <w:tcW w:w="779" w:type="pct"/>
            <w:vAlign w:val="center"/>
          </w:tcPr>
          <w:p w14:paraId="76E18968" w14:textId="77777777" w:rsidR="00711639" w:rsidRPr="008B54BD" w:rsidRDefault="00711639" w:rsidP="00711639">
            <w:pPr>
              <w:tabs>
                <w:tab w:val="left" w:pos="426"/>
              </w:tabs>
              <w:suppressAutoHyphens/>
              <w:spacing w:line="276" w:lineRule="auto"/>
              <w:jc w:val="center"/>
              <w:rPr>
                <w:rFonts w:ascii="Roboto Light" w:hAnsi="Roboto Light"/>
                <w:bCs/>
                <w:i/>
                <w:iCs/>
                <w:sz w:val="20"/>
                <w:szCs w:val="20"/>
              </w:rPr>
            </w:pPr>
            <w:r w:rsidRPr="008B54BD">
              <w:rPr>
                <w:rFonts w:ascii="Roboto Light" w:hAnsi="Roboto Light"/>
                <w:bCs/>
                <w:i/>
                <w:iCs/>
                <w:sz w:val="20"/>
                <w:szCs w:val="20"/>
              </w:rPr>
              <w:lastRenderedPageBreak/>
              <w:t>AR</w:t>
            </w:r>
          </w:p>
        </w:tc>
      </w:tr>
      <w:tr w:rsidR="00711639" w:rsidRPr="00A62327" w14:paraId="41159EE1" w14:textId="77777777" w:rsidTr="00DA12FE">
        <w:tc>
          <w:tcPr>
            <w:tcW w:w="273" w:type="pct"/>
            <w:shd w:val="clear" w:color="auto" w:fill="FFFFFF"/>
            <w:vAlign w:val="center"/>
          </w:tcPr>
          <w:p w14:paraId="410C3CD1" w14:textId="77777777" w:rsidR="00711639" w:rsidRPr="00A62327" w:rsidRDefault="00711639" w:rsidP="00F75AE9">
            <w:pPr>
              <w:numPr>
                <w:ilvl w:val="0"/>
                <w:numId w:val="15"/>
              </w:numPr>
              <w:spacing w:line="276" w:lineRule="auto"/>
              <w:ind w:left="426"/>
              <w:contextualSpacing/>
              <w:jc w:val="center"/>
              <w:rPr>
                <w:rFonts w:ascii="Roboto Light" w:hAnsi="Roboto Light"/>
                <w:sz w:val="20"/>
                <w:szCs w:val="20"/>
              </w:rPr>
            </w:pPr>
          </w:p>
        </w:tc>
        <w:tc>
          <w:tcPr>
            <w:tcW w:w="3948" w:type="pct"/>
            <w:shd w:val="clear" w:color="auto" w:fill="FFFFFF"/>
          </w:tcPr>
          <w:p w14:paraId="0D85F4FF" w14:textId="77777777" w:rsidR="00711639" w:rsidRPr="00A62327" w:rsidRDefault="00711639" w:rsidP="00711639">
            <w:pPr>
              <w:tabs>
                <w:tab w:val="left" w:pos="426"/>
              </w:tabs>
              <w:suppressAutoHyphens/>
              <w:spacing w:line="276" w:lineRule="auto"/>
              <w:rPr>
                <w:rFonts w:ascii="Roboto" w:hAnsi="Roboto"/>
                <w:b/>
                <w:bCs/>
                <w:sz w:val="20"/>
                <w:szCs w:val="20"/>
              </w:rPr>
            </w:pPr>
            <w:r w:rsidRPr="00A62327">
              <w:rPr>
                <w:rFonts w:ascii="Roboto" w:hAnsi="Roboto"/>
                <w:b/>
                <w:bCs/>
                <w:sz w:val="20"/>
                <w:szCs w:val="20"/>
              </w:rPr>
              <w:t>Klauzula ubezpieczenia awarii i uszkodzeń maszyn, urządzeń lub aparatów</w:t>
            </w:r>
          </w:p>
          <w:p w14:paraId="671490A8" w14:textId="173AE948" w:rsidR="00711639" w:rsidRPr="00A62327" w:rsidRDefault="00711639" w:rsidP="00711639">
            <w:pPr>
              <w:tabs>
                <w:tab w:val="left" w:pos="426"/>
              </w:tabs>
              <w:spacing w:line="276" w:lineRule="auto"/>
              <w:rPr>
                <w:rFonts w:ascii="Roboto Light" w:hAnsi="Roboto Light"/>
                <w:sz w:val="20"/>
                <w:szCs w:val="20"/>
              </w:rPr>
            </w:pPr>
            <w:r w:rsidRPr="00A62327">
              <w:rPr>
                <w:rFonts w:ascii="Roboto Light" w:hAnsi="Roboto Light"/>
                <w:sz w:val="20"/>
                <w:szCs w:val="20"/>
              </w:rPr>
              <w:t>Zakres ubezpieczenia zostaje rozszerzony o szkody polegające na awariach lub uszkodzeniach maszyn, urządzeń i aparatów zainstalowanych w miejscu wymienionym w umowie, zdatnych do użytku i użytkowanych zgodnie z</w:t>
            </w:r>
            <w:r>
              <w:rPr>
                <w:rFonts w:ascii="Roboto Light" w:hAnsi="Roboto Light"/>
                <w:sz w:val="20"/>
                <w:szCs w:val="20"/>
              </w:rPr>
              <w:t> </w:t>
            </w:r>
            <w:r w:rsidRPr="00A62327">
              <w:rPr>
                <w:rFonts w:ascii="Roboto Light" w:hAnsi="Roboto Light"/>
                <w:sz w:val="20"/>
                <w:szCs w:val="20"/>
              </w:rPr>
              <w:t>przeznaczeniem, których testy próbne zostały zakończone z wynikiem pozytywnym.</w:t>
            </w:r>
          </w:p>
          <w:p w14:paraId="1AFE7BD0" w14:textId="77777777" w:rsidR="00711639" w:rsidRPr="00A62327" w:rsidRDefault="00711639" w:rsidP="00711639">
            <w:pPr>
              <w:tabs>
                <w:tab w:val="left" w:pos="426"/>
              </w:tabs>
              <w:spacing w:line="276" w:lineRule="auto"/>
              <w:rPr>
                <w:rFonts w:ascii="Roboto Light" w:hAnsi="Roboto Light"/>
                <w:sz w:val="20"/>
                <w:szCs w:val="20"/>
              </w:rPr>
            </w:pPr>
            <w:r w:rsidRPr="00A62327">
              <w:rPr>
                <w:rFonts w:ascii="Roboto Light" w:hAnsi="Roboto Light"/>
                <w:sz w:val="20"/>
                <w:szCs w:val="20"/>
              </w:rPr>
              <w:t>Za awarię i uszkodzenie uważa się stan techniczny maszyny, urządzenia lub aparatu, który ogranicza lub uniemożliwia jego dalszą eksploatację oraz zmniejszenie sprawności lub niesprawność maszyny, urządzenia lub aparatu ograniczające jego zdatność do działania.</w:t>
            </w:r>
          </w:p>
          <w:p w14:paraId="2FE09AED" w14:textId="3009C883" w:rsidR="00711639" w:rsidRPr="00A62327" w:rsidRDefault="00711639" w:rsidP="00711639">
            <w:pPr>
              <w:autoSpaceDE w:val="0"/>
              <w:autoSpaceDN w:val="0"/>
              <w:adjustRightInd w:val="0"/>
              <w:spacing w:line="276" w:lineRule="auto"/>
              <w:rPr>
                <w:rFonts w:ascii="Roboto Light" w:hAnsi="Roboto Light"/>
                <w:sz w:val="20"/>
                <w:szCs w:val="20"/>
              </w:rPr>
            </w:pPr>
            <w:r w:rsidRPr="00A62327">
              <w:rPr>
                <w:rFonts w:ascii="Roboto Light" w:hAnsi="Roboto Light"/>
                <w:sz w:val="20"/>
                <w:szCs w:val="20"/>
              </w:rPr>
              <w:t>Wykonawca nie ponosi odpowiedzialności za szkody:</w:t>
            </w:r>
          </w:p>
          <w:p w14:paraId="56A4510F" w14:textId="2EE7400D" w:rsidR="00711639" w:rsidRPr="00A62327" w:rsidRDefault="00711639" w:rsidP="00F75AE9">
            <w:pPr>
              <w:numPr>
                <w:ilvl w:val="0"/>
                <w:numId w:val="84"/>
              </w:numPr>
              <w:autoSpaceDE w:val="0"/>
              <w:autoSpaceDN w:val="0"/>
              <w:adjustRightInd w:val="0"/>
              <w:spacing w:line="276" w:lineRule="auto"/>
              <w:ind w:left="567"/>
              <w:rPr>
                <w:rFonts w:ascii="Roboto Light" w:hAnsi="Roboto Light"/>
                <w:sz w:val="20"/>
                <w:szCs w:val="20"/>
              </w:rPr>
            </w:pPr>
            <w:r w:rsidRPr="00A62327">
              <w:rPr>
                <w:rFonts w:ascii="Roboto Light" w:hAnsi="Roboto Light"/>
                <w:sz w:val="20"/>
                <w:szCs w:val="20"/>
              </w:rPr>
              <w:t>powstałe wskutek wad lub usterek istniejących w momencie rozpoczęcia się odpowiedzialności i znanych Zamawiającemu,</w:t>
            </w:r>
          </w:p>
          <w:p w14:paraId="78C699EB" w14:textId="77777777" w:rsidR="00711639" w:rsidRPr="00A62327" w:rsidRDefault="00711639" w:rsidP="00F75AE9">
            <w:pPr>
              <w:numPr>
                <w:ilvl w:val="0"/>
                <w:numId w:val="84"/>
              </w:numPr>
              <w:autoSpaceDE w:val="0"/>
              <w:autoSpaceDN w:val="0"/>
              <w:adjustRightInd w:val="0"/>
              <w:spacing w:line="276" w:lineRule="auto"/>
              <w:ind w:left="567"/>
              <w:rPr>
                <w:rFonts w:ascii="Roboto Light" w:hAnsi="Roboto Light"/>
                <w:sz w:val="20"/>
                <w:szCs w:val="20"/>
              </w:rPr>
            </w:pPr>
            <w:r w:rsidRPr="00A62327">
              <w:rPr>
                <w:rFonts w:ascii="Roboto Light" w:hAnsi="Roboto Light"/>
                <w:sz w:val="20"/>
                <w:szCs w:val="20"/>
              </w:rPr>
              <w:t>powstałe w czasie naprawy, remontu, modernizacji i konserwacji dokonywanej przez zewnętrzne służby techniczne i zakłady naprawcze,</w:t>
            </w:r>
          </w:p>
          <w:p w14:paraId="760BB4AB" w14:textId="77777777" w:rsidR="00711639" w:rsidRPr="00A62327" w:rsidRDefault="00711639" w:rsidP="00F75AE9">
            <w:pPr>
              <w:numPr>
                <w:ilvl w:val="0"/>
                <w:numId w:val="84"/>
              </w:numPr>
              <w:autoSpaceDE w:val="0"/>
              <w:autoSpaceDN w:val="0"/>
              <w:adjustRightInd w:val="0"/>
              <w:spacing w:line="276" w:lineRule="auto"/>
              <w:ind w:left="567"/>
              <w:rPr>
                <w:rFonts w:ascii="Roboto Light" w:hAnsi="Roboto Light"/>
                <w:sz w:val="20"/>
                <w:szCs w:val="20"/>
              </w:rPr>
            </w:pPr>
            <w:r w:rsidRPr="00A62327">
              <w:rPr>
                <w:rFonts w:ascii="Roboto Light" w:hAnsi="Roboto Light"/>
                <w:sz w:val="20"/>
                <w:szCs w:val="20"/>
              </w:rPr>
              <w:t xml:space="preserve">powstałe w wyniku przeprowadzanych prób i testów, z wyjątkiem prób dokonywanych w związku z okresowymi badaniami eksploatacyjnymi, </w:t>
            </w:r>
          </w:p>
          <w:p w14:paraId="3A1EFE54" w14:textId="00239387" w:rsidR="00711639" w:rsidRPr="00A62327" w:rsidRDefault="00711639" w:rsidP="00F75AE9">
            <w:pPr>
              <w:numPr>
                <w:ilvl w:val="0"/>
                <w:numId w:val="84"/>
              </w:numPr>
              <w:autoSpaceDE w:val="0"/>
              <w:autoSpaceDN w:val="0"/>
              <w:adjustRightInd w:val="0"/>
              <w:spacing w:line="276" w:lineRule="auto"/>
              <w:ind w:left="567"/>
              <w:rPr>
                <w:rFonts w:ascii="Roboto Light" w:hAnsi="Roboto Light"/>
                <w:sz w:val="20"/>
                <w:szCs w:val="20"/>
              </w:rPr>
            </w:pPr>
            <w:r w:rsidRPr="00A62327">
              <w:rPr>
                <w:rFonts w:ascii="Roboto Light" w:hAnsi="Roboto Light"/>
                <w:sz w:val="20"/>
                <w:szCs w:val="20"/>
              </w:rPr>
              <w:t>za które odpowiedzialny jest producent, sprzedawca, dostawca lub zakład naprawczy z mocy prawa lub zawartej umowy</w:t>
            </w:r>
            <w:r>
              <w:rPr>
                <w:rFonts w:ascii="Roboto Light" w:hAnsi="Roboto Light"/>
                <w:sz w:val="20"/>
                <w:szCs w:val="20"/>
              </w:rPr>
              <w:t xml:space="preserve">, </w:t>
            </w:r>
            <w:r w:rsidRPr="00065E5C">
              <w:rPr>
                <w:rFonts w:ascii="Roboto Light" w:hAnsi="Roboto Light"/>
                <w:sz w:val="20"/>
                <w:szCs w:val="20"/>
              </w:rPr>
              <w:t xml:space="preserve">chyba że podmiot ten zakwestionował swoją odpowiedzialność za szkodę, nie jest w stanie realizować zobowiązań w związku z upadłością likwidacyjną lub nie występuje w obrocie </w:t>
            </w:r>
            <w:r w:rsidR="00F418E1" w:rsidRPr="00065E5C">
              <w:rPr>
                <w:rFonts w:ascii="Roboto Light" w:hAnsi="Roboto Light"/>
                <w:sz w:val="20"/>
                <w:szCs w:val="20"/>
              </w:rPr>
              <w:t>gospodarczym</w:t>
            </w:r>
            <w:r w:rsidR="00F418E1">
              <w:rPr>
                <w:rFonts w:ascii="Roboto Light" w:hAnsi="Roboto Light"/>
                <w:sz w:val="20"/>
                <w:szCs w:val="20"/>
              </w:rPr>
              <w:t>,</w:t>
            </w:r>
          </w:p>
          <w:p w14:paraId="520FC03F" w14:textId="629C269F" w:rsidR="00711639" w:rsidRPr="00A62327" w:rsidRDefault="00711639" w:rsidP="00F75AE9">
            <w:pPr>
              <w:numPr>
                <w:ilvl w:val="0"/>
                <w:numId w:val="84"/>
              </w:numPr>
              <w:autoSpaceDE w:val="0"/>
              <w:autoSpaceDN w:val="0"/>
              <w:adjustRightInd w:val="0"/>
              <w:spacing w:line="276" w:lineRule="auto"/>
              <w:ind w:left="567"/>
              <w:rPr>
                <w:rFonts w:ascii="Roboto Light" w:hAnsi="Roboto Light"/>
                <w:sz w:val="20"/>
                <w:szCs w:val="20"/>
              </w:rPr>
            </w:pPr>
            <w:r w:rsidRPr="00A62327">
              <w:rPr>
                <w:rFonts w:ascii="Roboto Light" w:hAnsi="Roboto Light"/>
                <w:sz w:val="20"/>
                <w:szCs w:val="20"/>
              </w:rPr>
              <w:t xml:space="preserve">powstałe w wyniku naturalnego zużycia, kawitacji, erozji, </w:t>
            </w:r>
            <w:r w:rsidR="00F418E1" w:rsidRPr="00A62327">
              <w:rPr>
                <w:rFonts w:ascii="Roboto Light" w:hAnsi="Roboto Light"/>
                <w:sz w:val="20"/>
                <w:szCs w:val="20"/>
              </w:rPr>
              <w:t>korozji, starzenia</w:t>
            </w:r>
            <w:r w:rsidRPr="00A62327">
              <w:rPr>
                <w:rFonts w:ascii="Roboto Light" w:hAnsi="Roboto Light"/>
                <w:sz w:val="20"/>
                <w:szCs w:val="20"/>
              </w:rPr>
              <w:t xml:space="preserve"> się izolacji; powyższe wyłączenie dotyczy maszyn lub ich części bezpośrednio uszkodzonych albo zniszczonych w wyniku wymienionych w zdaniu poprzedzającym przyczyn,</w:t>
            </w:r>
          </w:p>
          <w:p w14:paraId="414F01A9" w14:textId="77777777" w:rsidR="00711639" w:rsidRPr="00A62327" w:rsidRDefault="00711639" w:rsidP="00F75AE9">
            <w:pPr>
              <w:numPr>
                <w:ilvl w:val="0"/>
                <w:numId w:val="84"/>
              </w:numPr>
              <w:autoSpaceDE w:val="0"/>
              <w:autoSpaceDN w:val="0"/>
              <w:adjustRightInd w:val="0"/>
              <w:spacing w:line="276" w:lineRule="auto"/>
              <w:ind w:left="567"/>
              <w:rPr>
                <w:rFonts w:ascii="Roboto Light" w:hAnsi="Roboto Light"/>
                <w:sz w:val="20"/>
                <w:szCs w:val="20"/>
              </w:rPr>
            </w:pPr>
            <w:r w:rsidRPr="00A62327">
              <w:rPr>
                <w:rFonts w:ascii="Roboto Light" w:hAnsi="Roboto Light"/>
                <w:sz w:val="20"/>
                <w:szCs w:val="20"/>
              </w:rPr>
              <w:t>spowodowane wirusami komputerowymi,</w:t>
            </w:r>
          </w:p>
          <w:p w14:paraId="0EFF82E5" w14:textId="77777777" w:rsidR="00711639" w:rsidRPr="00A62327" w:rsidRDefault="00711639" w:rsidP="00F75AE9">
            <w:pPr>
              <w:numPr>
                <w:ilvl w:val="0"/>
                <w:numId w:val="84"/>
              </w:numPr>
              <w:autoSpaceDE w:val="0"/>
              <w:autoSpaceDN w:val="0"/>
              <w:adjustRightInd w:val="0"/>
              <w:spacing w:line="276" w:lineRule="auto"/>
              <w:ind w:left="567"/>
              <w:rPr>
                <w:rFonts w:ascii="Roboto Light" w:hAnsi="Roboto Light"/>
                <w:sz w:val="20"/>
                <w:szCs w:val="20"/>
              </w:rPr>
            </w:pPr>
            <w:r w:rsidRPr="00A62327">
              <w:rPr>
                <w:rFonts w:ascii="Roboto Light" w:hAnsi="Roboto Light"/>
                <w:sz w:val="20"/>
                <w:szCs w:val="20"/>
              </w:rPr>
              <w:t>ekologiczne polegające na zanieczyszczeniu środowiska w wyniku zaistniałych szkód w ubezpieczonych maszynach,</w:t>
            </w:r>
          </w:p>
          <w:p w14:paraId="7B4D3E24" w14:textId="7B646B3B" w:rsidR="00711639" w:rsidRPr="00A62327" w:rsidRDefault="00711639" w:rsidP="00F75AE9">
            <w:pPr>
              <w:numPr>
                <w:ilvl w:val="0"/>
                <w:numId w:val="84"/>
              </w:numPr>
              <w:shd w:val="clear" w:color="auto" w:fill="FFFFFF"/>
              <w:autoSpaceDE w:val="0"/>
              <w:autoSpaceDN w:val="0"/>
              <w:adjustRightInd w:val="0"/>
              <w:spacing w:line="276" w:lineRule="auto"/>
              <w:ind w:left="567"/>
              <w:rPr>
                <w:rFonts w:ascii="Roboto Light" w:hAnsi="Roboto Light"/>
                <w:sz w:val="20"/>
                <w:szCs w:val="20"/>
              </w:rPr>
            </w:pPr>
            <w:r w:rsidRPr="00A62327">
              <w:rPr>
                <w:rFonts w:ascii="Roboto Light" w:hAnsi="Roboto Light"/>
                <w:sz w:val="20"/>
                <w:szCs w:val="20"/>
              </w:rPr>
              <w:t xml:space="preserve">utracone korzyści, utratę wartości rynkowej, utratę rynku, utratę przychodu, utratę dochodu, utratę zysku, straty powstałe wskutek opóźnienia lub niewypełnienia zobowiązań, utratę kontraktów, rabatów, licencji, kary umowne, kary pieniężne, grzywny sądowe i administracyjne, należności publicznoprawne, opłaty manipulacyjne, odszkodowania o charakterze karnym, </w:t>
            </w:r>
            <w:r w:rsidR="00F418E1" w:rsidRPr="00A62327">
              <w:rPr>
                <w:rFonts w:ascii="Roboto Light" w:hAnsi="Roboto Light"/>
                <w:sz w:val="20"/>
                <w:szCs w:val="20"/>
              </w:rPr>
              <w:t>koszty procesów</w:t>
            </w:r>
            <w:r w:rsidRPr="00A62327">
              <w:rPr>
                <w:rFonts w:ascii="Roboto Light" w:hAnsi="Roboto Light"/>
                <w:sz w:val="20"/>
                <w:szCs w:val="20"/>
              </w:rPr>
              <w:t>.</w:t>
            </w:r>
          </w:p>
          <w:p w14:paraId="2B82BB65" w14:textId="452A19E4" w:rsidR="00711639" w:rsidRPr="00692583" w:rsidRDefault="00711639" w:rsidP="00711639">
            <w:pPr>
              <w:tabs>
                <w:tab w:val="left" w:pos="426"/>
              </w:tabs>
              <w:spacing w:line="276" w:lineRule="auto"/>
              <w:rPr>
                <w:rFonts w:ascii="Roboto Light" w:eastAsia="HelveticaNeuePl-Regular" w:hAnsi="Roboto Light" w:cs="HelveticaNeuePl-Regular"/>
                <w:i/>
                <w:iCs/>
                <w:color w:val="C00000"/>
                <w:sz w:val="20"/>
                <w:szCs w:val="20"/>
                <w:lang w:eastAsia="pl-PL"/>
              </w:rPr>
            </w:pPr>
            <w:r w:rsidRPr="00F418E1">
              <w:rPr>
                <w:rFonts w:ascii="Roboto Light" w:eastAsia="HelveticaNeuePl-Regular" w:hAnsi="Roboto Light" w:cs="HelveticaNeuePl-Regular"/>
                <w:i/>
                <w:iCs/>
                <w:sz w:val="20"/>
                <w:szCs w:val="20"/>
                <w:u w:val="single"/>
                <w:lang w:eastAsia="pl-PL"/>
              </w:rPr>
              <w:t>Limit odpowiedzialności:</w:t>
            </w:r>
            <w:r w:rsidRPr="00F418E1">
              <w:rPr>
                <w:rFonts w:ascii="Roboto Light" w:eastAsia="HelveticaNeuePl-Regular" w:hAnsi="Roboto Light" w:cs="HelveticaNeuePl-Regular"/>
                <w:i/>
                <w:iCs/>
                <w:sz w:val="20"/>
                <w:szCs w:val="20"/>
                <w:lang w:eastAsia="pl-PL"/>
              </w:rPr>
              <w:t xml:space="preserve"> </w:t>
            </w:r>
            <w:r w:rsidR="00F418E1" w:rsidRPr="00F418E1">
              <w:rPr>
                <w:rFonts w:ascii="Roboto Light" w:eastAsia="HelveticaNeuePl-Regular" w:hAnsi="Roboto Light" w:cs="HelveticaNeuePl-Regular"/>
                <w:i/>
                <w:iCs/>
                <w:sz w:val="20"/>
                <w:szCs w:val="20"/>
                <w:lang w:eastAsia="pl-PL"/>
              </w:rPr>
              <w:t>100 000</w:t>
            </w:r>
            <w:r w:rsidRPr="00F418E1">
              <w:rPr>
                <w:rFonts w:ascii="Roboto Light" w:eastAsia="HelveticaNeuePl-Regular" w:hAnsi="Roboto Light" w:cs="HelveticaNeuePl-Regular"/>
                <w:i/>
                <w:iCs/>
                <w:sz w:val="20"/>
                <w:szCs w:val="20"/>
                <w:lang w:eastAsia="pl-PL"/>
              </w:rPr>
              <w:t xml:space="preserve"> zł na jedno i wszystkie zdarzenia w okresie ubezpieczenia</w:t>
            </w:r>
          </w:p>
        </w:tc>
        <w:tc>
          <w:tcPr>
            <w:tcW w:w="779" w:type="pct"/>
            <w:shd w:val="clear" w:color="auto" w:fill="FFFFFF"/>
            <w:vAlign w:val="center"/>
          </w:tcPr>
          <w:p w14:paraId="515BCB9C" w14:textId="77777777" w:rsidR="00711639" w:rsidRPr="00A62327" w:rsidRDefault="00711639" w:rsidP="00711639">
            <w:pPr>
              <w:spacing w:line="276" w:lineRule="auto"/>
              <w:jc w:val="center"/>
              <w:rPr>
                <w:rFonts w:ascii="Roboto Light" w:eastAsia="HelveticaNeuePl-Regular" w:hAnsi="Roboto Light" w:cs="HelveticaNeuePl-Regular"/>
                <w:i/>
                <w:iCs/>
                <w:sz w:val="20"/>
                <w:szCs w:val="20"/>
                <w:lang w:eastAsia="pl-PL"/>
              </w:rPr>
            </w:pPr>
          </w:p>
          <w:p w14:paraId="752FAD3B" w14:textId="77777777" w:rsidR="00711639" w:rsidRPr="00A62327" w:rsidRDefault="00711639" w:rsidP="00711639">
            <w:pPr>
              <w:spacing w:line="276" w:lineRule="auto"/>
              <w:jc w:val="center"/>
              <w:rPr>
                <w:rFonts w:ascii="Roboto Light" w:hAnsi="Roboto Light"/>
                <w:bCs/>
                <w:i/>
                <w:iCs/>
                <w:sz w:val="20"/>
                <w:szCs w:val="20"/>
              </w:rPr>
            </w:pPr>
            <w:r w:rsidRPr="00A62327">
              <w:rPr>
                <w:rFonts w:ascii="Roboto Light" w:eastAsia="HelveticaNeuePl-Regular" w:hAnsi="Roboto Light" w:cs="HelveticaNeuePl-Regular"/>
                <w:i/>
                <w:iCs/>
                <w:sz w:val="20"/>
                <w:szCs w:val="20"/>
                <w:lang w:eastAsia="pl-PL"/>
              </w:rPr>
              <w:t>AR</w:t>
            </w:r>
          </w:p>
        </w:tc>
      </w:tr>
      <w:tr w:rsidR="00690063" w:rsidRPr="00690063" w14:paraId="36D9962C" w14:textId="77777777" w:rsidTr="00DA12FE">
        <w:tc>
          <w:tcPr>
            <w:tcW w:w="273" w:type="pct"/>
            <w:shd w:val="clear" w:color="auto" w:fill="FFFFFF"/>
            <w:vAlign w:val="center"/>
          </w:tcPr>
          <w:p w14:paraId="757CEDAF" w14:textId="77777777" w:rsidR="00711639" w:rsidRPr="00690063" w:rsidRDefault="00711639" w:rsidP="00F75AE9">
            <w:pPr>
              <w:numPr>
                <w:ilvl w:val="0"/>
                <w:numId w:val="15"/>
              </w:numPr>
              <w:spacing w:line="276" w:lineRule="auto"/>
              <w:ind w:left="426"/>
              <w:contextualSpacing/>
              <w:jc w:val="center"/>
              <w:rPr>
                <w:rFonts w:ascii="Roboto Light" w:hAnsi="Roboto Light"/>
                <w:sz w:val="20"/>
                <w:szCs w:val="20"/>
              </w:rPr>
            </w:pPr>
          </w:p>
        </w:tc>
        <w:tc>
          <w:tcPr>
            <w:tcW w:w="3948" w:type="pct"/>
            <w:shd w:val="clear" w:color="auto" w:fill="FFFFFF"/>
          </w:tcPr>
          <w:p w14:paraId="54B74B82" w14:textId="77777777" w:rsidR="00711639" w:rsidRPr="00690063" w:rsidRDefault="00711639" w:rsidP="00711639">
            <w:pPr>
              <w:tabs>
                <w:tab w:val="left" w:pos="426"/>
              </w:tabs>
              <w:suppressAutoHyphens/>
              <w:spacing w:line="276" w:lineRule="auto"/>
              <w:rPr>
                <w:rFonts w:ascii="Roboto" w:hAnsi="Roboto"/>
                <w:b/>
                <w:bCs/>
                <w:sz w:val="20"/>
                <w:szCs w:val="20"/>
              </w:rPr>
            </w:pPr>
            <w:r w:rsidRPr="00690063">
              <w:rPr>
                <w:rFonts w:ascii="Roboto" w:hAnsi="Roboto"/>
                <w:b/>
                <w:bCs/>
                <w:sz w:val="20"/>
                <w:szCs w:val="20"/>
              </w:rPr>
              <w:t>Klauzula prac budowlanych</w:t>
            </w:r>
          </w:p>
          <w:p w14:paraId="16D89AAA" w14:textId="33E5AEF0" w:rsidR="00711639" w:rsidRPr="00690063" w:rsidRDefault="00711639" w:rsidP="00711639">
            <w:pPr>
              <w:tabs>
                <w:tab w:val="left" w:pos="426"/>
              </w:tabs>
              <w:spacing w:line="276" w:lineRule="auto"/>
              <w:rPr>
                <w:rFonts w:ascii="Roboto Light" w:hAnsi="Roboto Light"/>
                <w:sz w:val="20"/>
                <w:szCs w:val="20"/>
              </w:rPr>
            </w:pPr>
            <w:r w:rsidRPr="00690063">
              <w:rPr>
                <w:rFonts w:ascii="Roboto Light" w:hAnsi="Roboto Light"/>
                <w:sz w:val="20"/>
                <w:szCs w:val="20"/>
              </w:rPr>
              <w:t>Zakres ubezpieczenia zostaje rozszerzony o zdarzenia wynikłe przy i w związku z:</w:t>
            </w:r>
          </w:p>
          <w:p w14:paraId="0EB21678" w14:textId="7CF9E1F3" w:rsidR="00711639" w:rsidRPr="00690063" w:rsidRDefault="00711639" w:rsidP="00F75AE9">
            <w:pPr>
              <w:numPr>
                <w:ilvl w:val="0"/>
                <w:numId w:val="27"/>
              </w:numPr>
              <w:tabs>
                <w:tab w:val="left" w:pos="426"/>
              </w:tabs>
              <w:spacing w:line="276" w:lineRule="auto"/>
              <w:ind w:left="439"/>
              <w:rPr>
                <w:rFonts w:ascii="Roboto Light" w:hAnsi="Roboto Light"/>
                <w:sz w:val="20"/>
                <w:szCs w:val="20"/>
              </w:rPr>
            </w:pPr>
            <w:r w:rsidRPr="00690063">
              <w:rPr>
                <w:rFonts w:ascii="Roboto Light" w:hAnsi="Roboto Light"/>
                <w:sz w:val="20"/>
                <w:szCs w:val="20"/>
              </w:rPr>
              <w:lastRenderedPageBreak/>
              <w:t xml:space="preserve">wykonywaniem prac remontowo – budowlanych przez Zamawiającego, w szczególności prac budowlanych i montażowych, prac konserwacyjnych, naprawczych </w:t>
            </w:r>
            <w:r w:rsidR="00F418E1" w:rsidRPr="00690063">
              <w:rPr>
                <w:rFonts w:ascii="Roboto Light" w:hAnsi="Roboto Light"/>
                <w:sz w:val="20"/>
                <w:szCs w:val="20"/>
              </w:rPr>
              <w:t>lub modernizacyjnych</w:t>
            </w:r>
            <w:r w:rsidRPr="00690063">
              <w:rPr>
                <w:rFonts w:ascii="Roboto Light" w:hAnsi="Roboto Light"/>
                <w:sz w:val="20"/>
                <w:szCs w:val="20"/>
              </w:rPr>
              <w:t xml:space="preserve">, </w:t>
            </w:r>
            <w:r w:rsidRPr="00690063">
              <w:rPr>
                <w:rFonts w:ascii="Roboto Light" w:hAnsi="Roboto Light"/>
                <w:sz w:val="20"/>
                <w:szCs w:val="20"/>
                <w:u w:val="single"/>
              </w:rPr>
              <w:t>także tych, na które zgodnie z prawem budowlanym jest wymagane pozwolenie</w:t>
            </w:r>
            <w:r w:rsidRPr="00690063">
              <w:rPr>
                <w:rFonts w:ascii="Roboto Light" w:hAnsi="Roboto Light"/>
                <w:sz w:val="20"/>
                <w:szCs w:val="20"/>
              </w:rPr>
              <w:t>;</w:t>
            </w:r>
          </w:p>
          <w:p w14:paraId="6114C199" w14:textId="5E0FD9C6" w:rsidR="00711639" w:rsidRPr="00690063" w:rsidRDefault="00711639" w:rsidP="00F75AE9">
            <w:pPr>
              <w:numPr>
                <w:ilvl w:val="0"/>
                <w:numId w:val="27"/>
              </w:numPr>
              <w:tabs>
                <w:tab w:val="left" w:pos="426"/>
              </w:tabs>
              <w:spacing w:line="276" w:lineRule="auto"/>
              <w:ind w:left="439"/>
              <w:rPr>
                <w:rFonts w:ascii="Roboto Light" w:hAnsi="Roboto Light"/>
                <w:sz w:val="20"/>
                <w:szCs w:val="20"/>
              </w:rPr>
            </w:pPr>
            <w:r w:rsidRPr="00690063">
              <w:rPr>
                <w:rFonts w:ascii="Roboto Light" w:hAnsi="Roboto Light"/>
                <w:sz w:val="20"/>
                <w:szCs w:val="20"/>
              </w:rPr>
              <w:t>wykonywaniem prac ziemnych,</w:t>
            </w:r>
          </w:p>
          <w:p w14:paraId="0F13C11E" w14:textId="05166F3C" w:rsidR="00711639" w:rsidRPr="00690063" w:rsidRDefault="00711639" w:rsidP="00F75AE9">
            <w:pPr>
              <w:numPr>
                <w:ilvl w:val="0"/>
                <w:numId w:val="27"/>
              </w:numPr>
              <w:tabs>
                <w:tab w:val="left" w:pos="426"/>
              </w:tabs>
              <w:spacing w:line="276" w:lineRule="auto"/>
              <w:ind w:left="439"/>
              <w:rPr>
                <w:rFonts w:ascii="Roboto Light" w:hAnsi="Roboto Light"/>
                <w:sz w:val="20"/>
                <w:szCs w:val="20"/>
              </w:rPr>
            </w:pPr>
            <w:r w:rsidRPr="00690063">
              <w:rPr>
                <w:rFonts w:ascii="Roboto Light" w:hAnsi="Roboto Light"/>
                <w:sz w:val="20"/>
                <w:szCs w:val="20"/>
              </w:rPr>
              <w:t>naruszeniem lub usunięciem pokrycia dachu,</w:t>
            </w:r>
          </w:p>
          <w:p w14:paraId="25ACDA5E" w14:textId="0D677683" w:rsidR="00711639" w:rsidRPr="00690063" w:rsidRDefault="00711639" w:rsidP="00F75AE9">
            <w:pPr>
              <w:numPr>
                <w:ilvl w:val="0"/>
                <w:numId w:val="27"/>
              </w:numPr>
              <w:tabs>
                <w:tab w:val="left" w:pos="426"/>
              </w:tabs>
              <w:spacing w:line="276" w:lineRule="auto"/>
              <w:ind w:left="439"/>
              <w:rPr>
                <w:rFonts w:ascii="Roboto Light" w:hAnsi="Roboto Light"/>
                <w:sz w:val="20"/>
                <w:szCs w:val="20"/>
              </w:rPr>
            </w:pPr>
            <w:r w:rsidRPr="00690063">
              <w:rPr>
                <w:rFonts w:ascii="Roboto Light" w:hAnsi="Roboto Light"/>
                <w:sz w:val="20"/>
                <w:szCs w:val="20"/>
              </w:rPr>
              <w:t>rozładunkiem w miejscu ubezpieczenia mienia będącego przedmiotem prac montażowych lub budowlanych z zastrzeżeniem pkt. 1 i 2.</w:t>
            </w:r>
          </w:p>
          <w:p w14:paraId="53426C84" w14:textId="48220DB0" w:rsidR="00711639" w:rsidRPr="00690063" w:rsidRDefault="00711639" w:rsidP="00711639">
            <w:pPr>
              <w:tabs>
                <w:tab w:val="left" w:pos="426"/>
              </w:tabs>
              <w:spacing w:line="276" w:lineRule="auto"/>
              <w:rPr>
                <w:rFonts w:ascii="Roboto Light" w:hAnsi="Roboto Light"/>
                <w:sz w:val="20"/>
                <w:szCs w:val="20"/>
                <w:highlight w:val="yellow"/>
              </w:rPr>
            </w:pPr>
            <w:r w:rsidRPr="00690063">
              <w:rPr>
                <w:rFonts w:ascii="Roboto Light" w:hAnsi="Roboto Light"/>
                <w:sz w:val="20"/>
                <w:szCs w:val="20"/>
              </w:rPr>
              <w:t>Intencją klauzuli jest pokrycie szkód związanych z wyładunkiem, transportem, montażem, budową, rozbudową na terenie ubezpieczonej lokalizacji w odniesieniu do mienia, którego te czynności dotyczą oraz w ramach ustalonego limitu.</w:t>
            </w:r>
          </w:p>
          <w:p w14:paraId="3649F70B" w14:textId="77777777" w:rsidR="00711639" w:rsidRPr="00690063" w:rsidRDefault="00711639" w:rsidP="00711639">
            <w:pPr>
              <w:tabs>
                <w:tab w:val="left" w:pos="426"/>
              </w:tabs>
              <w:spacing w:line="276" w:lineRule="auto"/>
              <w:rPr>
                <w:rFonts w:ascii="Roboto Light" w:hAnsi="Roboto Light"/>
                <w:sz w:val="20"/>
                <w:szCs w:val="20"/>
              </w:rPr>
            </w:pPr>
            <w:r w:rsidRPr="00690063">
              <w:rPr>
                <w:rFonts w:ascii="Roboto Light" w:hAnsi="Roboto Light"/>
                <w:sz w:val="20"/>
                <w:szCs w:val="20"/>
              </w:rPr>
              <w:t>Pod pojęciem prac budowlano montażowych należy rozumieć prace montażowe (trwałe i tymczasowe) objęte kontraktem lub w ramach realizacji siłami własnymi, wraz z wszelkimi materiałami, które mają zostać zamontowane.</w:t>
            </w:r>
          </w:p>
          <w:p w14:paraId="6CD4EAA6" w14:textId="400078FE" w:rsidR="00711639" w:rsidRPr="00690063" w:rsidRDefault="00711639" w:rsidP="00711639">
            <w:pPr>
              <w:tabs>
                <w:tab w:val="left" w:pos="426"/>
              </w:tabs>
              <w:spacing w:line="276" w:lineRule="auto"/>
              <w:rPr>
                <w:rFonts w:ascii="Roboto Light" w:hAnsi="Roboto Light"/>
                <w:sz w:val="20"/>
                <w:szCs w:val="20"/>
              </w:rPr>
            </w:pPr>
            <w:r w:rsidRPr="00690063">
              <w:rPr>
                <w:rFonts w:ascii="Roboto Light" w:hAnsi="Roboto Light"/>
                <w:sz w:val="20"/>
                <w:szCs w:val="20"/>
              </w:rPr>
              <w:t>Pod pojęciem rozładunku należy rozumieć ogół czynności wykonywanych bezpośrednio po zakończeniu przewozu w miejscu przeznaczenia, mających na celu wyjęcie ładunku ze środka transportu, z włączeniem czynności przemieszczania ładunku z bezpośredniego sąsiedztwa środka transportu do magazynu, pomieszczenia lub miejsca składowania.</w:t>
            </w:r>
          </w:p>
          <w:p w14:paraId="68464A30" w14:textId="77777777" w:rsidR="008E6EAD" w:rsidRPr="00690063" w:rsidRDefault="008E6EAD" w:rsidP="008E6EAD">
            <w:pPr>
              <w:autoSpaceDE w:val="0"/>
              <w:autoSpaceDN w:val="0"/>
              <w:adjustRightInd w:val="0"/>
              <w:spacing w:line="276" w:lineRule="auto"/>
              <w:jc w:val="both"/>
              <w:rPr>
                <w:rFonts w:ascii="Roboto Light" w:eastAsia="Calibri" w:hAnsi="Roboto Light" w:cs="Times New Roman"/>
                <w:sz w:val="20"/>
                <w:szCs w:val="20"/>
              </w:rPr>
            </w:pPr>
            <w:r w:rsidRPr="00690063">
              <w:rPr>
                <w:rFonts w:ascii="Roboto Light" w:eastAsia="Calibri" w:hAnsi="Roboto Light" w:cs="Times New Roman"/>
                <w:sz w:val="20"/>
                <w:szCs w:val="20"/>
              </w:rPr>
              <w:t xml:space="preserve">Wykonawca nie ponosi ponadto odpowiedzialności za szkody powstałe wskutek: </w:t>
            </w:r>
          </w:p>
          <w:p w14:paraId="6B991151" w14:textId="77777777" w:rsidR="008E6EAD" w:rsidRPr="00690063" w:rsidRDefault="008E6EAD" w:rsidP="00F75AE9">
            <w:pPr>
              <w:pStyle w:val="Akapitzlist"/>
              <w:numPr>
                <w:ilvl w:val="0"/>
                <w:numId w:val="200"/>
              </w:numPr>
              <w:autoSpaceDE w:val="0"/>
              <w:autoSpaceDN w:val="0"/>
              <w:adjustRightInd w:val="0"/>
              <w:rPr>
                <w:rFonts w:ascii="Roboto Light" w:eastAsia="Calibri" w:hAnsi="Roboto Light" w:cs="Times New Roman"/>
                <w:szCs w:val="20"/>
              </w:rPr>
            </w:pPr>
            <w:r w:rsidRPr="00690063">
              <w:rPr>
                <w:rFonts w:ascii="Roboto Light" w:eastAsia="Calibri" w:hAnsi="Roboto Light" w:cs="Times New Roman"/>
                <w:szCs w:val="20"/>
              </w:rPr>
              <w:t xml:space="preserve">niewłaściwego zabezpieczenia mienia sąsiadującego przed skutkami prowadzonych prac remontowo-budowlanych, </w:t>
            </w:r>
          </w:p>
          <w:p w14:paraId="6A3A3042" w14:textId="77777777" w:rsidR="008E6EAD" w:rsidRPr="00690063" w:rsidRDefault="008E6EAD" w:rsidP="00F75AE9">
            <w:pPr>
              <w:pStyle w:val="Akapitzlist"/>
              <w:numPr>
                <w:ilvl w:val="0"/>
                <w:numId w:val="200"/>
              </w:numPr>
              <w:autoSpaceDE w:val="0"/>
              <w:autoSpaceDN w:val="0"/>
              <w:adjustRightInd w:val="0"/>
              <w:rPr>
                <w:rFonts w:ascii="Roboto Light" w:eastAsia="Calibri" w:hAnsi="Roboto Light" w:cs="Times New Roman"/>
                <w:szCs w:val="20"/>
              </w:rPr>
            </w:pPr>
            <w:r w:rsidRPr="00690063">
              <w:rPr>
                <w:rFonts w:ascii="Roboto Light" w:eastAsia="Calibri" w:hAnsi="Roboto Light" w:cs="Times New Roman"/>
                <w:szCs w:val="20"/>
              </w:rPr>
              <w:t xml:space="preserve">przeprowadzenia prac niezgodnie z zasadami sztuki budowlanej, zastosowania wadliwych materiałów lub niewłaściwej technologii wykonawstwa; </w:t>
            </w:r>
          </w:p>
          <w:p w14:paraId="555A3A1A" w14:textId="77777777" w:rsidR="008E6EAD" w:rsidRPr="00690063" w:rsidRDefault="008E6EAD" w:rsidP="00F75AE9">
            <w:pPr>
              <w:pStyle w:val="Akapitzlist"/>
              <w:numPr>
                <w:ilvl w:val="0"/>
                <w:numId w:val="200"/>
              </w:numPr>
              <w:autoSpaceDE w:val="0"/>
              <w:autoSpaceDN w:val="0"/>
              <w:adjustRightInd w:val="0"/>
              <w:rPr>
                <w:rFonts w:ascii="Roboto Light" w:eastAsia="Calibri" w:hAnsi="Roboto Light" w:cs="Times New Roman"/>
                <w:szCs w:val="20"/>
              </w:rPr>
            </w:pPr>
            <w:r w:rsidRPr="00690063">
              <w:rPr>
                <w:rFonts w:ascii="Roboto Light" w:eastAsia="Calibri" w:hAnsi="Roboto Light" w:cs="Times New Roman"/>
                <w:szCs w:val="20"/>
              </w:rPr>
              <w:t xml:space="preserve">awarii urządzeń lub instalacji spowodowanych wadliwym montażem; </w:t>
            </w:r>
          </w:p>
          <w:p w14:paraId="0173E764" w14:textId="77777777" w:rsidR="008E6EAD" w:rsidRPr="00690063" w:rsidRDefault="008E6EAD" w:rsidP="00F75AE9">
            <w:pPr>
              <w:pStyle w:val="Akapitzlist"/>
              <w:numPr>
                <w:ilvl w:val="0"/>
                <w:numId w:val="200"/>
              </w:numPr>
              <w:autoSpaceDE w:val="0"/>
              <w:autoSpaceDN w:val="0"/>
              <w:adjustRightInd w:val="0"/>
              <w:rPr>
                <w:rFonts w:ascii="Roboto Light" w:eastAsia="Calibri" w:hAnsi="Roboto Light" w:cs="Times New Roman"/>
                <w:szCs w:val="20"/>
              </w:rPr>
            </w:pPr>
            <w:r w:rsidRPr="00690063">
              <w:rPr>
                <w:rFonts w:ascii="Roboto Light" w:eastAsia="Calibri" w:hAnsi="Roboto Light" w:cs="Times New Roman"/>
                <w:szCs w:val="20"/>
              </w:rPr>
              <w:t>dokonania rozruchu niezgodnie z instrukcją producenta lub dostawcy</w:t>
            </w:r>
          </w:p>
          <w:p w14:paraId="54A2100C" w14:textId="77777777" w:rsidR="00711639" w:rsidRPr="00690063" w:rsidRDefault="00711639" w:rsidP="00711639">
            <w:pPr>
              <w:tabs>
                <w:tab w:val="left" w:pos="426"/>
              </w:tabs>
              <w:spacing w:line="276" w:lineRule="auto"/>
              <w:rPr>
                <w:rFonts w:ascii="Roboto Light" w:eastAsia="HelveticaNeuePl-Regular" w:hAnsi="Roboto Light" w:cs="HelveticaNeuePl-Regular"/>
                <w:i/>
                <w:iCs/>
                <w:sz w:val="20"/>
                <w:szCs w:val="20"/>
                <w:lang w:eastAsia="pl-PL"/>
              </w:rPr>
            </w:pPr>
            <w:r w:rsidRPr="00690063">
              <w:rPr>
                <w:rFonts w:ascii="Roboto Light" w:eastAsia="HelveticaNeuePl-Regular" w:hAnsi="Roboto Light" w:cs="HelveticaNeuePl-Regular"/>
                <w:i/>
                <w:iCs/>
                <w:sz w:val="20"/>
                <w:szCs w:val="20"/>
                <w:u w:val="single"/>
                <w:lang w:eastAsia="pl-PL"/>
              </w:rPr>
              <w:t>Limit odpowiedzialności:</w:t>
            </w:r>
            <w:r w:rsidRPr="00690063">
              <w:rPr>
                <w:rFonts w:ascii="Roboto Light" w:eastAsia="HelveticaNeuePl-Regular" w:hAnsi="Roboto Light" w:cs="HelveticaNeuePl-Regular"/>
                <w:i/>
                <w:iCs/>
                <w:sz w:val="20"/>
                <w:szCs w:val="20"/>
                <w:lang w:eastAsia="pl-PL"/>
              </w:rPr>
              <w:t xml:space="preserve"> </w:t>
            </w:r>
          </w:p>
          <w:p w14:paraId="684E8495" w14:textId="3ADC4A9F" w:rsidR="00711639" w:rsidRPr="00690063" w:rsidRDefault="00711639" w:rsidP="00F75AE9">
            <w:pPr>
              <w:numPr>
                <w:ilvl w:val="0"/>
                <w:numId w:val="30"/>
              </w:numPr>
              <w:tabs>
                <w:tab w:val="left" w:pos="664"/>
              </w:tabs>
              <w:spacing w:line="276" w:lineRule="auto"/>
              <w:ind w:left="439"/>
              <w:rPr>
                <w:rFonts w:ascii="Roboto Light" w:eastAsia="HelveticaNeuePl-Regular" w:hAnsi="Roboto Light" w:cs="HelveticaNeuePl-Regular"/>
                <w:i/>
                <w:iCs/>
                <w:sz w:val="20"/>
                <w:szCs w:val="20"/>
                <w:lang w:eastAsia="pl-PL"/>
              </w:rPr>
            </w:pPr>
            <w:r w:rsidRPr="00690063">
              <w:rPr>
                <w:rFonts w:ascii="Roboto Light" w:hAnsi="Roboto Light"/>
                <w:i/>
                <w:iCs/>
                <w:sz w:val="20"/>
                <w:szCs w:val="20"/>
              </w:rPr>
              <w:t xml:space="preserve">dla mienia będącego przedmiotem robót budowlanych: </w:t>
            </w:r>
            <w:r w:rsidR="000C19D2" w:rsidRPr="00690063">
              <w:rPr>
                <w:rFonts w:ascii="Roboto Light" w:eastAsia="HelveticaNeuePl-Regular" w:hAnsi="Roboto Light" w:cs="HelveticaNeuePl-Regular"/>
                <w:i/>
                <w:iCs/>
                <w:sz w:val="20"/>
                <w:szCs w:val="20"/>
                <w:lang w:eastAsia="pl-PL"/>
              </w:rPr>
              <w:t>1 000 000</w:t>
            </w:r>
            <w:r w:rsidRPr="00690063">
              <w:rPr>
                <w:rFonts w:ascii="Roboto Light" w:eastAsia="HelveticaNeuePl-Regular" w:hAnsi="Roboto Light" w:cs="HelveticaNeuePl-Regular"/>
                <w:i/>
                <w:iCs/>
                <w:sz w:val="20"/>
                <w:szCs w:val="20"/>
                <w:lang w:eastAsia="pl-PL"/>
              </w:rPr>
              <w:t xml:space="preserve"> zł na jedno i wszystkie zdarzenia w okresie ubezpieczenia,</w:t>
            </w:r>
          </w:p>
          <w:p w14:paraId="27413B5F" w14:textId="77777777" w:rsidR="00711639" w:rsidRPr="00690063" w:rsidRDefault="00711639" w:rsidP="00711639">
            <w:pPr>
              <w:tabs>
                <w:tab w:val="left" w:pos="664"/>
              </w:tabs>
              <w:spacing w:line="276" w:lineRule="auto"/>
              <w:ind w:left="439"/>
              <w:rPr>
                <w:rFonts w:ascii="Roboto Light" w:eastAsia="HelveticaNeuePl-Regular" w:hAnsi="Roboto Light" w:cs="HelveticaNeuePl-Regular"/>
                <w:i/>
                <w:iCs/>
                <w:sz w:val="20"/>
                <w:szCs w:val="20"/>
                <w:lang w:eastAsia="pl-PL"/>
              </w:rPr>
            </w:pPr>
            <w:r w:rsidRPr="00690063">
              <w:rPr>
                <w:rFonts w:ascii="Roboto Light" w:eastAsia="HelveticaNeuePl-Regular" w:hAnsi="Roboto Light" w:cs="HelveticaNeuePl-Regular"/>
                <w:i/>
                <w:iCs/>
                <w:sz w:val="20"/>
                <w:szCs w:val="20"/>
                <w:u w:val="single"/>
                <w:lang w:eastAsia="pl-PL"/>
              </w:rPr>
              <w:t>Franszyza redukcyjna</w:t>
            </w:r>
            <w:r w:rsidRPr="00690063">
              <w:rPr>
                <w:rFonts w:ascii="Roboto Light" w:eastAsia="HelveticaNeuePl-Regular" w:hAnsi="Roboto Light" w:cs="HelveticaNeuePl-Regular"/>
                <w:i/>
                <w:iCs/>
                <w:sz w:val="20"/>
                <w:szCs w:val="20"/>
                <w:lang w:eastAsia="pl-PL"/>
              </w:rPr>
              <w:t>: 1 000 zł,</w:t>
            </w:r>
          </w:p>
          <w:p w14:paraId="0C8F6CED" w14:textId="10C80CD6" w:rsidR="00711639" w:rsidRPr="00690063" w:rsidRDefault="00711639" w:rsidP="00F75AE9">
            <w:pPr>
              <w:pStyle w:val="Akapitzlist"/>
              <w:numPr>
                <w:ilvl w:val="0"/>
                <w:numId w:val="30"/>
              </w:numPr>
              <w:tabs>
                <w:tab w:val="left" w:pos="664"/>
              </w:tabs>
              <w:ind w:left="439"/>
              <w:jc w:val="left"/>
              <w:rPr>
                <w:rFonts w:ascii="Roboto Light" w:eastAsia="HelveticaNeuePl-Regular" w:hAnsi="Roboto Light" w:cs="HelveticaNeuePl-Regular"/>
                <w:i/>
                <w:iCs/>
                <w:szCs w:val="20"/>
                <w:lang w:eastAsia="pl-PL"/>
              </w:rPr>
            </w:pPr>
            <w:r w:rsidRPr="00690063">
              <w:rPr>
                <w:rFonts w:ascii="Roboto Light" w:eastAsia="HelveticaNeuePl-Regular" w:hAnsi="Roboto Light" w:cs="HelveticaNeuePl-Regular"/>
                <w:i/>
                <w:iCs/>
                <w:szCs w:val="20"/>
                <w:lang w:eastAsia="pl-PL"/>
              </w:rPr>
              <w:t xml:space="preserve">dla wartości wykonanych prac i materiałów będących własnością lub znajdujących się na ryzyku Zamawiającego: </w:t>
            </w:r>
            <w:r w:rsidR="00690063" w:rsidRPr="00690063">
              <w:rPr>
                <w:rFonts w:ascii="Roboto Light" w:eastAsia="HelveticaNeuePl-Regular" w:hAnsi="Roboto Light" w:cs="HelveticaNeuePl-Regular"/>
                <w:i/>
                <w:iCs/>
                <w:szCs w:val="20"/>
                <w:lang w:eastAsia="pl-PL"/>
              </w:rPr>
              <w:t>200 000</w:t>
            </w:r>
            <w:r w:rsidRPr="00690063">
              <w:rPr>
                <w:rFonts w:ascii="Roboto Light" w:eastAsia="HelveticaNeuePl-Regular" w:hAnsi="Roboto Light" w:cs="HelveticaNeuePl-Regular"/>
                <w:i/>
                <w:iCs/>
                <w:szCs w:val="20"/>
                <w:lang w:eastAsia="pl-PL"/>
              </w:rPr>
              <w:t xml:space="preserve"> zł na jedno i wszystkie zdarzenia w okresie ubezpieczenia,</w:t>
            </w:r>
          </w:p>
          <w:p w14:paraId="75528986" w14:textId="32BB758E" w:rsidR="00711639" w:rsidRPr="00690063" w:rsidRDefault="00711639" w:rsidP="00F75AE9">
            <w:pPr>
              <w:numPr>
                <w:ilvl w:val="0"/>
                <w:numId w:val="30"/>
              </w:numPr>
              <w:tabs>
                <w:tab w:val="left" w:pos="664"/>
              </w:tabs>
              <w:spacing w:line="276" w:lineRule="auto"/>
              <w:ind w:left="439"/>
              <w:rPr>
                <w:rFonts w:ascii="Roboto Light" w:eastAsia="HelveticaNeuePl-Regular" w:hAnsi="Roboto Light" w:cs="HelveticaNeuePl-Regular"/>
                <w:i/>
                <w:iCs/>
                <w:sz w:val="20"/>
                <w:szCs w:val="20"/>
                <w:lang w:eastAsia="pl-PL"/>
              </w:rPr>
            </w:pPr>
            <w:r w:rsidRPr="00690063">
              <w:rPr>
                <w:rFonts w:ascii="Roboto Light" w:eastAsia="HelveticaNeuePl-Regular" w:hAnsi="Roboto Light" w:cs="HelveticaNeuePl-Regular"/>
                <w:i/>
                <w:iCs/>
                <w:sz w:val="20"/>
                <w:szCs w:val="20"/>
                <w:lang w:eastAsia="pl-PL"/>
              </w:rPr>
              <w:t>dla pozostałego mienia będącego przedmiotem ubezpieczenia: odpowiedzialność do wysokości sum ubezpieczenia określonych w umowie ubezpieczenia.</w:t>
            </w:r>
          </w:p>
          <w:p w14:paraId="779800D3" w14:textId="3DB50551" w:rsidR="00865DB1" w:rsidRPr="00690063" w:rsidRDefault="00711639" w:rsidP="00816E6B">
            <w:pPr>
              <w:tabs>
                <w:tab w:val="left" w:pos="664"/>
              </w:tabs>
              <w:spacing w:line="276" w:lineRule="auto"/>
              <w:ind w:left="439"/>
              <w:rPr>
                <w:rFonts w:ascii="Roboto Light" w:eastAsia="HelveticaNeuePl-Regular" w:hAnsi="Roboto Light" w:cs="HelveticaNeuePl-Regular"/>
                <w:i/>
                <w:iCs/>
                <w:sz w:val="20"/>
                <w:szCs w:val="20"/>
                <w:lang w:eastAsia="pl-PL"/>
              </w:rPr>
            </w:pPr>
            <w:r w:rsidRPr="00690063">
              <w:rPr>
                <w:rFonts w:ascii="Roboto Light" w:eastAsia="HelveticaNeuePl-Regular" w:hAnsi="Roboto Light" w:cs="HelveticaNeuePl-Regular"/>
                <w:i/>
                <w:iCs/>
                <w:sz w:val="20"/>
                <w:szCs w:val="20"/>
                <w:lang w:eastAsia="pl-PL"/>
              </w:rPr>
              <w:t>W przypadku takich szkód nie ma zastosowania w/w franszyza redukcyjna.</w:t>
            </w:r>
          </w:p>
        </w:tc>
        <w:tc>
          <w:tcPr>
            <w:tcW w:w="779" w:type="pct"/>
            <w:shd w:val="clear" w:color="auto" w:fill="FFFFFF"/>
            <w:vAlign w:val="center"/>
          </w:tcPr>
          <w:p w14:paraId="371835ED" w14:textId="77777777" w:rsidR="00711639" w:rsidRPr="00690063" w:rsidRDefault="00711639" w:rsidP="00711639">
            <w:pPr>
              <w:tabs>
                <w:tab w:val="left" w:pos="426"/>
              </w:tabs>
              <w:spacing w:after="120" w:line="276" w:lineRule="auto"/>
              <w:jc w:val="center"/>
              <w:rPr>
                <w:rFonts w:ascii="Roboto Light" w:hAnsi="Roboto Light"/>
                <w:i/>
                <w:iCs/>
                <w:sz w:val="20"/>
                <w:szCs w:val="20"/>
              </w:rPr>
            </w:pPr>
            <w:r w:rsidRPr="00690063">
              <w:rPr>
                <w:rFonts w:ascii="Roboto Light" w:hAnsi="Roboto Light"/>
                <w:i/>
                <w:iCs/>
                <w:sz w:val="20"/>
                <w:szCs w:val="20"/>
              </w:rPr>
              <w:lastRenderedPageBreak/>
              <w:t>AR, EEI</w:t>
            </w:r>
          </w:p>
        </w:tc>
      </w:tr>
      <w:tr w:rsidR="00711639" w:rsidRPr="00710893" w14:paraId="0A013F26" w14:textId="77777777" w:rsidTr="00DA12FE">
        <w:tc>
          <w:tcPr>
            <w:tcW w:w="273" w:type="pct"/>
            <w:shd w:val="clear" w:color="auto" w:fill="FFFFFF"/>
            <w:vAlign w:val="center"/>
          </w:tcPr>
          <w:p w14:paraId="5462DDFD" w14:textId="77777777" w:rsidR="00711639" w:rsidRPr="00710893" w:rsidRDefault="00711639" w:rsidP="00F75AE9">
            <w:pPr>
              <w:numPr>
                <w:ilvl w:val="0"/>
                <w:numId w:val="15"/>
              </w:numPr>
              <w:spacing w:line="276" w:lineRule="auto"/>
              <w:ind w:left="426"/>
              <w:contextualSpacing/>
              <w:jc w:val="center"/>
              <w:rPr>
                <w:rFonts w:ascii="Roboto Light" w:hAnsi="Roboto Light"/>
                <w:sz w:val="20"/>
                <w:szCs w:val="20"/>
              </w:rPr>
            </w:pPr>
          </w:p>
        </w:tc>
        <w:tc>
          <w:tcPr>
            <w:tcW w:w="3948" w:type="pct"/>
            <w:shd w:val="clear" w:color="auto" w:fill="FFFFFF"/>
          </w:tcPr>
          <w:p w14:paraId="6FEB221A" w14:textId="77777777" w:rsidR="00711639" w:rsidRPr="00A65C1B" w:rsidRDefault="00711639" w:rsidP="00711639">
            <w:pPr>
              <w:tabs>
                <w:tab w:val="left" w:pos="426"/>
              </w:tabs>
              <w:suppressAutoHyphens/>
              <w:spacing w:line="276" w:lineRule="auto"/>
              <w:rPr>
                <w:rFonts w:ascii="Roboto" w:hAnsi="Roboto"/>
                <w:b/>
                <w:bCs/>
                <w:sz w:val="20"/>
                <w:szCs w:val="20"/>
              </w:rPr>
            </w:pPr>
            <w:r w:rsidRPr="00A65C1B">
              <w:rPr>
                <w:rFonts w:ascii="Roboto" w:hAnsi="Roboto"/>
                <w:b/>
                <w:bCs/>
                <w:sz w:val="20"/>
                <w:szCs w:val="20"/>
              </w:rPr>
              <w:t xml:space="preserve">Klauzula początku odpowiedzialności </w:t>
            </w:r>
          </w:p>
          <w:p w14:paraId="58B12580" w14:textId="3A7A1B20" w:rsidR="00711639" w:rsidRPr="00C038DF" w:rsidRDefault="00711639" w:rsidP="00711639">
            <w:pPr>
              <w:tabs>
                <w:tab w:val="left" w:pos="426"/>
              </w:tabs>
              <w:spacing w:line="276" w:lineRule="auto"/>
              <w:rPr>
                <w:rFonts w:ascii="Roboto Light" w:hAnsi="Roboto Light"/>
                <w:sz w:val="20"/>
                <w:szCs w:val="20"/>
              </w:rPr>
            </w:pPr>
            <w:r w:rsidRPr="00710893">
              <w:rPr>
                <w:rFonts w:ascii="Roboto Light" w:hAnsi="Roboto Light"/>
                <w:sz w:val="20"/>
                <w:szCs w:val="20"/>
              </w:rPr>
              <w:t xml:space="preserve">Niniejszym uzgadnia się, że uchyla się wszelkie postanowienia karencji odpowiedzialności Wykonawcy lub postanowienia o podobnym skutku dla Zamawiającego za jakiekolwiek ryzyko objęte ubezpieczeniem, zaś </w:t>
            </w:r>
            <w:r w:rsidRPr="00710893">
              <w:rPr>
                <w:rFonts w:ascii="Roboto Light" w:hAnsi="Roboto Light"/>
                <w:sz w:val="20"/>
                <w:szCs w:val="20"/>
              </w:rPr>
              <w:lastRenderedPageBreak/>
              <w:t>odpowiedzialność Wykonawcy rozpoczyna się od dnia początku okresu ubezpieczenia zgodnie z treścią polisy oraz innych dokumentów, na podstawie których zawarto umowę - w szczególności wniosku ubezpieczeniowego - niezależnie od dnia zapłaty składki ubezpieczeniowej oraz dnia dostarczenia dokumentu ubezpieczenia.</w:t>
            </w:r>
          </w:p>
        </w:tc>
        <w:tc>
          <w:tcPr>
            <w:tcW w:w="779" w:type="pct"/>
            <w:shd w:val="clear" w:color="auto" w:fill="FFFFFF"/>
            <w:vAlign w:val="center"/>
          </w:tcPr>
          <w:p w14:paraId="409E0A63" w14:textId="47E9C273" w:rsidR="00711639" w:rsidRPr="00F15C5B" w:rsidRDefault="00711639" w:rsidP="00711639">
            <w:pPr>
              <w:tabs>
                <w:tab w:val="left" w:pos="426"/>
              </w:tabs>
              <w:spacing w:after="120" w:line="276" w:lineRule="auto"/>
              <w:jc w:val="center"/>
              <w:rPr>
                <w:rFonts w:ascii="Roboto Light" w:hAnsi="Roboto Light"/>
                <w:i/>
                <w:iCs/>
                <w:sz w:val="20"/>
                <w:szCs w:val="20"/>
              </w:rPr>
            </w:pPr>
            <w:r>
              <w:rPr>
                <w:rFonts w:ascii="Roboto Light" w:hAnsi="Roboto Light"/>
                <w:i/>
                <w:iCs/>
                <w:sz w:val="20"/>
                <w:szCs w:val="20"/>
              </w:rPr>
              <w:lastRenderedPageBreak/>
              <w:t xml:space="preserve">OC, </w:t>
            </w:r>
            <w:r w:rsidRPr="00F15C5B">
              <w:rPr>
                <w:rFonts w:ascii="Roboto Light" w:hAnsi="Roboto Light"/>
                <w:i/>
                <w:iCs/>
                <w:sz w:val="20"/>
                <w:szCs w:val="20"/>
              </w:rPr>
              <w:t>AR, EEI</w:t>
            </w:r>
          </w:p>
        </w:tc>
      </w:tr>
      <w:tr w:rsidR="00711639" w:rsidRPr="00710893" w14:paraId="03ECCE2A" w14:textId="77777777" w:rsidTr="00DA12FE">
        <w:tc>
          <w:tcPr>
            <w:tcW w:w="273" w:type="pct"/>
            <w:shd w:val="clear" w:color="auto" w:fill="FFFFFF"/>
            <w:vAlign w:val="center"/>
          </w:tcPr>
          <w:p w14:paraId="6CE05DB5" w14:textId="77777777" w:rsidR="00711639" w:rsidRPr="00710893" w:rsidRDefault="00711639" w:rsidP="00F75AE9">
            <w:pPr>
              <w:numPr>
                <w:ilvl w:val="0"/>
                <w:numId w:val="15"/>
              </w:numPr>
              <w:spacing w:line="276" w:lineRule="auto"/>
              <w:ind w:left="426"/>
              <w:contextualSpacing/>
              <w:jc w:val="center"/>
              <w:rPr>
                <w:rFonts w:ascii="Roboto Light" w:hAnsi="Roboto Light"/>
                <w:sz w:val="20"/>
                <w:szCs w:val="20"/>
              </w:rPr>
            </w:pPr>
          </w:p>
        </w:tc>
        <w:tc>
          <w:tcPr>
            <w:tcW w:w="3948" w:type="pct"/>
            <w:shd w:val="clear" w:color="auto" w:fill="FFFFFF"/>
          </w:tcPr>
          <w:p w14:paraId="7677DED7" w14:textId="77777777" w:rsidR="00711639" w:rsidRPr="00A65C1B" w:rsidRDefault="00711639" w:rsidP="00711639">
            <w:pPr>
              <w:tabs>
                <w:tab w:val="left" w:pos="567"/>
              </w:tabs>
              <w:suppressAutoHyphens/>
              <w:spacing w:line="276" w:lineRule="auto"/>
              <w:rPr>
                <w:rFonts w:ascii="Roboto" w:hAnsi="Roboto"/>
                <w:b/>
                <w:sz w:val="20"/>
                <w:szCs w:val="20"/>
              </w:rPr>
            </w:pPr>
            <w:r w:rsidRPr="00A65C1B">
              <w:rPr>
                <w:rFonts w:ascii="Roboto" w:hAnsi="Roboto"/>
                <w:b/>
                <w:bCs/>
                <w:sz w:val="20"/>
                <w:szCs w:val="20"/>
              </w:rPr>
              <w:t>Klauzula niezmienności warunków umowy</w:t>
            </w:r>
            <w:r w:rsidRPr="00A65C1B">
              <w:rPr>
                <w:rFonts w:ascii="Roboto" w:hAnsi="Roboto"/>
                <w:b/>
                <w:sz w:val="20"/>
                <w:szCs w:val="20"/>
              </w:rPr>
              <w:t xml:space="preserve"> </w:t>
            </w:r>
          </w:p>
          <w:p w14:paraId="178BC8AB" w14:textId="0DCE57DC" w:rsidR="00711639" w:rsidRPr="00C038DF" w:rsidRDefault="00711639" w:rsidP="00711639">
            <w:pPr>
              <w:tabs>
                <w:tab w:val="left" w:pos="426"/>
              </w:tabs>
              <w:spacing w:line="276" w:lineRule="auto"/>
              <w:rPr>
                <w:rFonts w:ascii="Roboto Light" w:hAnsi="Roboto Light" w:cs="Cambria"/>
                <w:color w:val="000000"/>
                <w:sz w:val="20"/>
                <w:szCs w:val="20"/>
              </w:rPr>
            </w:pPr>
            <w:r w:rsidRPr="00710893">
              <w:rPr>
                <w:rFonts w:ascii="Roboto Light" w:hAnsi="Roboto Light" w:cs="Cambria"/>
                <w:color w:val="000000"/>
                <w:sz w:val="20"/>
                <w:szCs w:val="20"/>
              </w:rPr>
              <w:t xml:space="preserve">Wykonawca gwarantuje niezmienność warunków, składek i stawek taryfowych rocznych wynikających ze złożonej oferty, przez cały okres wykonywania zamówienia i we wszystkich rodzajach ubezpieczeń, </w:t>
            </w:r>
            <w:r w:rsidRPr="00710893">
              <w:rPr>
                <w:rFonts w:ascii="Roboto Light" w:hAnsi="Roboto Light"/>
                <w:sz w:val="20"/>
                <w:szCs w:val="20"/>
              </w:rPr>
              <w:t xml:space="preserve">również w przypadku doubezpieczenia, uzupełniania lub podwyższania sumy ubezpieczenia lub limitu odpowiedzialności, </w:t>
            </w:r>
            <w:r w:rsidRPr="00710893">
              <w:rPr>
                <w:rFonts w:ascii="Roboto Light" w:hAnsi="Roboto Light" w:cs="Cambria"/>
                <w:color w:val="000000"/>
                <w:sz w:val="20"/>
                <w:szCs w:val="20"/>
              </w:rPr>
              <w:t>z zastrzeżeniem zmiany obowiązujących przepisów prawa.</w:t>
            </w:r>
            <w:r w:rsidRPr="00710893">
              <w:rPr>
                <w:rFonts w:ascii="Roboto Light" w:eastAsia="HelveticaNeuePl-Regular" w:hAnsi="Roboto Light" w:cs="HelveticaNeuePl-Regular"/>
                <w:i/>
                <w:color w:val="269A2C"/>
                <w:sz w:val="20"/>
                <w:szCs w:val="20"/>
                <w:lang w:eastAsia="pl-PL"/>
              </w:rPr>
              <w:t xml:space="preserve"> </w:t>
            </w:r>
          </w:p>
        </w:tc>
        <w:tc>
          <w:tcPr>
            <w:tcW w:w="779" w:type="pct"/>
            <w:shd w:val="clear" w:color="auto" w:fill="FFFFFF"/>
            <w:vAlign w:val="center"/>
          </w:tcPr>
          <w:p w14:paraId="1014AAE5" w14:textId="1FF3719D" w:rsidR="00711639" w:rsidRPr="00F15C5B" w:rsidRDefault="00711639" w:rsidP="00711639">
            <w:pPr>
              <w:tabs>
                <w:tab w:val="left" w:pos="426"/>
              </w:tabs>
              <w:spacing w:after="120" w:line="276" w:lineRule="auto"/>
              <w:jc w:val="center"/>
              <w:rPr>
                <w:rFonts w:ascii="Roboto Light" w:hAnsi="Roboto Light"/>
                <w:bCs/>
                <w:i/>
                <w:iCs/>
                <w:sz w:val="20"/>
                <w:szCs w:val="20"/>
              </w:rPr>
            </w:pPr>
            <w:r>
              <w:rPr>
                <w:rFonts w:ascii="Roboto Light" w:hAnsi="Roboto Light"/>
                <w:bCs/>
                <w:i/>
                <w:iCs/>
                <w:sz w:val="20"/>
                <w:szCs w:val="20"/>
              </w:rPr>
              <w:t xml:space="preserve">OC, </w:t>
            </w:r>
            <w:r w:rsidRPr="00F15C5B">
              <w:rPr>
                <w:rFonts w:ascii="Roboto Light" w:hAnsi="Roboto Light"/>
                <w:bCs/>
                <w:i/>
                <w:iCs/>
                <w:sz w:val="20"/>
                <w:szCs w:val="20"/>
              </w:rPr>
              <w:t>AR, EEI</w:t>
            </w:r>
          </w:p>
        </w:tc>
      </w:tr>
      <w:tr w:rsidR="00302927" w:rsidRPr="00710893" w14:paraId="5ADE1A08" w14:textId="77777777" w:rsidTr="00DA12FE">
        <w:tc>
          <w:tcPr>
            <w:tcW w:w="273" w:type="pct"/>
            <w:vAlign w:val="center"/>
          </w:tcPr>
          <w:p w14:paraId="2EADD2DD" w14:textId="77777777" w:rsidR="00302927" w:rsidRPr="00710893" w:rsidRDefault="00302927" w:rsidP="00F75AE9">
            <w:pPr>
              <w:numPr>
                <w:ilvl w:val="0"/>
                <w:numId w:val="15"/>
              </w:numPr>
              <w:spacing w:line="276" w:lineRule="auto"/>
              <w:ind w:left="426"/>
              <w:contextualSpacing/>
              <w:jc w:val="center"/>
              <w:rPr>
                <w:rFonts w:ascii="Roboto Light" w:hAnsi="Roboto Light"/>
                <w:sz w:val="20"/>
                <w:szCs w:val="20"/>
              </w:rPr>
            </w:pPr>
          </w:p>
        </w:tc>
        <w:tc>
          <w:tcPr>
            <w:tcW w:w="3948" w:type="pct"/>
          </w:tcPr>
          <w:p w14:paraId="5D7F2533" w14:textId="77777777" w:rsidR="00302927" w:rsidRPr="00A65C1B" w:rsidRDefault="00302927" w:rsidP="00302927">
            <w:pPr>
              <w:tabs>
                <w:tab w:val="left" w:pos="426"/>
              </w:tabs>
              <w:suppressAutoHyphens/>
              <w:spacing w:line="276" w:lineRule="auto"/>
              <w:rPr>
                <w:rFonts w:ascii="Roboto" w:hAnsi="Roboto"/>
                <w:b/>
                <w:bCs/>
                <w:sz w:val="20"/>
                <w:szCs w:val="20"/>
              </w:rPr>
            </w:pPr>
            <w:r w:rsidRPr="00A65C1B">
              <w:rPr>
                <w:rFonts w:ascii="Roboto" w:hAnsi="Roboto"/>
                <w:b/>
                <w:bCs/>
                <w:sz w:val="20"/>
                <w:szCs w:val="20"/>
              </w:rPr>
              <w:t>Klauzula automatycznego pokrycia majątku nabytego po zebraniu danych do SWZ</w:t>
            </w:r>
          </w:p>
          <w:p w14:paraId="71C30937" w14:textId="50954961" w:rsidR="00302927" w:rsidRPr="00710893" w:rsidRDefault="00302927" w:rsidP="00302927">
            <w:pPr>
              <w:tabs>
                <w:tab w:val="left" w:pos="426"/>
              </w:tabs>
              <w:suppressAutoHyphens/>
              <w:spacing w:line="276" w:lineRule="auto"/>
              <w:rPr>
                <w:rFonts w:ascii="Roboto Light" w:hAnsi="Roboto Light"/>
                <w:sz w:val="20"/>
                <w:szCs w:val="20"/>
              </w:rPr>
            </w:pPr>
            <w:r w:rsidRPr="00710893">
              <w:rPr>
                <w:rFonts w:ascii="Roboto Light" w:hAnsi="Roboto Light"/>
                <w:sz w:val="20"/>
                <w:szCs w:val="20"/>
              </w:rPr>
              <w:t xml:space="preserve">Ochrona ubezpieczeniowa obejmuje mienie (nowo nabyte środki trwałe i pozostałe wyposażenie), w </w:t>
            </w:r>
            <w:r w:rsidR="00C95236" w:rsidRPr="00710893">
              <w:rPr>
                <w:rFonts w:ascii="Roboto Light" w:hAnsi="Roboto Light"/>
                <w:sz w:val="20"/>
                <w:szCs w:val="20"/>
              </w:rPr>
              <w:t>posiadanie,</w:t>
            </w:r>
            <w:r w:rsidRPr="00710893">
              <w:rPr>
                <w:rFonts w:ascii="Roboto Light" w:hAnsi="Roboto Light"/>
                <w:sz w:val="20"/>
                <w:szCs w:val="20"/>
              </w:rPr>
              <w:t xml:space="preserve"> którego Zamawiający wszedł w okresie po zebraniu danych do ubezpieczenia a przed rozpoczęciem okresu ubezpieczenia jaki wynika z</w:t>
            </w:r>
            <w:r>
              <w:rPr>
                <w:rFonts w:ascii="Roboto Light" w:hAnsi="Roboto Light"/>
                <w:sz w:val="20"/>
                <w:szCs w:val="20"/>
              </w:rPr>
              <w:t> </w:t>
            </w:r>
            <w:r w:rsidRPr="00710893">
              <w:rPr>
                <w:rFonts w:ascii="Roboto Light" w:hAnsi="Roboto Light"/>
                <w:sz w:val="20"/>
                <w:szCs w:val="20"/>
              </w:rPr>
              <w:t xml:space="preserve">zapisów SWZ lub środki trwałe i wyposażenie, których wartość wzrosła w tym okresie. </w:t>
            </w:r>
          </w:p>
          <w:p w14:paraId="62456E33" w14:textId="10B06BD4" w:rsidR="00302927" w:rsidRPr="00EA7EFB" w:rsidRDefault="00302927" w:rsidP="00302927">
            <w:pPr>
              <w:tabs>
                <w:tab w:val="left" w:pos="426"/>
              </w:tabs>
              <w:suppressAutoHyphens/>
              <w:spacing w:line="276" w:lineRule="auto"/>
              <w:rPr>
                <w:rFonts w:ascii="Roboto Light" w:hAnsi="Roboto Light"/>
                <w:sz w:val="20"/>
                <w:szCs w:val="20"/>
              </w:rPr>
            </w:pPr>
            <w:r w:rsidRPr="00EA7EFB">
              <w:rPr>
                <w:rFonts w:ascii="Roboto Light" w:hAnsi="Roboto Light"/>
                <w:sz w:val="20"/>
                <w:szCs w:val="20"/>
              </w:rPr>
              <w:t xml:space="preserve">Dla tej masy majątkowej ochrona ubezpieczeniowa rozpoczyna się od dnia </w:t>
            </w:r>
            <w:r w:rsidR="00EA7EFB" w:rsidRPr="00EA7EFB">
              <w:rPr>
                <w:rFonts w:ascii="Roboto" w:hAnsi="Roboto"/>
                <w:b/>
                <w:bCs/>
                <w:sz w:val="20"/>
                <w:szCs w:val="20"/>
              </w:rPr>
              <w:t>01.06.2026 r.</w:t>
            </w:r>
          </w:p>
          <w:p w14:paraId="7B9D1206" w14:textId="6D83FDB7" w:rsidR="00302927" w:rsidRPr="00C038DF" w:rsidRDefault="00302927" w:rsidP="00302927">
            <w:pPr>
              <w:tabs>
                <w:tab w:val="left" w:pos="426"/>
              </w:tabs>
              <w:suppressAutoHyphens/>
              <w:spacing w:line="276" w:lineRule="auto"/>
              <w:rPr>
                <w:rFonts w:ascii="Roboto Light" w:hAnsi="Roboto Light"/>
                <w:sz w:val="20"/>
                <w:szCs w:val="20"/>
              </w:rPr>
            </w:pPr>
            <w:r w:rsidRPr="00EA7EFB">
              <w:rPr>
                <w:rFonts w:ascii="Roboto Light" w:hAnsi="Roboto Light"/>
                <w:sz w:val="20"/>
                <w:szCs w:val="20"/>
              </w:rPr>
              <w:t xml:space="preserve">Składka za ubezpieczenia </w:t>
            </w:r>
            <w:r w:rsidRPr="00710893">
              <w:rPr>
                <w:rFonts w:ascii="Roboto Light" w:hAnsi="Roboto Light"/>
                <w:sz w:val="20"/>
                <w:szCs w:val="20"/>
              </w:rPr>
              <w:t xml:space="preserve">mienia w ramach niniejszej klauzuli zostanie rozliczona zgodnie ze stawkami zastosowanymi w ofercie w terminie 30 dni od daty przekazania zaktualizowanych wartości i wykazów mienia. </w:t>
            </w:r>
          </w:p>
        </w:tc>
        <w:tc>
          <w:tcPr>
            <w:tcW w:w="779" w:type="pct"/>
            <w:vAlign w:val="center"/>
          </w:tcPr>
          <w:p w14:paraId="60DB5F26" w14:textId="7A006C5D" w:rsidR="00302927" w:rsidRPr="00F15C5B" w:rsidRDefault="00302927" w:rsidP="00302927">
            <w:pPr>
              <w:tabs>
                <w:tab w:val="left" w:pos="426"/>
              </w:tabs>
              <w:suppressAutoHyphens/>
              <w:spacing w:after="120" w:line="276" w:lineRule="auto"/>
              <w:jc w:val="center"/>
              <w:rPr>
                <w:rFonts w:ascii="Roboto Light" w:hAnsi="Roboto Light"/>
                <w:bCs/>
                <w:i/>
                <w:iCs/>
                <w:sz w:val="20"/>
                <w:szCs w:val="20"/>
              </w:rPr>
            </w:pPr>
            <w:r w:rsidRPr="00F15C5B">
              <w:rPr>
                <w:rFonts w:ascii="Roboto Light" w:hAnsi="Roboto Light"/>
                <w:bCs/>
                <w:i/>
                <w:iCs/>
                <w:sz w:val="20"/>
                <w:szCs w:val="20"/>
              </w:rPr>
              <w:t>AR, EEI</w:t>
            </w:r>
          </w:p>
        </w:tc>
      </w:tr>
      <w:tr w:rsidR="00302927" w:rsidRPr="00710893" w14:paraId="44AC2DD7" w14:textId="77777777" w:rsidTr="00DA12FE">
        <w:tc>
          <w:tcPr>
            <w:tcW w:w="273" w:type="pct"/>
            <w:shd w:val="clear" w:color="auto" w:fill="FFFFFF"/>
            <w:vAlign w:val="center"/>
          </w:tcPr>
          <w:p w14:paraId="15998DF5" w14:textId="77777777" w:rsidR="00302927" w:rsidRPr="00710893" w:rsidRDefault="00302927" w:rsidP="00F75AE9">
            <w:pPr>
              <w:numPr>
                <w:ilvl w:val="0"/>
                <w:numId w:val="15"/>
              </w:numPr>
              <w:spacing w:line="276" w:lineRule="auto"/>
              <w:ind w:left="426"/>
              <w:contextualSpacing/>
              <w:jc w:val="center"/>
              <w:rPr>
                <w:rFonts w:ascii="Roboto Light" w:hAnsi="Roboto Light"/>
                <w:sz w:val="20"/>
                <w:szCs w:val="20"/>
              </w:rPr>
            </w:pPr>
          </w:p>
        </w:tc>
        <w:tc>
          <w:tcPr>
            <w:tcW w:w="3948" w:type="pct"/>
            <w:shd w:val="clear" w:color="auto" w:fill="FFFFFF"/>
          </w:tcPr>
          <w:p w14:paraId="257AF841" w14:textId="558340C3" w:rsidR="00302927" w:rsidRPr="00A65C1B" w:rsidRDefault="00302927" w:rsidP="00302927">
            <w:pPr>
              <w:tabs>
                <w:tab w:val="left" w:pos="426"/>
              </w:tabs>
              <w:suppressAutoHyphens/>
              <w:spacing w:line="276" w:lineRule="auto"/>
              <w:rPr>
                <w:rFonts w:ascii="Roboto" w:hAnsi="Roboto"/>
                <w:b/>
                <w:bCs/>
                <w:color w:val="C00000"/>
                <w:sz w:val="20"/>
                <w:szCs w:val="20"/>
              </w:rPr>
            </w:pPr>
            <w:r w:rsidRPr="00A65C1B">
              <w:rPr>
                <w:rFonts w:ascii="Roboto" w:hAnsi="Roboto"/>
                <w:b/>
                <w:bCs/>
                <w:sz w:val="20"/>
                <w:szCs w:val="20"/>
              </w:rPr>
              <w:t xml:space="preserve">Klauzula automatycznego pokrycia </w:t>
            </w:r>
          </w:p>
          <w:p w14:paraId="7992A376" w14:textId="77777777" w:rsidR="00302927" w:rsidRPr="00710893" w:rsidRDefault="00302927" w:rsidP="00302927">
            <w:pPr>
              <w:tabs>
                <w:tab w:val="left" w:pos="426"/>
              </w:tabs>
              <w:spacing w:after="120" w:line="276" w:lineRule="auto"/>
              <w:rPr>
                <w:rFonts w:ascii="Roboto Light" w:hAnsi="Roboto Light"/>
                <w:sz w:val="20"/>
                <w:szCs w:val="20"/>
              </w:rPr>
            </w:pPr>
            <w:r w:rsidRPr="00710893">
              <w:rPr>
                <w:rFonts w:ascii="Roboto Light" w:hAnsi="Roboto Light"/>
                <w:sz w:val="20"/>
                <w:szCs w:val="20"/>
              </w:rPr>
              <w:t xml:space="preserve">Ochrona ubezpieczeniowa obejmuje wszystkie nowo nabyte środki trwałe i pozostałe wyposażenie oraz środki trwałe i wyposażenie, których wartość wzrosła w okresie ubezpieczenia wskutek dokonanych ulepszeń, modernizacji bądź remontów. Ochrona ubezpieczeniowa rozpoczyna się w momencie przejścia na Zamawiającego ryzyka utracenia bądź uszkodzenia mienia. </w:t>
            </w:r>
          </w:p>
          <w:p w14:paraId="0995DB82" w14:textId="02DBA9B7" w:rsidR="00302927" w:rsidRPr="00710893" w:rsidRDefault="00302927" w:rsidP="00302927">
            <w:pPr>
              <w:tabs>
                <w:tab w:val="left" w:pos="426"/>
              </w:tabs>
              <w:spacing w:line="276" w:lineRule="auto"/>
              <w:rPr>
                <w:rFonts w:ascii="Roboto Light" w:hAnsi="Roboto Light"/>
                <w:sz w:val="20"/>
                <w:szCs w:val="20"/>
              </w:rPr>
            </w:pPr>
            <w:r w:rsidRPr="00710893">
              <w:rPr>
                <w:rFonts w:ascii="Roboto Light" w:hAnsi="Roboto Light"/>
                <w:sz w:val="20"/>
                <w:szCs w:val="20"/>
              </w:rPr>
              <w:t xml:space="preserve">Klauzula ta nakłada na Zamawiającego obowiązek zgłoszenia Wykonawcy nowych wartości środków trwałych i wyposażenia w terminie 30 dni po zakończeniu każdego z 12-miesięcznego okresu rozliczeniowego. Składka za dodatkową sumę ubezpieczenia zostanie naliczona po zakończeniu każdego z 12-miesięcznego okresu rozliczeniowego na warunkach zastosowanych w ofercie, w </w:t>
            </w:r>
            <w:r w:rsidR="00891424" w:rsidRPr="00710893">
              <w:rPr>
                <w:rFonts w:ascii="Roboto Light" w:hAnsi="Roboto Light"/>
                <w:sz w:val="20"/>
                <w:szCs w:val="20"/>
              </w:rPr>
              <w:t>systemie” pro</w:t>
            </w:r>
            <w:r w:rsidRPr="00710893">
              <w:rPr>
                <w:rFonts w:ascii="Roboto Light" w:hAnsi="Roboto Light"/>
                <w:sz w:val="20"/>
                <w:szCs w:val="20"/>
              </w:rPr>
              <w:t xml:space="preserve"> rata temporis”, a jako potwierdzenie ubezpieczenia zostanie wystawiony aneks lub dodatkowa polisa (nie będzie stosowana składka minimalna)</w:t>
            </w:r>
          </w:p>
          <w:p w14:paraId="5512C498" w14:textId="77777777" w:rsidR="00302927" w:rsidRPr="006C406C" w:rsidRDefault="00302927" w:rsidP="00302927">
            <w:pPr>
              <w:tabs>
                <w:tab w:val="left" w:pos="426"/>
              </w:tabs>
              <w:spacing w:line="276" w:lineRule="auto"/>
              <w:rPr>
                <w:rFonts w:ascii="Roboto Light" w:hAnsi="Roboto Light"/>
                <w:sz w:val="20"/>
                <w:szCs w:val="20"/>
              </w:rPr>
            </w:pPr>
            <w:r w:rsidRPr="00710893">
              <w:rPr>
                <w:rFonts w:ascii="Roboto Light" w:hAnsi="Roboto Light"/>
                <w:sz w:val="20"/>
                <w:szCs w:val="20"/>
              </w:rPr>
              <w:t xml:space="preserve">W przypadku konieczności wcześniejszego potwierdzenia ochrony ubezpieczeniowej Wykonawca wystawi </w:t>
            </w:r>
            <w:proofErr w:type="spellStart"/>
            <w:r w:rsidRPr="00710893">
              <w:rPr>
                <w:rFonts w:ascii="Roboto Light" w:hAnsi="Roboto Light"/>
                <w:sz w:val="20"/>
                <w:szCs w:val="20"/>
              </w:rPr>
              <w:t>bezskładkowo</w:t>
            </w:r>
            <w:proofErr w:type="spellEnd"/>
            <w:r w:rsidRPr="00710893">
              <w:rPr>
                <w:rFonts w:ascii="Roboto Light" w:hAnsi="Roboto Light"/>
                <w:sz w:val="20"/>
                <w:szCs w:val="20"/>
              </w:rPr>
              <w:t xml:space="preserve"> stosowny dokument (np. </w:t>
            </w:r>
            <w:r w:rsidRPr="006C406C">
              <w:rPr>
                <w:rFonts w:ascii="Roboto Light" w:hAnsi="Roboto Light"/>
                <w:sz w:val="20"/>
                <w:szCs w:val="20"/>
              </w:rPr>
              <w:t xml:space="preserve">potwierdzenie ubezpieczenia, certyfikat) dla Zamawiającego. </w:t>
            </w:r>
          </w:p>
          <w:p w14:paraId="71420099" w14:textId="0A8E0056" w:rsidR="00302927" w:rsidRPr="006C406C" w:rsidRDefault="00302927" w:rsidP="00302927">
            <w:pPr>
              <w:tabs>
                <w:tab w:val="left" w:pos="426"/>
              </w:tabs>
              <w:spacing w:line="276" w:lineRule="auto"/>
              <w:rPr>
                <w:rFonts w:ascii="Roboto Light" w:hAnsi="Roboto Light"/>
                <w:i/>
                <w:iCs/>
                <w:color w:val="C00000"/>
                <w:sz w:val="20"/>
                <w:szCs w:val="20"/>
              </w:rPr>
            </w:pPr>
            <w:r w:rsidRPr="006C406C">
              <w:rPr>
                <w:rFonts w:ascii="Roboto Light" w:hAnsi="Roboto Light"/>
                <w:i/>
                <w:iCs/>
                <w:sz w:val="20"/>
                <w:szCs w:val="20"/>
                <w:u w:val="single"/>
              </w:rPr>
              <w:t>Limit odpowiedzialności:</w:t>
            </w:r>
            <w:r w:rsidRPr="006C406C">
              <w:rPr>
                <w:rFonts w:ascii="Roboto Light" w:hAnsi="Roboto Light"/>
                <w:i/>
                <w:iCs/>
                <w:sz w:val="20"/>
                <w:szCs w:val="20"/>
              </w:rPr>
              <w:t xml:space="preserve"> wartość majątku objętego niniejszą klauzulą nie może przekroczyć 20% sumy ubezpieczenia </w:t>
            </w:r>
          </w:p>
        </w:tc>
        <w:tc>
          <w:tcPr>
            <w:tcW w:w="779" w:type="pct"/>
            <w:shd w:val="clear" w:color="auto" w:fill="FFFFFF"/>
            <w:vAlign w:val="center"/>
          </w:tcPr>
          <w:p w14:paraId="6EC2DD2E" w14:textId="6134F5A5" w:rsidR="00302927" w:rsidRPr="00F15C5B" w:rsidRDefault="00302927" w:rsidP="00302927">
            <w:pPr>
              <w:tabs>
                <w:tab w:val="left" w:pos="426"/>
              </w:tabs>
              <w:spacing w:after="120" w:line="276" w:lineRule="auto"/>
              <w:jc w:val="center"/>
              <w:rPr>
                <w:rFonts w:ascii="Roboto Light" w:hAnsi="Roboto Light"/>
                <w:i/>
                <w:iCs/>
                <w:sz w:val="20"/>
                <w:szCs w:val="20"/>
              </w:rPr>
            </w:pPr>
            <w:r w:rsidRPr="00F15C5B">
              <w:rPr>
                <w:rFonts w:ascii="Roboto Light" w:hAnsi="Roboto Light"/>
                <w:i/>
                <w:iCs/>
                <w:sz w:val="20"/>
                <w:szCs w:val="20"/>
              </w:rPr>
              <w:t>AR, EEI</w:t>
            </w:r>
          </w:p>
        </w:tc>
      </w:tr>
      <w:tr w:rsidR="00302927" w:rsidRPr="00710893" w14:paraId="0B2454DF" w14:textId="77777777" w:rsidTr="00DA12FE">
        <w:tc>
          <w:tcPr>
            <w:tcW w:w="273" w:type="pct"/>
            <w:shd w:val="clear" w:color="auto" w:fill="FFFFFF"/>
            <w:vAlign w:val="center"/>
          </w:tcPr>
          <w:p w14:paraId="1C675BF6" w14:textId="77777777" w:rsidR="00302927" w:rsidRPr="00710893" w:rsidRDefault="00302927" w:rsidP="00F75AE9">
            <w:pPr>
              <w:numPr>
                <w:ilvl w:val="0"/>
                <w:numId w:val="15"/>
              </w:numPr>
              <w:spacing w:line="276" w:lineRule="auto"/>
              <w:ind w:left="426"/>
              <w:contextualSpacing/>
              <w:jc w:val="center"/>
              <w:rPr>
                <w:rFonts w:ascii="Roboto Light" w:hAnsi="Roboto Light"/>
                <w:sz w:val="20"/>
                <w:szCs w:val="20"/>
              </w:rPr>
            </w:pPr>
          </w:p>
        </w:tc>
        <w:tc>
          <w:tcPr>
            <w:tcW w:w="3948" w:type="pct"/>
            <w:shd w:val="clear" w:color="auto" w:fill="FFFFFF"/>
          </w:tcPr>
          <w:p w14:paraId="443FB173" w14:textId="77777777" w:rsidR="00302927" w:rsidRPr="00A65C1B" w:rsidRDefault="00302927" w:rsidP="00302927">
            <w:pPr>
              <w:autoSpaceDE w:val="0"/>
              <w:autoSpaceDN w:val="0"/>
              <w:adjustRightInd w:val="0"/>
              <w:spacing w:line="276" w:lineRule="auto"/>
              <w:rPr>
                <w:rFonts w:ascii="Roboto" w:hAnsi="Roboto" w:cs="Arial"/>
                <w:b/>
                <w:bCs/>
                <w:color w:val="000000"/>
                <w:sz w:val="20"/>
                <w:szCs w:val="20"/>
              </w:rPr>
            </w:pPr>
            <w:r w:rsidRPr="00A65C1B">
              <w:rPr>
                <w:rFonts w:ascii="Roboto" w:hAnsi="Roboto" w:cs="Arial"/>
                <w:b/>
                <w:bCs/>
                <w:color w:val="000000"/>
                <w:sz w:val="20"/>
                <w:szCs w:val="20"/>
              </w:rPr>
              <w:t>Klauzula automatycznej ochrony dla nowych lokalizacji (nowych miejsc ubezpieczenia)</w:t>
            </w:r>
          </w:p>
          <w:p w14:paraId="5A8774BF" w14:textId="77777777" w:rsidR="00302927" w:rsidRPr="00710893" w:rsidRDefault="00302927" w:rsidP="00302927">
            <w:pPr>
              <w:autoSpaceDE w:val="0"/>
              <w:autoSpaceDN w:val="0"/>
              <w:adjustRightInd w:val="0"/>
              <w:spacing w:line="276" w:lineRule="auto"/>
              <w:rPr>
                <w:rFonts w:ascii="Roboto Light" w:hAnsi="Roboto Light" w:cs="Arial"/>
                <w:color w:val="000000"/>
                <w:sz w:val="20"/>
                <w:szCs w:val="20"/>
              </w:rPr>
            </w:pPr>
            <w:r w:rsidRPr="00710893">
              <w:rPr>
                <w:rFonts w:ascii="Roboto Light" w:hAnsi="Roboto Light" w:cs="Arial"/>
                <w:color w:val="000000"/>
                <w:sz w:val="20"/>
                <w:szCs w:val="20"/>
              </w:rPr>
              <w:t xml:space="preserve">W przypadku uruchomienia nowej lokalizacji (uruchomienie rozumiane jako zakup lub wynajęcie nowej lokalizacji) może zostać ona automatycznie włączona do ubezpieczenia wraz z mieniem stanowiącym jej wyposażenie. Nowe, zgłaszane do ubezpieczenia lokalizacje wymagają zgłoszenia do Wykonawcy w ciągu 30 dni od dnia ich prawnego przejęcia, np. podpisania umowy najmu. </w:t>
            </w:r>
          </w:p>
          <w:p w14:paraId="3854FAFD" w14:textId="2F328B76" w:rsidR="00302927" w:rsidRPr="00C038DF" w:rsidRDefault="00302927" w:rsidP="00302927">
            <w:pPr>
              <w:tabs>
                <w:tab w:val="left" w:pos="426"/>
              </w:tabs>
              <w:suppressAutoHyphens/>
              <w:spacing w:line="276" w:lineRule="auto"/>
              <w:rPr>
                <w:rFonts w:ascii="Roboto Light" w:hAnsi="Roboto Light" w:cs="Arial"/>
                <w:color w:val="000000"/>
                <w:sz w:val="20"/>
                <w:szCs w:val="20"/>
              </w:rPr>
            </w:pPr>
            <w:r w:rsidRPr="00710893">
              <w:rPr>
                <w:rFonts w:ascii="Roboto Light" w:hAnsi="Roboto Light" w:cs="Arial"/>
                <w:color w:val="000000"/>
                <w:sz w:val="20"/>
                <w:szCs w:val="20"/>
              </w:rPr>
              <w:t xml:space="preserve">Ostateczne rozliczenie składki za automatyczne włączenie nowej lokalizacji nastąpi w terminie 30 dni po zakończeniu okresu ubezpieczenia, z zastrzeżeniem dokonania przez </w:t>
            </w:r>
            <w:r w:rsidRPr="00710893">
              <w:rPr>
                <w:rFonts w:ascii="Roboto Light" w:hAnsi="Roboto Light"/>
                <w:sz w:val="20"/>
                <w:szCs w:val="20"/>
              </w:rPr>
              <w:t>Zamawiającego</w:t>
            </w:r>
            <w:r w:rsidRPr="00710893">
              <w:rPr>
                <w:rFonts w:ascii="Roboto Light" w:hAnsi="Roboto Light" w:cs="Arial"/>
                <w:color w:val="000000"/>
                <w:sz w:val="20"/>
                <w:szCs w:val="20"/>
              </w:rPr>
              <w:t xml:space="preserve"> dopłaty należnej składki. Składka naliczana będzie z</w:t>
            </w:r>
            <w:r>
              <w:rPr>
                <w:rFonts w:ascii="Roboto Light" w:hAnsi="Roboto Light" w:cs="Arial"/>
                <w:color w:val="000000"/>
                <w:sz w:val="20"/>
                <w:szCs w:val="20"/>
              </w:rPr>
              <w:t> </w:t>
            </w:r>
            <w:r w:rsidRPr="00710893">
              <w:rPr>
                <w:rFonts w:ascii="Roboto Light" w:hAnsi="Roboto Light" w:cs="Arial"/>
                <w:color w:val="000000"/>
                <w:sz w:val="20"/>
                <w:szCs w:val="20"/>
              </w:rPr>
              <w:t>zastosowaniem stawek z oferty w systemie „pro rata temporis” (co do dnia).</w:t>
            </w:r>
          </w:p>
        </w:tc>
        <w:tc>
          <w:tcPr>
            <w:tcW w:w="779" w:type="pct"/>
            <w:shd w:val="clear" w:color="auto" w:fill="FFFFFF"/>
            <w:vAlign w:val="center"/>
          </w:tcPr>
          <w:p w14:paraId="204B7DC3" w14:textId="7BD3B7C8" w:rsidR="00302927" w:rsidRPr="00F15C5B" w:rsidRDefault="00302927" w:rsidP="00302927">
            <w:pPr>
              <w:tabs>
                <w:tab w:val="left" w:pos="426"/>
              </w:tabs>
              <w:suppressAutoHyphens/>
              <w:spacing w:after="120" w:line="276" w:lineRule="auto"/>
              <w:jc w:val="center"/>
              <w:rPr>
                <w:rFonts w:ascii="Roboto Light" w:hAnsi="Roboto Light"/>
                <w:bCs/>
                <w:i/>
                <w:iCs/>
                <w:sz w:val="20"/>
                <w:szCs w:val="20"/>
              </w:rPr>
            </w:pPr>
            <w:r w:rsidRPr="00F15C5B">
              <w:rPr>
                <w:rFonts w:ascii="Roboto Light" w:hAnsi="Roboto Light"/>
                <w:bCs/>
                <w:i/>
                <w:iCs/>
                <w:sz w:val="20"/>
                <w:szCs w:val="20"/>
              </w:rPr>
              <w:t>AR, EEI</w:t>
            </w:r>
          </w:p>
        </w:tc>
      </w:tr>
      <w:tr w:rsidR="00302927" w:rsidRPr="00710893" w14:paraId="723C02A4" w14:textId="77777777" w:rsidTr="00DA12FE">
        <w:tc>
          <w:tcPr>
            <w:tcW w:w="273" w:type="pct"/>
            <w:shd w:val="clear" w:color="auto" w:fill="FFFFFF"/>
            <w:vAlign w:val="center"/>
          </w:tcPr>
          <w:p w14:paraId="4D3688A9" w14:textId="77777777" w:rsidR="00302927" w:rsidRPr="00710893" w:rsidRDefault="00302927" w:rsidP="00F75AE9">
            <w:pPr>
              <w:numPr>
                <w:ilvl w:val="0"/>
                <w:numId w:val="15"/>
              </w:numPr>
              <w:spacing w:line="276" w:lineRule="auto"/>
              <w:ind w:left="426"/>
              <w:contextualSpacing/>
              <w:jc w:val="center"/>
              <w:rPr>
                <w:rFonts w:ascii="Roboto Light" w:hAnsi="Roboto Light"/>
                <w:sz w:val="20"/>
                <w:szCs w:val="20"/>
              </w:rPr>
            </w:pPr>
          </w:p>
        </w:tc>
        <w:tc>
          <w:tcPr>
            <w:tcW w:w="3948" w:type="pct"/>
            <w:shd w:val="clear" w:color="auto" w:fill="FFFFFF"/>
          </w:tcPr>
          <w:p w14:paraId="033E319D" w14:textId="77777777" w:rsidR="00302927" w:rsidRPr="00FB64DE" w:rsidRDefault="00302927" w:rsidP="00302927">
            <w:pPr>
              <w:autoSpaceDE w:val="0"/>
              <w:autoSpaceDN w:val="0"/>
              <w:adjustRightInd w:val="0"/>
              <w:spacing w:line="276" w:lineRule="auto"/>
              <w:jc w:val="both"/>
              <w:rPr>
                <w:rFonts w:ascii="Roboto" w:hAnsi="Roboto"/>
                <w:b/>
                <w:bCs/>
                <w:sz w:val="20"/>
                <w:szCs w:val="20"/>
              </w:rPr>
            </w:pPr>
            <w:r w:rsidRPr="00FB64DE">
              <w:rPr>
                <w:rFonts w:ascii="Roboto" w:hAnsi="Roboto"/>
                <w:b/>
                <w:bCs/>
                <w:sz w:val="20"/>
                <w:szCs w:val="20"/>
              </w:rPr>
              <w:t xml:space="preserve">Klauzula automatycznego pokrycia nowych lokalizacji w ubezpieczeniu OC </w:t>
            </w:r>
          </w:p>
          <w:p w14:paraId="40259994" w14:textId="0243F851" w:rsidR="00302927" w:rsidRPr="00A65C1B" w:rsidRDefault="00302927" w:rsidP="00302927">
            <w:pPr>
              <w:autoSpaceDE w:val="0"/>
              <w:autoSpaceDN w:val="0"/>
              <w:adjustRightInd w:val="0"/>
              <w:spacing w:line="276" w:lineRule="auto"/>
              <w:rPr>
                <w:rFonts w:ascii="Roboto" w:hAnsi="Roboto" w:cs="Arial"/>
                <w:b/>
                <w:bCs/>
                <w:color w:val="000000"/>
                <w:sz w:val="20"/>
                <w:szCs w:val="20"/>
              </w:rPr>
            </w:pPr>
            <w:r w:rsidRPr="00FB64DE">
              <w:rPr>
                <w:rFonts w:ascii="Roboto Light" w:hAnsi="Roboto Light"/>
                <w:sz w:val="20"/>
                <w:szCs w:val="20"/>
              </w:rPr>
              <w:t>W trakcie trwania umowy ubezpieczenia Wykonawca obejmuje automatyczną ochroną ubezpieczeniową, na warunkach określonych w polisie dotyczącej ubezpieczenia odpowiedzialności cywilnej z tytułu prowadzonej działalności i</w:t>
            </w:r>
            <w:r>
              <w:rPr>
                <w:rFonts w:ascii="Roboto Light" w:hAnsi="Roboto Light"/>
                <w:sz w:val="20"/>
                <w:szCs w:val="20"/>
              </w:rPr>
              <w:t> </w:t>
            </w:r>
            <w:r w:rsidRPr="00FB64DE">
              <w:rPr>
                <w:rFonts w:ascii="Roboto Light" w:hAnsi="Roboto Light"/>
                <w:sz w:val="20"/>
                <w:szCs w:val="20"/>
              </w:rPr>
              <w:t>posiadanego mienia, wszystkie nowe lokalizacje przyjęte przez Zamawiającego w</w:t>
            </w:r>
            <w:r>
              <w:rPr>
                <w:rFonts w:ascii="Roboto Light" w:hAnsi="Roboto Light"/>
                <w:sz w:val="20"/>
                <w:szCs w:val="20"/>
              </w:rPr>
              <w:t> </w:t>
            </w:r>
            <w:r w:rsidRPr="00FB64DE">
              <w:rPr>
                <w:rFonts w:ascii="Roboto Light" w:hAnsi="Roboto Light"/>
                <w:sz w:val="20"/>
                <w:szCs w:val="20"/>
              </w:rPr>
              <w:t>posiadanie, zarząd, administrację lub utrzymanie.</w:t>
            </w:r>
          </w:p>
        </w:tc>
        <w:tc>
          <w:tcPr>
            <w:tcW w:w="779" w:type="pct"/>
            <w:shd w:val="clear" w:color="auto" w:fill="FFFFFF"/>
            <w:vAlign w:val="center"/>
          </w:tcPr>
          <w:p w14:paraId="7D81A8F7" w14:textId="35BB6C7E" w:rsidR="00302927" w:rsidRPr="00F15C5B" w:rsidRDefault="00302927" w:rsidP="00302927">
            <w:pPr>
              <w:tabs>
                <w:tab w:val="left" w:pos="426"/>
              </w:tabs>
              <w:suppressAutoHyphens/>
              <w:spacing w:after="120" w:line="276" w:lineRule="auto"/>
              <w:jc w:val="center"/>
              <w:rPr>
                <w:rFonts w:ascii="Roboto Light" w:hAnsi="Roboto Light"/>
                <w:bCs/>
                <w:i/>
                <w:iCs/>
                <w:sz w:val="20"/>
                <w:szCs w:val="20"/>
              </w:rPr>
            </w:pPr>
            <w:r>
              <w:rPr>
                <w:rFonts w:ascii="Roboto Light" w:hAnsi="Roboto Light"/>
                <w:bCs/>
                <w:i/>
                <w:iCs/>
                <w:sz w:val="20"/>
                <w:szCs w:val="20"/>
              </w:rPr>
              <w:t>OC</w:t>
            </w:r>
          </w:p>
        </w:tc>
      </w:tr>
      <w:tr w:rsidR="00302927" w:rsidRPr="00710893" w14:paraId="4C64C550" w14:textId="77777777" w:rsidTr="00DA12FE">
        <w:tc>
          <w:tcPr>
            <w:tcW w:w="273" w:type="pct"/>
            <w:shd w:val="clear" w:color="auto" w:fill="FFFFFF"/>
            <w:vAlign w:val="center"/>
          </w:tcPr>
          <w:p w14:paraId="0BD8A261" w14:textId="77777777" w:rsidR="00302927" w:rsidRPr="00710893" w:rsidRDefault="00302927" w:rsidP="00F75AE9">
            <w:pPr>
              <w:numPr>
                <w:ilvl w:val="0"/>
                <w:numId w:val="15"/>
              </w:numPr>
              <w:spacing w:line="276" w:lineRule="auto"/>
              <w:ind w:left="426"/>
              <w:contextualSpacing/>
              <w:jc w:val="center"/>
              <w:rPr>
                <w:rFonts w:ascii="Roboto Light" w:hAnsi="Roboto Light"/>
                <w:sz w:val="20"/>
                <w:szCs w:val="20"/>
              </w:rPr>
            </w:pPr>
          </w:p>
        </w:tc>
        <w:tc>
          <w:tcPr>
            <w:tcW w:w="3948" w:type="pct"/>
            <w:shd w:val="clear" w:color="auto" w:fill="FFFFFF"/>
          </w:tcPr>
          <w:p w14:paraId="10DA1747" w14:textId="77777777" w:rsidR="00302927" w:rsidRPr="00A65C1B" w:rsidRDefault="00302927" w:rsidP="00302927">
            <w:pPr>
              <w:suppressAutoHyphens/>
              <w:spacing w:line="276" w:lineRule="auto"/>
              <w:rPr>
                <w:rFonts w:ascii="Roboto" w:hAnsi="Roboto"/>
                <w:b/>
                <w:bCs/>
                <w:sz w:val="20"/>
                <w:szCs w:val="20"/>
              </w:rPr>
            </w:pPr>
            <w:r w:rsidRPr="00A65C1B">
              <w:rPr>
                <w:rFonts w:ascii="Roboto" w:hAnsi="Roboto"/>
                <w:b/>
                <w:bCs/>
                <w:sz w:val="20"/>
                <w:szCs w:val="20"/>
              </w:rPr>
              <w:t xml:space="preserve">Klauzula miejsca ubezpieczenia (klauzula miejsca świadczenia usług) </w:t>
            </w:r>
          </w:p>
          <w:p w14:paraId="2D9ACA55" w14:textId="1D4FA3CE" w:rsidR="00302927" w:rsidRPr="00C038DF" w:rsidRDefault="00302927" w:rsidP="00302927">
            <w:pPr>
              <w:spacing w:line="276" w:lineRule="auto"/>
              <w:rPr>
                <w:rFonts w:ascii="Roboto Light" w:hAnsi="Roboto Light"/>
                <w:sz w:val="20"/>
                <w:szCs w:val="20"/>
              </w:rPr>
            </w:pPr>
            <w:r w:rsidRPr="00710893">
              <w:rPr>
                <w:rFonts w:ascii="Roboto Light" w:hAnsi="Roboto Light"/>
                <w:sz w:val="20"/>
                <w:szCs w:val="20"/>
              </w:rPr>
              <w:t xml:space="preserve">Ochrona ubezpieczeniowa obejmuje mienie bez względu na lokalizację – każde miejsce związane z działalnością prowadzoną przez Zamawiającego, obok wymienionych w dokumencie ubezpieczenia, także wszystkie aktualne i przyszłe lokalizacje własne, najmowane, dzierżawione lub w jakikolwiek inny sposób używane przez niego na obszarze Polski (np. w związku z remontem, naprawą, wypożyczeniem, adaptacją, organizowaną imprezą, ekspozycją, akcjami ratowniczymi), a także na terytorium całego świata – w przypadku zagranicznych podróży służbowych. </w:t>
            </w:r>
          </w:p>
        </w:tc>
        <w:tc>
          <w:tcPr>
            <w:tcW w:w="779" w:type="pct"/>
            <w:shd w:val="clear" w:color="auto" w:fill="FFFFFF" w:themeFill="background1"/>
            <w:vAlign w:val="center"/>
          </w:tcPr>
          <w:p w14:paraId="64A5EC3D" w14:textId="570C1003" w:rsidR="00302927" w:rsidRPr="00F15C5B" w:rsidRDefault="00302927" w:rsidP="00302927">
            <w:pPr>
              <w:spacing w:after="120" w:line="276" w:lineRule="auto"/>
              <w:jc w:val="center"/>
              <w:rPr>
                <w:rFonts w:ascii="Roboto Light" w:hAnsi="Roboto Light" w:cs="Arial"/>
                <w:bCs/>
                <w:i/>
                <w:iCs/>
                <w:color w:val="000000"/>
                <w:sz w:val="20"/>
                <w:szCs w:val="20"/>
              </w:rPr>
            </w:pPr>
            <w:r w:rsidRPr="00F15C5B">
              <w:rPr>
                <w:rFonts w:ascii="Roboto Light" w:hAnsi="Roboto Light" w:cs="Arial"/>
                <w:bCs/>
                <w:i/>
                <w:iCs/>
                <w:color w:val="000000"/>
                <w:sz w:val="20"/>
                <w:szCs w:val="20"/>
              </w:rPr>
              <w:t>AR, EEI</w:t>
            </w:r>
          </w:p>
        </w:tc>
      </w:tr>
      <w:tr w:rsidR="00CC33C1" w:rsidRPr="00CC33C1" w14:paraId="58E2B4CA" w14:textId="77777777" w:rsidTr="00DA12FE">
        <w:tc>
          <w:tcPr>
            <w:tcW w:w="273" w:type="pct"/>
            <w:shd w:val="clear" w:color="auto" w:fill="FFFFFF"/>
            <w:vAlign w:val="center"/>
          </w:tcPr>
          <w:p w14:paraId="50F27025" w14:textId="77777777" w:rsidR="00302927" w:rsidRPr="00CC33C1" w:rsidRDefault="00302927" w:rsidP="00F75AE9">
            <w:pPr>
              <w:numPr>
                <w:ilvl w:val="0"/>
                <w:numId w:val="15"/>
              </w:numPr>
              <w:spacing w:line="276" w:lineRule="auto"/>
              <w:ind w:left="426"/>
              <w:contextualSpacing/>
              <w:jc w:val="center"/>
              <w:rPr>
                <w:rFonts w:ascii="Roboto Light" w:hAnsi="Roboto Light"/>
                <w:sz w:val="20"/>
                <w:szCs w:val="20"/>
              </w:rPr>
            </w:pPr>
          </w:p>
        </w:tc>
        <w:tc>
          <w:tcPr>
            <w:tcW w:w="3948" w:type="pct"/>
            <w:shd w:val="clear" w:color="auto" w:fill="FFFFFF"/>
          </w:tcPr>
          <w:p w14:paraId="7FC50C5C" w14:textId="77777777" w:rsidR="00302927" w:rsidRPr="00CC33C1" w:rsidRDefault="00302927" w:rsidP="00302927">
            <w:pPr>
              <w:tabs>
                <w:tab w:val="left" w:pos="426"/>
              </w:tabs>
              <w:suppressAutoHyphens/>
              <w:spacing w:line="276" w:lineRule="auto"/>
              <w:rPr>
                <w:rFonts w:ascii="Roboto" w:hAnsi="Roboto"/>
                <w:b/>
                <w:bCs/>
                <w:sz w:val="20"/>
                <w:szCs w:val="20"/>
              </w:rPr>
            </w:pPr>
            <w:r w:rsidRPr="00CC33C1">
              <w:rPr>
                <w:rFonts w:ascii="Roboto" w:hAnsi="Roboto"/>
                <w:b/>
                <w:bCs/>
                <w:sz w:val="20"/>
                <w:szCs w:val="20"/>
              </w:rPr>
              <w:t>Klauzula sumy prewencyjnej</w:t>
            </w:r>
          </w:p>
          <w:p w14:paraId="45782C38" w14:textId="77777777" w:rsidR="00302927" w:rsidRPr="00CC33C1" w:rsidRDefault="00302927" w:rsidP="00302927">
            <w:pPr>
              <w:tabs>
                <w:tab w:val="left" w:pos="426"/>
              </w:tabs>
              <w:suppressAutoHyphens/>
              <w:spacing w:line="276" w:lineRule="auto"/>
              <w:rPr>
                <w:rFonts w:ascii="Roboto Light" w:hAnsi="Roboto Light"/>
                <w:sz w:val="20"/>
                <w:szCs w:val="20"/>
              </w:rPr>
            </w:pPr>
            <w:r w:rsidRPr="00CC33C1">
              <w:rPr>
                <w:rFonts w:ascii="Roboto Light" w:hAnsi="Roboto Light"/>
                <w:sz w:val="20"/>
                <w:szCs w:val="20"/>
              </w:rPr>
              <w:t>Zakres ubezpieczenia zostaje rozszerzony o tzw. prewencyjną sumę ubezpieczenia, która dotyczy mienia ubezpieczonego w systemie sum stałych i którego suma ubezpieczenia jest niższa od wartości szkody (niedoubezpieczenie).</w:t>
            </w:r>
          </w:p>
          <w:p w14:paraId="76D26A8A" w14:textId="77777777" w:rsidR="00302927" w:rsidRPr="00CC33C1" w:rsidRDefault="00302927" w:rsidP="00302927">
            <w:pPr>
              <w:tabs>
                <w:tab w:val="left" w:pos="426"/>
              </w:tabs>
              <w:suppressAutoHyphens/>
              <w:spacing w:line="276" w:lineRule="auto"/>
              <w:rPr>
                <w:rFonts w:ascii="Roboto Light" w:hAnsi="Roboto Light"/>
                <w:sz w:val="20"/>
                <w:szCs w:val="20"/>
              </w:rPr>
            </w:pPr>
            <w:r w:rsidRPr="00CC33C1">
              <w:rPr>
                <w:rFonts w:ascii="Roboto Light" w:hAnsi="Roboto Light"/>
                <w:sz w:val="20"/>
                <w:szCs w:val="20"/>
              </w:rPr>
              <w:t>Suma prewencyjna ma na celu:</w:t>
            </w:r>
          </w:p>
          <w:p w14:paraId="24F178B7" w14:textId="77777777" w:rsidR="00302927" w:rsidRPr="00CC33C1" w:rsidRDefault="00302927" w:rsidP="00F75AE9">
            <w:pPr>
              <w:pStyle w:val="Akapitzlist"/>
              <w:numPr>
                <w:ilvl w:val="0"/>
                <w:numId w:val="189"/>
              </w:numPr>
              <w:tabs>
                <w:tab w:val="left" w:pos="495"/>
              </w:tabs>
              <w:suppressAutoHyphens/>
              <w:ind w:left="495"/>
              <w:jc w:val="left"/>
              <w:rPr>
                <w:rFonts w:ascii="Roboto Light" w:hAnsi="Roboto Light"/>
                <w:szCs w:val="20"/>
              </w:rPr>
            </w:pPr>
            <w:r w:rsidRPr="00CC33C1">
              <w:rPr>
                <w:rFonts w:ascii="Roboto Light" w:hAnsi="Roboto Light"/>
                <w:szCs w:val="20"/>
              </w:rPr>
              <w:t xml:space="preserve">wyrównanie niedoubezpieczenia, które będzie wynikać z niedoszacowania sum ubezpieczenia mienia zgłoszonego do ubezpieczenia wg wartości odtworzeniowej lub rzeczywistej </w:t>
            </w:r>
          </w:p>
          <w:p w14:paraId="532BFF26" w14:textId="33549C24" w:rsidR="00302927" w:rsidRPr="00CC33C1" w:rsidRDefault="00302927" w:rsidP="00F75AE9">
            <w:pPr>
              <w:pStyle w:val="Akapitzlist"/>
              <w:numPr>
                <w:ilvl w:val="0"/>
                <w:numId w:val="189"/>
              </w:numPr>
              <w:tabs>
                <w:tab w:val="left" w:pos="495"/>
              </w:tabs>
              <w:suppressAutoHyphens/>
              <w:ind w:left="495"/>
              <w:jc w:val="left"/>
              <w:rPr>
                <w:rFonts w:ascii="Roboto Light" w:hAnsi="Roboto Light"/>
                <w:szCs w:val="20"/>
              </w:rPr>
            </w:pPr>
            <w:r w:rsidRPr="00CC33C1">
              <w:rPr>
                <w:rFonts w:ascii="Roboto Light" w:hAnsi="Roboto Light"/>
                <w:szCs w:val="20"/>
              </w:rPr>
              <w:t xml:space="preserve">pokrycie wysokości powstałej szkody, w </w:t>
            </w:r>
            <w:r w:rsidR="00CC33C1" w:rsidRPr="00CC33C1">
              <w:rPr>
                <w:rFonts w:ascii="Roboto Light" w:hAnsi="Roboto Light"/>
                <w:szCs w:val="20"/>
              </w:rPr>
              <w:t>sytuacji,</w:t>
            </w:r>
            <w:r w:rsidRPr="00CC33C1">
              <w:rPr>
                <w:rFonts w:ascii="Roboto Light" w:hAnsi="Roboto Light"/>
                <w:szCs w:val="20"/>
              </w:rPr>
              <w:t xml:space="preserve"> gdy suma ubezpieczenia mienia podana wg wartości księgowej brutto będzie niższa od wysokości szkody określonej w kosztorysie szkody.</w:t>
            </w:r>
          </w:p>
          <w:p w14:paraId="2E45317E" w14:textId="5AD18C2C" w:rsidR="00302927" w:rsidRPr="00CC33C1" w:rsidRDefault="00302927" w:rsidP="00302927">
            <w:pPr>
              <w:tabs>
                <w:tab w:val="left" w:pos="426"/>
              </w:tabs>
              <w:suppressAutoHyphens/>
              <w:spacing w:line="276" w:lineRule="auto"/>
              <w:rPr>
                <w:rFonts w:ascii="Roboto Light" w:hAnsi="Roboto Light" w:cs="Times-Roman"/>
                <w:sz w:val="20"/>
                <w:szCs w:val="20"/>
                <w:lang w:eastAsia="pl-PL"/>
              </w:rPr>
            </w:pPr>
            <w:r w:rsidRPr="00CC33C1">
              <w:rPr>
                <w:rFonts w:ascii="Roboto Light" w:hAnsi="Roboto Light"/>
                <w:sz w:val="20"/>
                <w:szCs w:val="20"/>
              </w:rPr>
              <w:t xml:space="preserve">W sytuacji nieubezpieczenia różnica między wysokością szkody a wartością mienia zgłoszoną do ubezpieczenia </w:t>
            </w:r>
            <w:r w:rsidRPr="00CC33C1">
              <w:rPr>
                <w:rFonts w:ascii="Roboto Light" w:hAnsi="Roboto Light" w:cs="Times-Roman"/>
                <w:sz w:val="20"/>
                <w:szCs w:val="20"/>
                <w:lang w:eastAsia="pl-PL"/>
              </w:rPr>
              <w:t xml:space="preserve">zostanie pokryta z dodatkowej prewencyjnej sumy ubezpieczenia maksymalnie do wysokości szkody z uwzględnieniem poniższego limitu. </w:t>
            </w:r>
          </w:p>
          <w:p w14:paraId="26B29AD9" w14:textId="7494CB17" w:rsidR="00302927" w:rsidRPr="00CC33C1" w:rsidRDefault="00302927" w:rsidP="00302927">
            <w:pPr>
              <w:tabs>
                <w:tab w:val="left" w:pos="426"/>
              </w:tabs>
              <w:suppressAutoHyphens/>
              <w:spacing w:line="276" w:lineRule="auto"/>
              <w:rPr>
                <w:rFonts w:ascii="Roboto Light" w:eastAsia="HelveticaNeuePl-Regular" w:hAnsi="Roboto Light" w:cs="HelveticaNeuePl-Regular"/>
                <w:i/>
                <w:iCs/>
                <w:sz w:val="20"/>
                <w:szCs w:val="20"/>
                <w:lang w:eastAsia="pl-PL"/>
              </w:rPr>
            </w:pPr>
            <w:r w:rsidRPr="00CC33C1">
              <w:rPr>
                <w:rFonts w:ascii="Roboto Light" w:eastAsia="HelveticaNeuePl-Regular" w:hAnsi="Roboto Light" w:cs="HelveticaNeuePl-Regular"/>
                <w:i/>
                <w:iCs/>
                <w:sz w:val="20"/>
                <w:szCs w:val="20"/>
                <w:u w:val="single"/>
                <w:lang w:eastAsia="pl-PL"/>
              </w:rPr>
              <w:lastRenderedPageBreak/>
              <w:t>Limit odpowiedzialności dla AR:</w:t>
            </w:r>
            <w:r w:rsidRPr="00CC33C1">
              <w:rPr>
                <w:rFonts w:ascii="Roboto Light" w:eastAsia="HelveticaNeuePl-Regular" w:hAnsi="Roboto Light" w:cs="HelveticaNeuePl-Regular"/>
                <w:i/>
                <w:iCs/>
                <w:sz w:val="20"/>
                <w:szCs w:val="20"/>
                <w:lang w:eastAsia="pl-PL"/>
              </w:rPr>
              <w:t xml:space="preserve"> </w:t>
            </w:r>
            <w:r w:rsidR="00CC33C1" w:rsidRPr="00CC33C1">
              <w:rPr>
                <w:rFonts w:ascii="Roboto Light" w:eastAsia="HelveticaNeuePl-Regular" w:hAnsi="Roboto Light" w:cs="HelveticaNeuePl-Regular"/>
                <w:i/>
                <w:iCs/>
                <w:sz w:val="20"/>
                <w:szCs w:val="20"/>
                <w:lang w:eastAsia="pl-PL"/>
              </w:rPr>
              <w:t>2 000 000</w:t>
            </w:r>
            <w:r w:rsidRPr="00CC33C1">
              <w:rPr>
                <w:rFonts w:ascii="Roboto Light" w:eastAsia="HelveticaNeuePl-Regular" w:hAnsi="Roboto Light" w:cs="HelveticaNeuePl-Regular"/>
                <w:i/>
                <w:iCs/>
                <w:sz w:val="20"/>
                <w:szCs w:val="20"/>
                <w:lang w:eastAsia="pl-PL"/>
              </w:rPr>
              <w:t> zł na jedno i wszystkie zdarzenia w okresie ubezpieczenia</w:t>
            </w:r>
          </w:p>
          <w:p w14:paraId="7D24BEFE" w14:textId="15BDEE08" w:rsidR="00302927" w:rsidRPr="00CC33C1" w:rsidRDefault="00302927" w:rsidP="00302927">
            <w:pPr>
              <w:tabs>
                <w:tab w:val="left" w:pos="426"/>
              </w:tabs>
              <w:suppressAutoHyphens/>
              <w:spacing w:line="276" w:lineRule="auto"/>
              <w:rPr>
                <w:rFonts w:ascii="Roboto Light" w:eastAsia="HelveticaNeuePl-Regular" w:hAnsi="Roboto Light" w:cs="HelveticaNeuePl-Regular"/>
                <w:i/>
                <w:iCs/>
                <w:sz w:val="20"/>
                <w:szCs w:val="20"/>
                <w:lang w:eastAsia="pl-PL"/>
              </w:rPr>
            </w:pPr>
            <w:r w:rsidRPr="00CC33C1">
              <w:rPr>
                <w:rFonts w:ascii="Roboto Light" w:eastAsia="HelveticaNeuePl-Regular" w:hAnsi="Roboto Light" w:cs="HelveticaNeuePl-Regular"/>
                <w:i/>
                <w:iCs/>
                <w:sz w:val="20"/>
                <w:szCs w:val="20"/>
                <w:u w:val="single"/>
                <w:lang w:eastAsia="pl-PL"/>
              </w:rPr>
              <w:t>Limit odpowiedzialności dla EEI:</w:t>
            </w:r>
            <w:r w:rsidRPr="00CC33C1">
              <w:rPr>
                <w:rFonts w:ascii="Roboto Light" w:eastAsia="HelveticaNeuePl-Regular" w:hAnsi="Roboto Light" w:cs="HelveticaNeuePl-Regular"/>
                <w:i/>
                <w:iCs/>
                <w:sz w:val="20"/>
                <w:szCs w:val="20"/>
                <w:lang w:eastAsia="pl-PL"/>
              </w:rPr>
              <w:t xml:space="preserve"> </w:t>
            </w:r>
            <w:r w:rsidR="00CC33C1" w:rsidRPr="00CC33C1">
              <w:rPr>
                <w:rFonts w:ascii="Roboto Light" w:eastAsia="HelveticaNeuePl-Regular" w:hAnsi="Roboto Light" w:cs="HelveticaNeuePl-Regular"/>
                <w:i/>
                <w:iCs/>
                <w:sz w:val="20"/>
                <w:szCs w:val="20"/>
                <w:lang w:eastAsia="pl-PL"/>
              </w:rPr>
              <w:t>50 000</w:t>
            </w:r>
            <w:r w:rsidRPr="00CC33C1">
              <w:rPr>
                <w:rFonts w:ascii="Roboto Light" w:eastAsia="HelveticaNeuePl-Regular" w:hAnsi="Roboto Light" w:cs="HelveticaNeuePl-Regular"/>
                <w:i/>
                <w:iCs/>
                <w:sz w:val="20"/>
                <w:szCs w:val="20"/>
                <w:lang w:eastAsia="pl-PL"/>
              </w:rPr>
              <w:t> zł na jedno i wszystkie zdarzenia w okresie ubezpieczenia</w:t>
            </w:r>
          </w:p>
        </w:tc>
        <w:tc>
          <w:tcPr>
            <w:tcW w:w="779" w:type="pct"/>
            <w:shd w:val="clear" w:color="auto" w:fill="FFFFFF"/>
            <w:vAlign w:val="center"/>
          </w:tcPr>
          <w:p w14:paraId="36C90572" w14:textId="04C03024" w:rsidR="00302927" w:rsidRPr="00CC33C1" w:rsidRDefault="00302927" w:rsidP="00302927">
            <w:pPr>
              <w:tabs>
                <w:tab w:val="left" w:pos="426"/>
              </w:tabs>
              <w:suppressAutoHyphens/>
              <w:spacing w:after="120" w:line="276" w:lineRule="auto"/>
              <w:jc w:val="center"/>
              <w:rPr>
                <w:rFonts w:ascii="Roboto Light" w:hAnsi="Roboto Light"/>
                <w:bCs/>
                <w:i/>
                <w:iCs/>
                <w:sz w:val="20"/>
                <w:szCs w:val="20"/>
              </w:rPr>
            </w:pPr>
            <w:r w:rsidRPr="00CC33C1">
              <w:rPr>
                <w:rFonts w:ascii="Roboto Light" w:hAnsi="Roboto Light"/>
                <w:bCs/>
                <w:i/>
                <w:iCs/>
                <w:sz w:val="20"/>
                <w:szCs w:val="20"/>
              </w:rPr>
              <w:lastRenderedPageBreak/>
              <w:t>AR, EEI</w:t>
            </w:r>
          </w:p>
        </w:tc>
      </w:tr>
      <w:tr w:rsidR="00444BBD" w:rsidRPr="00444BBD" w14:paraId="6D1F4137" w14:textId="77777777" w:rsidTr="00DA12FE">
        <w:tc>
          <w:tcPr>
            <w:tcW w:w="273" w:type="pct"/>
            <w:shd w:val="clear" w:color="auto" w:fill="FFFFFF"/>
            <w:vAlign w:val="center"/>
          </w:tcPr>
          <w:p w14:paraId="0C3E8313" w14:textId="77777777" w:rsidR="00302927" w:rsidRPr="00444BBD" w:rsidRDefault="00302927" w:rsidP="00F75AE9">
            <w:pPr>
              <w:numPr>
                <w:ilvl w:val="0"/>
                <w:numId w:val="15"/>
              </w:numPr>
              <w:spacing w:line="276" w:lineRule="auto"/>
              <w:ind w:left="426"/>
              <w:contextualSpacing/>
              <w:jc w:val="center"/>
              <w:rPr>
                <w:rFonts w:ascii="Roboto Light" w:hAnsi="Roboto Light"/>
                <w:sz w:val="20"/>
                <w:szCs w:val="20"/>
              </w:rPr>
            </w:pPr>
          </w:p>
        </w:tc>
        <w:tc>
          <w:tcPr>
            <w:tcW w:w="3948" w:type="pct"/>
            <w:shd w:val="clear" w:color="auto" w:fill="FFFFFF"/>
          </w:tcPr>
          <w:p w14:paraId="553733A3" w14:textId="77777777" w:rsidR="00302927" w:rsidRPr="00444BBD" w:rsidRDefault="00302927" w:rsidP="00302927">
            <w:pPr>
              <w:tabs>
                <w:tab w:val="left" w:pos="426"/>
              </w:tabs>
              <w:suppressAutoHyphens/>
              <w:spacing w:line="276" w:lineRule="auto"/>
              <w:rPr>
                <w:rFonts w:ascii="Roboto" w:hAnsi="Roboto"/>
                <w:b/>
                <w:bCs/>
                <w:sz w:val="20"/>
                <w:szCs w:val="20"/>
              </w:rPr>
            </w:pPr>
            <w:r w:rsidRPr="00444BBD">
              <w:rPr>
                <w:rFonts w:ascii="Roboto" w:hAnsi="Roboto"/>
                <w:b/>
                <w:bCs/>
                <w:sz w:val="20"/>
                <w:szCs w:val="20"/>
              </w:rPr>
              <w:t xml:space="preserve">Klauzula katastrofy budowlanej </w:t>
            </w:r>
          </w:p>
          <w:p w14:paraId="1F3F3A00" w14:textId="77777777" w:rsidR="00444BBD" w:rsidRPr="00444BBD" w:rsidRDefault="00302927" w:rsidP="00444BBD">
            <w:pPr>
              <w:spacing w:line="276" w:lineRule="auto"/>
              <w:rPr>
                <w:rFonts w:ascii="Roboto Light" w:hAnsi="Roboto Light" w:cs="Arial"/>
                <w:iCs/>
                <w:strike/>
                <w:sz w:val="20"/>
                <w:szCs w:val="20"/>
              </w:rPr>
            </w:pPr>
            <w:r w:rsidRPr="00444BBD">
              <w:rPr>
                <w:rFonts w:ascii="Roboto Light" w:hAnsi="Roboto Light"/>
                <w:sz w:val="20"/>
                <w:szCs w:val="20"/>
              </w:rPr>
              <w:t xml:space="preserve">Zakres ubezpieczenia zostaje rozszerzony o szkody powstałe w ubezpieczonym mieniu wskutek niezamierzonego, gwałtownego zniszczenia obiektu budowlanego lub jego części, </w:t>
            </w:r>
            <w:r w:rsidRPr="00444BBD">
              <w:rPr>
                <w:rFonts w:ascii="Roboto Light" w:hAnsi="Roboto Light" w:cs="Arial"/>
                <w:iCs/>
                <w:sz w:val="20"/>
                <w:szCs w:val="20"/>
              </w:rPr>
              <w:t xml:space="preserve">a także konstrukcyjnych elementów rusztowań, elementów urządzeń formujących, ścianek szczelnych i obudowy wykopów (zgodnie z definicją </w:t>
            </w:r>
            <w:r w:rsidRPr="00444BBD">
              <w:rPr>
                <w:rFonts w:ascii="Roboto Light" w:hAnsi="Roboto Light" w:cs="TimesNewRomanPSMT"/>
                <w:sz w:val="20"/>
                <w:szCs w:val="20"/>
              </w:rPr>
              <w:t>zawartą w Ustawie Prawo Budowlane)</w:t>
            </w:r>
            <w:r w:rsidRPr="00444BBD">
              <w:rPr>
                <w:rFonts w:ascii="Roboto Light" w:hAnsi="Roboto Light" w:cs="Arial"/>
                <w:iCs/>
                <w:sz w:val="20"/>
                <w:szCs w:val="20"/>
              </w:rPr>
              <w:t xml:space="preserve">. </w:t>
            </w:r>
          </w:p>
          <w:p w14:paraId="57A0C52D" w14:textId="77777777" w:rsidR="00444BBD" w:rsidRPr="00444BBD" w:rsidRDefault="00444BBD" w:rsidP="00444BBD">
            <w:pPr>
              <w:tabs>
                <w:tab w:val="left" w:pos="426"/>
              </w:tabs>
              <w:spacing w:line="276" w:lineRule="auto"/>
              <w:rPr>
                <w:rFonts w:ascii="Roboto Light" w:hAnsi="Roboto Light"/>
                <w:sz w:val="20"/>
                <w:szCs w:val="20"/>
              </w:rPr>
            </w:pPr>
            <w:r w:rsidRPr="00444BBD">
              <w:rPr>
                <w:rFonts w:ascii="Roboto Light" w:hAnsi="Roboto Light"/>
                <w:sz w:val="20"/>
                <w:szCs w:val="20"/>
              </w:rPr>
              <w:t>Ochrona nie obejmuje szkód:</w:t>
            </w:r>
          </w:p>
          <w:p w14:paraId="4DB92B82" w14:textId="77777777" w:rsidR="00444BBD" w:rsidRPr="00444BBD" w:rsidRDefault="00444BBD" w:rsidP="00F75AE9">
            <w:pPr>
              <w:pStyle w:val="Akapitzlist"/>
              <w:numPr>
                <w:ilvl w:val="0"/>
                <w:numId w:val="205"/>
              </w:numPr>
              <w:tabs>
                <w:tab w:val="left" w:pos="426"/>
              </w:tabs>
              <w:rPr>
                <w:rFonts w:ascii="Roboto Light" w:hAnsi="Roboto Light"/>
                <w:szCs w:val="20"/>
              </w:rPr>
            </w:pPr>
            <w:r w:rsidRPr="00444BBD">
              <w:rPr>
                <w:rFonts w:ascii="Roboto Light" w:hAnsi="Roboto Light"/>
                <w:szCs w:val="20"/>
              </w:rPr>
              <w:t>wynikłych ze zdarzeń powstałych w budynkach, w których prowadzone są roboty budowlane wymagające pozwolenia na budowę,</w:t>
            </w:r>
          </w:p>
          <w:p w14:paraId="53C70419" w14:textId="77777777" w:rsidR="00444BBD" w:rsidRPr="00444BBD" w:rsidRDefault="00444BBD" w:rsidP="00F75AE9">
            <w:pPr>
              <w:numPr>
                <w:ilvl w:val="0"/>
                <w:numId w:val="205"/>
              </w:numPr>
              <w:tabs>
                <w:tab w:val="left" w:pos="426"/>
              </w:tabs>
              <w:spacing w:line="276" w:lineRule="auto"/>
              <w:jc w:val="both"/>
              <w:rPr>
                <w:rFonts w:ascii="Roboto Light" w:hAnsi="Roboto Light"/>
                <w:sz w:val="20"/>
                <w:szCs w:val="20"/>
              </w:rPr>
            </w:pPr>
            <w:r w:rsidRPr="00444BBD">
              <w:rPr>
                <w:rFonts w:ascii="Roboto Light" w:hAnsi="Roboto Light"/>
                <w:sz w:val="20"/>
                <w:szCs w:val="20"/>
              </w:rPr>
              <w:t>w obiektach przeznaczonych do rozbiórki.</w:t>
            </w:r>
          </w:p>
          <w:p w14:paraId="3E09A68F" w14:textId="6894604C" w:rsidR="00302927" w:rsidRPr="00444BBD" w:rsidRDefault="00302927" w:rsidP="00444BBD">
            <w:pPr>
              <w:spacing w:line="276" w:lineRule="auto"/>
              <w:rPr>
                <w:rFonts w:ascii="Roboto Light" w:eastAsia="HelveticaNeuePl-Regular" w:hAnsi="Roboto Light" w:cs="HelveticaNeuePl-Regular"/>
                <w:i/>
                <w:iCs/>
                <w:sz w:val="20"/>
                <w:szCs w:val="20"/>
                <w:lang w:eastAsia="pl-PL"/>
              </w:rPr>
            </w:pPr>
            <w:r w:rsidRPr="00444BBD">
              <w:rPr>
                <w:rFonts w:ascii="Roboto Light" w:eastAsia="HelveticaNeuePl-Regular" w:hAnsi="Roboto Light" w:cs="HelveticaNeuePl-Regular"/>
                <w:i/>
                <w:iCs/>
                <w:sz w:val="20"/>
                <w:szCs w:val="20"/>
                <w:u w:val="single"/>
                <w:lang w:eastAsia="pl-PL"/>
              </w:rPr>
              <w:t>Limit odpowiedzialności:</w:t>
            </w:r>
            <w:r w:rsidRPr="00444BBD">
              <w:rPr>
                <w:rFonts w:ascii="Roboto Light" w:eastAsia="HelveticaNeuePl-Regular" w:hAnsi="Roboto Light" w:cs="HelveticaNeuePl-Regular"/>
                <w:i/>
                <w:iCs/>
                <w:sz w:val="20"/>
                <w:szCs w:val="20"/>
                <w:lang w:eastAsia="pl-PL"/>
              </w:rPr>
              <w:t xml:space="preserve"> </w:t>
            </w:r>
            <w:r w:rsidR="00E01C00" w:rsidRPr="00444BBD">
              <w:rPr>
                <w:rFonts w:ascii="Roboto Light" w:eastAsia="HelveticaNeuePl-Regular" w:hAnsi="Roboto Light" w:cs="HelveticaNeuePl-Regular"/>
                <w:i/>
                <w:iCs/>
                <w:sz w:val="20"/>
                <w:szCs w:val="20"/>
                <w:lang w:eastAsia="pl-PL"/>
              </w:rPr>
              <w:t>5 000 000</w:t>
            </w:r>
            <w:r w:rsidRPr="00444BBD">
              <w:rPr>
                <w:rFonts w:ascii="Roboto Light" w:eastAsia="HelveticaNeuePl-Regular" w:hAnsi="Roboto Light" w:cs="HelveticaNeuePl-Regular"/>
                <w:i/>
                <w:iCs/>
                <w:sz w:val="20"/>
                <w:szCs w:val="20"/>
                <w:lang w:eastAsia="pl-PL"/>
              </w:rPr>
              <w:t xml:space="preserve"> zł na jedno i wszystkie zdarzenia w okresie ubezpieczenia.</w:t>
            </w:r>
          </w:p>
        </w:tc>
        <w:tc>
          <w:tcPr>
            <w:tcW w:w="779" w:type="pct"/>
            <w:shd w:val="clear" w:color="auto" w:fill="FFFFFF"/>
            <w:vAlign w:val="center"/>
          </w:tcPr>
          <w:p w14:paraId="39F452F5" w14:textId="77777777" w:rsidR="00302927" w:rsidRPr="00444BBD" w:rsidRDefault="00302927" w:rsidP="00302927">
            <w:pPr>
              <w:tabs>
                <w:tab w:val="left" w:pos="426"/>
              </w:tabs>
              <w:suppressAutoHyphens/>
              <w:spacing w:after="120" w:line="276" w:lineRule="auto"/>
              <w:jc w:val="center"/>
              <w:rPr>
                <w:rFonts w:ascii="Roboto Light" w:hAnsi="Roboto Light"/>
                <w:bCs/>
                <w:i/>
                <w:iCs/>
                <w:sz w:val="20"/>
                <w:szCs w:val="20"/>
              </w:rPr>
            </w:pPr>
            <w:r w:rsidRPr="00444BBD">
              <w:rPr>
                <w:rFonts w:ascii="Roboto Light" w:hAnsi="Roboto Light"/>
                <w:bCs/>
                <w:i/>
                <w:iCs/>
                <w:sz w:val="20"/>
                <w:szCs w:val="20"/>
              </w:rPr>
              <w:t>AR, EEI</w:t>
            </w:r>
          </w:p>
        </w:tc>
      </w:tr>
      <w:tr w:rsidR="002C78D5" w:rsidRPr="002C78D5" w14:paraId="7100F993" w14:textId="77777777" w:rsidTr="00DA12FE">
        <w:tc>
          <w:tcPr>
            <w:tcW w:w="273" w:type="pct"/>
            <w:shd w:val="clear" w:color="auto" w:fill="FFFFFF"/>
            <w:vAlign w:val="center"/>
          </w:tcPr>
          <w:p w14:paraId="6315CE5E" w14:textId="77777777" w:rsidR="00302927" w:rsidRPr="002C78D5" w:rsidRDefault="00302927" w:rsidP="00F75AE9">
            <w:pPr>
              <w:numPr>
                <w:ilvl w:val="0"/>
                <w:numId w:val="15"/>
              </w:numPr>
              <w:spacing w:line="276" w:lineRule="auto"/>
              <w:ind w:left="426"/>
              <w:contextualSpacing/>
              <w:jc w:val="both"/>
              <w:rPr>
                <w:rFonts w:ascii="Roboto Light" w:hAnsi="Roboto Light"/>
                <w:sz w:val="20"/>
                <w:szCs w:val="20"/>
              </w:rPr>
            </w:pPr>
          </w:p>
        </w:tc>
        <w:tc>
          <w:tcPr>
            <w:tcW w:w="3948" w:type="pct"/>
            <w:shd w:val="clear" w:color="auto" w:fill="FFFFFF"/>
          </w:tcPr>
          <w:p w14:paraId="569AE1DC" w14:textId="453FC64D" w:rsidR="00302927" w:rsidRPr="002C78D5" w:rsidRDefault="00302927" w:rsidP="00302927">
            <w:pPr>
              <w:tabs>
                <w:tab w:val="left" w:pos="426"/>
              </w:tabs>
              <w:suppressAutoHyphens/>
              <w:spacing w:line="276" w:lineRule="auto"/>
              <w:rPr>
                <w:rFonts w:ascii="Roboto" w:hAnsi="Roboto" w:cs="Arial"/>
                <w:b/>
                <w:bCs/>
                <w:sz w:val="20"/>
                <w:szCs w:val="20"/>
              </w:rPr>
            </w:pPr>
            <w:r w:rsidRPr="002C78D5">
              <w:rPr>
                <w:rFonts w:ascii="Roboto" w:hAnsi="Roboto"/>
                <w:b/>
                <w:bCs/>
                <w:sz w:val="20"/>
                <w:szCs w:val="20"/>
              </w:rPr>
              <w:t>Klauzula kosztów odbudowy budynków zabytkowych</w:t>
            </w:r>
          </w:p>
          <w:p w14:paraId="0ED79C7A" w14:textId="77777777" w:rsidR="00302927" w:rsidRPr="002C78D5" w:rsidRDefault="00302927" w:rsidP="00302927">
            <w:pPr>
              <w:spacing w:line="276" w:lineRule="auto"/>
              <w:rPr>
                <w:rFonts w:ascii="Roboto Light" w:hAnsi="Roboto Light"/>
                <w:sz w:val="20"/>
                <w:szCs w:val="20"/>
              </w:rPr>
            </w:pPr>
            <w:r w:rsidRPr="002C78D5">
              <w:rPr>
                <w:rFonts w:ascii="Roboto Light" w:hAnsi="Roboto Light"/>
                <w:sz w:val="20"/>
                <w:szCs w:val="20"/>
              </w:rPr>
              <w:t xml:space="preserve">Bez względu na postanowienia ogólnych bądź szczególnych warunków ubezpieczenia, strony umowy ubezpieczenia uzgodniły, że: </w:t>
            </w:r>
          </w:p>
          <w:p w14:paraId="009AA8D9" w14:textId="77777777" w:rsidR="00302927" w:rsidRPr="002C78D5" w:rsidRDefault="00302927" w:rsidP="00F75AE9">
            <w:pPr>
              <w:pStyle w:val="Akapitzlist"/>
              <w:numPr>
                <w:ilvl w:val="3"/>
                <w:numId w:val="72"/>
              </w:numPr>
              <w:ind w:left="495"/>
              <w:jc w:val="left"/>
              <w:rPr>
                <w:rFonts w:ascii="Roboto Light" w:hAnsi="Roboto Light"/>
                <w:szCs w:val="20"/>
              </w:rPr>
            </w:pPr>
            <w:r w:rsidRPr="002C78D5">
              <w:rPr>
                <w:rFonts w:ascii="Roboto Light" w:hAnsi="Roboto Light"/>
                <w:szCs w:val="20"/>
              </w:rPr>
              <w:t xml:space="preserve">W obiekcie budowlanym wpisanym do rejestrów zabytków lub znajdującym się pod nadzorem konserwatorskim, odszkodowanie zostanie ustalone na podstawie kosztorysu sporządzonego w oparciu o Katalog Nakładów Rzeczowych, standardy i opracowania Pracowni Konserwacji Zabytków lub publikowane i powszechnie stosowane w budownictwie cenniki SEKOCENBUD dla obiektów zabytkowych. </w:t>
            </w:r>
          </w:p>
          <w:p w14:paraId="484C4CF8" w14:textId="2E0E2734" w:rsidR="00302927" w:rsidRPr="002C78D5" w:rsidRDefault="00302927" w:rsidP="00F75AE9">
            <w:pPr>
              <w:pStyle w:val="Akapitzlist"/>
              <w:numPr>
                <w:ilvl w:val="3"/>
                <w:numId w:val="72"/>
              </w:numPr>
              <w:ind w:left="495"/>
              <w:jc w:val="left"/>
              <w:rPr>
                <w:rFonts w:ascii="Roboto Light" w:hAnsi="Roboto Light"/>
                <w:szCs w:val="20"/>
              </w:rPr>
            </w:pPr>
            <w:r w:rsidRPr="002C78D5">
              <w:rPr>
                <w:rFonts w:ascii="Roboto Light" w:hAnsi="Roboto Light"/>
                <w:szCs w:val="20"/>
              </w:rPr>
              <w:t xml:space="preserve">Odszkodowanie obejmuje koszty odbudowy/przywrócenia do stanu sprzed szkody, wynikające z zabytkowego charakteru mienia, w tym zalecenia konserwatora zabytków lub innych odpowiedzialnych w tym zakresie służb i organów (z włączeniem zastosowania wymaganej przez konserwatora lub inne służby i organy technologii odbudowy/naprawy i wykorzystania innych materiałów do odbudowy/ naprawy mienia). </w:t>
            </w:r>
          </w:p>
          <w:p w14:paraId="3231B284" w14:textId="77777777" w:rsidR="00302927" w:rsidRPr="002C78D5" w:rsidRDefault="00302927" w:rsidP="00F75AE9">
            <w:pPr>
              <w:pStyle w:val="Akapitzlist"/>
              <w:numPr>
                <w:ilvl w:val="3"/>
                <w:numId w:val="72"/>
              </w:numPr>
              <w:ind w:left="495"/>
              <w:jc w:val="left"/>
              <w:rPr>
                <w:rFonts w:ascii="Roboto Light" w:hAnsi="Roboto Light"/>
                <w:b/>
                <w:bCs/>
                <w:i/>
                <w:iCs/>
                <w:szCs w:val="20"/>
              </w:rPr>
            </w:pPr>
            <w:r w:rsidRPr="002C78D5">
              <w:rPr>
                <w:rFonts w:ascii="Roboto Light" w:hAnsi="Roboto Light"/>
                <w:szCs w:val="20"/>
              </w:rPr>
              <w:t>Przy ustaleniu wysokości odszkodowania nie uwzględnia się wartości naukowej, kolekcjonerskiej, artystycznej, pamiątkowej lub sentymentalnej przedmiotu ubezpieczenia.</w:t>
            </w:r>
          </w:p>
          <w:p w14:paraId="36180ED4" w14:textId="37FE3D52" w:rsidR="00302927" w:rsidRPr="002C78D5" w:rsidRDefault="00302927" w:rsidP="002C78D5">
            <w:pPr>
              <w:spacing w:line="276" w:lineRule="auto"/>
              <w:rPr>
                <w:rFonts w:ascii="Roboto Light" w:hAnsi="Roboto Light"/>
                <w:i/>
                <w:iCs/>
                <w:sz w:val="20"/>
                <w:szCs w:val="20"/>
              </w:rPr>
            </w:pPr>
            <w:r w:rsidRPr="002C78D5">
              <w:rPr>
                <w:rFonts w:ascii="Roboto Light" w:hAnsi="Roboto Light"/>
                <w:i/>
                <w:iCs/>
                <w:sz w:val="20"/>
                <w:szCs w:val="20"/>
                <w:u w:val="single"/>
              </w:rPr>
              <w:t>Limit odpowiedzialności dla kosztów związanych z zabytkowym charakterem mienia:</w:t>
            </w:r>
            <w:r w:rsidRPr="002C78D5">
              <w:rPr>
                <w:rFonts w:ascii="Roboto Light" w:hAnsi="Roboto Light"/>
                <w:i/>
                <w:iCs/>
                <w:sz w:val="20"/>
                <w:szCs w:val="20"/>
              </w:rPr>
              <w:t xml:space="preserve"> 30% ponad sumę ubezpieczenia obiektu budowlanego</w:t>
            </w:r>
            <w:r w:rsidRPr="002C78D5">
              <w:rPr>
                <w:rFonts w:ascii="Roboto Light" w:eastAsia="HelveticaNeuePl-Regular" w:hAnsi="Roboto Light" w:cs="HelveticaNeuePl-Regular"/>
                <w:i/>
                <w:iCs/>
                <w:sz w:val="20"/>
                <w:szCs w:val="20"/>
                <w:lang w:eastAsia="pl-PL"/>
              </w:rPr>
              <w:t>.</w:t>
            </w:r>
          </w:p>
        </w:tc>
        <w:tc>
          <w:tcPr>
            <w:tcW w:w="779" w:type="pct"/>
            <w:shd w:val="clear" w:color="auto" w:fill="FFFFFF"/>
            <w:vAlign w:val="center"/>
          </w:tcPr>
          <w:p w14:paraId="43641185" w14:textId="77777777" w:rsidR="00302927" w:rsidRPr="002C78D5" w:rsidRDefault="00302927" w:rsidP="00302927">
            <w:pPr>
              <w:spacing w:after="120" w:line="276" w:lineRule="auto"/>
              <w:jc w:val="center"/>
              <w:rPr>
                <w:rFonts w:ascii="Roboto Light" w:hAnsi="Roboto Light"/>
                <w:bCs/>
                <w:i/>
                <w:iCs/>
                <w:sz w:val="20"/>
                <w:szCs w:val="20"/>
              </w:rPr>
            </w:pPr>
            <w:r w:rsidRPr="002C78D5">
              <w:rPr>
                <w:rFonts w:ascii="Roboto Light" w:hAnsi="Roboto Light"/>
                <w:bCs/>
                <w:i/>
                <w:iCs/>
                <w:sz w:val="20"/>
                <w:szCs w:val="20"/>
              </w:rPr>
              <w:t>AR</w:t>
            </w:r>
          </w:p>
        </w:tc>
      </w:tr>
      <w:tr w:rsidR="00302927" w:rsidRPr="00AC017C" w14:paraId="30157C63" w14:textId="77777777" w:rsidTr="00DA12FE">
        <w:tc>
          <w:tcPr>
            <w:tcW w:w="273" w:type="pct"/>
            <w:shd w:val="clear" w:color="auto" w:fill="FFFFFF"/>
            <w:vAlign w:val="center"/>
          </w:tcPr>
          <w:p w14:paraId="4D736993" w14:textId="77777777" w:rsidR="00302927" w:rsidRPr="00AC017C" w:rsidRDefault="00302927" w:rsidP="00F75AE9">
            <w:pPr>
              <w:numPr>
                <w:ilvl w:val="0"/>
                <w:numId w:val="15"/>
              </w:numPr>
              <w:spacing w:line="276" w:lineRule="auto"/>
              <w:ind w:left="426"/>
              <w:contextualSpacing/>
              <w:jc w:val="center"/>
              <w:rPr>
                <w:rFonts w:ascii="Roboto Light" w:hAnsi="Roboto Light"/>
                <w:sz w:val="20"/>
                <w:szCs w:val="20"/>
              </w:rPr>
            </w:pPr>
          </w:p>
        </w:tc>
        <w:tc>
          <w:tcPr>
            <w:tcW w:w="3948" w:type="pct"/>
            <w:shd w:val="clear" w:color="auto" w:fill="FFFFFF"/>
          </w:tcPr>
          <w:p w14:paraId="5FA5F8E7" w14:textId="77777777" w:rsidR="00302927" w:rsidRPr="00AC017C" w:rsidRDefault="00302927" w:rsidP="00302927">
            <w:pPr>
              <w:tabs>
                <w:tab w:val="left" w:pos="567"/>
              </w:tabs>
              <w:suppressAutoHyphens/>
              <w:spacing w:line="276" w:lineRule="auto"/>
              <w:rPr>
                <w:rFonts w:ascii="Roboto" w:hAnsi="Roboto"/>
                <w:b/>
                <w:bCs/>
                <w:sz w:val="20"/>
                <w:szCs w:val="20"/>
              </w:rPr>
            </w:pPr>
            <w:r w:rsidRPr="00AC017C">
              <w:rPr>
                <w:rFonts w:ascii="Roboto" w:hAnsi="Roboto"/>
                <w:b/>
                <w:bCs/>
                <w:sz w:val="20"/>
                <w:szCs w:val="20"/>
              </w:rPr>
              <w:t>Klauzula akceptacji zabezpieczeń przeciwpożarowych</w:t>
            </w:r>
          </w:p>
          <w:p w14:paraId="7D4AA136" w14:textId="77777777" w:rsidR="00302927" w:rsidRPr="00AC017C" w:rsidRDefault="00302927" w:rsidP="00302927">
            <w:pPr>
              <w:tabs>
                <w:tab w:val="left" w:pos="567"/>
              </w:tabs>
              <w:suppressAutoHyphens/>
              <w:spacing w:line="276" w:lineRule="auto"/>
              <w:rPr>
                <w:rFonts w:ascii="Roboto Light" w:hAnsi="Roboto Light"/>
                <w:sz w:val="20"/>
                <w:szCs w:val="20"/>
              </w:rPr>
            </w:pPr>
            <w:r w:rsidRPr="00AC017C">
              <w:rPr>
                <w:rFonts w:ascii="Roboto Light" w:hAnsi="Roboto Light"/>
                <w:sz w:val="20"/>
                <w:szCs w:val="20"/>
              </w:rPr>
              <w:t>Stan zabezpieczeń przeciwpożarowych w miejscu ubezpieczenia, w którym znajduje się mienie należące do Zamawiającego jest znany Wykonawcy i uznaje te zabezpieczenia za wystarczające.</w:t>
            </w:r>
          </w:p>
          <w:p w14:paraId="33179904" w14:textId="77777777" w:rsidR="00302927" w:rsidRPr="00AC017C" w:rsidRDefault="00302927" w:rsidP="00302927">
            <w:pPr>
              <w:tabs>
                <w:tab w:val="left" w:pos="567"/>
              </w:tabs>
              <w:suppressAutoHyphens/>
              <w:spacing w:line="276" w:lineRule="auto"/>
              <w:rPr>
                <w:rFonts w:ascii="Roboto Light" w:hAnsi="Roboto Light" w:cs="Arial"/>
                <w:sz w:val="20"/>
                <w:szCs w:val="20"/>
              </w:rPr>
            </w:pPr>
            <w:r w:rsidRPr="00AC017C">
              <w:rPr>
                <w:rFonts w:ascii="Roboto Light" w:hAnsi="Roboto Light" w:cs="Arial"/>
                <w:sz w:val="20"/>
                <w:szCs w:val="20"/>
              </w:rPr>
              <w:lastRenderedPageBreak/>
              <w:t>Brak działania zabezpieczeń nie będzie powodować obniżenia wysokości odszkodowania pod warunkiem, że nie popełniono błędu w ich konserwacji z winy Zamawiającego.</w:t>
            </w:r>
          </w:p>
          <w:p w14:paraId="69F528F2" w14:textId="42C502DB" w:rsidR="00302927" w:rsidRPr="00AC017C" w:rsidRDefault="00302927" w:rsidP="00302927">
            <w:pPr>
              <w:tabs>
                <w:tab w:val="left" w:pos="567"/>
              </w:tabs>
              <w:suppressAutoHyphens/>
              <w:spacing w:line="276" w:lineRule="auto"/>
              <w:rPr>
                <w:rFonts w:ascii="Roboto Light" w:hAnsi="Roboto Light"/>
                <w:sz w:val="20"/>
                <w:szCs w:val="20"/>
              </w:rPr>
            </w:pPr>
            <w:r w:rsidRPr="00AC017C">
              <w:rPr>
                <w:rFonts w:ascii="Roboto Light" w:hAnsi="Roboto Light"/>
                <w:sz w:val="20"/>
                <w:szCs w:val="20"/>
              </w:rPr>
              <w:t>Wykonawcy przysługuje prawo do przeprowadzenia lustracji zabezpieczeń.</w:t>
            </w:r>
          </w:p>
        </w:tc>
        <w:tc>
          <w:tcPr>
            <w:tcW w:w="779" w:type="pct"/>
            <w:shd w:val="clear" w:color="auto" w:fill="FFFFFF"/>
            <w:vAlign w:val="center"/>
          </w:tcPr>
          <w:p w14:paraId="51366D8C" w14:textId="77777777" w:rsidR="00302927" w:rsidRPr="00AC017C" w:rsidRDefault="00302927" w:rsidP="00302927">
            <w:pPr>
              <w:tabs>
                <w:tab w:val="left" w:pos="567"/>
              </w:tabs>
              <w:suppressAutoHyphens/>
              <w:spacing w:after="120" w:line="276" w:lineRule="auto"/>
              <w:jc w:val="center"/>
              <w:rPr>
                <w:rFonts w:ascii="Roboto Light" w:hAnsi="Roboto Light"/>
                <w:bCs/>
                <w:i/>
                <w:iCs/>
                <w:sz w:val="20"/>
                <w:szCs w:val="20"/>
              </w:rPr>
            </w:pPr>
            <w:r w:rsidRPr="00AC017C">
              <w:rPr>
                <w:rFonts w:ascii="Roboto Light" w:hAnsi="Roboto Light"/>
                <w:bCs/>
                <w:i/>
                <w:iCs/>
                <w:sz w:val="20"/>
                <w:szCs w:val="20"/>
              </w:rPr>
              <w:lastRenderedPageBreak/>
              <w:t>AR, EEI</w:t>
            </w:r>
          </w:p>
        </w:tc>
      </w:tr>
      <w:tr w:rsidR="00302927" w:rsidRPr="00AC017C" w14:paraId="14680633" w14:textId="77777777" w:rsidTr="00DA12FE">
        <w:tc>
          <w:tcPr>
            <w:tcW w:w="273" w:type="pct"/>
            <w:shd w:val="clear" w:color="auto" w:fill="FFFFFF"/>
            <w:vAlign w:val="center"/>
          </w:tcPr>
          <w:p w14:paraId="4351A45A" w14:textId="77777777" w:rsidR="00302927" w:rsidRPr="00AC017C" w:rsidRDefault="00302927" w:rsidP="00F75AE9">
            <w:pPr>
              <w:numPr>
                <w:ilvl w:val="0"/>
                <w:numId w:val="15"/>
              </w:numPr>
              <w:spacing w:line="276" w:lineRule="auto"/>
              <w:ind w:left="426"/>
              <w:contextualSpacing/>
              <w:jc w:val="center"/>
              <w:rPr>
                <w:rFonts w:ascii="Roboto Light" w:hAnsi="Roboto Light"/>
                <w:sz w:val="20"/>
                <w:szCs w:val="20"/>
              </w:rPr>
            </w:pPr>
          </w:p>
        </w:tc>
        <w:tc>
          <w:tcPr>
            <w:tcW w:w="3948" w:type="pct"/>
            <w:shd w:val="clear" w:color="auto" w:fill="FFFFFF"/>
          </w:tcPr>
          <w:p w14:paraId="2E1AE7FD" w14:textId="77777777" w:rsidR="00302927" w:rsidRPr="00AC017C" w:rsidRDefault="00302927" w:rsidP="00302927">
            <w:pPr>
              <w:tabs>
                <w:tab w:val="left" w:pos="567"/>
              </w:tabs>
              <w:suppressAutoHyphens/>
              <w:spacing w:line="276" w:lineRule="auto"/>
              <w:rPr>
                <w:rFonts w:ascii="Roboto" w:hAnsi="Roboto"/>
                <w:b/>
                <w:bCs/>
                <w:sz w:val="20"/>
                <w:szCs w:val="20"/>
              </w:rPr>
            </w:pPr>
            <w:r w:rsidRPr="00AC017C">
              <w:rPr>
                <w:rFonts w:ascii="Roboto" w:hAnsi="Roboto"/>
                <w:b/>
                <w:bCs/>
                <w:sz w:val="20"/>
                <w:szCs w:val="20"/>
              </w:rPr>
              <w:t>Klauzula akceptacji zabezpieczeń przeciw kradzieżowych</w:t>
            </w:r>
          </w:p>
          <w:p w14:paraId="59429FD6" w14:textId="77777777" w:rsidR="00302927" w:rsidRPr="00AC017C" w:rsidRDefault="00302927" w:rsidP="00302927">
            <w:pPr>
              <w:tabs>
                <w:tab w:val="left" w:pos="567"/>
              </w:tabs>
              <w:suppressAutoHyphens/>
              <w:spacing w:line="276" w:lineRule="auto"/>
              <w:rPr>
                <w:rFonts w:ascii="Roboto Light" w:hAnsi="Roboto Light"/>
                <w:sz w:val="20"/>
                <w:szCs w:val="20"/>
              </w:rPr>
            </w:pPr>
            <w:r w:rsidRPr="00AC017C">
              <w:rPr>
                <w:rFonts w:ascii="Roboto Light" w:hAnsi="Roboto Light"/>
                <w:sz w:val="20"/>
                <w:szCs w:val="20"/>
              </w:rPr>
              <w:t>Stan zabezpieczeń przeciw kradzieżowych w miejscu ubezpieczenia, w którym znajduje się mienie należące do Zamawiającego jest znany Wykonawcy i uznaje te zabezpieczenia za wystarczające.</w:t>
            </w:r>
          </w:p>
          <w:p w14:paraId="6BFAC728" w14:textId="77777777" w:rsidR="00302927" w:rsidRPr="00AC017C" w:rsidRDefault="00302927" w:rsidP="00302927">
            <w:pPr>
              <w:tabs>
                <w:tab w:val="left" w:pos="567"/>
              </w:tabs>
              <w:suppressAutoHyphens/>
              <w:spacing w:line="276" w:lineRule="auto"/>
              <w:rPr>
                <w:rFonts w:ascii="Roboto Light" w:hAnsi="Roboto Light" w:cs="Arial"/>
                <w:sz w:val="20"/>
                <w:szCs w:val="20"/>
              </w:rPr>
            </w:pPr>
            <w:r w:rsidRPr="00AC017C">
              <w:rPr>
                <w:rFonts w:ascii="Roboto Light" w:hAnsi="Roboto Light" w:cs="Arial"/>
                <w:sz w:val="20"/>
                <w:szCs w:val="20"/>
              </w:rPr>
              <w:t>Brak działania zabezpieczeń nie będzie powodować obniżenia wysokości odszkodowania pod warunkiem, że nie popełniono błędu w ich konserwacji z winy Zamawiającego.</w:t>
            </w:r>
          </w:p>
          <w:p w14:paraId="65128EC2" w14:textId="104F8E02" w:rsidR="00302927" w:rsidRPr="00AC017C" w:rsidRDefault="00302927" w:rsidP="00302927">
            <w:pPr>
              <w:tabs>
                <w:tab w:val="left" w:pos="567"/>
              </w:tabs>
              <w:suppressAutoHyphens/>
              <w:spacing w:line="276" w:lineRule="auto"/>
              <w:rPr>
                <w:rFonts w:ascii="Roboto Light" w:hAnsi="Roboto Light"/>
                <w:sz w:val="20"/>
                <w:szCs w:val="20"/>
              </w:rPr>
            </w:pPr>
            <w:r w:rsidRPr="00AC017C">
              <w:rPr>
                <w:rFonts w:ascii="Roboto Light" w:hAnsi="Roboto Light"/>
                <w:sz w:val="20"/>
                <w:szCs w:val="20"/>
              </w:rPr>
              <w:t>Wykonawcy przysługuje prawo do przeprowadzenia lustracji zabezpieczeń.</w:t>
            </w:r>
          </w:p>
        </w:tc>
        <w:tc>
          <w:tcPr>
            <w:tcW w:w="779" w:type="pct"/>
            <w:shd w:val="clear" w:color="auto" w:fill="FFFFFF"/>
            <w:vAlign w:val="center"/>
          </w:tcPr>
          <w:p w14:paraId="34895AAA" w14:textId="77777777" w:rsidR="00302927" w:rsidRPr="00AC017C" w:rsidRDefault="00302927" w:rsidP="00302927">
            <w:pPr>
              <w:tabs>
                <w:tab w:val="left" w:pos="567"/>
              </w:tabs>
              <w:suppressAutoHyphens/>
              <w:spacing w:line="276" w:lineRule="auto"/>
              <w:jc w:val="center"/>
              <w:rPr>
                <w:rFonts w:ascii="Roboto Light" w:hAnsi="Roboto Light"/>
                <w:bCs/>
                <w:i/>
                <w:iCs/>
                <w:sz w:val="20"/>
                <w:szCs w:val="20"/>
              </w:rPr>
            </w:pPr>
            <w:r w:rsidRPr="00AC017C">
              <w:rPr>
                <w:rFonts w:ascii="Roboto Light" w:hAnsi="Roboto Light"/>
                <w:bCs/>
                <w:i/>
                <w:iCs/>
                <w:sz w:val="20"/>
                <w:szCs w:val="20"/>
              </w:rPr>
              <w:t>AR, EEI</w:t>
            </w:r>
          </w:p>
        </w:tc>
      </w:tr>
      <w:tr w:rsidR="00302927" w:rsidRPr="00710893" w14:paraId="11818C8B" w14:textId="77777777" w:rsidTr="00DA12FE">
        <w:tc>
          <w:tcPr>
            <w:tcW w:w="273" w:type="pct"/>
            <w:vAlign w:val="center"/>
          </w:tcPr>
          <w:p w14:paraId="75C28F37" w14:textId="77777777" w:rsidR="00302927" w:rsidRPr="00710893" w:rsidRDefault="00302927" w:rsidP="00F75AE9">
            <w:pPr>
              <w:numPr>
                <w:ilvl w:val="0"/>
                <w:numId w:val="15"/>
              </w:numPr>
              <w:spacing w:line="276" w:lineRule="auto"/>
              <w:ind w:left="426"/>
              <w:contextualSpacing/>
              <w:jc w:val="center"/>
              <w:rPr>
                <w:rFonts w:ascii="Roboto Light" w:hAnsi="Roboto Light"/>
                <w:sz w:val="20"/>
                <w:szCs w:val="20"/>
              </w:rPr>
            </w:pPr>
          </w:p>
        </w:tc>
        <w:tc>
          <w:tcPr>
            <w:tcW w:w="3948" w:type="pct"/>
          </w:tcPr>
          <w:p w14:paraId="43FD3621" w14:textId="74A2A25A" w:rsidR="00302927" w:rsidRPr="00A65C1B" w:rsidRDefault="00302927" w:rsidP="00302927">
            <w:pPr>
              <w:spacing w:line="276" w:lineRule="auto"/>
              <w:rPr>
                <w:rFonts w:ascii="Roboto" w:hAnsi="Roboto"/>
                <w:b/>
                <w:bCs/>
                <w:sz w:val="20"/>
                <w:szCs w:val="20"/>
              </w:rPr>
            </w:pPr>
            <w:r w:rsidRPr="00A65C1B">
              <w:rPr>
                <w:rFonts w:ascii="Roboto" w:hAnsi="Roboto"/>
                <w:b/>
                <w:bCs/>
                <w:sz w:val="20"/>
                <w:szCs w:val="20"/>
              </w:rPr>
              <w:t xml:space="preserve">Klauzula akceptacji </w:t>
            </w:r>
            <w:r w:rsidR="00A236CD" w:rsidRPr="00A65C1B">
              <w:rPr>
                <w:rFonts w:ascii="Roboto" w:hAnsi="Roboto"/>
                <w:b/>
                <w:bCs/>
                <w:sz w:val="20"/>
                <w:szCs w:val="20"/>
              </w:rPr>
              <w:t>zabezpieczeń przeciwprzepięciowych</w:t>
            </w:r>
          </w:p>
          <w:p w14:paraId="64126149" w14:textId="35052055" w:rsidR="00302927" w:rsidRPr="00710893" w:rsidRDefault="00302927" w:rsidP="00302927">
            <w:pPr>
              <w:tabs>
                <w:tab w:val="left" w:pos="567"/>
              </w:tabs>
              <w:suppressAutoHyphens/>
              <w:spacing w:line="276" w:lineRule="auto"/>
              <w:rPr>
                <w:rFonts w:ascii="Roboto Light" w:hAnsi="Roboto Light"/>
                <w:sz w:val="20"/>
                <w:szCs w:val="20"/>
              </w:rPr>
            </w:pPr>
            <w:r w:rsidRPr="00710893">
              <w:rPr>
                <w:rFonts w:ascii="Roboto Light" w:hAnsi="Roboto Light"/>
                <w:sz w:val="20"/>
                <w:szCs w:val="20"/>
              </w:rPr>
              <w:t>Stan zabezpieczeń przeciwprzepięciowych (np. UPS, listwy zabezpieczające) w</w:t>
            </w:r>
            <w:r>
              <w:rPr>
                <w:rFonts w:ascii="Roboto Light" w:hAnsi="Roboto Light"/>
                <w:sz w:val="20"/>
                <w:szCs w:val="20"/>
              </w:rPr>
              <w:t> </w:t>
            </w:r>
            <w:r w:rsidRPr="00710893">
              <w:rPr>
                <w:rFonts w:ascii="Roboto Light" w:hAnsi="Roboto Light"/>
                <w:sz w:val="20"/>
                <w:szCs w:val="20"/>
              </w:rPr>
              <w:t>miejscu ubezpieczenia, w którym znajduje się mienie należące do Zamawiającego jest znany Wykonawcy i uznaje te zabezpieczenia za wystarczające.</w:t>
            </w:r>
          </w:p>
          <w:p w14:paraId="302B0A6F" w14:textId="77777777" w:rsidR="00302927" w:rsidRPr="00710893" w:rsidRDefault="00302927" w:rsidP="00302927">
            <w:pPr>
              <w:tabs>
                <w:tab w:val="left" w:pos="567"/>
              </w:tabs>
              <w:suppressAutoHyphens/>
              <w:spacing w:line="276" w:lineRule="auto"/>
              <w:rPr>
                <w:rFonts w:ascii="Roboto Light" w:hAnsi="Roboto Light"/>
                <w:sz w:val="20"/>
                <w:szCs w:val="20"/>
              </w:rPr>
            </w:pPr>
            <w:r w:rsidRPr="00710893">
              <w:rPr>
                <w:rFonts w:ascii="Roboto Light" w:hAnsi="Roboto Light"/>
                <w:sz w:val="20"/>
                <w:szCs w:val="20"/>
              </w:rPr>
              <w:t xml:space="preserve">Brak działania zabezpieczeń lub ich brak nie będzie powodować obniżenia wysokości odszkodowania. </w:t>
            </w:r>
          </w:p>
          <w:p w14:paraId="0CB392AE" w14:textId="6E3883AD" w:rsidR="00302927" w:rsidRPr="00C038DF" w:rsidRDefault="00302927" w:rsidP="00302927">
            <w:pPr>
              <w:tabs>
                <w:tab w:val="left" w:pos="567"/>
              </w:tabs>
              <w:suppressAutoHyphens/>
              <w:spacing w:line="276" w:lineRule="auto"/>
              <w:rPr>
                <w:rFonts w:ascii="Roboto Light" w:hAnsi="Roboto Light"/>
                <w:sz w:val="20"/>
                <w:szCs w:val="20"/>
              </w:rPr>
            </w:pPr>
            <w:r w:rsidRPr="00710893">
              <w:rPr>
                <w:rFonts w:ascii="Roboto Light" w:hAnsi="Roboto Light"/>
                <w:sz w:val="20"/>
                <w:szCs w:val="20"/>
              </w:rPr>
              <w:t>Wykonawcy przysługuje prawo do przeprowadzenia lustracji zabezpieczeń.</w:t>
            </w:r>
          </w:p>
        </w:tc>
        <w:tc>
          <w:tcPr>
            <w:tcW w:w="779" w:type="pct"/>
            <w:vAlign w:val="center"/>
          </w:tcPr>
          <w:p w14:paraId="35B8E6F8" w14:textId="77777777" w:rsidR="00302927" w:rsidRPr="00F15C5B" w:rsidRDefault="00302927" w:rsidP="00302927">
            <w:pPr>
              <w:tabs>
                <w:tab w:val="left" w:pos="567"/>
              </w:tabs>
              <w:suppressAutoHyphens/>
              <w:spacing w:line="276" w:lineRule="auto"/>
              <w:jc w:val="center"/>
              <w:rPr>
                <w:rFonts w:ascii="Roboto Light" w:hAnsi="Roboto Light"/>
                <w:bCs/>
                <w:i/>
                <w:iCs/>
                <w:sz w:val="20"/>
                <w:szCs w:val="20"/>
              </w:rPr>
            </w:pPr>
            <w:r w:rsidRPr="00F15C5B">
              <w:rPr>
                <w:rFonts w:ascii="Roboto Light" w:hAnsi="Roboto Light"/>
                <w:bCs/>
                <w:i/>
                <w:iCs/>
                <w:sz w:val="20"/>
                <w:szCs w:val="20"/>
              </w:rPr>
              <w:t>AR, EEI</w:t>
            </w:r>
          </w:p>
        </w:tc>
      </w:tr>
      <w:tr w:rsidR="00607179" w:rsidRPr="00607179" w14:paraId="57B3B1F9" w14:textId="77777777" w:rsidTr="00DA12FE">
        <w:tc>
          <w:tcPr>
            <w:tcW w:w="273" w:type="pct"/>
            <w:vAlign w:val="center"/>
          </w:tcPr>
          <w:p w14:paraId="31F958CF" w14:textId="77777777" w:rsidR="00302927" w:rsidRPr="00607179" w:rsidRDefault="00302927" w:rsidP="00F75AE9">
            <w:pPr>
              <w:numPr>
                <w:ilvl w:val="0"/>
                <w:numId w:val="15"/>
              </w:numPr>
              <w:spacing w:line="276" w:lineRule="auto"/>
              <w:ind w:left="426"/>
              <w:contextualSpacing/>
              <w:jc w:val="center"/>
              <w:rPr>
                <w:rFonts w:ascii="Roboto Light" w:hAnsi="Roboto Light"/>
                <w:sz w:val="20"/>
                <w:szCs w:val="20"/>
              </w:rPr>
            </w:pPr>
          </w:p>
        </w:tc>
        <w:tc>
          <w:tcPr>
            <w:tcW w:w="3948" w:type="pct"/>
          </w:tcPr>
          <w:p w14:paraId="45D0CC66" w14:textId="77777777" w:rsidR="00302927" w:rsidRPr="00607179" w:rsidRDefault="00302927" w:rsidP="00302927">
            <w:pPr>
              <w:tabs>
                <w:tab w:val="left" w:pos="426"/>
              </w:tabs>
              <w:suppressAutoHyphens/>
              <w:spacing w:line="276" w:lineRule="auto"/>
              <w:rPr>
                <w:rFonts w:ascii="Roboto" w:hAnsi="Roboto"/>
                <w:b/>
                <w:bCs/>
                <w:sz w:val="20"/>
                <w:szCs w:val="20"/>
              </w:rPr>
            </w:pPr>
            <w:r w:rsidRPr="00607179">
              <w:rPr>
                <w:rFonts w:ascii="Roboto" w:hAnsi="Roboto"/>
                <w:b/>
                <w:bCs/>
                <w:sz w:val="20"/>
                <w:szCs w:val="20"/>
              </w:rPr>
              <w:t>Klauzula usunięcia pozostałości po szkodzie (ponad sumę ubezpieczenia)</w:t>
            </w:r>
          </w:p>
          <w:p w14:paraId="763E3EAA" w14:textId="09977FEF" w:rsidR="00302927" w:rsidRPr="00607179" w:rsidRDefault="00302927" w:rsidP="00302927">
            <w:pPr>
              <w:tabs>
                <w:tab w:val="left" w:pos="426"/>
              </w:tabs>
              <w:spacing w:line="276" w:lineRule="auto"/>
              <w:rPr>
                <w:rFonts w:ascii="Roboto Light" w:hAnsi="Roboto Light"/>
                <w:sz w:val="20"/>
                <w:szCs w:val="20"/>
              </w:rPr>
            </w:pPr>
            <w:r w:rsidRPr="00607179">
              <w:rPr>
                <w:rFonts w:ascii="Roboto Light" w:hAnsi="Roboto Light"/>
                <w:sz w:val="20"/>
                <w:szCs w:val="20"/>
              </w:rPr>
              <w:t xml:space="preserve">Wykonawca pokrywa ponad sumę ubezpieczenia konieczne i uzasadnione koszty (w szczególności związane z </w:t>
            </w:r>
            <w:r w:rsidRPr="00607179">
              <w:rPr>
                <w:rFonts w:ascii="Roboto Light" w:hAnsi="Roboto Light" w:cs="Arial"/>
                <w:sz w:val="20"/>
                <w:szCs w:val="20"/>
              </w:rPr>
              <w:t xml:space="preserve">usunięciem pozostałości po szkodzie i/lub usunięciem ubezpieczonego mienia, złomowaniem, rozmontowaniem, rozłożeniem, oszalowaniem, umocnieniem ubezpieczonego mienia) </w:t>
            </w:r>
            <w:r w:rsidRPr="00607179">
              <w:rPr>
                <w:rFonts w:ascii="Roboto Light" w:hAnsi="Roboto Light"/>
                <w:sz w:val="20"/>
                <w:szCs w:val="20"/>
              </w:rPr>
              <w:t>poniesione przez Zamawiającego w związku z powstałą szkodą rzeczową</w:t>
            </w:r>
          </w:p>
          <w:p w14:paraId="4CF70940" w14:textId="77777777" w:rsidR="00302927" w:rsidRPr="00607179" w:rsidRDefault="00302927" w:rsidP="00302927">
            <w:pPr>
              <w:tabs>
                <w:tab w:val="left" w:pos="426"/>
              </w:tabs>
              <w:spacing w:line="276" w:lineRule="auto"/>
              <w:rPr>
                <w:rFonts w:ascii="Roboto Light" w:hAnsi="Roboto Light"/>
                <w:sz w:val="20"/>
                <w:szCs w:val="20"/>
              </w:rPr>
            </w:pPr>
            <w:r w:rsidRPr="00607179">
              <w:rPr>
                <w:rFonts w:ascii="Roboto Light" w:hAnsi="Roboto Light"/>
                <w:sz w:val="20"/>
                <w:szCs w:val="20"/>
              </w:rPr>
              <w:t>Łącznie z ww. kosztami Wykonawca pokrywa także koszty rozbiórki / demontażu części niezdatnych do użytku oraz koszty związane z ich wywozem, składowaniem lub utylizacją. Ochrona obejmuje również koszty demontażu i ponownego montażu nieuszkodzonych części ubezpieczonego mienia, jeżeli czynności takie są niezbędne w celu przeprowadzenia naprawy mienia dotkniętego szkodą.</w:t>
            </w:r>
          </w:p>
          <w:p w14:paraId="3C2AC214" w14:textId="77777777" w:rsidR="00302927" w:rsidRPr="00607179" w:rsidRDefault="00302927" w:rsidP="00302927">
            <w:pPr>
              <w:tabs>
                <w:tab w:val="left" w:pos="426"/>
              </w:tabs>
              <w:spacing w:line="276" w:lineRule="auto"/>
              <w:rPr>
                <w:rFonts w:ascii="Roboto Light" w:hAnsi="Roboto Light"/>
                <w:sz w:val="20"/>
                <w:szCs w:val="20"/>
              </w:rPr>
            </w:pPr>
            <w:r w:rsidRPr="00607179">
              <w:rPr>
                <w:rFonts w:ascii="Roboto Light" w:hAnsi="Roboto Light"/>
                <w:sz w:val="20"/>
                <w:szCs w:val="20"/>
              </w:rPr>
              <w:t>Ochrona ubezpieczeniowa nie dotyczy kosztów związanych z usunięciem zanieczyszczeń wody lub gleby i jej rekultywacją.</w:t>
            </w:r>
          </w:p>
          <w:p w14:paraId="4F644D56" w14:textId="77777777" w:rsidR="00302927" w:rsidRPr="00607179" w:rsidRDefault="00302927" w:rsidP="00302927">
            <w:pPr>
              <w:tabs>
                <w:tab w:val="left" w:pos="426"/>
              </w:tabs>
              <w:spacing w:line="276" w:lineRule="auto"/>
              <w:rPr>
                <w:rFonts w:ascii="Roboto Light" w:hAnsi="Roboto Light"/>
                <w:sz w:val="20"/>
                <w:szCs w:val="20"/>
              </w:rPr>
            </w:pPr>
            <w:r w:rsidRPr="00607179">
              <w:rPr>
                <w:rFonts w:ascii="Roboto Light" w:hAnsi="Roboto Light"/>
                <w:sz w:val="20"/>
                <w:szCs w:val="20"/>
              </w:rPr>
              <w:t>Ochrona ubezpieczeniowa udzielana na podstawie niniejszej klauzuli stanowi nadwyżkę w stosunku do ochrony gwarantowanej w granicach sumy ubezpieczenia w podstawowym zakresie ubezpieczenia mienia.</w:t>
            </w:r>
          </w:p>
          <w:p w14:paraId="492B3D54" w14:textId="60690DE2" w:rsidR="00302927" w:rsidRPr="00607179" w:rsidRDefault="00302927" w:rsidP="00302927">
            <w:pPr>
              <w:tabs>
                <w:tab w:val="left" w:pos="426"/>
              </w:tabs>
              <w:suppressAutoHyphens/>
              <w:spacing w:line="276" w:lineRule="auto"/>
              <w:rPr>
                <w:rFonts w:ascii="Roboto Light" w:eastAsia="HelveticaNeuePl-Regular" w:hAnsi="Roboto Light" w:cs="HelveticaNeuePl-Regular"/>
                <w:i/>
                <w:sz w:val="20"/>
                <w:szCs w:val="20"/>
                <w:lang w:eastAsia="pl-PL"/>
              </w:rPr>
            </w:pPr>
            <w:r w:rsidRPr="00607179">
              <w:rPr>
                <w:rFonts w:ascii="Roboto Light" w:eastAsia="HelveticaNeuePl-Regular" w:hAnsi="Roboto Light" w:cs="HelveticaNeuePl-Regular"/>
                <w:i/>
                <w:iCs/>
                <w:sz w:val="20"/>
                <w:szCs w:val="20"/>
                <w:u w:val="single"/>
                <w:lang w:eastAsia="pl-PL"/>
              </w:rPr>
              <w:t>Limit odpowiedzialności ponad sumę ubezpieczenia:</w:t>
            </w:r>
            <w:r w:rsidRPr="00607179">
              <w:rPr>
                <w:rFonts w:ascii="Roboto Light" w:eastAsia="HelveticaNeuePl-Regular" w:hAnsi="Roboto Light" w:cs="HelveticaNeuePl-Regular"/>
                <w:i/>
                <w:iCs/>
                <w:sz w:val="20"/>
                <w:szCs w:val="20"/>
                <w:lang w:eastAsia="pl-PL"/>
              </w:rPr>
              <w:t xml:space="preserve"> </w:t>
            </w:r>
            <w:r w:rsidR="00607179" w:rsidRPr="00607179">
              <w:rPr>
                <w:rFonts w:ascii="Roboto Light" w:eastAsia="HelveticaNeuePl-Regular" w:hAnsi="Roboto Light" w:cs="HelveticaNeuePl-Regular"/>
                <w:i/>
                <w:iCs/>
                <w:sz w:val="20"/>
                <w:szCs w:val="20"/>
                <w:lang w:eastAsia="pl-PL"/>
              </w:rPr>
              <w:t>1 000 000</w:t>
            </w:r>
            <w:r w:rsidRPr="00607179">
              <w:rPr>
                <w:rFonts w:ascii="Roboto Light" w:eastAsia="HelveticaNeuePl-Regular" w:hAnsi="Roboto Light" w:cs="HelveticaNeuePl-Regular"/>
                <w:i/>
                <w:iCs/>
                <w:sz w:val="20"/>
                <w:szCs w:val="20"/>
                <w:lang w:eastAsia="pl-PL"/>
              </w:rPr>
              <w:t xml:space="preserve"> zł </w:t>
            </w:r>
            <w:r w:rsidRPr="00607179">
              <w:rPr>
                <w:rFonts w:ascii="Roboto Light" w:eastAsia="HelveticaNeuePl-Regular" w:hAnsi="Roboto Light" w:cs="HelveticaNeuePl-Regular"/>
                <w:i/>
                <w:sz w:val="20"/>
                <w:szCs w:val="20"/>
                <w:lang w:eastAsia="pl-PL"/>
              </w:rPr>
              <w:t>na jedno i wszystkie zdarzenia w okresie ubezpieczenia</w:t>
            </w:r>
            <w:r w:rsidRPr="00607179">
              <w:rPr>
                <w:rFonts w:ascii="Roboto Light" w:hAnsi="Roboto Light"/>
                <w:i/>
                <w:sz w:val="20"/>
                <w:szCs w:val="20"/>
              </w:rPr>
              <w:t xml:space="preserve"> </w:t>
            </w:r>
          </w:p>
        </w:tc>
        <w:tc>
          <w:tcPr>
            <w:tcW w:w="779" w:type="pct"/>
            <w:vAlign w:val="center"/>
          </w:tcPr>
          <w:p w14:paraId="1F99508B" w14:textId="26FDDE86" w:rsidR="00302927" w:rsidRPr="00607179" w:rsidRDefault="00302927" w:rsidP="00302927">
            <w:pPr>
              <w:tabs>
                <w:tab w:val="left" w:pos="426"/>
              </w:tabs>
              <w:suppressAutoHyphens/>
              <w:spacing w:after="120" w:line="276" w:lineRule="auto"/>
              <w:jc w:val="center"/>
              <w:rPr>
                <w:rFonts w:ascii="Roboto Light" w:hAnsi="Roboto Light"/>
                <w:bCs/>
                <w:i/>
                <w:iCs/>
                <w:sz w:val="20"/>
                <w:szCs w:val="20"/>
              </w:rPr>
            </w:pPr>
            <w:r w:rsidRPr="00607179">
              <w:rPr>
                <w:rFonts w:ascii="Roboto Light" w:hAnsi="Roboto Light"/>
                <w:bCs/>
                <w:i/>
                <w:iCs/>
                <w:sz w:val="20"/>
                <w:szCs w:val="20"/>
              </w:rPr>
              <w:t>AR, EEI</w:t>
            </w:r>
          </w:p>
        </w:tc>
      </w:tr>
      <w:tr w:rsidR="00836DF8" w:rsidRPr="00836DF8" w14:paraId="696FD3B9" w14:textId="77777777" w:rsidTr="00DA12FE">
        <w:tc>
          <w:tcPr>
            <w:tcW w:w="273" w:type="pct"/>
            <w:vAlign w:val="center"/>
          </w:tcPr>
          <w:p w14:paraId="23BF7041" w14:textId="77777777" w:rsidR="00302927" w:rsidRPr="00836DF8" w:rsidRDefault="00302927" w:rsidP="00F75AE9">
            <w:pPr>
              <w:numPr>
                <w:ilvl w:val="0"/>
                <w:numId w:val="15"/>
              </w:numPr>
              <w:spacing w:line="276" w:lineRule="auto"/>
              <w:ind w:left="426"/>
              <w:contextualSpacing/>
              <w:jc w:val="center"/>
              <w:rPr>
                <w:rFonts w:ascii="Roboto Light" w:hAnsi="Roboto Light"/>
                <w:sz w:val="20"/>
                <w:szCs w:val="20"/>
              </w:rPr>
            </w:pPr>
          </w:p>
        </w:tc>
        <w:tc>
          <w:tcPr>
            <w:tcW w:w="3948" w:type="pct"/>
          </w:tcPr>
          <w:p w14:paraId="02423C71" w14:textId="77777777" w:rsidR="00302927" w:rsidRPr="00836DF8" w:rsidRDefault="00302927" w:rsidP="00302927">
            <w:pPr>
              <w:tabs>
                <w:tab w:val="left" w:pos="426"/>
              </w:tabs>
              <w:suppressAutoHyphens/>
              <w:spacing w:line="276" w:lineRule="auto"/>
              <w:rPr>
                <w:rFonts w:ascii="Roboto" w:hAnsi="Roboto"/>
                <w:b/>
                <w:sz w:val="20"/>
                <w:szCs w:val="20"/>
              </w:rPr>
            </w:pPr>
            <w:r w:rsidRPr="00836DF8">
              <w:rPr>
                <w:rFonts w:ascii="Roboto" w:hAnsi="Roboto"/>
                <w:b/>
                <w:bCs/>
                <w:sz w:val="20"/>
                <w:szCs w:val="20"/>
              </w:rPr>
              <w:t>Klauzula poszukiwania uszkodzeń</w:t>
            </w:r>
            <w:r w:rsidRPr="00836DF8">
              <w:rPr>
                <w:rFonts w:ascii="Roboto" w:hAnsi="Roboto"/>
                <w:b/>
                <w:sz w:val="20"/>
                <w:szCs w:val="20"/>
              </w:rPr>
              <w:t xml:space="preserve"> </w:t>
            </w:r>
          </w:p>
          <w:p w14:paraId="421571D3" w14:textId="77777777" w:rsidR="00302927" w:rsidRPr="00836DF8" w:rsidRDefault="00302927" w:rsidP="00302927">
            <w:pPr>
              <w:tabs>
                <w:tab w:val="left" w:pos="426"/>
              </w:tabs>
              <w:spacing w:line="276" w:lineRule="auto"/>
              <w:rPr>
                <w:rFonts w:ascii="Roboto Light" w:hAnsi="Roboto Light"/>
                <w:sz w:val="20"/>
                <w:szCs w:val="20"/>
              </w:rPr>
            </w:pPr>
            <w:r w:rsidRPr="00836DF8">
              <w:rPr>
                <w:rFonts w:ascii="Roboto Light" w:hAnsi="Roboto Light"/>
                <w:sz w:val="20"/>
                <w:szCs w:val="20"/>
              </w:rPr>
              <w:t>Wykonawca pokryje poniesione przez Zamawiającego:</w:t>
            </w:r>
          </w:p>
          <w:p w14:paraId="4BBC7D07" w14:textId="501A5140" w:rsidR="00302927" w:rsidRPr="00836DF8" w:rsidRDefault="00302927" w:rsidP="00F75AE9">
            <w:pPr>
              <w:numPr>
                <w:ilvl w:val="0"/>
                <w:numId w:val="33"/>
              </w:numPr>
              <w:tabs>
                <w:tab w:val="left" w:pos="637"/>
              </w:tabs>
              <w:spacing w:line="276" w:lineRule="auto"/>
              <w:ind w:left="637"/>
              <w:rPr>
                <w:rFonts w:ascii="Roboto Light" w:hAnsi="Roboto Light"/>
                <w:sz w:val="20"/>
                <w:szCs w:val="20"/>
              </w:rPr>
            </w:pPr>
            <w:r w:rsidRPr="00836DF8">
              <w:rPr>
                <w:rFonts w:ascii="Roboto Light" w:hAnsi="Roboto Light"/>
                <w:sz w:val="20"/>
                <w:szCs w:val="20"/>
              </w:rPr>
              <w:t xml:space="preserve">koszty poszukiwania miejsca powstania oraz koszty usunięcia przyczyny uszkodzenia lub zniszczenia ubezpieczonego mienia, w tym: poszukiwania </w:t>
            </w:r>
            <w:r w:rsidRPr="00836DF8">
              <w:rPr>
                <w:rFonts w:ascii="Roboto Light" w:hAnsi="Roboto Light"/>
                <w:sz w:val="20"/>
                <w:szCs w:val="20"/>
              </w:rPr>
              <w:lastRenderedPageBreak/>
              <w:t xml:space="preserve">uszkodzonej wszelkiego rodzaju instalacji oraz poszukiwania wycieków z instalacji wodno-kanalizacyjnej;  </w:t>
            </w:r>
          </w:p>
          <w:p w14:paraId="19154A11" w14:textId="0748F77B" w:rsidR="00302927" w:rsidRPr="00836DF8" w:rsidRDefault="00302927" w:rsidP="00F75AE9">
            <w:pPr>
              <w:numPr>
                <w:ilvl w:val="0"/>
                <w:numId w:val="33"/>
              </w:numPr>
              <w:tabs>
                <w:tab w:val="left" w:pos="637"/>
              </w:tabs>
              <w:spacing w:line="276" w:lineRule="auto"/>
              <w:ind w:left="637"/>
              <w:rPr>
                <w:rFonts w:ascii="Roboto Light" w:hAnsi="Roboto Light"/>
                <w:sz w:val="20"/>
                <w:szCs w:val="20"/>
              </w:rPr>
            </w:pPr>
            <w:r w:rsidRPr="00836DF8">
              <w:rPr>
                <w:rFonts w:ascii="Roboto Light" w:hAnsi="Roboto Light"/>
                <w:sz w:val="20"/>
                <w:szCs w:val="20"/>
              </w:rPr>
              <w:t>koszty umożliwienia dokonania naprawy lub wymiany uszkodzonego mienia, w tym także dojazdu do uszkodzonego mienia;</w:t>
            </w:r>
          </w:p>
          <w:p w14:paraId="60C71D74" w14:textId="2F7E12C4" w:rsidR="00302927" w:rsidRPr="00836DF8" w:rsidRDefault="00302927" w:rsidP="00F75AE9">
            <w:pPr>
              <w:numPr>
                <w:ilvl w:val="0"/>
                <w:numId w:val="33"/>
              </w:numPr>
              <w:tabs>
                <w:tab w:val="left" w:pos="637"/>
              </w:tabs>
              <w:spacing w:line="276" w:lineRule="auto"/>
              <w:ind w:left="637"/>
              <w:rPr>
                <w:rFonts w:ascii="Roboto Light" w:hAnsi="Roboto Light"/>
                <w:sz w:val="20"/>
                <w:szCs w:val="20"/>
              </w:rPr>
            </w:pPr>
            <w:r w:rsidRPr="00836DF8">
              <w:rPr>
                <w:rFonts w:ascii="Roboto Light" w:hAnsi="Roboto Light"/>
                <w:sz w:val="20"/>
                <w:szCs w:val="20"/>
              </w:rPr>
              <w:t xml:space="preserve">koszty dodatkowych robót związanych z naprawą i/lub rozmrożeniem </w:t>
            </w:r>
            <w:r w:rsidR="00836DF8" w:rsidRPr="00836DF8">
              <w:rPr>
                <w:rFonts w:ascii="Roboto Light" w:hAnsi="Roboto Light"/>
                <w:sz w:val="20"/>
                <w:szCs w:val="20"/>
              </w:rPr>
              <w:t>uszkodzonego lub</w:t>
            </w:r>
            <w:r w:rsidRPr="00836DF8">
              <w:rPr>
                <w:rFonts w:ascii="Roboto Light" w:hAnsi="Roboto Light"/>
                <w:sz w:val="20"/>
                <w:szCs w:val="20"/>
              </w:rPr>
              <w:t xml:space="preserve"> zniszczonego ubezpieczonego mienia;</w:t>
            </w:r>
          </w:p>
          <w:p w14:paraId="51C1DC95" w14:textId="77777777" w:rsidR="00302927" w:rsidRPr="00836DF8" w:rsidRDefault="00302927" w:rsidP="00F75AE9">
            <w:pPr>
              <w:numPr>
                <w:ilvl w:val="0"/>
                <w:numId w:val="33"/>
              </w:numPr>
              <w:tabs>
                <w:tab w:val="left" w:pos="637"/>
              </w:tabs>
              <w:spacing w:line="276" w:lineRule="auto"/>
              <w:ind w:left="637"/>
              <w:rPr>
                <w:rFonts w:ascii="Roboto Light" w:hAnsi="Roboto Light"/>
                <w:sz w:val="20"/>
                <w:szCs w:val="20"/>
              </w:rPr>
            </w:pPr>
            <w:r w:rsidRPr="00836DF8">
              <w:rPr>
                <w:rFonts w:ascii="Roboto Light" w:hAnsi="Roboto Light"/>
                <w:sz w:val="20"/>
                <w:szCs w:val="20"/>
              </w:rPr>
              <w:t>koszty usunięcia skutków takich poszukiwań.</w:t>
            </w:r>
          </w:p>
          <w:p w14:paraId="15381A1F" w14:textId="77777777" w:rsidR="00302927" w:rsidRPr="00836DF8" w:rsidRDefault="00302927" w:rsidP="00302927">
            <w:pPr>
              <w:tabs>
                <w:tab w:val="left" w:pos="426"/>
              </w:tabs>
              <w:spacing w:line="276" w:lineRule="auto"/>
              <w:rPr>
                <w:rFonts w:ascii="Roboto Light" w:hAnsi="Roboto Light"/>
                <w:sz w:val="20"/>
                <w:szCs w:val="20"/>
              </w:rPr>
            </w:pPr>
            <w:r w:rsidRPr="00836DF8">
              <w:rPr>
                <w:rFonts w:ascii="Roboto Light" w:hAnsi="Roboto Light"/>
                <w:sz w:val="20"/>
                <w:szCs w:val="20"/>
              </w:rPr>
              <w:t>Klauzula dotyczy także terenu wokół budynku.</w:t>
            </w:r>
          </w:p>
          <w:p w14:paraId="0DD5F90F" w14:textId="2433AD8A" w:rsidR="00302927" w:rsidRPr="00836DF8" w:rsidRDefault="00302927" w:rsidP="00302927">
            <w:pPr>
              <w:tabs>
                <w:tab w:val="left" w:pos="426"/>
              </w:tabs>
              <w:spacing w:line="276" w:lineRule="auto"/>
              <w:rPr>
                <w:rFonts w:ascii="Roboto Light" w:eastAsia="HelveticaNeuePl-Regular" w:hAnsi="Roboto Light" w:cs="HelveticaNeuePl-Regular"/>
                <w:i/>
                <w:iCs/>
                <w:sz w:val="20"/>
                <w:szCs w:val="20"/>
                <w:lang w:eastAsia="pl-PL"/>
              </w:rPr>
            </w:pPr>
            <w:r w:rsidRPr="00836DF8">
              <w:rPr>
                <w:rFonts w:ascii="Roboto Light" w:eastAsia="HelveticaNeuePl-Regular" w:hAnsi="Roboto Light" w:cs="HelveticaNeuePl-Regular"/>
                <w:i/>
                <w:iCs/>
                <w:sz w:val="20"/>
                <w:szCs w:val="20"/>
                <w:u w:val="single"/>
                <w:lang w:eastAsia="pl-PL"/>
              </w:rPr>
              <w:t>Limit odpowiedzialności:</w:t>
            </w:r>
            <w:r w:rsidRPr="00836DF8">
              <w:rPr>
                <w:rFonts w:ascii="Roboto Light" w:eastAsia="HelveticaNeuePl-Regular" w:hAnsi="Roboto Light" w:cs="HelveticaNeuePl-Regular"/>
                <w:i/>
                <w:iCs/>
                <w:sz w:val="20"/>
                <w:szCs w:val="20"/>
                <w:lang w:eastAsia="pl-PL"/>
              </w:rPr>
              <w:t xml:space="preserve"> </w:t>
            </w:r>
            <w:r w:rsidR="00836DF8" w:rsidRPr="00836DF8">
              <w:rPr>
                <w:rFonts w:ascii="Roboto Light" w:eastAsia="HelveticaNeuePl-Regular" w:hAnsi="Roboto Light" w:cs="HelveticaNeuePl-Regular"/>
                <w:i/>
                <w:iCs/>
                <w:sz w:val="20"/>
                <w:szCs w:val="20"/>
                <w:lang w:eastAsia="pl-PL"/>
              </w:rPr>
              <w:t>150 000</w:t>
            </w:r>
            <w:r w:rsidRPr="00836DF8">
              <w:rPr>
                <w:rFonts w:ascii="Roboto Light" w:eastAsia="HelveticaNeuePl-Regular" w:hAnsi="Roboto Light" w:cs="HelveticaNeuePl-Regular"/>
                <w:i/>
                <w:iCs/>
                <w:sz w:val="20"/>
                <w:szCs w:val="20"/>
                <w:lang w:eastAsia="pl-PL"/>
              </w:rPr>
              <w:t xml:space="preserve"> zł na jedno i wszystkie zdarzenia w okresie ubezpieczenia</w:t>
            </w:r>
          </w:p>
        </w:tc>
        <w:tc>
          <w:tcPr>
            <w:tcW w:w="779" w:type="pct"/>
            <w:vAlign w:val="center"/>
          </w:tcPr>
          <w:p w14:paraId="3845D101" w14:textId="107DF1D6" w:rsidR="00302927" w:rsidRPr="00836DF8" w:rsidRDefault="00302927" w:rsidP="00302927">
            <w:pPr>
              <w:tabs>
                <w:tab w:val="left" w:pos="426"/>
              </w:tabs>
              <w:spacing w:after="120" w:line="276" w:lineRule="auto"/>
              <w:jc w:val="center"/>
              <w:rPr>
                <w:rFonts w:ascii="Roboto Light" w:hAnsi="Roboto Light"/>
                <w:i/>
                <w:iCs/>
                <w:sz w:val="20"/>
                <w:szCs w:val="20"/>
              </w:rPr>
            </w:pPr>
            <w:r w:rsidRPr="00836DF8">
              <w:rPr>
                <w:rFonts w:ascii="Roboto Light" w:hAnsi="Roboto Light"/>
                <w:i/>
                <w:iCs/>
                <w:sz w:val="20"/>
                <w:szCs w:val="20"/>
              </w:rPr>
              <w:lastRenderedPageBreak/>
              <w:t>AR, EEI</w:t>
            </w:r>
          </w:p>
        </w:tc>
      </w:tr>
      <w:tr w:rsidR="00330CD9" w:rsidRPr="00330CD9" w14:paraId="7D8EB1B3" w14:textId="77777777" w:rsidTr="00DA12FE">
        <w:trPr>
          <w:trHeight w:val="348"/>
        </w:trPr>
        <w:tc>
          <w:tcPr>
            <w:tcW w:w="273" w:type="pct"/>
            <w:vAlign w:val="center"/>
          </w:tcPr>
          <w:p w14:paraId="021A618A" w14:textId="77777777" w:rsidR="00302927" w:rsidRPr="00330CD9" w:rsidRDefault="00302927" w:rsidP="00F75AE9">
            <w:pPr>
              <w:numPr>
                <w:ilvl w:val="0"/>
                <w:numId w:val="15"/>
              </w:numPr>
              <w:spacing w:line="276" w:lineRule="auto"/>
              <w:ind w:left="426"/>
              <w:contextualSpacing/>
              <w:jc w:val="center"/>
              <w:rPr>
                <w:rFonts w:ascii="Roboto Light" w:hAnsi="Roboto Light"/>
                <w:sz w:val="20"/>
                <w:szCs w:val="20"/>
              </w:rPr>
            </w:pPr>
          </w:p>
        </w:tc>
        <w:tc>
          <w:tcPr>
            <w:tcW w:w="3948" w:type="pct"/>
          </w:tcPr>
          <w:p w14:paraId="491C8BE0" w14:textId="77777777" w:rsidR="00302927" w:rsidRPr="00330CD9" w:rsidRDefault="00302927" w:rsidP="00302927">
            <w:pPr>
              <w:tabs>
                <w:tab w:val="left" w:pos="426"/>
              </w:tabs>
              <w:suppressAutoHyphens/>
              <w:spacing w:line="276" w:lineRule="auto"/>
              <w:rPr>
                <w:rFonts w:ascii="Roboto" w:hAnsi="Roboto"/>
                <w:b/>
                <w:bCs/>
                <w:sz w:val="20"/>
                <w:szCs w:val="20"/>
              </w:rPr>
            </w:pPr>
            <w:r w:rsidRPr="00330CD9">
              <w:rPr>
                <w:rFonts w:ascii="Roboto" w:hAnsi="Roboto"/>
                <w:b/>
                <w:bCs/>
                <w:sz w:val="20"/>
                <w:szCs w:val="20"/>
              </w:rPr>
              <w:t>Klauzula wynagrodzenia rzeczoznawców</w:t>
            </w:r>
          </w:p>
          <w:p w14:paraId="672EF8AD" w14:textId="77777777" w:rsidR="00302927" w:rsidRPr="00330CD9" w:rsidRDefault="00302927" w:rsidP="00302927">
            <w:pPr>
              <w:spacing w:line="276" w:lineRule="auto"/>
              <w:contextualSpacing/>
              <w:rPr>
                <w:rFonts w:ascii="Roboto Light" w:hAnsi="Roboto Light"/>
                <w:bCs/>
                <w:sz w:val="20"/>
                <w:szCs w:val="20"/>
              </w:rPr>
            </w:pPr>
            <w:r w:rsidRPr="00330CD9">
              <w:rPr>
                <w:rFonts w:ascii="Roboto Light" w:hAnsi="Roboto Light"/>
                <w:sz w:val="20"/>
                <w:szCs w:val="20"/>
              </w:rPr>
              <w:t xml:space="preserve">Zakres ubezpieczenia zostaje rozszerzony o koszty wynagrodzenia rzeczoznawców i ekspertów zewnętrznych takich jak: architekci, konsultanci, inspektorzy, inżynierowie itp., które Zamawiający jest zobowiązany </w:t>
            </w:r>
            <w:r w:rsidRPr="00330CD9">
              <w:rPr>
                <w:rFonts w:ascii="Roboto Light" w:hAnsi="Roboto Light" w:cs="Arial"/>
                <w:sz w:val="20"/>
                <w:szCs w:val="20"/>
              </w:rPr>
              <w:t xml:space="preserve">ponieść w celu odtworzenia lub zastąpienia ubezpieczonego mienia uszkodzonego w wyniku zaistnienia ubezpieczonego zdarzenia szkodowego. Zakres Klauzuli </w:t>
            </w:r>
            <w:r w:rsidRPr="00330CD9">
              <w:rPr>
                <w:rFonts w:ascii="Roboto Light" w:hAnsi="Roboto Light" w:cs="Arial"/>
                <w:sz w:val="20"/>
                <w:szCs w:val="20"/>
                <w:u w:val="single"/>
              </w:rPr>
              <w:t>obejmuje</w:t>
            </w:r>
            <w:r w:rsidRPr="00330CD9">
              <w:rPr>
                <w:rFonts w:ascii="Roboto Light" w:hAnsi="Roboto Light" w:cs="Arial"/>
                <w:sz w:val="20"/>
                <w:szCs w:val="20"/>
              </w:rPr>
              <w:t xml:space="preserve"> koszty poniesione przez Zamawiającego w celu </w:t>
            </w:r>
            <w:r w:rsidRPr="00330CD9">
              <w:rPr>
                <w:rFonts w:ascii="Roboto Light" w:hAnsi="Roboto Light"/>
                <w:bCs/>
                <w:sz w:val="20"/>
                <w:szCs w:val="20"/>
              </w:rPr>
              <w:t>ustalenia zakresu i rozmiarów szkody.</w:t>
            </w:r>
          </w:p>
          <w:p w14:paraId="5B613A3E" w14:textId="41264147" w:rsidR="00302927" w:rsidRPr="00330CD9" w:rsidRDefault="00302927" w:rsidP="00302927">
            <w:pPr>
              <w:tabs>
                <w:tab w:val="left" w:pos="426"/>
              </w:tabs>
              <w:suppressAutoHyphens/>
              <w:spacing w:line="276" w:lineRule="auto"/>
              <w:rPr>
                <w:rFonts w:ascii="Roboto Light" w:eastAsia="HelveticaNeuePl-Regular" w:hAnsi="Roboto Light" w:cs="HelveticaNeuePl-Regular"/>
                <w:i/>
                <w:iCs/>
                <w:sz w:val="20"/>
                <w:szCs w:val="20"/>
                <w:lang w:eastAsia="pl-PL"/>
              </w:rPr>
            </w:pPr>
            <w:r w:rsidRPr="00330CD9">
              <w:rPr>
                <w:rFonts w:ascii="Roboto Light" w:eastAsia="HelveticaNeuePl-Regular" w:hAnsi="Roboto Light" w:cs="HelveticaNeuePl-Regular"/>
                <w:i/>
                <w:iCs/>
                <w:sz w:val="20"/>
                <w:szCs w:val="20"/>
                <w:u w:val="single"/>
                <w:lang w:eastAsia="pl-PL"/>
              </w:rPr>
              <w:t>Limit odpowiedzialności:</w:t>
            </w:r>
            <w:r w:rsidRPr="00330CD9">
              <w:rPr>
                <w:rFonts w:ascii="Roboto Light" w:eastAsia="HelveticaNeuePl-Regular" w:hAnsi="Roboto Light" w:cs="HelveticaNeuePl-Regular"/>
                <w:i/>
                <w:iCs/>
                <w:sz w:val="20"/>
                <w:szCs w:val="20"/>
                <w:lang w:eastAsia="pl-PL"/>
              </w:rPr>
              <w:t xml:space="preserve"> </w:t>
            </w:r>
            <w:r w:rsidR="00330CD9" w:rsidRPr="00330CD9">
              <w:rPr>
                <w:rFonts w:ascii="Roboto Light" w:eastAsia="HelveticaNeuePl-Regular" w:hAnsi="Roboto Light" w:cs="HelveticaNeuePl-Regular"/>
                <w:i/>
                <w:iCs/>
                <w:sz w:val="20"/>
                <w:szCs w:val="20"/>
                <w:lang w:eastAsia="pl-PL"/>
              </w:rPr>
              <w:t>100 000</w:t>
            </w:r>
            <w:r w:rsidRPr="00330CD9">
              <w:rPr>
                <w:rFonts w:ascii="Roboto Light" w:eastAsia="HelveticaNeuePl-Regular" w:hAnsi="Roboto Light" w:cs="HelveticaNeuePl-Regular"/>
                <w:i/>
                <w:iCs/>
                <w:sz w:val="20"/>
                <w:szCs w:val="20"/>
                <w:lang w:eastAsia="pl-PL"/>
              </w:rPr>
              <w:t xml:space="preserve"> zł na jedno i wszystkie zdarzenia w okresie ubezpieczenia</w:t>
            </w:r>
          </w:p>
        </w:tc>
        <w:tc>
          <w:tcPr>
            <w:tcW w:w="779" w:type="pct"/>
            <w:vAlign w:val="center"/>
          </w:tcPr>
          <w:p w14:paraId="0827E527" w14:textId="2535CCF2" w:rsidR="00302927" w:rsidRPr="00330CD9" w:rsidRDefault="00302927" w:rsidP="00302927">
            <w:pPr>
              <w:tabs>
                <w:tab w:val="left" w:pos="426"/>
              </w:tabs>
              <w:suppressAutoHyphens/>
              <w:spacing w:line="276" w:lineRule="auto"/>
              <w:jc w:val="center"/>
              <w:rPr>
                <w:rFonts w:ascii="Roboto Light" w:hAnsi="Roboto Light"/>
                <w:bCs/>
                <w:i/>
                <w:iCs/>
                <w:sz w:val="20"/>
                <w:szCs w:val="20"/>
              </w:rPr>
            </w:pPr>
            <w:r w:rsidRPr="00330CD9">
              <w:rPr>
                <w:rFonts w:ascii="Roboto Light" w:hAnsi="Roboto Light"/>
                <w:bCs/>
                <w:i/>
                <w:iCs/>
                <w:sz w:val="20"/>
                <w:szCs w:val="20"/>
              </w:rPr>
              <w:t>AR, EEI</w:t>
            </w:r>
          </w:p>
        </w:tc>
      </w:tr>
      <w:tr w:rsidR="00302927" w:rsidRPr="00710893" w14:paraId="1D4ECBD6" w14:textId="77777777" w:rsidTr="00DA12FE">
        <w:tc>
          <w:tcPr>
            <w:tcW w:w="273" w:type="pct"/>
            <w:shd w:val="clear" w:color="auto" w:fill="FFFFFF"/>
            <w:vAlign w:val="center"/>
          </w:tcPr>
          <w:p w14:paraId="66442A7E" w14:textId="77777777" w:rsidR="00302927" w:rsidRPr="00710893" w:rsidRDefault="00302927" w:rsidP="00F75AE9">
            <w:pPr>
              <w:numPr>
                <w:ilvl w:val="0"/>
                <w:numId w:val="15"/>
              </w:numPr>
              <w:spacing w:line="276" w:lineRule="auto"/>
              <w:ind w:left="426"/>
              <w:contextualSpacing/>
              <w:jc w:val="center"/>
              <w:rPr>
                <w:rFonts w:ascii="Roboto Light" w:hAnsi="Roboto Light"/>
                <w:sz w:val="20"/>
                <w:szCs w:val="20"/>
              </w:rPr>
            </w:pPr>
          </w:p>
        </w:tc>
        <w:tc>
          <w:tcPr>
            <w:tcW w:w="3948" w:type="pct"/>
            <w:shd w:val="clear" w:color="auto" w:fill="FFFFFF"/>
          </w:tcPr>
          <w:p w14:paraId="601F1763" w14:textId="77777777" w:rsidR="00302927" w:rsidRPr="00A65C1B" w:rsidRDefault="00302927" w:rsidP="00302927">
            <w:pPr>
              <w:spacing w:line="276" w:lineRule="auto"/>
              <w:rPr>
                <w:rFonts w:ascii="Roboto" w:hAnsi="Roboto"/>
                <w:b/>
                <w:bCs/>
                <w:sz w:val="20"/>
                <w:szCs w:val="20"/>
              </w:rPr>
            </w:pPr>
            <w:r w:rsidRPr="00A65C1B">
              <w:rPr>
                <w:rFonts w:ascii="Roboto" w:hAnsi="Roboto"/>
                <w:b/>
                <w:bCs/>
                <w:sz w:val="20"/>
                <w:szCs w:val="20"/>
              </w:rPr>
              <w:t>Klauzula 72 godzin</w:t>
            </w:r>
          </w:p>
          <w:p w14:paraId="33ECEDCF" w14:textId="0DA8D717" w:rsidR="00302927" w:rsidRPr="00D6574B" w:rsidRDefault="00302927" w:rsidP="00302927">
            <w:pPr>
              <w:spacing w:line="276" w:lineRule="auto"/>
              <w:rPr>
                <w:rFonts w:ascii="Roboto Light" w:hAnsi="Roboto Light"/>
                <w:sz w:val="20"/>
                <w:szCs w:val="20"/>
              </w:rPr>
            </w:pPr>
            <w:r w:rsidRPr="00710893">
              <w:rPr>
                <w:rFonts w:ascii="Roboto Light" w:hAnsi="Roboto Light"/>
                <w:sz w:val="20"/>
                <w:szCs w:val="20"/>
              </w:rPr>
              <w:t xml:space="preserve">Wszystkie szkody następujące po sobie w czasie 72 godzin powstałe w miejscu ubezpieczenia na skutek tego samego rodzaju zdarzenia losowego, traktowane </w:t>
            </w:r>
            <w:proofErr w:type="gramStart"/>
            <w:r w:rsidRPr="00710893">
              <w:rPr>
                <w:rFonts w:ascii="Roboto Light" w:hAnsi="Roboto Light"/>
                <w:sz w:val="20"/>
                <w:szCs w:val="20"/>
              </w:rPr>
              <w:t>są,</w:t>
            </w:r>
            <w:proofErr w:type="gramEnd"/>
            <w:r w:rsidRPr="00710893">
              <w:rPr>
                <w:rFonts w:ascii="Roboto Light" w:hAnsi="Roboto Light"/>
                <w:sz w:val="20"/>
                <w:szCs w:val="20"/>
              </w:rPr>
              <w:t xml:space="preserve"> jako pojedyncza szkoda w odniesieniu do franszyzy lub udziału własnego w umowie ubezpieczenia.</w:t>
            </w:r>
          </w:p>
        </w:tc>
        <w:tc>
          <w:tcPr>
            <w:tcW w:w="779" w:type="pct"/>
            <w:shd w:val="clear" w:color="auto" w:fill="FFFFFF"/>
            <w:vAlign w:val="center"/>
          </w:tcPr>
          <w:p w14:paraId="7F5C91B5" w14:textId="77777777" w:rsidR="00302927" w:rsidRPr="00F15C5B" w:rsidRDefault="00302927" w:rsidP="00302927">
            <w:pPr>
              <w:spacing w:after="120" w:line="276" w:lineRule="auto"/>
              <w:jc w:val="center"/>
              <w:rPr>
                <w:rFonts w:ascii="Roboto Light" w:hAnsi="Roboto Light"/>
                <w:i/>
                <w:iCs/>
                <w:sz w:val="20"/>
                <w:szCs w:val="20"/>
              </w:rPr>
            </w:pPr>
            <w:r w:rsidRPr="00F15C5B">
              <w:rPr>
                <w:rFonts w:ascii="Roboto Light" w:hAnsi="Roboto Light"/>
                <w:i/>
                <w:iCs/>
                <w:sz w:val="20"/>
                <w:szCs w:val="20"/>
              </w:rPr>
              <w:t>AR, EEI</w:t>
            </w:r>
          </w:p>
        </w:tc>
      </w:tr>
      <w:tr w:rsidR="00302927" w:rsidRPr="00710893" w14:paraId="286C1F94" w14:textId="77777777" w:rsidTr="00DA12FE">
        <w:tc>
          <w:tcPr>
            <w:tcW w:w="273" w:type="pct"/>
            <w:shd w:val="clear" w:color="auto" w:fill="FFFFFF"/>
            <w:vAlign w:val="center"/>
          </w:tcPr>
          <w:p w14:paraId="72EE869D" w14:textId="77777777" w:rsidR="00302927" w:rsidRPr="00710893" w:rsidRDefault="00302927" w:rsidP="00F75AE9">
            <w:pPr>
              <w:numPr>
                <w:ilvl w:val="0"/>
                <w:numId w:val="15"/>
              </w:numPr>
              <w:spacing w:line="276" w:lineRule="auto"/>
              <w:ind w:left="426"/>
              <w:contextualSpacing/>
              <w:jc w:val="center"/>
              <w:rPr>
                <w:rFonts w:ascii="Roboto Light" w:hAnsi="Roboto Light"/>
                <w:sz w:val="20"/>
                <w:szCs w:val="20"/>
              </w:rPr>
            </w:pPr>
          </w:p>
        </w:tc>
        <w:tc>
          <w:tcPr>
            <w:tcW w:w="3948" w:type="pct"/>
            <w:shd w:val="clear" w:color="auto" w:fill="FFFFFF"/>
          </w:tcPr>
          <w:p w14:paraId="43AF25E1" w14:textId="77777777" w:rsidR="00302927" w:rsidRPr="00A65C1B" w:rsidRDefault="00302927" w:rsidP="00302927">
            <w:pPr>
              <w:tabs>
                <w:tab w:val="left" w:pos="426"/>
              </w:tabs>
              <w:suppressAutoHyphens/>
              <w:snapToGrid w:val="0"/>
              <w:spacing w:line="276" w:lineRule="auto"/>
              <w:rPr>
                <w:rFonts w:ascii="Roboto" w:hAnsi="Roboto"/>
                <w:b/>
                <w:bCs/>
                <w:sz w:val="20"/>
                <w:szCs w:val="20"/>
              </w:rPr>
            </w:pPr>
            <w:r w:rsidRPr="00A65C1B">
              <w:rPr>
                <w:rFonts w:ascii="Roboto" w:hAnsi="Roboto"/>
                <w:b/>
                <w:bCs/>
                <w:sz w:val="20"/>
                <w:szCs w:val="20"/>
              </w:rPr>
              <w:t xml:space="preserve">Klauzula wyrównania kwot </w:t>
            </w:r>
          </w:p>
          <w:p w14:paraId="16B67A56" w14:textId="5F7A0C56" w:rsidR="00302927" w:rsidRPr="00D6574B" w:rsidRDefault="00302927" w:rsidP="00302927">
            <w:pPr>
              <w:tabs>
                <w:tab w:val="left" w:pos="567"/>
              </w:tabs>
              <w:suppressAutoHyphens/>
              <w:spacing w:line="276" w:lineRule="auto"/>
              <w:rPr>
                <w:rFonts w:ascii="Roboto Light" w:hAnsi="Roboto Light"/>
                <w:sz w:val="20"/>
                <w:szCs w:val="20"/>
              </w:rPr>
            </w:pPr>
            <w:r w:rsidRPr="00710893">
              <w:rPr>
                <w:rFonts w:ascii="Roboto Light" w:hAnsi="Roboto Light"/>
                <w:sz w:val="20"/>
                <w:szCs w:val="20"/>
              </w:rPr>
              <w:t>W przypadku, gdy podczas likwidacji szkody okaże się, że sumy ubezpieczenia poszczególnych ubezpieczonych pozycji przekraczają odpowiadające im wartości ubezpieczenia, to powstałe nadwyżki zostaną podzielone na te pozycje, co do których nawet po wykorzystaniu sumy ubezpieczenia prewencyjnego (jeżeli było zawarte), zachodzi niedoubezpieczenie lub dla których zapisana w polisie suma ubezpieczenia jest niewystarczająca z powodu powstałych kosztów związanych z</w:t>
            </w:r>
            <w:r>
              <w:rPr>
                <w:rFonts w:ascii="Roboto Light" w:hAnsi="Roboto Light"/>
                <w:sz w:val="20"/>
                <w:szCs w:val="20"/>
              </w:rPr>
              <w:t> </w:t>
            </w:r>
            <w:r w:rsidRPr="00710893">
              <w:rPr>
                <w:rFonts w:ascii="Roboto Light" w:hAnsi="Roboto Light"/>
                <w:sz w:val="20"/>
                <w:szCs w:val="20"/>
              </w:rPr>
              <w:t>uniknięciem lub ograniczeniem szkody.</w:t>
            </w:r>
          </w:p>
        </w:tc>
        <w:tc>
          <w:tcPr>
            <w:tcW w:w="779" w:type="pct"/>
            <w:shd w:val="clear" w:color="auto" w:fill="FFFFFF"/>
            <w:vAlign w:val="center"/>
          </w:tcPr>
          <w:p w14:paraId="5759BB1D" w14:textId="283E6AC4" w:rsidR="00302927" w:rsidRPr="00F15C5B" w:rsidRDefault="00302927" w:rsidP="00302927">
            <w:pPr>
              <w:tabs>
                <w:tab w:val="left" w:pos="567"/>
              </w:tabs>
              <w:suppressAutoHyphens/>
              <w:spacing w:after="120" w:line="276" w:lineRule="auto"/>
              <w:jc w:val="center"/>
              <w:rPr>
                <w:rFonts w:ascii="Roboto Light" w:hAnsi="Roboto Light"/>
                <w:bCs/>
                <w:i/>
                <w:iCs/>
                <w:sz w:val="20"/>
                <w:szCs w:val="20"/>
              </w:rPr>
            </w:pPr>
            <w:r w:rsidRPr="00F15C5B">
              <w:rPr>
                <w:rFonts w:ascii="Roboto Light" w:hAnsi="Roboto Light"/>
                <w:bCs/>
                <w:i/>
                <w:iCs/>
                <w:sz w:val="20"/>
                <w:szCs w:val="20"/>
              </w:rPr>
              <w:t>AR, EEI</w:t>
            </w:r>
          </w:p>
        </w:tc>
      </w:tr>
      <w:tr w:rsidR="00302927" w:rsidRPr="00710893" w14:paraId="621AFDFA" w14:textId="77777777" w:rsidTr="00DA12FE">
        <w:tc>
          <w:tcPr>
            <w:tcW w:w="273" w:type="pct"/>
            <w:shd w:val="clear" w:color="auto" w:fill="FFFFFF"/>
            <w:vAlign w:val="center"/>
          </w:tcPr>
          <w:p w14:paraId="570434A6" w14:textId="77777777" w:rsidR="00302927" w:rsidRPr="00710893" w:rsidRDefault="00302927" w:rsidP="00F75AE9">
            <w:pPr>
              <w:numPr>
                <w:ilvl w:val="0"/>
                <w:numId w:val="15"/>
              </w:numPr>
              <w:spacing w:line="276" w:lineRule="auto"/>
              <w:ind w:left="426"/>
              <w:contextualSpacing/>
              <w:jc w:val="center"/>
              <w:rPr>
                <w:rFonts w:ascii="Roboto Light" w:hAnsi="Roboto Light"/>
                <w:sz w:val="20"/>
                <w:szCs w:val="20"/>
              </w:rPr>
            </w:pPr>
          </w:p>
        </w:tc>
        <w:tc>
          <w:tcPr>
            <w:tcW w:w="3948" w:type="pct"/>
            <w:shd w:val="clear" w:color="auto" w:fill="FFFFFF"/>
          </w:tcPr>
          <w:p w14:paraId="5764B3DF" w14:textId="77777777" w:rsidR="00302927" w:rsidRPr="00A65C1B" w:rsidRDefault="00302927" w:rsidP="00302927">
            <w:pPr>
              <w:tabs>
                <w:tab w:val="left" w:pos="567"/>
              </w:tabs>
              <w:suppressAutoHyphens/>
              <w:spacing w:line="276" w:lineRule="auto"/>
              <w:rPr>
                <w:rFonts w:ascii="Roboto" w:hAnsi="Roboto"/>
                <w:b/>
                <w:bCs/>
                <w:sz w:val="20"/>
                <w:szCs w:val="20"/>
              </w:rPr>
            </w:pPr>
            <w:r w:rsidRPr="00A65C1B">
              <w:rPr>
                <w:rFonts w:ascii="Roboto" w:hAnsi="Roboto"/>
                <w:b/>
                <w:bCs/>
                <w:sz w:val="20"/>
                <w:szCs w:val="20"/>
              </w:rPr>
              <w:t xml:space="preserve">Klauzula wznowienia limitów po powstaniu szkody </w:t>
            </w:r>
          </w:p>
          <w:p w14:paraId="4D555D9C" w14:textId="77777777" w:rsidR="00302927" w:rsidRPr="00710893" w:rsidRDefault="00302927" w:rsidP="00302927">
            <w:pPr>
              <w:tabs>
                <w:tab w:val="left" w:pos="426"/>
              </w:tabs>
              <w:spacing w:line="276" w:lineRule="auto"/>
              <w:rPr>
                <w:rFonts w:ascii="Roboto Light" w:hAnsi="Roboto Light"/>
                <w:sz w:val="20"/>
                <w:szCs w:val="20"/>
              </w:rPr>
            </w:pPr>
            <w:r w:rsidRPr="00710893">
              <w:rPr>
                <w:rFonts w:ascii="Roboto Light" w:hAnsi="Roboto Light"/>
                <w:sz w:val="20"/>
                <w:szCs w:val="20"/>
              </w:rPr>
              <w:t>W przypadku powstania szkody, wprowadzone w umowie ubezpieczenia limity odpowiedzialności na pierwsze ryzyko oraz limity w klauzulach i dodatkowych rozszerzeniach zostaną wznowione na wniosek Zamawiającego.</w:t>
            </w:r>
          </w:p>
          <w:p w14:paraId="5EF4FD37" w14:textId="77777777" w:rsidR="00302927" w:rsidRPr="00710893" w:rsidRDefault="00302927" w:rsidP="00302927">
            <w:pPr>
              <w:tabs>
                <w:tab w:val="left" w:pos="567"/>
              </w:tabs>
              <w:suppressAutoHyphens/>
              <w:spacing w:line="276" w:lineRule="auto"/>
              <w:rPr>
                <w:rFonts w:ascii="Roboto Light" w:hAnsi="Roboto Light"/>
                <w:sz w:val="20"/>
                <w:szCs w:val="20"/>
              </w:rPr>
            </w:pPr>
            <w:r w:rsidRPr="00710893">
              <w:rPr>
                <w:rFonts w:ascii="Roboto Light" w:hAnsi="Roboto Light"/>
                <w:sz w:val="20"/>
                <w:szCs w:val="20"/>
              </w:rPr>
              <w:t>W takiej sytuacji rozliczenie składki na zasadzie „pro rata temporis” nastąpi w ciągu 30 dni po zakończeniu okresu ubezpieczenia.</w:t>
            </w:r>
          </w:p>
          <w:p w14:paraId="07E21687" w14:textId="5D76CA6F" w:rsidR="00302927" w:rsidRPr="00D6574B" w:rsidRDefault="00302927" w:rsidP="00302927">
            <w:pPr>
              <w:spacing w:line="276" w:lineRule="auto"/>
              <w:rPr>
                <w:rFonts w:ascii="Roboto Light" w:hAnsi="Roboto Light"/>
                <w:bCs/>
                <w:sz w:val="20"/>
                <w:szCs w:val="20"/>
              </w:rPr>
            </w:pPr>
            <w:r w:rsidRPr="00710893">
              <w:rPr>
                <w:rFonts w:ascii="Roboto Light" w:hAnsi="Roboto Light"/>
                <w:bCs/>
                <w:sz w:val="20"/>
                <w:szCs w:val="20"/>
              </w:rPr>
              <w:t xml:space="preserve">Łączny limit dla automatycznego odtworzenia limitu odpowiedzialności </w:t>
            </w:r>
            <w:r w:rsidRPr="004E66EE">
              <w:rPr>
                <w:rFonts w:ascii="Roboto" w:hAnsi="Roboto"/>
                <w:b/>
                <w:bCs/>
                <w:color w:val="E06E00"/>
                <w:sz w:val="20"/>
                <w:szCs w:val="20"/>
              </w:rPr>
              <w:t xml:space="preserve">w każdym okresie </w:t>
            </w:r>
            <w:r w:rsidR="00DD1A1E" w:rsidRPr="004E66EE">
              <w:rPr>
                <w:rFonts w:ascii="Roboto" w:hAnsi="Roboto"/>
                <w:b/>
                <w:bCs/>
                <w:color w:val="E06E00"/>
                <w:sz w:val="20"/>
                <w:szCs w:val="20"/>
              </w:rPr>
              <w:t>rozliczeniowym:</w:t>
            </w:r>
            <w:r w:rsidR="00DD1A1E" w:rsidRPr="00710893">
              <w:rPr>
                <w:rFonts w:ascii="Roboto Light" w:hAnsi="Roboto Light"/>
                <w:bCs/>
                <w:color w:val="C00000"/>
                <w:sz w:val="20"/>
                <w:szCs w:val="20"/>
              </w:rPr>
              <w:t xml:space="preserve"> </w:t>
            </w:r>
            <w:r w:rsidR="00DD1A1E" w:rsidRPr="00DD1A1E">
              <w:rPr>
                <w:rFonts w:ascii="Roboto Light" w:hAnsi="Roboto Light"/>
                <w:bCs/>
                <w:sz w:val="20"/>
                <w:szCs w:val="20"/>
              </w:rPr>
              <w:t>jednokrotność</w:t>
            </w:r>
            <w:r w:rsidRPr="00DD1A1E">
              <w:rPr>
                <w:rFonts w:ascii="Roboto Light" w:hAnsi="Roboto Light"/>
                <w:bCs/>
                <w:sz w:val="20"/>
                <w:szCs w:val="20"/>
              </w:rPr>
              <w:t xml:space="preserve"> przyjętych </w:t>
            </w:r>
            <w:r w:rsidRPr="00710893">
              <w:rPr>
                <w:rFonts w:ascii="Roboto Light" w:hAnsi="Roboto Light"/>
                <w:bCs/>
                <w:sz w:val="20"/>
                <w:szCs w:val="20"/>
              </w:rPr>
              <w:t>w umowie limitów odpowiedzialności.</w:t>
            </w:r>
          </w:p>
        </w:tc>
        <w:tc>
          <w:tcPr>
            <w:tcW w:w="779" w:type="pct"/>
            <w:shd w:val="clear" w:color="auto" w:fill="FFFFFF"/>
            <w:vAlign w:val="center"/>
          </w:tcPr>
          <w:p w14:paraId="5C271344" w14:textId="51AD965B" w:rsidR="00302927" w:rsidRPr="00F15C5B" w:rsidRDefault="00302927" w:rsidP="00302927">
            <w:pPr>
              <w:spacing w:after="120" w:line="276" w:lineRule="auto"/>
              <w:jc w:val="center"/>
              <w:rPr>
                <w:rFonts w:ascii="Roboto Light" w:hAnsi="Roboto Light"/>
                <w:bCs/>
                <w:i/>
                <w:iCs/>
                <w:sz w:val="20"/>
                <w:szCs w:val="20"/>
              </w:rPr>
            </w:pPr>
            <w:r w:rsidRPr="00F15C5B">
              <w:rPr>
                <w:rFonts w:ascii="Roboto Light" w:hAnsi="Roboto Light"/>
                <w:bCs/>
                <w:i/>
                <w:iCs/>
                <w:sz w:val="20"/>
                <w:szCs w:val="20"/>
              </w:rPr>
              <w:t>AR, EEI</w:t>
            </w:r>
          </w:p>
        </w:tc>
      </w:tr>
      <w:tr w:rsidR="00302927" w:rsidRPr="00D776A4" w14:paraId="5170648A" w14:textId="77777777" w:rsidTr="00DA12FE">
        <w:tc>
          <w:tcPr>
            <w:tcW w:w="273" w:type="pct"/>
            <w:shd w:val="clear" w:color="auto" w:fill="FFFFFF"/>
            <w:vAlign w:val="center"/>
          </w:tcPr>
          <w:p w14:paraId="408E5DB3" w14:textId="77777777" w:rsidR="00302927" w:rsidRPr="00D776A4" w:rsidRDefault="00302927" w:rsidP="00F75AE9">
            <w:pPr>
              <w:numPr>
                <w:ilvl w:val="0"/>
                <w:numId w:val="15"/>
              </w:numPr>
              <w:spacing w:line="276" w:lineRule="auto"/>
              <w:ind w:left="426"/>
              <w:contextualSpacing/>
              <w:jc w:val="center"/>
              <w:rPr>
                <w:rFonts w:ascii="Roboto Light" w:hAnsi="Roboto Light"/>
                <w:sz w:val="20"/>
                <w:szCs w:val="20"/>
              </w:rPr>
            </w:pPr>
          </w:p>
        </w:tc>
        <w:tc>
          <w:tcPr>
            <w:tcW w:w="3948" w:type="pct"/>
            <w:shd w:val="clear" w:color="auto" w:fill="FFFFFF"/>
          </w:tcPr>
          <w:p w14:paraId="30AD7BDD" w14:textId="77777777" w:rsidR="00302927" w:rsidRPr="00D776A4" w:rsidRDefault="00302927" w:rsidP="00302927">
            <w:pPr>
              <w:tabs>
                <w:tab w:val="left" w:pos="567"/>
              </w:tabs>
              <w:suppressAutoHyphens/>
              <w:spacing w:line="276" w:lineRule="auto"/>
              <w:rPr>
                <w:rFonts w:ascii="Roboto" w:hAnsi="Roboto"/>
                <w:b/>
                <w:sz w:val="20"/>
                <w:szCs w:val="20"/>
              </w:rPr>
            </w:pPr>
            <w:r w:rsidRPr="00D776A4">
              <w:rPr>
                <w:rFonts w:ascii="Roboto" w:hAnsi="Roboto"/>
                <w:b/>
                <w:bCs/>
                <w:sz w:val="20"/>
                <w:szCs w:val="20"/>
              </w:rPr>
              <w:t xml:space="preserve">Klauzula odstąpienia od odtworzenia mienia </w:t>
            </w:r>
          </w:p>
          <w:p w14:paraId="35612876" w14:textId="4E57E7CB" w:rsidR="00302927" w:rsidRPr="00D776A4" w:rsidRDefault="00302927" w:rsidP="00302927">
            <w:pPr>
              <w:tabs>
                <w:tab w:val="left" w:pos="426"/>
              </w:tabs>
              <w:suppressAutoHyphens/>
              <w:spacing w:line="276" w:lineRule="auto"/>
              <w:rPr>
                <w:rFonts w:ascii="Roboto Light" w:hAnsi="Roboto Light"/>
                <w:sz w:val="20"/>
                <w:szCs w:val="20"/>
              </w:rPr>
            </w:pPr>
            <w:r w:rsidRPr="00D776A4">
              <w:rPr>
                <w:rFonts w:ascii="Roboto Light" w:hAnsi="Roboto Light"/>
                <w:sz w:val="20"/>
                <w:szCs w:val="20"/>
              </w:rPr>
              <w:t>W przypadku odstąpienia przez Zamawiającego od naprawy, zakupu lub odbudowy uszkodzonego lub zniszczonego mienia, odszkodowania będzie wypłacone tak, jakby nastąpiła naprawa, zakup lub odbudowa mienia zgodnie z warunkami umowy ubezpieczenia.</w:t>
            </w:r>
          </w:p>
        </w:tc>
        <w:tc>
          <w:tcPr>
            <w:tcW w:w="779" w:type="pct"/>
            <w:shd w:val="clear" w:color="auto" w:fill="FFFFFF"/>
            <w:vAlign w:val="center"/>
          </w:tcPr>
          <w:p w14:paraId="7759F747" w14:textId="353E5A12" w:rsidR="00302927" w:rsidRPr="00D776A4" w:rsidRDefault="00302927" w:rsidP="00302927">
            <w:pPr>
              <w:tabs>
                <w:tab w:val="left" w:pos="426"/>
              </w:tabs>
              <w:suppressAutoHyphens/>
              <w:spacing w:after="120" w:line="276" w:lineRule="auto"/>
              <w:jc w:val="center"/>
              <w:rPr>
                <w:rFonts w:ascii="Roboto Light" w:hAnsi="Roboto Light"/>
                <w:bCs/>
                <w:i/>
                <w:iCs/>
                <w:sz w:val="20"/>
                <w:szCs w:val="20"/>
              </w:rPr>
            </w:pPr>
            <w:r w:rsidRPr="00D776A4">
              <w:rPr>
                <w:rFonts w:ascii="Roboto Light" w:hAnsi="Roboto Light"/>
                <w:bCs/>
                <w:i/>
                <w:iCs/>
                <w:sz w:val="20"/>
                <w:szCs w:val="20"/>
              </w:rPr>
              <w:t>AR, EEI</w:t>
            </w:r>
          </w:p>
        </w:tc>
      </w:tr>
      <w:tr w:rsidR="00302927" w:rsidRPr="00EE6280" w14:paraId="46435C09" w14:textId="77777777" w:rsidTr="00DA12FE">
        <w:tc>
          <w:tcPr>
            <w:tcW w:w="273" w:type="pct"/>
            <w:shd w:val="clear" w:color="auto" w:fill="FFFFFF"/>
            <w:vAlign w:val="center"/>
          </w:tcPr>
          <w:p w14:paraId="56958D55" w14:textId="77777777" w:rsidR="00302927" w:rsidRPr="00EE6280" w:rsidRDefault="00302927" w:rsidP="00F75AE9">
            <w:pPr>
              <w:numPr>
                <w:ilvl w:val="0"/>
                <w:numId w:val="15"/>
              </w:numPr>
              <w:spacing w:line="276" w:lineRule="auto"/>
              <w:ind w:left="426"/>
              <w:contextualSpacing/>
              <w:rPr>
                <w:rFonts w:ascii="Roboto Light" w:hAnsi="Roboto Light"/>
                <w:sz w:val="20"/>
                <w:szCs w:val="20"/>
              </w:rPr>
            </w:pPr>
          </w:p>
        </w:tc>
        <w:tc>
          <w:tcPr>
            <w:tcW w:w="3948" w:type="pct"/>
            <w:shd w:val="clear" w:color="auto" w:fill="FFFFFF"/>
            <w:vAlign w:val="center"/>
          </w:tcPr>
          <w:p w14:paraId="425BD629" w14:textId="77777777" w:rsidR="00302927" w:rsidRPr="00EE6280" w:rsidRDefault="00302927" w:rsidP="00302927">
            <w:pPr>
              <w:tabs>
                <w:tab w:val="left" w:pos="426"/>
              </w:tabs>
              <w:suppressAutoHyphens/>
              <w:spacing w:line="276" w:lineRule="auto"/>
              <w:rPr>
                <w:rFonts w:ascii="Roboto" w:hAnsi="Roboto"/>
                <w:b/>
                <w:bCs/>
                <w:sz w:val="20"/>
                <w:szCs w:val="20"/>
              </w:rPr>
            </w:pPr>
            <w:r w:rsidRPr="00EE6280">
              <w:rPr>
                <w:rFonts w:ascii="Roboto" w:hAnsi="Roboto"/>
                <w:b/>
                <w:bCs/>
                <w:sz w:val="20"/>
                <w:szCs w:val="20"/>
              </w:rPr>
              <w:t>Klauzula wypłaty odszkodowania za sprzęt elektroniczny w przypadku szkody całkowitej</w:t>
            </w:r>
          </w:p>
          <w:p w14:paraId="5833CC64" w14:textId="77777777" w:rsidR="00302927" w:rsidRPr="00EE6280" w:rsidRDefault="00302927" w:rsidP="00302927">
            <w:pPr>
              <w:tabs>
                <w:tab w:val="left" w:pos="426"/>
              </w:tabs>
              <w:suppressAutoHyphens/>
              <w:spacing w:line="276" w:lineRule="auto"/>
              <w:rPr>
                <w:rFonts w:ascii="Roboto Light" w:hAnsi="Roboto Light" w:cs="Arial"/>
                <w:sz w:val="20"/>
                <w:szCs w:val="20"/>
              </w:rPr>
            </w:pPr>
            <w:r w:rsidRPr="00EE6280">
              <w:rPr>
                <w:rFonts w:ascii="Roboto Light" w:hAnsi="Roboto Light" w:cs="Arial"/>
                <w:sz w:val="20"/>
                <w:szCs w:val="20"/>
              </w:rPr>
              <w:t>Zamawiający może zastąpić zniszczony sprzęt elektroniczny poprzez zakup dowolnego modelu urządzenia tego samego rodzaju ofertowanego aktualnie przez producenta zniszczonego sprzętu lub innego producenta o podobnej renomie, jeżeli w przypadku zaistnienia szkody koszt naprawy sprzętu jest wyższy niż 80% sumy ubezpieczenia.</w:t>
            </w:r>
          </w:p>
          <w:p w14:paraId="56350EF0" w14:textId="77777777" w:rsidR="00302927" w:rsidRPr="00EE6280" w:rsidRDefault="00302927" w:rsidP="00302927">
            <w:pPr>
              <w:tabs>
                <w:tab w:val="left" w:pos="426"/>
              </w:tabs>
              <w:suppressAutoHyphens/>
              <w:spacing w:line="276" w:lineRule="auto"/>
              <w:rPr>
                <w:rFonts w:ascii="Roboto Light" w:hAnsi="Roboto Light" w:cs="Arial"/>
                <w:sz w:val="20"/>
                <w:szCs w:val="20"/>
              </w:rPr>
            </w:pPr>
            <w:r w:rsidRPr="00EE6280">
              <w:rPr>
                <w:rFonts w:ascii="Roboto Light" w:hAnsi="Roboto Light" w:cs="Arial"/>
                <w:sz w:val="20"/>
                <w:szCs w:val="20"/>
              </w:rPr>
              <w:t xml:space="preserve">Zakupiony model może charakteryzować się wyższymi parametrami technicznymi od zniszczonego sprzętu. </w:t>
            </w:r>
          </w:p>
          <w:p w14:paraId="23205E80" w14:textId="208CB347" w:rsidR="00302927" w:rsidRPr="00EE6280" w:rsidRDefault="00302927" w:rsidP="00302927">
            <w:pPr>
              <w:tabs>
                <w:tab w:val="left" w:pos="426"/>
              </w:tabs>
              <w:suppressAutoHyphens/>
              <w:spacing w:line="276" w:lineRule="auto"/>
              <w:rPr>
                <w:rFonts w:ascii="Roboto Light" w:hAnsi="Roboto Light" w:cs="Arial"/>
                <w:sz w:val="20"/>
                <w:szCs w:val="20"/>
              </w:rPr>
            </w:pPr>
            <w:r w:rsidRPr="00EE6280">
              <w:rPr>
                <w:rFonts w:ascii="Roboto Light" w:hAnsi="Roboto Light" w:cs="Arial"/>
                <w:sz w:val="20"/>
                <w:szCs w:val="20"/>
              </w:rPr>
              <w:t xml:space="preserve">W ramach niniejszej klauzuli odpowiedzialność Wykonawcy jest ograniczona do zadeklarowanej sumy ubezpieczenia sprzętu dotkniętego szkodą. </w:t>
            </w:r>
          </w:p>
        </w:tc>
        <w:tc>
          <w:tcPr>
            <w:tcW w:w="779" w:type="pct"/>
            <w:shd w:val="clear" w:color="auto" w:fill="FFFFFF"/>
            <w:vAlign w:val="center"/>
          </w:tcPr>
          <w:p w14:paraId="414D1C4C" w14:textId="77777777" w:rsidR="00302927" w:rsidRPr="00EE6280" w:rsidRDefault="00302927" w:rsidP="00302927">
            <w:pPr>
              <w:tabs>
                <w:tab w:val="left" w:pos="426"/>
              </w:tabs>
              <w:suppressAutoHyphens/>
              <w:spacing w:after="120" w:line="276" w:lineRule="auto"/>
              <w:jc w:val="center"/>
              <w:rPr>
                <w:rFonts w:ascii="Roboto Light" w:hAnsi="Roboto Light"/>
                <w:bCs/>
                <w:i/>
                <w:iCs/>
                <w:sz w:val="20"/>
                <w:szCs w:val="20"/>
              </w:rPr>
            </w:pPr>
            <w:r w:rsidRPr="00EE6280">
              <w:rPr>
                <w:rFonts w:ascii="Roboto Light" w:hAnsi="Roboto Light"/>
                <w:i/>
                <w:iCs/>
                <w:sz w:val="20"/>
                <w:szCs w:val="20"/>
              </w:rPr>
              <w:t>AR, EEI</w:t>
            </w:r>
          </w:p>
        </w:tc>
      </w:tr>
      <w:tr w:rsidR="00302927" w:rsidRPr="00EE6280" w14:paraId="267ECE2F" w14:textId="77777777" w:rsidTr="00DA12FE">
        <w:tc>
          <w:tcPr>
            <w:tcW w:w="273" w:type="pct"/>
            <w:shd w:val="clear" w:color="auto" w:fill="FFFFFF"/>
            <w:vAlign w:val="center"/>
          </w:tcPr>
          <w:p w14:paraId="212EA99A" w14:textId="77777777" w:rsidR="00302927" w:rsidRPr="00EE6280" w:rsidRDefault="00302927" w:rsidP="00F75AE9">
            <w:pPr>
              <w:numPr>
                <w:ilvl w:val="0"/>
                <w:numId w:val="15"/>
              </w:numPr>
              <w:spacing w:line="276" w:lineRule="auto"/>
              <w:ind w:left="426"/>
              <w:contextualSpacing/>
              <w:jc w:val="both"/>
              <w:rPr>
                <w:rFonts w:ascii="Roboto Light" w:hAnsi="Roboto Light"/>
                <w:sz w:val="20"/>
                <w:szCs w:val="20"/>
              </w:rPr>
            </w:pPr>
          </w:p>
        </w:tc>
        <w:tc>
          <w:tcPr>
            <w:tcW w:w="3948" w:type="pct"/>
            <w:shd w:val="clear" w:color="auto" w:fill="FFFFFF"/>
            <w:vAlign w:val="center"/>
          </w:tcPr>
          <w:p w14:paraId="162D34BE" w14:textId="77777777" w:rsidR="00302927" w:rsidRPr="00EE6280" w:rsidRDefault="00302927" w:rsidP="00302927">
            <w:pPr>
              <w:tabs>
                <w:tab w:val="left" w:pos="426"/>
              </w:tabs>
              <w:suppressAutoHyphens/>
              <w:spacing w:line="276" w:lineRule="auto"/>
              <w:rPr>
                <w:rFonts w:ascii="Roboto" w:hAnsi="Roboto"/>
                <w:b/>
                <w:bCs/>
                <w:sz w:val="20"/>
                <w:szCs w:val="20"/>
              </w:rPr>
            </w:pPr>
            <w:r w:rsidRPr="00EE6280">
              <w:rPr>
                <w:rFonts w:ascii="Roboto" w:hAnsi="Roboto"/>
                <w:b/>
                <w:bCs/>
                <w:sz w:val="20"/>
                <w:szCs w:val="20"/>
              </w:rPr>
              <w:t>Klauzula wypłaty odszkodowania za sprzęt elektroniczny w przypadku szkody częściowej</w:t>
            </w:r>
          </w:p>
          <w:p w14:paraId="5F4D0E8D" w14:textId="0D3D2183" w:rsidR="00302927" w:rsidRPr="00EE6280" w:rsidRDefault="00302927" w:rsidP="00302927">
            <w:pPr>
              <w:tabs>
                <w:tab w:val="left" w:pos="426"/>
              </w:tabs>
              <w:suppressAutoHyphens/>
              <w:spacing w:line="276" w:lineRule="auto"/>
              <w:rPr>
                <w:rFonts w:ascii="Roboto Light" w:hAnsi="Roboto Light" w:cs="Arial"/>
                <w:sz w:val="20"/>
                <w:szCs w:val="20"/>
              </w:rPr>
            </w:pPr>
            <w:r w:rsidRPr="00EE6280">
              <w:rPr>
                <w:rFonts w:ascii="Roboto Light" w:hAnsi="Roboto Light" w:cs="Arial"/>
                <w:sz w:val="20"/>
                <w:szCs w:val="20"/>
              </w:rPr>
              <w:t xml:space="preserve">W przypadku szkody częściowej Zamawiający może zastąpić zniszczoną/uszkodzoną część sprzętu </w:t>
            </w:r>
            <w:r w:rsidR="00FA1143" w:rsidRPr="00EE6280">
              <w:rPr>
                <w:rFonts w:ascii="Roboto Light" w:hAnsi="Roboto Light" w:cs="Arial"/>
                <w:sz w:val="20"/>
                <w:szCs w:val="20"/>
              </w:rPr>
              <w:t>elektronicznego poprzez</w:t>
            </w:r>
            <w:r w:rsidRPr="00EE6280">
              <w:rPr>
                <w:rFonts w:ascii="Roboto Light" w:hAnsi="Roboto Light" w:cs="Arial"/>
                <w:sz w:val="20"/>
                <w:szCs w:val="20"/>
              </w:rPr>
              <w:t xml:space="preserve"> zakup nowej części, która może charakteryzować się wyższymi parametrami technicznymi od części zniszczonej/uszkodzonej.</w:t>
            </w:r>
          </w:p>
          <w:p w14:paraId="138C679B" w14:textId="7AA73AB7" w:rsidR="00302927" w:rsidRPr="00EE6280" w:rsidRDefault="00302927" w:rsidP="00302927">
            <w:pPr>
              <w:tabs>
                <w:tab w:val="left" w:pos="426"/>
              </w:tabs>
              <w:suppressAutoHyphens/>
              <w:spacing w:line="276" w:lineRule="auto"/>
              <w:rPr>
                <w:rFonts w:ascii="Roboto Light" w:hAnsi="Roboto Light" w:cs="Arial"/>
                <w:sz w:val="20"/>
                <w:szCs w:val="20"/>
              </w:rPr>
            </w:pPr>
            <w:r w:rsidRPr="00EE6280">
              <w:rPr>
                <w:rFonts w:ascii="Roboto Light" w:hAnsi="Roboto Light" w:cs="Arial"/>
                <w:sz w:val="20"/>
                <w:szCs w:val="20"/>
              </w:rPr>
              <w:t>W ramach niniejszej klauzuli odpowiedzialność Wykonawcy jest ograniczona do zadeklarowanej sumy ubezpieczenia sprzętu dotkniętego szkodą.</w:t>
            </w:r>
          </w:p>
        </w:tc>
        <w:tc>
          <w:tcPr>
            <w:tcW w:w="779" w:type="pct"/>
            <w:shd w:val="clear" w:color="auto" w:fill="FFFFFF"/>
            <w:vAlign w:val="center"/>
          </w:tcPr>
          <w:p w14:paraId="13C277E8" w14:textId="77777777" w:rsidR="00302927" w:rsidRPr="00EE6280" w:rsidRDefault="00302927" w:rsidP="00302927">
            <w:pPr>
              <w:tabs>
                <w:tab w:val="left" w:pos="426"/>
              </w:tabs>
              <w:suppressAutoHyphens/>
              <w:spacing w:after="120" w:line="276" w:lineRule="auto"/>
              <w:jc w:val="center"/>
              <w:rPr>
                <w:rFonts w:ascii="Roboto Light" w:hAnsi="Roboto Light"/>
                <w:bCs/>
                <w:i/>
                <w:iCs/>
                <w:sz w:val="20"/>
                <w:szCs w:val="20"/>
              </w:rPr>
            </w:pPr>
            <w:r w:rsidRPr="00EE6280">
              <w:rPr>
                <w:rFonts w:ascii="Roboto Light" w:hAnsi="Roboto Light"/>
                <w:i/>
                <w:iCs/>
                <w:sz w:val="20"/>
                <w:szCs w:val="20"/>
              </w:rPr>
              <w:t>AR, EEI</w:t>
            </w:r>
          </w:p>
        </w:tc>
      </w:tr>
      <w:tr w:rsidR="00302927" w:rsidRPr="00710893" w14:paraId="02CF6A71" w14:textId="77777777" w:rsidTr="00DA12FE">
        <w:tc>
          <w:tcPr>
            <w:tcW w:w="273" w:type="pct"/>
            <w:shd w:val="clear" w:color="auto" w:fill="FFFFFF"/>
            <w:vAlign w:val="center"/>
          </w:tcPr>
          <w:p w14:paraId="69B89ED0" w14:textId="77777777" w:rsidR="00302927" w:rsidRPr="00710893" w:rsidRDefault="00302927" w:rsidP="00F75AE9">
            <w:pPr>
              <w:numPr>
                <w:ilvl w:val="0"/>
                <w:numId w:val="15"/>
              </w:numPr>
              <w:spacing w:line="276" w:lineRule="auto"/>
              <w:ind w:left="426"/>
              <w:contextualSpacing/>
              <w:jc w:val="both"/>
              <w:rPr>
                <w:rFonts w:ascii="Roboto Light" w:hAnsi="Roboto Light"/>
                <w:sz w:val="20"/>
                <w:szCs w:val="20"/>
              </w:rPr>
            </w:pPr>
          </w:p>
        </w:tc>
        <w:tc>
          <w:tcPr>
            <w:tcW w:w="3948" w:type="pct"/>
            <w:shd w:val="clear" w:color="auto" w:fill="FFFFFF"/>
            <w:vAlign w:val="center"/>
          </w:tcPr>
          <w:p w14:paraId="6AB1852D" w14:textId="77777777" w:rsidR="00302927" w:rsidRPr="00A65C1B" w:rsidRDefault="00302927" w:rsidP="00302927">
            <w:pPr>
              <w:tabs>
                <w:tab w:val="left" w:pos="426"/>
              </w:tabs>
              <w:suppressAutoHyphens/>
              <w:spacing w:line="276" w:lineRule="auto"/>
              <w:rPr>
                <w:rFonts w:ascii="Roboto" w:hAnsi="Roboto"/>
                <w:b/>
                <w:bCs/>
                <w:sz w:val="20"/>
                <w:szCs w:val="20"/>
              </w:rPr>
            </w:pPr>
            <w:r w:rsidRPr="00A65C1B">
              <w:rPr>
                <w:rFonts w:ascii="Roboto" w:hAnsi="Roboto"/>
                <w:b/>
                <w:bCs/>
                <w:sz w:val="20"/>
                <w:szCs w:val="20"/>
              </w:rPr>
              <w:t>Klauzula szkód wymagających natychmiastowej naprawy</w:t>
            </w:r>
          </w:p>
          <w:p w14:paraId="4FFD925D" w14:textId="2D0E6D7E" w:rsidR="00302927" w:rsidRPr="00710893" w:rsidRDefault="00302927" w:rsidP="00302927">
            <w:pPr>
              <w:tabs>
                <w:tab w:val="left" w:pos="426"/>
              </w:tabs>
              <w:suppressAutoHyphens/>
              <w:spacing w:line="276" w:lineRule="auto"/>
              <w:rPr>
                <w:rFonts w:ascii="Roboto Light" w:eastAsia="HelveticaNeuePl-Regular" w:hAnsi="Roboto Light" w:cs="HelveticaNeuePl-Regular"/>
                <w:i/>
                <w:color w:val="0070C0"/>
                <w:sz w:val="20"/>
                <w:szCs w:val="20"/>
                <w:lang w:eastAsia="pl-PL"/>
              </w:rPr>
            </w:pPr>
            <w:r w:rsidRPr="00710893">
              <w:rPr>
                <w:rFonts w:ascii="Roboto Light" w:hAnsi="Roboto Light" w:cs="Arial"/>
                <w:sz w:val="20"/>
                <w:szCs w:val="20"/>
              </w:rPr>
              <w:t xml:space="preserve">W przypadku powstania szkód wymagających natychmiastowej naprawy w celu zachowania ciągłości wykonywania zadań lub ze względu na bezpieczeństwo wykonywanej działalności, dopuszcza się możliwość </w:t>
            </w:r>
            <w:r w:rsidRPr="00710893">
              <w:rPr>
                <w:rFonts w:ascii="Roboto Light" w:hAnsi="Roboto Light" w:cs="Arial"/>
                <w:sz w:val="20"/>
                <w:szCs w:val="20"/>
                <w:u w:val="single"/>
              </w:rPr>
              <w:t>bezzwłocznego dokonania naprawy</w:t>
            </w:r>
            <w:r w:rsidRPr="00710893">
              <w:rPr>
                <w:rFonts w:ascii="Roboto Light" w:hAnsi="Roboto Light" w:cs="Arial"/>
                <w:sz w:val="20"/>
                <w:szCs w:val="20"/>
              </w:rPr>
              <w:t>, tj. bezpośrednio po szkodzie przez odpowiednio przeszkolone ekipy naprawcze Zamawiającego bądź przez wyspecjalizowane firmy zewnętrzne działające na jego zlecenie. W przypadku tego rodzaju szkód, poza dokumentami wymaganymi zgodnie z warunkami ubezpieczenia, Zamawiający zobowiązany jest do sporządzenia i przedłożenia Wykonawcy dokumentacji zdjęciowej z miejsca szkody oraz zachowania do dyspozycji Wykonawcy elementów uszkodzonych podlegających wymianie.</w:t>
            </w:r>
          </w:p>
        </w:tc>
        <w:tc>
          <w:tcPr>
            <w:tcW w:w="779" w:type="pct"/>
            <w:shd w:val="clear" w:color="auto" w:fill="FFFFFF"/>
            <w:vAlign w:val="center"/>
          </w:tcPr>
          <w:p w14:paraId="5EE7EF2D" w14:textId="51ED0FBC" w:rsidR="00302927" w:rsidRPr="00F15C5B" w:rsidRDefault="00302927" w:rsidP="00302927">
            <w:pPr>
              <w:tabs>
                <w:tab w:val="left" w:pos="426"/>
              </w:tabs>
              <w:suppressAutoHyphens/>
              <w:spacing w:after="120" w:line="276" w:lineRule="auto"/>
              <w:jc w:val="center"/>
              <w:rPr>
                <w:rFonts w:ascii="Roboto Light" w:hAnsi="Roboto Light" w:cs="Arial"/>
                <w:i/>
                <w:iCs/>
                <w:sz w:val="20"/>
                <w:szCs w:val="20"/>
              </w:rPr>
            </w:pPr>
            <w:r w:rsidRPr="00F15C5B">
              <w:rPr>
                <w:rFonts w:ascii="Roboto Light" w:hAnsi="Roboto Light" w:cs="Arial"/>
                <w:i/>
                <w:iCs/>
                <w:sz w:val="20"/>
                <w:szCs w:val="20"/>
              </w:rPr>
              <w:t>AR, EEI</w:t>
            </w:r>
          </w:p>
        </w:tc>
      </w:tr>
      <w:tr w:rsidR="00302927" w:rsidRPr="00710893" w14:paraId="3627A07B" w14:textId="77777777" w:rsidTr="00DA12FE">
        <w:tc>
          <w:tcPr>
            <w:tcW w:w="273" w:type="pct"/>
            <w:shd w:val="clear" w:color="auto" w:fill="FFFFFF"/>
            <w:vAlign w:val="center"/>
          </w:tcPr>
          <w:p w14:paraId="6A332366" w14:textId="77777777" w:rsidR="00302927" w:rsidRPr="00710893" w:rsidRDefault="00302927" w:rsidP="00F75AE9">
            <w:pPr>
              <w:numPr>
                <w:ilvl w:val="0"/>
                <w:numId w:val="15"/>
              </w:numPr>
              <w:spacing w:line="276" w:lineRule="auto"/>
              <w:ind w:left="426"/>
              <w:contextualSpacing/>
              <w:jc w:val="both"/>
              <w:rPr>
                <w:rFonts w:ascii="Roboto Light" w:hAnsi="Roboto Light"/>
                <w:sz w:val="20"/>
                <w:szCs w:val="20"/>
              </w:rPr>
            </w:pPr>
          </w:p>
        </w:tc>
        <w:tc>
          <w:tcPr>
            <w:tcW w:w="3948" w:type="pct"/>
            <w:shd w:val="clear" w:color="auto" w:fill="FFFFFF"/>
          </w:tcPr>
          <w:p w14:paraId="46E202A8" w14:textId="77777777" w:rsidR="00302927" w:rsidRPr="00A65C1B" w:rsidRDefault="00302927" w:rsidP="00302927">
            <w:pPr>
              <w:tabs>
                <w:tab w:val="left" w:pos="567"/>
              </w:tabs>
              <w:suppressAutoHyphens/>
              <w:spacing w:line="276" w:lineRule="auto"/>
              <w:rPr>
                <w:rFonts w:ascii="Roboto" w:hAnsi="Roboto"/>
                <w:b/>
                <w:sz w:val="20"/>
                <w:szCs w:val="20"/>
              </w:rPr>
            </w:pPr>
            <w:r w:rsidRPr="00A65C1B">
              <w:rPr>
                <w:rFonts w:ascii="Roboto" w:hAnsi="Roboto"/>
                <w:b/>
                <w:bCs/>
                <w:sz w:val="20"/>
                <w:szCs w:val="20"/>
              </w:rPr>
              <w:t xml:space="preserve">Klauzula mienia wyłączonego z eksploatacji </w:t>
            </w:r>
          </w:p>
          <w:p w14:paraId="678CC883" w14:textId="74FEF4F5" w:rsidR="00302927" w:rsidRPr="00710893" w:rsidRDefault="00302927" w:rsidP="00302927">
            <w:pPr>
              <w:tabs>
                <w:tab w:val="left" w:pos="426"/>
              </w:tabs>
              <w:spacing w:line="276" w:lineRule="auto"/>
              <w:rPr>
                <w:rFonts w:ascii="Roboto Light" w:hAnsi="Roboto Light"/>
                <w:sz w:val="20"/>
                <w:szCs w:val="20"/>
              </w:rPr>
            </w:pPr>
            <w:r w:rsidRPr="00710893">
              <w:rPr>
                <w:rFonts w:ascii="Roboto Light" w:hAnsi="Roboto Light"/>
                <w:sz w:val="20"/>
                <w:szCs w:val="20"/>
              </w:rPr>
              <w:t>Wykonawca udzieli ochrony ubezpieczeniowej w mieniu, które zostało wyłączone z</w:t>
            </w:r>
            <w:r>
              <w:rPr>
                <w:rFonts w:ascii="Roboto Light" w:hAnsi="Roboto Light"/>
                <w:sz w:val="20"/>
                <w:szCs w:val="20"/>
              </w:rPr>
              <w:t> </w:t>
            </w:r>
            <w:r w:rsidRPr="00710893">
              <w:rPr>
                <w:rFonts w:ascii="Roboto Light" w:hAnsi="Roboto Light"/>
                <w:sz w:val="20"/>
                <w:szCs w:val="20"/>
              </w:rPr>
              <w:t>eksploatacji na okres powyżej 30 dni z zastrzeżeniem, że:</w:t>
            </w:r>
          </w:p>
          <w:p w14:paraId="1EF52F7F" w14:textId="77777777" w:rsidR="00302927" w:rsidRPr="00710893" w:rsidRDefault="00302927" w:rsidP="00F75AE9">
            <w:pPr>
              <w:numPr>
                <w:ilvl w:val="0"/>
                <w:numId w:val="48"/>
              </w:numPr>
              <w:tabs>
                <w:tab w:val="left" w:pos="426"/>
              </w:tabs>
              <w:spacing w:line="276" w:lineRule="auto"/>
              <w:jc w:val="both"/>
              <w:rPr>
                <w:rFonts w:ascii="Roboto Light" w:hAnsi="Roboto Light"/>
                <w:sz w:val="20"/>
                <w:szCs w:val="20"/>
              </w:rPr>
            </w:pPr>
            <w:r w:rsidRPr="00710893">
              <w:rPr>
                <w:rFonts w:ascii="Roboto Light" w:hAnsi="Roboto Light"/>
                <w:sz w:val="20"/>
                <w:szCs w:val="20"/>
              </w:rPr>
              <w:t xml:space="preserve">lokalizacje objęte są dozorem, np. elektronicznym, </w:t>
            </w:r>
          </w:p>
          <w:p w14:paraId="3F2BCFD0" w14:textId="77777777" w:rsidR="00302927" w:rsidRPr="00710893" w:rsidRDefault="00302927" w:rsidP="00F75AE9">
            <w:pPr>
              <w:numPr>
                <w:ilvl w:val="0"/>
                <w:numId w:val="48"/>
              </w:numPr>
              <w:tabs>
                <w:tab w:val="left" w:pos="426"/>
              </w:tabs>
              <w:spacing w:line="276" w:lineRule="auto"/>
              <w:jc w:val="both"/>
              <w:rPr>
                <w:rFonts w:ascii="Roboto Light" w:hAnsi="Roboto Light"/>
                <w:sz w:val="20"/>
                <w:szCs w:val="20"/>
              </w:rPr>
            </w:pPr>
            <w:r w:rsidRPr="00710893">
              <w:rPr>
                <w:rFonts w:ascii="Roboto Light" w:hAnsi="Roboto Light"/>
                <w:sz w:val="20"/>
                <w:szCs w:val="20"/>
              </w:rPr>
              <w:t>instalacje przeciwpożarowe utrzymywane są w gotowości do użycia.</w:t>
            </w:r>
          </w:p>
          <w:p w14:paraId="0ED02CA4" w14:textId="77777777" w:rsidR="00302927" w:rsidRPr="00710893" w:rsidRDefault="00302927" w:rsidP="00302927">
            <w:pPr>
              <w:tabs>
                <w:tab w:val="left" w:pos="426"/>
              </w:tabs>
              <w:spacing w:line="276" w:lineRule="auto"/>
              <w:rPr>
                <w:rFonts w:ascii="Roboto Light" w:hAnsi="Roboto Light"/>
                <w:sz w:val="20"/>
                <w:szCs w:val="20"/>
              </w:rPr>
            </w:pPr>
            <w:r w:rsidRPr="00710893">
              <w:rPr>
                <w:rFonts w:ascii="Roboto Light" w:hAnsi="Roboto Light"/>
                <w:sz w:val="20"/>
                <w:szCs w:val="20"/>
              </w:rPr>
              <w:lastRenderedPageBreak/>
              <w:t>Odpowiedzialność obejmuje szkody polegające na utracie bądź uszkodzeniu mienia także podczas nieużytkowania i tymczasowego magazynowania mienia w miejscu ubezpieczenia.</w:t>
            </w:r>
          </w:p>
          <w:p w14:paraId="31C5620E" w14:textId="0CACDFB1" w:rsidR="00302927" w:rsidRPr="004F6233" w:rsidRDefault="00302927" w:rsidP="00302927">
            <w:pPr>
              <w:tabs>
                <w:tab w:val="left" w:pos="426"/>
              </w:tabs>
              <w:spacing w:line="276" w:lineRule="auto"/>
              <w:rPr>
                <w:rFonts w:ascii="Roboto" w:hAnsi="Roboto"/>
                <w:i/>
                <w:color w:val="E06E00"/>
                <w:sz w:val="20"/>
                <w:szCs w:val="20"/>
              </w:rPr>
            </w:pPr>
            <w:r w:rsidRPr="004F6233">
              <w:rPr>
                <w:rFonts w:ascii="Roboto" w:hAnsi="Roboto"/>
                <w:b/>
                <w:color w:val="E06E00"/>
                <w:sz w:val="20"/>
                <w:szCs w:val="20"/>
              </w:rPr>
              <w:t xml:space="preserve">W/w ograniczenia (zakresowe i limitowe) nie mają zastosowania, jeżeli mienie zostaje wyłączone z eksploatacji w </w:t>
            </w:r>
            <w:r w:rsidR="00A3505F" w:rsidRPr="004F6233">
              <w:rPr>
                <w:rFonts w:ascii="Roboto" w:hAnsi="Roboto"/>
                <w:b/>
                <w:color w:val="E06E00"/>
                <w:sz w:val="20"/>
                <w:szCs w:val="20"/>
              </w:rPr>
              <w:t>wyniku ograniczeń</w:t>
            </w:r>
            <w:r w:rsidRPr="004F6233">
              <w:rPr>
                <w:rFonts w:ascii="Roboto" w:hAnsi="Roboto"/>
                <w:b/>
                <w:color w:val="E06E00"/>
                <w:sz w:val="20"/>
                <w:szCs w:val="20"/>
              </w:rPr>
              <w:t xml:space="preserve"> związanych z</w:t>
            </w:r>
            <w:r>
              <w:rPr>
                <w:rFonts w:ascii="Roboto" w:hAnsi="Roboto"/>
                <w:b/>
                <w:color w:val="E06E00"/>
                <w:sz w:val="20"/>
                <w:szCs w:val="20"/>
              </w:rPr>
              <w:t> </w:t>
            </w:r>
            <w:r w:rsidRPr="004F6233">
              <w:rPr>
                <w:rFonts w:ascii="Roboto" w:hAnsi="Roboto"/>
                <w:b/>
                <w:color w:val="E06E00"/>
                <w:sz w:val="20"/>
                <w:szCs w:val="20"/>
              </w:rPr>
              <w:t>wprowadzonym stanem epidemii lub zagrożenia epidemicznego.</w:t>
            </w:r>
          </w:p>
        </w:tc>
        <w:tc>
          <w:tcPr>
            <w:tcW w:w="779" w:type="pct"/>
            <w:shd w:val="clear" w:color="auto" w:fill="FFFFFF"/>
            <w:vAlign w:val="center"/>
          </w:tcPr>
          <w:p w14:paraId="126B36F2" w14:textId="78A20CD2" w:rsidR="00302927" w:rsidRPr="00F15C5B" w:rsidRDefault="00302927" w:rsidP="00302927">
            <w:pPr>
              <w:tabs>
                <w:tab w:val="left" w:pos="426"/>
              </w:tabs>
              <w:spacing w:after="120" w:line="276" w:lineRule="auto"/>
              <w:jc w:val="center"/>
              <w:rPr>
                <w:rFonts w:ascii="Roboto Light" w:hAnsi="Roboto Light"/>
                <w:i/>
                <w:iCs/>
                <w:sz w:val="20"/>
                <w:szCs w:val="20"/>
              </w:rPr>
            </w:pPr>
            <w:r w:rsidRPr="00F15C5B">
              <w:rPr>
                <w:rFonts w:ascii="Roboto Light" w:hAnsi="Roboto Light"/>
                <w:i/>
                <w:iCs/>
                <w:sz w:val="20"/>
                <w:szCs w:val="20"/>
              </w:rPr>
              <w:lastRenderedPageBreak/>
              <w:t>AR, EEI</w:t>
            </w:r>
          </w:p>
        </w:tc>
      </w:tr>
      <w:tr w:rsidR="00302927" w:rsidRPr="00710893" w14:paraId="1583DCDE" w14:textId="77777777" w:rsidTr="00DA12FE">
        <w:tc>
          <w:tcPr>
            <w:tcW w:w="273" w:type="pct"/>
            <w:shd w:val="clear" w:color="auto" w:fill="FFFFFF"/>
            <w:vAlign w:val="center"/>
          </w:tcPr>
          <w:p w14:paraId="29445BDD" w14:textId="77777777" w:rsidR="00302927" w:rsidRPr="00710893" w:rsidRDefault="00302927" w:rsidP="00F75AE9">
            <w:pPr>
              <w:numPr>
                <w:ilvl w:val="0"/>
                <w:numId w:val="15"/>
              </w:numPr>
              <w:spacing w:line="276" w:lineRule="auto"/>
              <w:ind w:left="426"/>
              <w:contextualSpacing/>
              <w:jc w:val="both"/>
              <w:rPr>
                <w:rFonts w:ascii="Roboto Light" w:hAnsi="Roboto Light"/>
                <w:sz w:val="20"/>
                <w:szCs w:val="20"/>
              </w:rPr>
            </w:pPr>
          </w:p>
        </w:tc>
        <w:tc>
          <w:tcPr>
            <w:tcW w:w="3948" w:type="pct"/>
            <w:shd w:val="clear" w:color="auto" w:fill="FFFFFF"/>
          </w:tcPr>
          <w:p w14:paraId="3E84E435" w14:textId="77777777" w:rsidR="00302927" w:rsidRPr="00A65C1B" w:rsidRDefault="00302927" w:rsidP="00302927">
            <w:pPr>
              <w:tabs>
                <w:tab w:val="left" w:pos="567"/>
              </w:tabs>
              <w:suppressAutoHyphens/>
              <w:spacing w:line="276" w:lineRule="auto"/>
              <w:rPr>
                <w:rFonts w:ascii="Roboto" w:hAnsi="Roboto"/>
                <w:b/>
                <w:bCs/>
                <w:sz w:val="20"/>
                <w:szCs w:val="20"/>
              </w:rPr>
            </w:pPr>
            <w:r w:rsidRPr="00A65C1B">
              <w:rPr>
                <w:rFonts w:ascii="Roboto" w:hAnsi="Roboto"/>
                <w:b/>
                <w:bCs/>
                <w:sz w:val="20"/>
                <w:szCs w:val="20"/>
              </w:rPr>
              <w:t xml:space="preserve">Klauzula składowania </w:t>
            </w:r>
          </w:p>
          <w:p w14:paraId="1404F5E0" w14:textId="7BDA7846" w:rsidR="00302927" w:rsidRPr="004F6233" w:rsidRDefault="00302927" w:rsidP="00302927">
            <w:pPr>
              <w:tabs>
                <w:tab w:val="left" w:pos="567"/>
              </w:tabs>
              <w:suppressAutoHyphens/>
              <w:spacing w:line="276" w:lineRule="auto"/>
              <w:rPr>
                <w:rFonts w:ascii="Roboto Light" w:hAnsi="Roboto Light"/>
                <w:bCs/>
                <w:sz w:val="20"/>
                <w:szCs w:val="20"/>
              </w:rPr>
            </w:pPr>
            <w:r w:rsidRPr="00710893">
              <w:rPr>
                <w:rFonts w:ascii="Roboto Light" w:hAnsi="Roboto Light"/>
                <w:bCs/>
                <w:sz w:val="20"/>
                <w:szCs w:val="20"/>
              </w:rPr>
              <w:t xml:space="preserve">W przypadku szkód powstałych wskutek zalania mienia Wykonawca ponosi odpowiedzialność za mienie składowane bezpośrednio na podłodze. Odpowiedzialność w powyższym zakresie dotyczy również mienia znajdującego się w pomieszczeniach położonych poniżej poziomu gruntu. </w:t>
            </w:r>
          </w:p>
        </w:tc>
        <w:tc>
          <w:tcPr>
            <w:tcW w:w="779" w:type="pct"/>
            <w:shd w:val="clear" w:color="auto" w:fill="FFFFFF"/>
            <w:vAlign w:val="center"/>
          </w:tcPr>
          <w:p w14:paraId="0474F266" w14:textId="266157BB" w:rsidR="00302927" w:rsidRPr="00F15C5B" w:rsidRDefault="00302927" w:rsidP="00302927">
            <w:pPr>
              <w:tabs>
                <w:tab w:val="left" w:pos="426"/>
              </w:tabs>
              <w:spacing w:after="120" w:line="276" w:lineRule="auto"/>
              <w:jc w:val="center"/>
              <w:rPr>
                <w:rFonts w:ascii="Roboto Light" w:hAnsi="Roboto Light"/>
                <w:i/>
                <w:iCs/>
                <w:sz w:val="20"/>
                <w:szCs w:val="20"/>
              </w:rPr>
            </w:pPr>
            <w:r w:rsidRPr="00F15C5B">
              <w:rPr>
                <w:rFonts w:ascii="Roboto Light" w:hAnsi="Roboto Light"/>
                <w:i/>
                <w:iCs/>
                <w:sz w:val="20"/>
                <w:szCs w:val="20"/>
              </w:rPr>
              <w:t>AR, EEI</w:t>
            </w:r>
          </w:p>
        </w:tc>
      </w:tr>
      <w:tr w:rsidR="00302927" w:rsidRPr="00710893" w14:paraId="5B4DB222" w14:textId="77777777" w:rsidTr="00D36714">
        <w:tc>
          <w:tcPr>
            <w:tcW w:w="273" w:type="pct"/>
            <w:vAlign w:val="center"/>
          </w:tcPr>
          <w:p w14:paraId="60DFB4B4" w14:textId="77777777" w:rsidR="00302927" w:rsidRPr="00710893" w:rsidRDefault="00302927" w:rsidP="00F75AE9">
            <w:pPr>
              <w:numPr>
                <w:ilvl w:val="0"/>
                <w:numId w:val="15"/>
              </w:numPr>
              <w:spacing w:line="276" w:lineRule="auto"/>
              <w:ind w:left="426"/>
              <w:contextualSpacing/>
              <w:jc w:val="both"/>
              <w:rPr>
                <w:rFonts w:ascii="Roboto Light" w:hAnsi="Roboto Light"/>
                <w:sz w:val="20"/>
                <w:szCs w:val="20"/>
              </w:rPr>
            </w:pPr>
          </w:p>
        </w:tc>
        <w:tc>
          <w:tcPr>
            <w:tcW w:w="3948" w:type="pct"/>
          </w:tcPr>
          <w:p w14:paraId="3E7091B0" w14:textId="77777777" w:rsidR="00302927" w:rsidRPr="005E4C88" w:rsidRDefault="00302927" w:rsidP="00302927">
            <w:pPr>
              <w:pStyle w:val="Default"/>
              <w:spacing w:line="276" w:lineRule="auto"/>
              <w:rPr>
                <w:rFonts w:ascii="Roboto" w:eastAsiaTheme="minorHAnsi" w:hAnsi="Roboto" w:cs="Arial"/>
                <w:b/>
                <w:bCs/>
                <w:color w:val="auto"/>
                <w:sz w:val="20"/>
                <w:szCs w:val="20"/>
              </w:rPr>
            </w:pPr>
            <w:r>
              <w:rPr>
                <w:rFonts w:ascii="Roboto" w:eastAsiaTheme="minorHAnsi" w:hAnsi="Roboto" w:cs="Arial"/>
                <w:b/>
                <w:bCs/>
                <w:color w:val="auto"/>
                <w:sz w:val="20"/>
                <w:szCs w:val="20"/>
              </w:rPr>
              <w:t>Klauzula k</w:t>
            </w:r>
            <w:r w:rsidRPr="005E4C88">
              <w:rPr>
                <w:rFonts w:ascii="Roboto" w:eastAsiaTheme="minorHAnsi" w:hAnsi="Roboto" w:cs="Arial"/>
                <w:b/>
                <w:bCs/>
                <w:color w:val="auto"/>
                <w:sz w:val="20"/>
                <w:szCs w:val="20"/>
              </w:rPr>
              <w:t>oszt</w:t>
            </w:r>
            <w:r>
              <w:rPr>
                <w:rFonts w:ascii="Roboto" w:eastAsiaTheme="minorHAnsi" w:hAnsi="Roboto" w:cs="Arial"/>
                <w:b/>
                <w:bCs/>
                <w:color w:val="auto"/>
                <w:sz w:val="20"/>
                <w:szCs w:val="20"/>
              </w:rPr>
              <w:t>ów</w:t>
            </w:r>
            <w:r w:rsidRPr="005E4C88">
              <w:rPr>
                <w:rFonts w:ascii="Roboto" w:eastAsiaTheme="minorHAnsi" w:hAnsi="Roboto" w:cs="Arial"/>
                <w:b/>
                <w:bCs/>
                <w:color w:val="auto"/>
                <w:sz w:val="20"/>
                <w:szCs w:val="20"/>
              </w:rPr>
              <w:t xml:space="preserve"> </w:t>
            </w:r>
            <w:r>
              <w:rPr>
                <w:rFonts w:ascii="Roboto" w:eastAsiaTheme="minorHAnsi" w:hAnsi="Roboto" w:cs="Arial"/>
                <w:b/>
                <w:bCs/>
                <w:color w:val="auto"/>
                <w:sz w:val="20"/>
                <w:szCs w:val="20"/>
              </w:rPr>
              <w:t xml:space="preserve">odbioru ścieków </w:t>
            </w:r>
          </w:p>
          <w:p w14:paraId="7F91D816" w14:textId="681AE86A" w:rsidR="00302927" w:rsidRPr="005E4C88" w:rsidRDefault="00302927" w:rsidP="00302927">
            <w:pPr>
              <w:pStyle w:val="Default"/>
              <w:spacing w:line="276" w:lineRule="auto"/>
              <w:rPr>
                <w:rFonts w:ascii="Roboto Light" w:eastAsiaTheme="minorHAnsi" w:hAnsi="Roboto Light" w:cs="Arial"/>
                <w:color w:val="auto"/>
                <w:sz w:val="20"/>
                <w:szCs w:val="20"/>
              </w:rPr>
            </w:pPr>
            <w:r w:rsidRPr="005E4C88">
              <w:rPr>
                <w:rFonts w:ascii="Roboto Light" w:eastAsiaTheme="minorHAnsi" w:hAnsi="Roboto Light" w:cs="Arial"/>
                <w:color w:val="auto"/>
                <w:sz w:val="20"/>
                <w:szCs w:val="20"/>
              </w:rPr>
              <w:t xml:space="preserve">Ochrona </w:t>
            </w:r>
            <w:r w:rsidRPr="00F04D72">
              <w:rPr>
                <w:rFonts w:ascii="Roboto Light" w:eastAsiaTheme="minorHAnsi" w:hAnsi="Roboto Light" w:cs="Arial"/>
                <w:color w:val="auto"/>
                <w:sz w:val="20"/>
                <w:szCs w:val="20"/>
              </w:rPr>
              <w:t xml:space="preserve">ubezpieczeniowa </w:t>
            </w:r>
            <w:r w:rsidRPr="005E4C88">
              <w:rPr>
                <w:rFonts w:ascii="Roboto Light" w:eastAsiaTheme="minorHAnsi" w:hAnsi="Roboto Light" w:cs="Arial"/>
                <w:color w:val="auto"/>
                <w:sz w:val="20"/>
                <w:szCs w:val="20"/>
              </w:rPr>
              <w:t xml:space="preserve">obejmuje (Wykonawca pokryje) koszty </w:t>
            </w:r>
            <w:r>
              <w:rPr>
                <w:rFonts w:ascii="Roboto Light" w:eastAsiaTheme="minorHAnsi" w:hAnsi="Roboto Light" w:cs="Arial"/>
                <w:color w:val="auto"/>
                <w:sz w:val="20"/>
                <w:szCs w:val="20"/>
              </w:rPr>
              <w:t>odbioru ścieków</w:t>
            </w:r>
            <w:r w:rsidRPr="005E4C88">
              <w:rPr>
                <w:rFonts w:ascii="Roboto Light" w:eastAsiaTheme="minorHAnsi" w:hAnsi="Roboto Light" w:cs="Arial"/>
                <w:color w:val="auto"/>
                <w:sz w:val="20"/>
                <w:szCs w:val="20"/>
              </w:rPr>
              <w:t xml:space="preserve"> innym sposobem niż siecią </w:t>
            </w:r>
            <w:r w:rsidR="004C064C" w:rsidRPr="005E4C88">
              <w:rPr>
                <w:rFonts w:ascii="Roboto Light" w:eastAsiaTheme="minorHAnsi" w:hAnsi="Roboto Light" w:cs="Arial"/>
                <w:color w:val="auto"/>
                <w:sz w:val="20"/>
                <w:szCs w:val="20"/>
              </w:rPr>
              <w:t>wodociągową powstałe</w:t>
            </w:r>
            <w:r w:rsidRPr="005E4C88">
              <w:rPr>
                <w:rFonts w:ascii="Roboto Light" w:eastAsiaTheme="minorHAnsi" w:hAnsi="Roboto Light" w:cs="Arial"/>
                <w:color w:val="auto"/>
                <w:sz w:val="20"/>
                <w:szCs w:val="20"/>
              </w:rPr>
              <w:t xml:space="preserve"> w następstwie zdarzeń objętych ochroną ubezpieczeniową. </w:t>
            </w:r>
          </w:p>
          <w:p w14:paraId="012450A2" w14:textId="0D36B179" w:rsidR="00302927" w:rsidRPr="00A65C1B" w:rsidRDefault="00302927" w:rsidP="00302927">
            <w:pPr>
              <w:tabs>
                <w:tab w:val="left" w:pos="567"/>
              </w:tabs>
              <w:suppressAutoHyphens/>
              <w:spacing w:line="276" w:lineRule="auto"/>
              <w:rPr>
                <w:rFonts w:ascii="Roboto" w:hAnsi="Roboto"/>
                <w:b/>
                <w:bCs/>
                <w:sz w:val="20"/>
                <w:szCs w:val="20"/>
              </w:rPr>
            </w:pPr>
            <w:r w:rsidRPr="00903D91">
              <w:rPr>
                <w:rFonts w:ascii="Roboto Light" w:eastAsia="HelveticaNeuePl-Regular" w:hAnsi="Roboto Light" w:cs="HelveticaNeuePl-Regular"/>
                <w:i/>
                <w:iCs/>
                <w:sz w:val="20"/>
                <w:szCs w:val="20"/>
                <w:u w:val="single"/>
                <w:lang w:eastAsia="pl-PL"/>
              </w:rPr>
              <w:t>Limit odpowiedzialności:</w:t>
            </w:r>
            <w:r w:rsidRPr="00903D91">
              <w:rPr>
                <w:rFonts w:ascii="Roboto Light" w:eastAsia="HelveticaNeuePl-Regular" w:hAnsi="Roboto Light" w:cs="HelveticaNeuePl-Regular"/>
                <w:i/>
                <w:iCs/>
                <w:sz w:val="20"/>
                <w:szCs w:val="20"/>
                <w:lang w:eastAsia="pl-PL"/>
              </w:rPr>
              <w:t xml:space="preserve"> </w:t>
            </w:r>
            <w:r w:rsidR="003C3544">
              <w:rPr>
                <w:rFonts w:ascii="Roboto Light" w:eastAsia="HelveticaNeuePl-Regular" w:hAnsi="Roboto Light" w:cs="HelveticaNeuePl-Regular"/>
                <w:i/>
                <w:iCs/>
                <w:sz w:val="20"/>
                <w:szCs w:val="20"/>
                <w:lang w:eastAsia="pl-PL"/>
              </w:rPr>
              <w:t>50 000</w:t>
            </w:r>
            <w:r w:rsidRPr="00903D91">
              <w:rPr>
                <w:rFonts w:ascii="Roboto Light" w:eastAsia="HelveticaNeuePl-Regular" w:hAnsi="Roboto Light" w:cs="HelveticaNeuePl-Regular"/>
                <w:i/>
                <w:iCs/>
                <w:sz w:val="20"/>
                <w:szCs w:val="20"/>
                <w:lang w:eastAsia="pl-PL"/>
              </w:rPr>
              <w:t xml:space="preserve"> zł na jedno i wszystkie zdarzenia w</w:t>
            </w:r>
            <w:r w:rsidRPr="00903D91">
              <w:rPr>
                <w:rFonts w:ascii="Roboto Light" w:eastAsia="HelveticaNeuePl-Regular" w:hAnsi="Roboto Light" w:cs="HelveticaNeuePl-Regular"/>
                <w:i/>
                <w:iCs/>
              </w:rPr>
              <w:t> </w:t>
            </w:r>
            <w:r w:rsidRPr="00903D91">
              <w:rPr>
                <w:rFonts w:ascii="Roboto Light" w:eastAsia="HelveticaNeuePl-Regular" w:hAnsi="Roboto Light" w:cs="HelveticaNeuePl-Regular"/>
                <w:i/>
                <w:iCs/>
                <w:sz w:val="20"/>
                <w:szCs w:val="20"/>
                <w:lang w:eastAsia="pl-PL"/>
              </w:rPr>
              <w:t>okresie ubezpieczenia</w:t>
            </w:r>
          </w:p>
        </w:tc>
        <w:tc>
          <w:tcPr>
            <w:tcW w:w="779" w:type="pct"/>
            <w:vAlign w:val="center"/>
          </w:tcPr>
          <w:p w14:paraId="69361843" w14:textId="5A5397B3" w:rsidR="00302927" w:rsidRPr="00F15C5B" w:rsidRDefault="00302927" w:rsidP="00302927">
            <w:pPr>
              <w:tabs>
                <w:tab w:val="left" w:pos="426"/>
              </w:tabs>
              <w:spacing w:after="120" w:line="276" w:lineRule="auto"/>
              <w:jc w:val="center"/>
              <w:rPr>
                <w:rFonts w:ascii="Roboto Light" w:hAnsi="Roboto Light"/>
                <w:i/>
                <w:iCs/>
                <w:sz w:val="20"/>
                <w:szCs w:val="20"/>
              </w:rPr>
            </w:pPr>
            <w:r w:rsidRPr="003C06F9">
              <w:rPr>
                <w:rFonts w:ascii="Roboto Light" w:hAnsi="Roboto Light"/>
                <w:i/>
                <w:iCs/>
                <w:sz w:val="20"/>
                <w:szCs w:val="20"/>
              </w:rPr>
              <w:t>AR</w:t>
            </w:r>
          </w:p>
        </w:tc>
      </w:tr>
      <w:tr w:rsidR="00302927" w:rsidRPr="00EE6280" w14:paraId="174C1970" w14:textId="77777777" w:rsidTr="00DA12FE">
        <w:tc>
          <w:tcPr>
            <w:tcW w:w="273" w:type="pct"/>
            <w:shd w:val="clear" w:color="auto" w:fill="FFFFFF"/>
            <w:vAlign w:val="center"/>
          </w:tcPr>
          <w:p w14:paraId="7EBCF1C2" w14:textId="77777777" w:rsidR="00302927" w:rsidRPr="00EE6280" w:rsidRDefault="00302927" w:rsidP="00F75AE9">
            <w:pPr>
              <w:numPr>
                <w:ilvl w:val="0"/>
                <w:numId w:val="15"/>
              </w:numPr>
              <w:spacing w:line="276" w:lineRule="auto"/>
              <w:ind w:left="426"/>
              <w:contextualSpacing/>
              <w:jc w:val="both"/>
              <w:rPr>
                <w:rFonts w:ascii="Roboto Light" w:hAnsi="Roboto Light"/>
                <w:sz w:val="20"/>
                <w:szCs w:val="20"/>
              </w:rPr>
            </w:pPr>
          </w:p>
        </w:tc>
        <w:tc>
          <w:tcPr>
            <w:tcW w:w="3948" w:type="pct"/>
            <w:shd w:val="clear" w:color="auto" w:fill="FFFFFF"/>
          </w:tcPr>
          <w:p w14:paraId="319399C3" w14:textId="77777777" w:rsidR="00302927" w:rsidRPr="00EE6280" w:rsidRDefault="00302927" w:rsidP="00302927">
            <w:pPr>
              <w:tabs>
                <w:tab w:val="left" w:pos="426"/>
              </w:tabs>
              <w:suppressAutoHyphens/>
              <w:spacing w:line="276" w:lineRule="auto"/>
              <w:rPr>
                <w:rFonts w:ascii="Roboto" w:hAnsi="Roboto"/>
                <w:b/>
                <w:bCs/>
                <w:sz w:val="20"/>
                <w:szCs w:val="20"/>
              </w:rPr>
            </w:pPr>
            <w:r w:rsidRPr="00EE6280">
              <w:rPr>
                <w:rFonts w:ascii="Roboto" w:hAnsi="Roboto"/>
                <w:b/>
                <w:bCs/>
                <w:sz w:val="20"/>
                <w:szCs w:val="20"/>
              </w:rPr>
              <w:t>Klauzula ubezpieczenie sprzętu elektronicznego w okresie od daty dostawy do zainstalowania</w:t>
            </w:r>
          </w:p>
          <w:p w14:paraId="067E921A" w14:textId="67FD880D" w:rsidR="00302927" w:rsidRPr="00EE6280" w:rsidRDefault="00302927" w:rsidP="00302927">
            <w:pPr>
              <w:tabs>
                <w:tab w:val="left" w:pos="426"/>
              </w:tabs>
              <w:suppressAutoHyphens/>
              <w:spacing w:line="276" w:lineRule="auto"/>
              <w:rPr>
                <w:rFonts w:ascii="Roboto Light" w:hAnsi="Roboto Light"/>
                <w:sz w:val="20"/>
                <w:szCs w:val="20"/>
              </w:rPr>
            </w:pPr>
            <w:r w:rsidRPr="00EE6280">
              <w:rPr>
                <w:rFonts w:ascii="Roboto Light" w:hAnsi="Roboto Light"/>
                <w:sz w:val="20"/>
                <w:szCs w:val="20"/>
              </w:rPr>
              <w:t>Zakres ochrony ubezpieczeniowej rozszerza się o szkody powstałe w sprzęcie elektronicznym lub jego częściach polegające na jego uszkodzeniu lub utracie w</w:t>
            </w:r>
            <w:r>
              <w:rPr>
                <w:rFonts w:ascii="Roboto Light" w:hAnsi="Roboto Light"/>
                <w:sz w:val="20"/>
                <w:szCs w:val="20"/>
              </w:rPr>
              <w:t> </w:t>
            </w:r>
            <w:r w:rsidRPr="00EE6280">
              <w:rPr>
                <w:rFonts w:ascii="Roboto Light" w:hAnsi="Roboto Light"/>
                <w:sz w:val="20"/>
                <w:szCs w:val="20"/>
              </w:rPr>
              <w:t>okresie:</w:t>
            </w:r>
          </w:p>
          <w:p w14:paraId="40B7B521" w14:textId="77777777" w:rsidR="00302927" w:rsidRPr="00EE6280" w:rsidRDefault="00302927" w:rsidP="00F75AE9">
            <w:pPr>
              <w:numPr>
                <w:ilvl w:val="0"/>
                <w:numId w:val="24"/>
              </w:numPr>
              <w:tabs>
                <w:tab w:val="left" w:pos="637"/>
              </w:tabs>
              <w:suppressAutoHyphens/>
              <w:spacing w:line="276" w:lineRule="auto"/>
              <w:ind w:left="495"/>
              <w:jc w:val="both"/>
              <w:rPr>
                <w:rFonts w:ascii="Roboto Light" w:hAnsi="Roboto Light"/>
                <w:sz w:val="20"/>
                <w:szCs w:val="20"/>
              </w:rPr>
            </w:pPr>
            <w:r w:rsidRPr="00EE6280">
              <w:rPr>
                <w:rFonts w:ascii="Roboto Light" w:hAnsi="Roboto Light"/>
                <w:sz w:val="20"/>
                <w:szCs w:val="20"/>
              </w:rPr>
              <w:t>od daty dostawy do miejsca ubezpieczenia,</w:t>
            </w:r>
          </w:p>
          <w:p w14:paraId="62AC89FA" w14:textId="77777777" w:rsidR="00302927" w:rsidRPr="00EE6280" w:rsidRDefault="00302927" w:rsidP="00F75AE9">
            <w:pPr>
              <w:numPr>
                <w:ilvl w:val="0"/>
                <w:numId w:val="24"/>
              </w:numPr>
              <w:tabs>
                <w:tab w:val="left" w:pos="637"/>
              </w:tabs>
              <w:suppressAutoHyphens/>
              <w:spacing w:line="276" w:lineRule="auto"/>
              <w:ind w:left="495"/>
              <w:jc w:val="both"/>
              <w:rPr>
                <w:rFonts w:ascii="Roboto Light" w:hAnsi="Roboto Light"/>
                <w:sz w:val="20"/>
                <w:szCs w:val="20"/>
              </w:rPr>
            </w:pPr>
            <w:r w:rsidRPr="00EE6280">
              <w:rPr>
                <w:rFonts w:ascii="Roboto Light" w:hAnsi="Roboto Light"/>
                <w:sz w:val="20"/>
                <w:szCs w:val="20"/>
              </w:rPr>
              <w:t xml:space="preserve">do daty włączenia do planowanej eksploatacji na stanowisku pracy. </w:t>
            </w:r>
          </w:p>
          <w:p w14:paraId="1036379B" w14:textId="77777777" w:rsidR="00302927" w:rsidRPr="00EE6280" w:rsidRDefault="00302927" w:rsidP="00302927">
            <w:pPr>
              <w:tabs>
                <w:tab w:val="left" w:pos="426"/>
              </w:tabs>
              <w:suppressAutoHyphens/>
              <w:spacing w:line="276" w:lineRule="auto"/>
              <w:rPr>
                <w:rFonts w:ascii="Roboto Light" w:hAnsi="Roboto Light" w:cs="FS Me"/>
                <w:sz w:val="20"/>
                <w:szCs w:val="20"/>
              </w:rPr>
            </w:pPr>
            <w:r w:rsidRPr="00EE6280">
              <w:rPr>
                <w:rFonts w:ascii="Roboto Light" w:hAnsi="Roboto Light" w:cs="FS Me"/>
                <w:sz w:val="20"/>
                <w:szCs w:val="20"/>
              </w:rPr>
              <w:t xml:space="preserve">Termin magazynowania (składowania) nie może przekroczyć </w:t>
            </w:r>
            <w:r w:rsidRPr="00EE6280">
              <w:rPr>
                <w:rFonts w:ascii="Roboto Light" w:hAnsi="Roboto Light" w:cs="FS Me"/>
                <w:sz w:val="20"/>
                <w:szCs w:val="20"/>
                <w:u w:val="single"/>
              </w:rPr>
              <w:t>6 miesięcy</w:t>
            </w:r>
            <w:r w:rsidRPr="00EE6280">
              <w:rPr>
                <w:rFonts w:ascii="Roboto Light" w:hAnsi="Roboto Light" w:cs="FS Me"/>
                <w:sz w:val="20"/>
                <w:szCs w:val="20"/>
              </w:rPr>
              <w:t xml:space="preserve"> od daty dostawy.</w:t>
            </w:r>
          </w:p>
          <w:p w14:paraId="047C9BC2" w14:textId="43CAEA57" w:rsidR="00302927" w:rsidRPr="00EE6280" w:rsidRDefault="00302927" w:rsidP="00302927">
            <w:pPr>
              <w:tabs>
                <w:tab w:val="left" w:pos="426"/>
              </w:tabs>
              <w:suppressAutoHyphens/>
              <w:spacing w:line="276" w:lineRule="auto"/>
              <w:rPr>
                <w:rFonts w:ascii="Roboto Light" w:eastAsia="HelveticaNeuePl-Regular" w:hAnsi="Roboto Light" w:cs="HelveticaNeuePl-Regular"/>
                <w:i/>
                <w:sz w:val="20"/>
                <w:szCs w:val="20"/>
                <w:lang w:eastAsia="pl-PL"/>
              </w:rPr>
            </w:pPr>
            <w:r w:rsidRPr="00EE6280">
              <w:rPr>
                <w:rFonts w:ascii="Roboto Light" w:hAnsi="Roboto Light" w:cs="FS Me"/>
                <w:sz w:val="20"/>
                <w:szCs w:val="20"/>
              </w:rPr>
              <w:t xml:space="preserve">Wykonawca nie ponosi odpowiedzialności za szkody w sprzęcie elektronicznym/ częściach, które powstały podczas transportu, montażu, a także za </w:t>
            </w:r>
            <w:proofErr w:type="gramStart"/>
            <w:r w:rsidRPr="00EE6280">
              <w:rPr>
                <w:rFonts w:ascii="Roboto Light" w:hAnsi="Roboto Light" w:cs="FS Me"/>
                <w:sz w:val="20"/>
                <w:szCs w:val="20"/>
              </w:rPr>
              <w:t>szkody</w:t>
            </w:r>
            <w:proofErr w:type="gramEnd"/>
            <w:r w:rsidRPr="00EE6280">
              <w:rPr>
                <w:rFonts w:ascii="Roboto Light" w:hAnsi="Roboto Light" w:cs="FS Me"/>
                <w:sz w:val="20"/>
                <w:szCs w:val="20"/>
              </w:rPr>
              <w:t xml:space="preserve"> za które odpowiedzialni są: producenci, spedytorzy, sprzedawcy, firmy montażowe lub inne podmioty.</w:t>
            </w:r>
          </w:p>
        </w:tc>
        <w:tc>
          <w:tcPr>
            <w:tcW w:w="779" w:type="pct"/>
            <w:shd w:val="clear" w:color="auto" w:fill="FFFFFF"/>
            <w:vAlign w:val="center"/>
          </w:tcPr>
          <w:p w14:paraId="6B397BB7" w14:textId="77777777" w:rsidR="00302927" w:rsidRPr="00EE6280" w:rsidRDefault="00302927" w:rsidP="00302927">
            <w:pPr>
              <w:tabs>
                <w:tab w:val="left" w:pos="426"/>
              </w:tabs>
              <w:suppressAutoHyphens/>
              <w:spacing w:after="120" w:line="276" w:lineRule="auto"/>
              <w:jc w:val="center"/>
              <w:rPr>
                <w:rFonts w:ascii="Roboto Light" w:hAnsi="Roboto Light"/>
                <w:i/>
                <w:iCs/>
                <w:sz w:val="20"/>
                <w:szCs w:val="20"/>
              </w:rPr>
            </w:pPr>
            <w:r w:rsidRPr="00EE6280">
              <w:rPr>
                <w:rFonts w:ascii="Roboto Light" w:hAnsi="Roboto Light"/>
                <w:i/>
                <w:iCs/>
                <w:sz w:val="20"/>
                <w:szCs w:val="20"/>
              </w:rPr>
              <w:t>AR, EEI</w:t>
            </w:r>
          </w:p>
        </w:tc>
      </w:tr>
      <w:tr w:rsidR="00302927" w:rsidRPr="00710893" w14:paraId="567DF391" w14:textId="77777777" w:rsidTr="00DA12FE">
        <w:tc>
          <w:tcPr>
            <w:tcW w:w="273" w:type="pct"/>
            <w:shd w:val="clear" w:color="auto" w:fill="FFFFFF"/>
            <w:vAlign w:val="center"/>
          </w:tcPr>
          <w:p w14:paraId="5D789E33" w14:textId="77777777" w:rsidR="00302927" w:rsidRPr="00710893" w:rsidRDefault="00302927" w:rsidP="00F75AE9">
            <w:pPr>
              <w:numPr>
                <w:ilvl w:val="0"/>
                <w:numId w:val="15"/>
              </w:numPr>
              <w:spacing w:line="276" w:lineRule="auto"/>
              <w:ind w:left="426"/>
              <w:contextualSpacing/>
              <w:jc w:val="both"/>
              <w:rPr>
                <w:rFonts w:ascii="Roboto Light" w:hAnsi="Roboto Light"/>
                <w:sz w:val="20"/>
                <w:szCs w:val="20"/>
              </w:rPr>
            </w:pPr>
          </w:p>
        </w:tc>
        <w:tc>
          <w:tcPr>
            <w:tcW w:w="3948" w:type="pct"/>
            <w:shd w:val="clear" w:color="auto" w:fill="FFFFFF"/>
          </w:tcPr>
          <w:p w14:paraId="7759F36D" w14:textId="77777777" w:rsidR="00302927" w:rsidRPr="00A65C1B" w:rsidRDefault="00302927" w:rsidP="00302927">
            <w:pPr>
              <w:tabs>
                <w:tab w:val="left" w:pos="426"/>
              </w:tabs>
              <w:suppressAutoHyphens/>
              <w:spacing w:line="276" w:lineRule="auto"/>
              <w:rPr>
                <w:rFonts w:ascii="Roboto" w:hAnsi="Roboto"/>
                <w:b/>
                <w:bCs/>
                <w:sz w:val="20"/>
                <w:szCs w:val="20"/>
              </w:rPr>
            </w:pPr>
            <w:r w:rsidRPr="00A65C1B">
              <w:rPr>
                <w:rFonts w:ascii="Roboto" w:hAnsi="Roboto"/>
                <w:b/>
                <w:bCs/>
                <w:sz w:val="20"/>
                <w:szCs w:val="20"/>
              </w:rPr>
              <w:t>Klauzula podatku VAT</w:t>
            </w:r>
          </w:p>
          <w:p w14:paraId="68E9147F" w14:textId="5D6042A2" w:rsidR="00302927" w:rsidRPr="004F6233" w:rsidRDefault="00302927" w:rsidP="00302927">
            <w:pPr>
              <w:tabs>
                <w:tab w:val="left" w:pos="426"/>
              </w:tabs>
              <w:suppressAutoHyphens/>
              <w:spacing w:line="276" w:lineRule="auto"/>
              <w:rPr>
                <w:rFonts w:ascii="Roboto Light" w:hAnsi="Roboto Light"/>
                <w:bCs/>
                <w:sz w:val="20"/>
                <w:szCs w:val="20"/>
              </w:rPr>
            </w:pPr>
            <w:r w:rsidRPr="00710893">
              <w:rPr>
                <w:rFonts w:ascii="Roboto Light" w:hAnsi="Roboto Light"/>
                <w:bCs/>
                <w:sz w:val="20"/>
                <w:szCs w:val="20"/>
              </w:rPr>
              <w:t xml:space="preserve">Odszkodowanie będzie płatne z podatkiem VAT, o ile podana suma ubezpieczenia mienia zawierała podatek VAT, a Zamawiający nie ma możliwości jego odliczenia. </w:t>
            </w:r>
            <w:r w:rsidRPr="00710893">
              <w:rPr>
                <w:rFonts w:ascii="Roboto Light" w:eastAsia="HelveticaNeuePl-Regular" w:hAnsi="Roboto Light" w:cs="HelveticaNeuePl-Regular"/>
                <w:i/>
                <w:color w:val="269A2C"/>
                <w:sz w:val="20"/>
                <w:szCs w:val="20"/>
                <w:lang w:eastAsia="pl-PL"/>
              </w:rPr>
              <w:t xml:space="preserve"> </w:t>
            </w:r>
          </w:p>
        </w:tc>
        <w:tc>
          <w:tcPr>
            <w:tcW w:w="779" w:type="pct"/>
            <w:shd w:val="clear" w:color="auto" w:fill="FFFFFF"/>
            <w:vAlign w:val="center"/>
          </w:tcPr>
          <w:p w14:paraId="13E86BD8" w14:textId="1169044F" w:rsidR="00302927" w:rsidRPr="00F15C5B" w:rsidRDefault="00302927" w:rsidP="00302927">
            <w:pPr>
              <w:tabs>
                <w:tab w:val="left" w:pos="426"/>
              </w:tabs>
              <w:suppressAutoHyphens/>
              <w:spacing w:after="120" w:line="276" w:lineRule="auto"/>
              <w:jc w:val="center"/>
              <w:rPr>
                <w:rFonts w:ascii="Roboto Light" w:hAnsi="Roboto Light"/>
                <w:bCs/>
                <w:i/>
                <w:iCs/>
                <w:sz w:val="20"/>
                <w:szCs w:val="20"/>
              </w:rPr>
            </w:pPr>
            <w:r w:rsidRPr="00F15C5B">
              <w:rPr>
                <w:rFonts w:ascii="Roboto Light" w:hAnsi="Roboto Light"/>
                <w:bCs/>
                <w:i/>
                <w:iCs/>
                <w:sz w:val="20"/>
                <w:szCs w:val="20"/>
              </w:rPr>
              <w:t>AR, EEI</w:t>
            </w:r>
          </w:p>
        </w:tc>
      </w:tr>
      <w:tr w:rsidR="00302927" w:rsidRPr="00EE6280" w14:paraId="099F9F7C" w14:textId="77777777" w:rsidTr="00DA12FE">
        <w:tc>
          <w:tcPr>
            <w:tcW w:w="273" w:type="pct"/>
            <w:shd w:val="clear" w:color="auto" w:fill="FFFFFF"/>
            <w:vAlign w:val="center"/>
          </w:tcPr>
          <w:p w14:paraId="38F5E10F" w14:textId="77777777" w:rsidR="00302927" w:rsidRPr="00EE6280" w:rsidRDefault="00302927" w:rsidP="00F75AE9">
            <w:pPr>
              <w:numPr>
                <w:ilvl w:val="0"/>
                <w:numId w:val="15"/>
              </w:numPr>
              <w:spacing w:line="276" w:lineRule="auto"/>
              <w:ind w:left="426"/>
              <w:contextualSpacing/>
              <w:jc w:val="both"/>
              <w:rPr>
                <w:rFonts w:ascii="Roboto Light" w:hAnsi="Roboto Light"/>
                <w:sz w:val="20"/>
                <w:szCs w:val="20"/>
              </w:rPr>
            </w:pPr>
          </w:p>
        </w:tc>
        <w:tc>
          <w:tcPr>
            <w:tcW w:w="3948" w:type="pct"/>
            <w:shd w:val="clear" w:color="auto" w:fill="FFFFFF"/>
          </w:tcPr>
          <w:p w14:paraId="4BC7DF0E" w14:textId="77777777" w:rsidR="00302927" w:rsidRPr="00EE6280" w:rsidRDefault="00302927" w:rsidP="00302927">
            <w:pPr>
              <w:tabs>
                <w:tab w:val="left" w:pos="567"/>
              </w:tabs>
              <w:suppressAutoHyphens/>
              <w:spacing w:line="276" w:lineRule="auto"/>
              <w:contextualSpacing/>
              <w:rPr>
                <w:rFonts w:ascii="Roboto" w:hAnsi="Roboto"/>
                <w:b/>
                <w:sz w:val="20"/>
                <w:szCs w:val="20"/>
              </w:rPr>
            </w:pPr>
            <w:r w:rsidRPr="00EE6280">
              <w:rPr>
                <w:rFonts w:ascii="Roboto" w:hAnsi="Roboto"/>
                <w:b/>
                <w:bCs/>
                <w:sz w:val="20"/>
                <w:szCs w:val="20"/>
              </w:rPr>
              <w:t xml:space="preserve">Klauzula uznania </w:t>
            </w:r>
          </w:p>
          <w:p w14:paraId="4B747549" w14:textId="538F39B1" w:rsidR="00302927" w:rsidRPr="00EE6280" w:rsidRDefault="00302927" w:rsidP="00302927">
            <w:pPr>
              <w:tabs>
                <w:tab w:val="left" w:pos="426"/>
              </w:tabs>
              <w:suppressAutoHyphens/>
              <w:spacing w:line="276" w:lineRule="auto"/>
              <w:rPr>
                <w:rFonts w:ascii="Roboto Light" w:hAnsi="Roboto Light"/>
                <w:sz w:val="20"/>
                <w:szCs w:val="20"/>
              </w:rPr>
            </w:pPr>
            <w:r w:rsidRPr="00EE6280">
              <w:rPr>
                <w:rFonts w:ascii="Roboto Light" w:hAnsi="Roboto Light"/>
                <w:sz w:val="20"/>
                <w:szCs w:val="20"/>
              </w:rPr>
              <w:t>Wykonawca uznaje, że przy zawieraniu umowy ubezpieczenia znane mu były wszelkie okoliczności, które są istotne z punktu widzenia oceny ryzyka. Niniejsze postanowienie nie dotyczy sytuacji, kiedy okoliczności, o które zapytywał Wykonawca na etapie postępowania o zamówienie publiczne zostały podane niezgodnie z prawdą. Postanowienia niniejszej klauzuli nie mają zastosowania do przypadków uregulowanych w art. 816 kodeksu cywilnego.</w:t>
            </w:r>
          </w:p>
        </w:tc>
        <w:tc>
          <w:tcPr>
            <w:tcW w:w="779" w:type="pct"/>
            <w:shd w:val="clear" w:color="auto" w:fill="FFFFFF"/>
            <w:vAlign w:val="center"/>
          </w:tcPr>
          <w:p w14:paraId="7D60E78A" w14:textId="217A7BC1" w:rsidR="00302927" w:rsidRPr="00EE6280" w:rsidRDefault="00302927" w:rsidP="00302927">
            <w:pPr>
              <w:tabs>
                <w:tab w:val="left" w:pos="426"/>
              </w:tabs>
              <w:suppressAutoHyphens/>
              <w:spacing w:after="120" w:line="276" w:lineRule="auto"/>
              <w:jc w:val="center"/>
              <w:rPr>
                <w:rFonts w:ascii="Roboto Light" w:hAnsi="Roboto Light"/>
                <w:bCs/>
                <w:i/>
                <w:iCs/>
                <w:sz w:val="20"/>
                <w:szCs w:val="20"/>
              </w:rPr>
            </w:pPr>
            <w:r w:rsidRPr="00EE6280">
              <w:rPr>
                <w:rFonts w:ascii="Roboto Light" w:hAnsi="Roboto Light"/>
                <w:bCs/>
                <w:i/>
                <w:iCs/>
                <w:sz w:val="20"/>
                <w:szCs w:val="20"/>
              </w:rPr>
              <w:t>AR, EEI</w:t>
            </w:r>
          </w:p>
        </w:tc>
      </w:tr>
      <w:tr w:rsidR="00302927" w:rsidRPr="00710893" w14:paraId="760DA872" w14:textId="77777777" w:rsidTr="00DA12FE">
        <w:tc>
          <w:tcPr>
            <w:tcW w:w="273" w:type="pct"/>
            <w:shd w:val="clear" w:color="auto" w:fill="FFFFFF"/>
            <w:vAlign w:val="center"/>
          </w:tcPr>
          <w:p w14:paraId="4BB5FF62" w14:textId="77777777" w:rsidR="00302927" w:rsidRPr="00710893" w:rsidRDefault="00302927" w:rsidP="00F75AE9">
            <w:pPr>
              <w:numPr>
                <w:ilvl w:val="0"/>
                <w:numId w:val="15"/>
              </w:numPr>
              <w:spacing w:line="276" w:lineRule="auto"/>
              <w:ind w:left="426"/>
              <w:contextualSpacing/>
              <w:jc w:val="both"/>
              <w:rPr>
                <w:rFonts w:ascii="Roboto Light" w:hAnsi="Roboto Light"/>
                <w:sz w:val="20"/>
                <w:szCs w:val="20"/>
              </w:rPr>
            </w:pPr>
          </w:p>
        </w:tc>
        <w:tc>
          <w:tcPr>
            <w:tcW w:w="3948" w:type="pct"/>
            <w:shd w:val="clear" w:color="auto" w:fill="FFFFFF"/>
          </w:tcPr>
          <w:p w14:paraId="20133A4E" w14:textId="77777777" w:rsidR="00302927" w:rsidRPr="00A65C1B" w:rsidRDefault="00302927" w:rsidP="00302927">
            <w:pPr>
              <w:tabs>
                <w:tab w:val="left" w:pos="567"/>
              </w:tabs>
              <w:suppressAutoHyphens/>
              <w:spacing w:line="276" w:lineRule="auto"/>
              <w:contextualSpacing/>
              <w:rPr>
                <w:rFonts w:ascii="Roboto" w:hAnsi="Roboto"/>
                <w:b/>
                <w:sz w:val="20"/>
                <w:szCs w:val="20"/>
              </w:rPr>
            </w:pPr>
            <w:r w:rsidRPr="00A65C1B">
              <w:rPr>
                <w:rFonts w:ascii="Roboto" w:hAnsi="Roboto"/>
                <w:b/>
                <w:bCs/>
                <w:sz w:val="20"/>
                <w:szCs w:val="20"/>
              </w:rPr>
              <w:t>Klauzula przeoczenia</w:t>
            </w:r>
            <w:r w:rsidRPr="00A65C1B">
              <w:rPr>
                <w:rFonts w:ascii="Roboto" w:hAnsi="Roboto"/>
                <w:b/>
                <w:sz w:val="20"/>
                <w:szCs w:val="20"/>
              </w:rPr>
              <w:t xml:space="preserve"> </w:t>
            </w:r>
          </w:p>
          <w:p w14:paraId="2FB8B138" w14:textId="1493CBA9" w:rsidR="00302927" w:rsidRPr="004F6233" w:rsidRDefault="00302927" w:rsidP="00302927">
            <w:pPr>
              <w:autoSpaceDE w:val="0"/>
              <w:autoSpaceDN w:val="0"/>
              <w:adjustRightInd w:val="0"/>
              <w:spacing w:line="276" w:lineRule="auto"/>
              <w:rPr>
                <w:rFonts w:ascii="Roboto Light" w:hAnsi="Roboto Light" w:cs="Cambria"/>
                <w:color w:val="000000"/>
                <w:sz w:val="20"/>
                <w:szCs w:val="20"/>
              </w:rPr>
            </w:pPr>
            <w:r w:rsidRPr="00710893">
              <w:rPr>
                <w:rFonts w:ascii="Roboto Light" w:hAnsi="Roboto Light" w:cs="Cambria"/>
                <w:color w:val="000000"/>
                <w:sz w:val="20"/>
                <w:szCs w:val="20"/>
              </w:rPr>
              <w:lastRenderedPageBreak/>
              <w:t xml:space="preserve">Jeżeli Zamawiający na skutek błędu lub przeoczenia nie przekaże Wykonawcy istotnych informacji mających związek z umową ubezpieczenia, a działanie takie nie będzie skutkiem winy umyślnej lub rażącego niedbalstwa, to fakt nieprzekazania nie może być powodem odmowy wypłaty odszkodowania lub jego redukcji, pod warunkiem niezwłocznego uzupełnienia tych danych. </w:t>
            </w:r>
            <w:r w:rsidRPr="00710893">
              <w:rPr>
                <w:rFonts w:ascii="Roboto Light" w:eastAsia="HelveticaNeuePl-Regular" w:hAnsi="Roboto Light" w:cs="HelveticaNeuePl-Regular"/>
                <w:i/>
                <w:color w:val="0070C0"/>
                <w:sz w:val="20"/>
                <w:szCs w:val="20"/>
                <w:lang w:eastAsia="pl-PL"/>
              </w:rPr>
              <w:t xml:space="preserve"> </w:t>
            </w:r>
          </w:p>
        </w:tc>
        <w:tc>
          <w:tcPr>
            <w:tcW w:w="779" w:type="pct"/>
            <w:shd w:val="clear" w:color="auto" w:fill="FFFFFF"/>
            <w:vAlign w:val="center"/>
          </w:tcPr>
          <w:p w14:paraId="76820BDA" w14:textId="2366EE49" w:rsidR="00302927" w:rsidRPr="00F15C5B" w:rsidRDefault="00302927" w:rsidP="00302927">
            <w:pPr>
              <w:autoSpaceDE w:val="0"/>
              <w:autoSpaceDN w:val="0"/>
              <w:adjustRightInd w:val="0"/>
              <w:spacing w:after="120" w:line="276" w:lineRule="auto"/>
              <w:jc w:val="center"/>
              <w:rPr>
                <w:rFonts w:ascii="Roboto Light" w:hAnsi="Roboto Light"/>
                <w:bCs/>
                <w:i/>
                <w:iCs/>
                <w:sz w:val="20"/>
                <w:szCs w:val="20"/>
              </w:rPr>
            </w:pPr>
            <w:r w:rsidRPr="00F15C5B">
              <w:rPr>
                <w:rFonts w:ascii="Roboto Light" w:hAnsi="Roboto Light"/>
                <w:bCs/>
                <w:i/>
                <w:iCs/>
                <w:sz w:val="20"/>
                <w:szCs w:val="20"/>
              </w:rPr>
              <w:lastRenderedPageBreak/>
              <w:t>AR, EEI</w:t>
            </w:r>
          </w:p>
        </w:tc>
      </w:tr>
      <w:tr w:rsidR="00302927" w:rsidRPr="00710893" w14:paraId="5134EB2F" w14:textId="77777777" w:rsidTr="00DA12FE">
        <w:tc>
          <w:tcPr>
            <w:tcW w:w="273" w:type="pct"/>
            <w:shd w:val="clear" w:color="auto" w:fill="FFFFFF"/>
            <w:vAlign w:val="center"/>
          </w:tcPr>
          <w:p w14:paraId="0504202B" w14:textId="77777777" w:rsidR="00302927" w:rsidRPr="00710893" w:rsidRDefault="00302927" w:rsidP="00F75AE9">
            <w:pPr>
              <w:numPr>
                <w:ilvl w:val="0"/>
                <w:numId w:val="15"/>
              </w:numPr>
              <w:spacing w:line="276" w:lineRule="auto"/>
              <w:ind w:left="426"/>
              <w:contextualSpacing/>
              <w:jc w:val="both"/>
              <w:rPr>
                <w:rFonts w:ascii="Roboto Light" w:hAnsi="Roboto Light"/>
                <w:sz w:val="20"/>
                <w:szCs w:val="20"/>
              </w:rPr>
            </w:pPr>
          </w:p>
        </w:tc>
        <w:tc>
          <w:tcPr>
            <w:tcW w:w="3948" w:type="pct"/>
            <w:shd w:val="clear" w:color="auto" w:fill="FFFFFF"/>
          </w:tcPr>
          <w:p w14:paraId="0A52C3C0" w14:textId="77777777" w:rsidR="00302927" w:rsidRPr="00A65C1B" w:rsidRDefault="00302927" w:rsidP="00302927">
            <w:pPr>
              <w:autoSpaceDE w:val="0"/>
              <w:autoSpaceDN w:val="0"/>
              <w:adjustRightInd w:val="0"/>
              <w:spacing w:line="276" w:lineRule="auto"/>
              <w:rPr>
                <w:rFonts w:ascii="Roboto" w:hAnsi="Roboto" w:cs="Calibri,Bold"/>
                <w:b/>
                <w:bCs/>
                <w:sz w:val="20"/>
                <w:szCs w:val="20"/>
              </w:rPr>
            </w:pPr>
            <w:r w:rsidRPr="00A65C1B">
              <w:rPr>
                <w:rFonts w:ascii="Roboto" w:hAnsi="Roboto" w:cs="Calibri,Bold"/>
                <w:b/>
                <w:bCs/>
                <w:sz w:val="20"/>
                <w:szCs w:val="20"/>
              </w:rPr>
              <w:t>Klauzula zrzeczenia się prawa regresu</w:t>
            </w:r>
          </w:p>
          <w:p w14:paraId="242C6415" w14:textId="77777777" w:rsidR="00302927" w:rsidRPr="00710893" w:rsidRDefault="00302927" w:rsidP="00302927">
            <w:pPr>
              <w:spacing w:line="276" w:lineRule="auto"/>
              <w:rPr>
                <w:rFonts w:ascii="Roboto Light" w:hAnsi="Roboto Light" w:cs="Arial"/>
                <w:sz w:val="20"/>
                <w:szCs w:val="20"/>
              </w:rPr>
            </w:pPr>
            <w:r w:rsidRPr="00710893">
              <w:rPr>
                <w:rFonts w:ascii="Roboto Light" w:hAnsi="Roboto Light" w:cs="Arial"/>
                <w:sz w:val="20"/>
                <w:szCs w:val="20"/>
              </w:rPr>
              <w:t>Wykonawca odstępuje od przysługującego mu prawa regresu w odniesieniu do:</w:t>
            </w:r>
          </w:p>
          <w:p w14:paraId="56085078" w14:textId="77777777" w:rsidR="00302927" w:rsidRPr="00710893" w:rsidRDefault="00302927" w:rsidP="00F75AE9">
            <w:pPr>
              <w:pStyle w:val="Akapitzlist"/>
              <w:numPr>
                <w:ilvl w:val="0"/>
                <w:numId w:val="71"/>
              </w:numPr>
              <w:autoSpaceDE w:val="0"/>
              <w:autoSpaceDN w:val="0"/>
              <w:adjustRightInd w:val="0"/>
              <w:ind w:left="495"/>
              <w:jc w:val="left"/>
              <w:rPr>
                <w:rFonts w:ascii="Roboto Light" w:hAnsi="Roboto Light" w:cs="Calibri"/>
                <w:szCs w:val="20"/>
              </w:rPr>
            </w:pPr>
            <w:r w:rsidRPr="00710893">
              <w:rPr>
                <w:rFonts w:ascii="Roboto Light" w:hAnsi="Roboto Light" w:cs="Calibri"/>
                <w:szCs w:val="20"/>
              </w:rPr>
              <w:t xml:space="preserve">pracowników Zamawiającego, osób świadczących pracę lub usługi na rzecz Zamawiającego w oparciu o umowę cywilnoprawną, </w:t>
            </w:r>
          </w:p>
          <w:p w14:paraId="1803F971" w14:textId="77777777" w:rsidR="00302927" w:rsidRPr="00710893" w:rsidRDefault="00302927" w:rsidP="00F75AE9">
            <w:pPr>
              <w:pStyle w:val="Akapitzlist"/>
              <w:numPr>
                <w:ilvl w:val="0"/>
                <w:numId w:val="71"/>
              </w:numPr>
              <w:autoSpaceDE w:val="0"/>
              <w:autoSpaceDN w:val="0"/>
              <w:adjustRightInd w:val="0"/>
              <w:ind w:left="495"/>
              <w:jc w:val="left"/>
              <w:rPr>
                <w:rFonts w:ascii="Roboto Light" w:hAnsi="Roboto Light" w:cs="Calibri"/>
                <w:szCs w:val="20"/>
              </w:rPr>
            </w:pPr>
            <w:r w:rsidRPr="00710893">
              <w:rPr>
                <w:rFonts w:ascii="Roboto Light" w:hAnsi="Roboto Light" w:cs="Calibri"/>
                <w:szCs w:val="20"/>
              </w:rPr>
              <w:t>osób prowadzących działalność gospodarczą wyłącznie na rzecz Zamawiającego (samozatrudnienie).</w:t>
            </w:r>
          </w:p>
          <w:p w14:paraId="03F2E6EB" w14:textId="2087A9A8" w:rsidR="00302927" w:rsidRPr="004F6233" w:rsidRDefault="00302927" w:rsidP="00F75AE9">
            <w:pPr>
              <w:pStyle w:val="Akapitzlist"/>
              <w:numPr>
                <w:ilvl w:val="0"/>
                <w:numId w:val="71"/>
              </w:numPr>
              <w:autoSpaceDE w:val="0"/>
              <w:autoSpaceDN w:val="0"/>
              <w:adjustRightInd w:val="0"/>
              <w:ind w:left="495"/>
              <w:jc w:val="left"/>
              <w:rPr>
                <w:rFonts w:ascii="Roboto Light" w:hAnsi="Roboto Light"/>
                <w:bCs/>
                <w:szCs w:val="20"/>
              </w:rPr>
            </w:pPr>
            <w:r w:rsidRPr="00710893">
              <w:rPr>
                <w:rFonts w:ascii="Roboto Light" w:hAnsi="Roboto Light" w:cs="Calibri"/>
                <w:szCs w:val="20"/>
              </w:rPr>
              <w:t xml:space="preserve">osób nie będących pracownikami </w:t>
            </w:r>
            <w:r w:rsidR="003A79AE" w:rsidRPr="00710893">
              <w:rPr>
                <w:rFonts w:ascii="Roboto Light" w:hAnsi="Roboto Light" w:cs="Calibri"/>
                <w:szCs w:val="20"/>
              </w:rPr>
              <w:t>Zamawiającego</w:t>
            </w:r>
            <w:r w:rsidRPr="00710893">
              <w:rPr>
                <w:rFonts w:ascii="Roboto Light" w:hAnsi="Roboto Light" w:cs="Calibri"/>
                <w:szCs w:val="20"/>
              </w:rPr>
              <w:t xml:space="preserve"> ani osób świadczących pracę na podstawie umów innych niż umowa o pracę, za które Zamawiający ponosi odpowiedzialność w ramach stosunku prawnego łączącego obie strony, a w szczególności przez wolontariuszy, osoby odbywające praktyki zawodowe lub praktyczna naukę zawodu, itp.</w:t>
            </w:r>
            <w:r w:rsidRPr="004F6233">
              <w:rPr>
                <w:rFonts w:ascii="Roboto Light" w:eastAsia="HelveticaNeuePl-Regular" w:hAnsi="Roboto Light" w:cs="HelveticaNeuePl-Regular"/>
                <w:i/>
                <w:color w:val="269A2C"/>
                <w:szCs w:val="20"/>
                <w:lang w:eastAsia="pl-PL"/>
              </w:rPr>
              <w:t xml:space="preserve"> </w:t>
            </w:r>
          </w:p>
        </w:tc>
        <w:tc>
          <w:tcPr>
            <w:tcW w:w="779" w:type="pct"/>
            <w:shd w:val="clear" w:color="auto" w:fill="FFFFFF"/>
            <w:vAlign w:val="center"/>
          </w:tcPr>
          <w:p w14:paraId="22347338" w14:textId="4F8949DB" w:rsidR="00302927" w:rsidRPr="00F15C5B" w:rsidRDefault="00302927" w:rsidP="00302927">
            <w:pPr>
              <w:autoSpaceDE w:val="0"/>
              <w:autoSpaceDN w:val="0"/>
              <w:adjustRightInd w:val="0"/>
              <w:spacing w:after="120" w:line="276" w:lineRule="auto"/>
              <w:jc w:val="center"/>
              <w:rPr>
                <w:rFonts w:ascii="Roboto Light" w:hAnsi="Roboto Light"/>
                <w:bCs/>
                <w:i/>
                <w:iCs/>
                <w:sz w:val="20"/>
                <w:szCs w:val="20"/>
              </w:rPr>
            </w:pPr>
            <w:r>
              <w:rPr>
                <w:rFonts w:ascii="Roboto Light" w:hAnsi="Roboto Light"/>
                <w:bCs/>
                <w:i/>
                <w:iCs/>
                <w:sz w:val="20"/>
                <w:szCs w:val="20"/>
              </w:rPr>
              <w:t xml:space="preserve">OC, </w:t>
            </w:r>
            <w:r w:rsidRPr="00F15C5B">
              <w:rPr>
                <w:rFonts w:ascii="Roboto Light" w:hAnsi="Roboto Light"/>
                <w:bCs/>
                <w:i/>
                <w:iCs/>
                <w:sz w:val="20"/>
                <w:szCs w:val="20"/>
              </w:rPr>
              <w:t>AR, EEI</w:t>
            </w:r>
          </w:p>
        </w:tc>
      </w:tr>
      <w:tr w:rsidR="00302927" w:rsidRPr="00710893" w14:paraId="60735E30" w14:textId="77777777" w:rsidTr="00DA12FE">
        <w:tc>
          <w:tcPr>
            <w:tcW w:w="273" w:type="pct"/>
            <w:shd w:val="clear" w:color="auto" w:fill="FFFFFF"/>
            <w:vAlign w:val="center"/>
          </w:tcPr>
          <w:p w14:paraId="3248A3D2" w14:textId="77777777" w:rsidR="00302927" w:rsidRPr="00710893" w:rsidRDefault="00302927" w:rsidP="00F75AE9">
            <w:pPr>
              <w:numPr>
                <w:ilvl w:val="0"/>
                <w:numId w:val="15"/>
              </w:numPr>
              <w:spacing w:line="276" w:lineRule="auto"/>
              <w:ind w:left="426"/>
              <w:contextualSpacing/>
              <w:jc w:val="both"/>
              <w:rPr>
                <w:rFonts w:ascii="Roboto Light" w:hAnsi="Roboto Light"/>
                <w:sz w:val="20"/>
                <w:szCs w:val="20"/>
              </w:rPr>
            </w:pPr>
          </w:p>
        </w:tc>
        <w:tc>
          <w:tcPr>
            <w:tcW w:w="3948" w:type="pct"/>
            <w:shd w:val="clear" w:color="auto" w:fill="FFFFFF"/>
          </w:tcPr>
          <w:p w14:paraId="7EA51940" w14:textId="77777777" w:rsidR="00302927" w:rsidRPr="0044391B" w:rsidRDefault="00302927" w:rsidP="00302927">
            <w:pPr>
              <w:tabs>
                <w:tab w:val="left" w:pos="426"/>
              </w:tabs>
              <w:suppressAutoHyphens/>
              <w:spacing w:line="276" w:lineRule="auto"/>
              <w:rPr>
                <w:rFonts w:ascii="Roboto" w:hAnsi="Roboto" w:cs="Calibri,Bold"/>
                <w:b/>
                <w:bCs/>
                <w:sz w:val="20"/>
                <w:szCs w:val="20"/>
              </w:rPr>
            </w:pPr>
            <w:r w:rsidRPr="0044391B">
              <w:rPr>
                <w:rFonts w:ascii="Roboto" w:hAnsi="Roboto" w:cs="Calibri,Bold"/>
                <w:b/>
                <w:bCs/>
                <w:sz w:val="20"/>
                <w:szCs w:val="20"/>
              </w:rPr>
              <w:t xml:space="preserve">Klauzula odstąpienia od prawa do regresu w stosunku do użytkowników sprzętu elektronicznego </w:t>
            </w:r>
          </w:p>
          <w:p w14:paraId="27C16B62" w14:textId="1A2C4472" w:rsidR="00302927" w:rsidRPr="00A65C1B" w:rsidRDefault="00302927" w:rsidP="00302927">
            <w:pPr>
              <w:autoSpaceDE w:val="0"/>
              <w:autoSpaceDN w:val="0"/>
              <w:adjustRightInd w:val="0"/>
              <w:spacing w:line="276" w:lineRule="auto"/>
              <w:rPr>
                <w:rFonts w:ascii="Roboto" w:hAnsi="Roboto" w:cs="Calibri,Bold"/>
                <w:b/>
                <w:bCs/>
                <w:sz w:val="20"/>
                <w:szCs w:val="20"/>
              </w:rPr>
            </w:pPr>
            <w:r w:rsidRPr="0044391B">
              <w:rPr>
                <w:rFonts w:ascii="Roboto Light" w:hAnsi="Roboto Light" w:cs="Calibri"/>
                <w:sz w:val="20"/>
                <w:szCs w:val="20"/>
              </w:rPr>
              <w:t>Wykonawca zrzeka się prawa do regresu w stosunku do osób będących członkami gospodarstw domowych (za szkody wyrządzone przez te osoby), użytkujących sprzęt elektroniczny będący własnością Zamawiającego, użyczony tym gospodarstwom domowym w związku z wprowadzeniem nauczania zdalnego w</w:t>
            </w:r>
            <w:r>
              <w:rPr>
                <w:rFonts w:ascii="Roboto Light" w:hAnsi="Roboto Light" w:cs="Calibri"/>
                <w:sz w:val="20"/>
                <w:szCs w:val="20"/>
              </w:rPr>
              <w:t> </w:t>
            </w:r>
            <w:r w:rsidRPr="0044391B">
              <w:rPr>
                <w:rFonts w:ascii="Roboto Light" w:hAnsi="Roboto Light" w:cs="Calibri"/>
                <w:sz w:val="20"/>
                <w:szCs w:val="20"/>
              </w:rPr>
              <w:t>szkołach lub przekazaniem sprzętu w wyniku programów wspierających, np. granty PPGR.</w:t>
            </w:r>
          </w:p>
        </w:tc>
        <w:tc>
          <w:tcPr>
            <w:tcW w:w="779" w:type="pct"/>
            <w:shd w:val="clear" w:color="auto" w:fill="FFFFFF"/>
          </w:tcPr>
          <w:p w14:paraId="46CCF025" w14:textId="77777777" w:rsidR="00302927" w:rsidRDefault="00302927" w:rsidP="00302927">
            <w:pPr>
              <w:tabs>
                <w:tab w:val="left" w:pos="426"/>
              </w:tabs>
              <w:suppressAutoHyphens/>
              <w:jc w:val="center"/>
              <w:rPr>
                <w:rFonts w:cs="Calibri,Bold"/>
                <w:bCs/>
                <w:sz w:val="18"/>
                <w:szCs w:val="18"/>
              </w:rPr>
            </w:pPr>
          </w:p>
          <w:p w14:paraId="42415C01" w14:textId="3620C7A8" w:rsidR="00302927" w:rsidRDefault="00302927" w:rsidP="00302927">
            <w:pPr>
              <w:autoSpaceDE w:val="0"/>
              <w:autoSpaceDN w:val="0"/>
              <w:adjustRightInd w:val="0"/>
              <w:spacing w:after="120" w:line="276" w:lineRule="auto"/>
              <w:jc w:val="center"/>
              <w:rPr>
                <w:rFonts w:ascii="Roboto Light" w:hAnsi="Roboto Light"/>
                <w:bCs/>
                <w:i/>
                <w:iCs/>
                <w:sz w:val="20"/>
                <w:szCs w:val="20"/>
              </w:rPr>
            </w:pPr>
            <w:r w:rsidRPr="00F15C5B">
              <w:rPr>
                <w:rFonts w:ascii="Roboto Light" w:hAnsi="Roboto Light"/>
                <w:bCs/>
                <w:i/>
                <w:iCs/>
                <w:sz w:val="20"/>
                <w:szCs w:val="20"/>
              </w:rPr>
              <w:t>AR, EEI,</w:t>
            </w:r>
          </w:p>
        </w:tc>
      </w:tr>
      <w:tr w:rsidR="00302927" w:rsidRPr="00EE6280" w14:paraId="41E26C2B" w14:textId="77777777" w:rsidTr="00DA12FE">
        <w:tc>
          <w:tcPr>
            <w:tcW w:w="273" w:type="pct"/>
            <w:shd w:val="clear" w:color="auto" w:fill="FFFFFF"/>
            <w:vAlign w:val="center"/>
          </w:tcPr>
          <w:p w14:paraId="762F3A9F" w14:textId="77777777" w:rsidR="00302927" w:rsidRPr="00EE6280" w:rsidRDefault="00302927" w:rsidP="00F75AE9">
            <w:pPr>
              <w:numPr>
                <w:ilvl w:val="0"/>
                <w:numId w:val="15"/>
              </w:numPr>
              <w:spacing w:line="276" w:lineRule="auto"/>
              <w:ind w:left="426"/>
              <w:contextualSpacing/>
              <w:jc w:val="both"/>
              <w:rPr>
                <w:rFonts w:ascii="Roboto Light" w:hAnsi="Roboto Light"/>
                <w:sz w:val="20"/>
                <w:szCs w:val="20"/>
              </w:rPr>
            </w:pPr>
          </w:p>
        </w:tc>
        <w:tc>
          <w:tcPr>
            <w:tcW w:w="3948" w:type="pct"/>
            <w:shd w:val="clear" w:color="auto" w:fill="FFFFFF"/>
          </w:tcPr>
          <w:p w14:paraId="0CE8C9B8" w14:textId="77777777" w:rsidR="00302927" w:rsidRPr="00EE6280" w:rsidRDefault="00302927" w:rsidP="00302927">
            <w:pPr>
              <w:tabs>
                <w:tab w:val="left" w:pos="426"/>
              </w:tabs>
              <w:suppressAutoHyphens/>
              <w:spacing w:line="276" w:lineRule="auto"/>
              <w:rPr>
                <w:rFonts w:ascii="Roboto" w:hAnsi="Roboto"/>
                <w:b/>
                <w:bCs/>
                <w:sz w:val="20"/>
                <w:szCs w:val="20"/>
              </w:rPr>
            </w:pPr>
            <w:r w:rsidRPr="00EE6280">
              <w:rPr>
                <w:rFonts w:ascii="Roboto" w:hAnsi="Roboto"/>
                <w:b/>
                <w:bCs/>
                <w:sz w:val="20"/>
                <w:szCs w:val="20"/>
              </w:rPr>
              <w:t>Klauzula braku części zamiennych</w:t>
            </w:r>
          </w:p>
          <w:p w14:paraId="0519E4B9" w14:textId="58E9F0B5" w:rsidR="00302927" w:rsidRPr="00EE6280" w:rsidRDefault="00302927" w:rsidP="00302927">
            <w:pPr>
              <w:autoSpaceDE w:val="0"/>
              <w:autoSpaceDN w:val="0"/>
              <w:adjustRightInd w:val="0"/>
              <w:spacing w:line="276" w:lineRule="auto"/>
              <w:rPr>
                <w:rFonts w:ascii="Roboto Light" w:hAnsi="Roboto Light"/>
                <w:bCs/>
                <w:sz w:val="20"/>
                <w:szCs w:val="20"/>
              </w:rPr>
            </w:pPr>
            <w:r w:rsidRPr="00EE6280">
              <w:rPr>
                <w:rFonts w:ascii="Roboto Light" w:hAnsi="Roboto Light"/>
                <w:bCs/>
                <w:sz w:val="20"/>
                <w:szCs w:val="20"/>
              </w:rPr>
              <w:t>W przypadku gdy uszkodzeniu ulegnie jeden z elementów podzespołu, który wchodzi w skład urządzenia, maszyny, aparatu objętego umową ubezpieczenia, a jego samodzielny zakup nie jest możliwy, Wykonawca pokryje koszt zakupu całego podzespołu.</w:t>
            </w:r>
          </w:p>
        </w:tc>
        <w:tc>
          <w:tcPr>
            <w:tcW w:w="779" w:type="pct"/>
            <w:shd w:val="clear" w:color="auto" w:fill="FFFFFF"/>
            <w:vAlign w:val="center"/>
          </w:tcPr>
          <w:p w14:paraId="344122D7" w14:textId="61A78CA2" w:rsidR="00302927" w:rsidRPr="00EE6280" w:rsidRDefault="00302927" w:rsidP="00302927">
            <w:pPr>
              <w:spacing w:line="276" w:lineRule="auto"/>
              <w:jc w:val="center"/>
              <w:rPr>
                <w:rFonts w:ascii="Roboto Light" w:hAnsi="Roboto Light"/>
                <w:bCs/>
                <w:i/>
                <w:iCs/>
                <w:sz w:val="20"/>
                <w:szCs w:val="20"/>
              </w:rPr>
            </w:pPr>
            <w:r w:rsidRPr="00EE6280">
              <w:rPr>
                <w:rFonts w:ascii="Roboto Light" w:hAnsi="Roboto Light"/>
                <w:i/>
                <w:iCs/>
                <w:sz w:val="20"/>
                <w:szCs w:val="20"/>
              </w:rPr>
              <w:t>AR, EEI</w:t>
            </w:r>
          </w:p>
        </w:tc>
      </w:tr>
      <w:tr w:rsidR="00302927" w:rsidRPr="00EE6280" w14:paraId="727463FD" w14:textId="77777777" w:rsidTr="00DA12FE">
        <w:tc>
          <w:tcPr>
            <w:tcW w:w="273" w:type="pct"/>
            <w:shd w:val="clear" w:color="auto" w:fill="FFFFFF"/>
            <w:vAlign w:val="center"/>
          </w:tcPr>
          <w:p w14:paraId="2B3201F2" w14:textId="77777777" w:rsidR="00302927" w:rsidRPr="00EE6280" w:rsidRDefault="00302927" w:rsidP="00F75AE9">
            <w:pPr>
              <w:numPr>
                <w:ilvl w:val="0"/>
                <w:numId w:val="15"/>
              </w:numPr>
              <w:spacing w:line="276" w:lineRule="auto"/>
              <w:ind w:left="426"/>
              <w:contextualSpacing/>
              <w:jc w:val="both"/>
              <w:rPr>
                <w:rFonts w:ascii="Roboto Light" w:hAnsi="Roboto Light"/>
                <w:sz w:val="20"/>
                <w:szCs w:val="20"/>
              </w:rPr>
            </w:pPr>
          </w:p>
        </w:tc>
        <w:tc>
          <w:tcPr>
            <w:tcW w:w="3948" w:type="pct"/>
            <w:shd w:val="clear" w:color="auto" w:fill="FFFFFF"/>
            <w:vAlign w:val="center"/>
          </w:tcPr>
          <w:p w14:paraId="388178BB" w14:textId="77777777" w:rsidR="00302927" w:rsidRPr="00EE6280" w:rsidRDefault="00302927" w:rsidP="00302927">
            <w:pPr>
              <w:tabs>
                <w:tab w:val="left" w:pos="426"/>
              </w:tabs>
              <w:suppressAutoHyphens/>
              <w:spacing w:line="276" w:lineRule="auto"/>
              <w:rPr>
                <w:rFonts w:ascii="Roboto" w:hAnsi="Roboto"/>
                <w:b/>
                <w:bCs/>
                <w:sz w:val="20"/>
                <w:szCs w:val="20"/>
              </w:rPr>
            </w:pPr>
            <w:r w:rsidRPr="00EE6280">
              <w:rPr>
                <w:rFonts w:ascii="Roboto" w:hAnsi="Roboto"/>
                <w:b/>
                <w:bCs/>
                <w:sz w:val="20"/>
                <w:szCs w:val="20"/>
              </w:rPr>
              <w:t>Klauzula ubezpieczenia sprzętu elektronicznego w okresie tymczasowego magazynowania lub czasowej przerwy w eksploatacji</w:t>
            </w:r>
          </w:p>
          <w:p w14:paraId="5A017347" w14:textId="6954C460" w:rsidR="00302927" w:rsidRPr="00EE6280" w:rsidRDefault="00302927" w:rsidP="00302927">
            <w:pPr>
              <w:tabs>
                <w:tab w:val="left" w:pos="426"/>
              </w:tabs>
              <w:suppressAutoHyphens/>
              <w:spacing w:line="276" w:lineRule="auto"/>
              <w:rPr>
                <w:rFonts w:ascii="Roboto Light" w:hAnsi="Roboto Light"/>
                <w:bCs/>
                <w:sz w:val="20"/>
                <w:szCs w:val="20"/>
              </w:rPr>
            </w:pPr>
            <w:r w:rsidRPr="00EE6280">
              <w:rPr>
                <w:rFonts w:ascii="Roboto Light" w:hAnsi="Roboto Light"/>
                <w:bCs/>
                <w:sz w:val="20"/>
                <w:szCs w:val="20"/>
              </w:rPr>
              <w:t>Ochrona ubezpieczeniowa zostaje rozszerzona o szkody powstałe w sprzęcie elektronicznym lub jego częściach z tytułu utraty lub uszkodzenia, zniszczenia przedmiotu ubezpieczenia pod warunkiem, że wcześniej był sprawny technicznie i</w:t>
            </w:r>
            <w:r>
              <w:rPr>
                <w:rFonts w:ascii="Roboto Light" w:hAnsi="Roboto Light"/>
                <w:bCs/>
                <w:sz w:val="20"/>
                <w:szCs w:val="20"/>
              </w:rPr>
              <w:t> </w:t>
            </w:r>
            <w:r w:rsidRPr="00EE6280">
              <w:rPr>
                <w:rFonts w:ascii="Roboto Light" w:hAnsi="Roboto Light"/>
                <w:bCs/>
                <w:sz w:val="20"/>
                <w:szCs w:val="20"/>
              </w:rPr>
              <w:t xml:space="preserve">eksploatowany, w </w:t>
            </w:r>
            <w:r w:rsidR="001B4027" w:rsidRPr="00EE6280">
              <w:rPr>
                <w:rFonts w:ascii="Roboto Light" w:hAnsi="Roboto Light"/>
                <w:bCs/>
                <w:sz w:val="20"/>
                <w:szCs w:val="20"/>
              </w:rPr>
              <w:t>sytuacji,</w:t>
            </w:r>
            <w:r w:rsidRPr="00EE6280">
              <w:rPr>
                <w:rFonts w:ascii="Roboto Light" w:hAnsi="Roboto Light"/>
                <w:bCs/>
                <w:sz w:val="20"/>
                <w:szCs w:val="20"/>
              </w:rPr>
              <w:t xml:space="preserve"> gdy jest:</w:t>
            </w:r>
          </w:p>
          <w:p w14:paraId="04B0405D" w14:textId="77777777" w:rsidR="00302927" w:rsidRPr="00EE6280" w:rsidRDefault="00302927" w:rsidP="00F75AE9">
            <w:pPr>
              <w:pStyle w:val="Akapitzlist"/>
              <w:numPr>
                <w:ilvl w:val="0"/>
                <w:numId w:val="89"/>
              </w:numPr>
              <w:tabs>
                <w:tab w:val="left" w:pos="426"/>
              </w:tabs>
              <w:suppressAutoHyphens/>
              <w:rPr>
                <w:rFonts w:ascii="Roboto Light" w:hAnsi="Roboto Light"/>
                <w:bCs/>
                <w:szCs w:val="20"/>
              </w:rPr>
            </w:pPr>
            <w:r w:rsidRPr="00EE6280">
              <w:rPr>
                <w:rFonts w:ascii="Roboto Light" w:hAnsi="Roboto Light"/>
                <w:bCs/>
                <w:szCs w:val="20"/>
              </w:rPr>
              <w:t>przenoszony z jednego miejsca na inne w obrębie miejsca ubezpieczenia;</w:t>
            </w:r>
          </w:p>
          <w:p w14:paraId="78A1F3E4" w14:textId="77777777" w:rsidR="00302927" w:rsidRPr="00EE6280" w:rsidRDefault="00302927" w:rsidP="00F75AE9">
            <w:pPr>
              <w:pStyle w:val="Akapitzlist"/>
              <w:numPr>
                <w:ilvl w:val="0"/>
                <w:numId w:val="89"/>
              </w:numPr>
              <w:tabs>
                <w:tab w:val="left" w:pos="426"/>
              </w:tabs>
              <w:suppressAutoHyphens/>
              <w:rPr>
                <w:rFonts w:ascii="Roboto Light" w:hAnsi="Roboto Light"/>
                <w:bCs/>
                <w:szCs w:val="20"/>
              </w:rPr>
            </w:pPr>
            <w:r w:rsidRPr="00EE6280">
              <w:rPr>
                <w:rFonts w:ascii="Roboto Light" w:hAnsi="Roboto Light"/>
                <w:bCs/>
                <w:szCs w:val="20"/>
              </w:rPr>
              <w:t>czasowo nie użytkowany lub tymczasowo magazynowany w miejscu ubezpieczenia wskazanym w polisie.</w:t>
            </w:r>
          </w:p>
          <w:p w14:paraId="504C712F" w14:textId="3D2FE928" w:rsidR="00302927" w:rsidRPr="00EE6280" w:rsidRDefault="00302927" w:rsidP="00302927">
            <w:pPr>
              <w:tabs>
                <w:tab w:val="left" w:pos="426"/>
              </w:tabs>
              <w:suppressAutoHyphens/>
              <w:spacing w:line="276" w:lineRule="auto"/>
              <w:rPr>
                <w:rFonts w:ascii="Roboto Light" w:hAnsi="Roboto Light"/>
                <w:bCs/>
                <w:sz w:val="20"/>
                <w:szCs w:val="20"/>
              </w:rPr>
            </w:pPr>
            <w:r w:rsidRPr="00EE6280">
              <w:rPr>
                <w:rFonts w:ascii="Roboto Light" w:hAnsi="Roboto Light"/>
                <w:bCs/>
                <w:sz w:val="20"/>
                <w:szCs w:val="20"/>
              </w:rPr>
              <w:t>Okres tymczasowego magazynowania lub przerwy w eksploatacji nie może być dłuższy niż 6 miesięcy</w:t>
            </w:r>
            <w:r w:rsidRPr="00EE6280">
              <w:rPr>
                <w:rFonts w:ascii="Roboto Light" w:hAnsi="Roboto Light"/>
                <w:b/>
                <w:sz w:val="20"/>
                <w:szCs w:val="20"/>
              </w:rPr>
              <w:t xml:space="preserve">, </w:t>
            </w:r>
            <w:r w:rsidRPr="00EE6280">
              <w:rPr>
                <w:rFonts w:ascii="Roboto" w:hAnsi="Roboto"/>
                <w:b/>
                <w:sz w:val="20"/>
                <w:szCs w:val="20"/>
              </w:rPr>
              <w:t>chyba że wynika on z ograniczeń związanych z wprowadzonym stanem epidemii lub zagrożenia epidemicznego.</w:t>
            </w:r>
          </w:p>
        </w:tc>
        <w:tc>
          <w:tcPr>
            <w:tcW w:w="779" w:type="pct"/>
            <w:shd w:val="clear" w:color="auto" w:fill="FFFFFF"/>
            <w:vAlign w:val="center"/>
          </w:tcPr>
          <w:p w14:paraId="0B9F1EFC" w14:textId="77777777" w:rsidR="00302927" w:rsidRPr="00EE6280" w:rsidRDefault="00302927" w:rsidP="00302927">
            <w:pPr>
              <w:spacing w:line="276" w:lineRule="auto"/>
              <w:jc w:val="center"/>
              <w:rPr>
                <w:rFonts w:ascii="Roboto Light" w:hAnsi="Roboto Light"/>
                <w:i/>
                <w:iCs/>
                <w:sz w:val="20"/>
                <w:szCs w:val="20"/>
              </w:rPr>
            </w:pPr>
            <w:r w:rsidRPr="00EE6280">
              <w:rPr>
                <w:rFonts w:ascii="Roboto Light" w:hAnsi="Roboto Light"/>
                <w:i/>
                <w:iCs/>
                <w:sz w:val="20"/>
                <w:szCs w:val="20"/>
              </w:rPr>
              <w:t>AR, EEI</w:t>
            </w:r>
          </w:p>
        </w:tc>
      </w:tr>
      <w:tr w:rsidR="00103248" w:rsidRPr="00103248" w14:paraId="3AAC16E7" w14:textId="77777777" w:rsidTr="00DA12FE">
        <w:tc>
          <w:tcPr>
            <w:tcW w:w="273" w:type="pct"/>
            <w:shd w:val="clear" w:color="auto" w:fill="FFFFFF"/>
            <w:vAlign w:val="center"/>
          </w:tcPr>
          <w:p w14:paraId="762CD4D2" w14:textId="77777777" w:rsidR="00302927" w:rsidRPr="00103248" w:rsidRDefault="00302927" w:rsidP="00F75AE9">
            <w:pPr>
              <w:numPr>
                <w:ilvl w:val="0"/>
                <w:numId w:val="15"/>
              </w:numPr>
              <w:spacing w:line="276" w:lineRule="auto"/>
              <w:ind w:left="426"/>
              <w:contextualSpacing/>
              <w:jc w:val="both"/>
              <w:rPr>
                <w:rFonts w:ascii="Roboto Light" w:hAnsi="Roboto Light"/>
                <w:sz w:val="20"/>
                <w:szCs w:val="20"/>
              </w:rPr>
            </w:pPr>
          </w:p>
        </w:tc>
        <w:tc>
          <w:tcPr>
            <w:tcW w:w="3948" w:type="pct"/>
            <w:shd w:val="clear" w:color="auto" w:fill="FFFFFF"/>
            <w:vAlign w:val="center"/>
          </w:tcPr>
          <w:p w14:paraId="30ED7C7E" w14:textId="77777777" w:rsidR="00302927" w:rsidRPr="00103248" w:rsidRDefault="00302927" w:rsidP="00302927">
            <w:pPr>
              <w:tabs>
                <w:tab w:val="left" w:pos="426"/>
              </w:tabs>
              <w:suppressAutoHyphens/>
              <w:spacing w:line="276" w:lineRule="auto"/>
              <w:rPr>
                <w:rFonts w:ascii="Roboto" w:eastAsia="Gulim" w:hAnsi="Roboto" w:cs="Arial"/>
                <w:b/>
                <w:bCs/>
                <w:sz w:val="20"/>
                <w:szCs w:val="20"/>
              </w:rPr>
            </w:pPr>
            <w:r w:rsidRPr="00103248">
              <w:rPr>
                <w:rFonts w:ascii="Roboto" w:eastAsia="Gulim" w:hAnsi="Roboto" w:cs="Arial"/>
                <w:b/>
                <w:bCs/>
                <w:sz w:val="20"/>
                <w:szCs w:val="20"/>
              </w:rPr>
              <w:t xml:space="preserve">Klauzula ubezpieczenia dodatkowych kosztów pracy w godzinach nadliczbowych, nocnych, w dni wolne od pracy oraz frachtu ekspresowego </w:t>
            </w:r>
          </w:p>
          <w:p w14:paraId="21CDBF86" w14:textId="2C96F673" w:rsidR="00302927" w:rsidRPr="00103248" w:rsidRDefault="00302927" w:rsidP="00302927">
            <w:pPr>
              <w:tabs>
                <w:tab w:val="left" w:pos="426"/>
              </w:tabs>
              <w:suppressAutoHyphens/>
              <w:spacing w:line="276" w:lineRule="auto"/>
              <w:rPr>
                <w:rFonts w:ascii="Roboto Light" w:hAnsi="Roboto Light"/>
                <w:bCs/>
                <w:sz w:val="20"/>
                <w:szCs w:val="20"/>
              </w:rPr>
            </w:pPr>
            <w:r w:rsidRPr="00103248">
              <w:rPr>
                <w:rFonts w:ascii="Roboto Light" w:hAnsi="Roboto Light" w:cs="Arial"/>
                <w:sz w:val="20"/>
                <w:szCs w:val="20"/>
              </w:rPr>
              <w:t xml:space="preserve">Niniejszym uzgadnia się, że </w:t>
            </w:r>
            <w:r w:rsidRPr="00103248">
              <w:rPr>
                <w:rFonts w:ascii="Roboto Light" w:hAnsi="Roboto Light"/>
                <w:bCs/>
                <w:sz w:val="20"/>
                <w:szCs w:val="20"/>
              </w:rPr>
              <w:t xml:space="preserve">Wykonawca pokryje dodatkowe koszty pracy w godzinach nadliczbowych, w godzinach nocnych, w dni wolne od pracy, serwisu zagranicznego, frachtu ekspresowego oraz frachtu lotniczego oraz inne koszty związane z transportem (np. uszkodzonych części) do lokalizacji </w:t>
            </w:r>
            <w:r w:rsidRPr="00103248">
              <w:rPr>
                <w:rFonts w:ascii="Roboto Light" w:hAnsi="Roboto Light"/>
                <w:sz w:val="20"/>
                <w:szCs w:val="20"/>
              </w:rPr>
              <w:t>Zamawiającego</w:t>
            </w:r>
            <w:r w:rsidRPr="00103248">
              <w:rPr>
                <w:rFonts w:ascii="Roboto Light" w:hAnsi="Roboto Light"/>
                <w:bCs/>
                <w:sz w:val="20"/>
                <w:szCs w:val="20"/>
              </w:rPr>
              <w:t xml:space="preserve"> lub miejsca montażu — również poza terytorium RP.</w:t>
            </w:r>
          </w:p>
          <w:p w14:paraId="4159F3D8" w14:textId="21DA3E38" w:rsidR="00302927" w:rsidRPr="00103248" w:rsidRDefault="00302927" w:rsidP="00302927">
            <w:pPr>
              <w:tabs>
                <w:tab w:val="left" w:pos="426"/>
              </w:tabs>
              <w:suppressAutoHyphens/>
              <w:snapToGrid w:val="0"/>
              <w:spacing w:line="276" w:lineRule="auto"/>
              <w:rPr>
                <w:rFonts w:ascii="Roboto Light" w:eastAsia="HelveticaNeuePl-Regular" w:hAnsi="Roboto Light" w:cs="HelveticaNeuePl-Regular"/>
                <w:i/>
                <w:sz w:val="20"/>
                <w:szCs w:val="20"/>
                <w:lang w:eastAsia="pl-PL"/>
              </w:rPr>
            </w:pPr>
            <w:r w:rsidRPr="00103248">
              <w:rPr>
                <w:rFonts w:ascii="Roboto Light" w:eastAsia="HelveticaNeuePl-Regular" w:hAnsi="Roboto Light" w:cs="HelveticaNeuePl-Regular"/>
                <w:i/>
                <w:iCs/>
                <w:sz w:val="20"/>
                <w:szCs w:val="20"/>
                <w:u w:val="single"/>
                <w:lang w:eastAsia="pl-PL"/>
              </w:rPr>
              <w:t>Limit odpowiedzialności:</w:t>
            </w:r>
            <w:r w:rsidRPr="00103248">
              <w:rPr>
                <w:rFonts w:ascii="Roboto Light" w:eastAsia="HelveticaNeuePl-Regular" w:hAnsi="Roboto Light" w:cs="HelveticaNeuePl-Regular"/>
                <w:i/>
                <w:iCs/>
                <w:sz w:val="20"/>
                <w:szCs w:val="20"/>
                <w:lang w:eastAsia="pl-PL"/>
              </w:rPr>
              <w:t xml:space="preserve"> </w:t>
            </w:r>
            <w:r w:rsidR="00103248" w:rsidRPr="00103248">
              <w:rPr>
                <w:rFonts w:ascii="Roboto Light" w:eastAsia="HelveticaNeuePl-Regular" w:hAnsi="Roboto Light" w:cs="HelveticaNeuePl-Regular"/>
                <w:i/>
                <w:iCs/>
                <w:sz w:val="20"/>
                <w:szCs w:val="20"/>
                <w:lang w:eastAsia="pl-PL"/>
              </w:rPr>
              <w:t>100 000</w:t>
            </w:r>
            <w:r w:rsidRPr="00103248">
              <w:rPr>
                <w:rFonts w:ascii="Roboto Light" w:eastAsia="HelveticaNeuePl-Regular" w:hAnsi="Roboto Light" w:cs="HelveticaNeuePl-Regular"/>
                <w:i/>
                <w:iCs/>
                <w:sz w:val="20"/>
                <w:szCs w:val="20"/>
                <w:lang w:eastAsia="pl-PL"/>
              </w:rPr>
              <w:t xml:space="preserve"> zł na jedno i wszystkie zdarzenia w okresie ubezpieczenia</w:t>
            </w:r>
          </w:p>
        </w:tc>
        <w:tc>
          <w:tcPr>
            <w:tcW w:w="779" w:type="pct"/>
            <w:shd w:val="clear" w:color="auto" w:fill="FFFFFF"/>
            <w:vAlign w:val="center"/>
          </w:tcPr>
          <w:p w14:paraId="32EC74E5" w14:textId="77777777" w:rsidR="00302927" w:rsidRPr="00103248" w:rsidRDefault="00302927" w:rsidP="00302927">
            <w:pPr>
              <w:spacing w:line="276" w:lineRule="auto"/>
              <w:jc w:val="center"/>
              <w:rPr>
                <w:rFonts w:ascii="Roboto Light" w:hAnsi="Roboto Light"/>
                <w:i/>
                <w:iCs/>
                <w:sz w:val="20"/>
                <w:szCs w:val="20"/>
              </w:rPr>
            </w:pPr>
          </w:p>
          <w:p w14:paraId="6FEEE3F5" w14:textId="77BD15AC" w:rsidR="00302927" w:rsidRPr="00103248" w:rsidRDefault="00302927" w:rsidP="00302927">
            <w:pPr>
              <w:spacing w:line="276" w:lineRule="auto"/>
              <w:jc w:val="center"/>
              <w:rPr>
                <w:rFonts w:ascii="Roboto Light" w:hAnsi="Roboto Light"/>
                <w:i/>
                <w:iCs/>
                <w:sz w:val="20"/>
                <w:szCs w:val="20"/>
              </w:rPr>
            </w:pPr>
            <w:r w:rsidRPr="00103248">
              <w:rPr>
                <w:rFonts w:ascii="Roboto Light" w:hAnsi="Roboto Light"/>
                <w:i/>
                <w:iCs/>
                <w:sz w:val="20"/>
                <w:szCs w:val="20"/>
              </w:rPr>
              <w:t>AR, EEI</w:t>
            </w:r>
          </w:p>
        </w:tc>
      </w:tr>
      <w:tr w:rsidR="00BC22B6" w:rsidRPr="00BC22B6" w14:paraId="7EF7E678" w14:textId="77777777" w:rsidTr="00DA12FE">
        <w:tc>
          <w:tcPr>
            <w:tcW w:w="273" w:type="pct"/>
            <w:shd w:val="clear" w:color="auto" w:fill="FFFFFF"/>
            <w:vAlign w:val="center"/>
          </w:tcPr>
          <w:p w14:paraId="76F78125" w14:textId="77777777" w:rsidR="00302927" w:rsidRPr="00BC22B6" w:rsidRDefault="00302927" w:rsidP="00F75AE9">
            <w:pPr>
              <w:numPr>
                <w:ilvl w:val="0"/>
                <w:numId w:val="15"/>
              </w:numPr>
              <w:spacing w:line="276" w:lineRule="auto"/>
              <w:ind w:left="426"/>
              <w:contextualSpacing/>
              <w:jc w:val="both"/>
              <w:rPr>
                <w:rFonts w:ascii="Roboto Light" w:hAnsi="Roboto Light"/>
                <w:sz w:val="20"/>
                <w:szCs w:val="20"/>
              </w:rPr>
            </w:pPr>
          </w:p>
        </w:tc>
        <w:tc>
          <w:tcPr>
            <w:tcW w:w="3948" w:type="pct"/>
            <w:shd w:val="clear" w:color="auto" w:fill="FFFFFF"/>
          </w:tcPr>
          <w:p w14:paraId="1022517E" w14:textId="77777777" w:rsidR="00302927" w:rsidRPr="00BC22B6" w:rsidRDefault="00302927" w:rsidP="00302927">
            <w:pPr>
              <w:autoSpaceDE w:val="0"/>
              <w:autoSpaceDN w:val="0"/>
              <w:adjustRightInd w:val="0"/>
              <w:spacing w:line="276" w:lineRule="auto"/>
              <w:rPr>
                <w:rFonts w:ascii="Roboto" w:hAnsi="Roboto" w:cs="Verdana"/>
                <w:b/>
                <w:sz w:val="20"/>
                <w:szCs w:val="20"/>
                <w:lang w:eastAsia="pl-PL"/>
              </w:rPr>
            </w:pPr>
            <w:r w:rsidRPr="00BC22B6">
              <w:rPr>
                <w:rFonts w:ascii="Roboto" w:hAnsi="Roboto" w:cs="Verdana"/>
                <w:b/>
                <w:sz w:val="20"/>
                <w:szCs w:val="20"/>
                <w:lang w:eastAsia="pl-PL"/>
              </w:rPr>
              <w:t>Klauzula błędów księgowych</w:t>
            </w:r>
          </w:p>
          <w:p w14:paraId="0F9D1BBA" w14:textId="39A53A94" w:rsidR="00302927" w:rsidRPr="00BC22B6" w:rsidRDefault="00302927" w:rsidP="00302927">
            <w:pPr>
              <w:tabs>
                <w:tab w:val="left" w:pos="426"/>
              </w:tabs>
              <w:suppressAutoHyphens/>
              <w:spacing w:line="276" w:lineRule="auto"/>
              <w:rPr>
                <w:rFonts w:ascii="Roboto Light" w:hAnsi="Roboto Light"/>
                <w:bCs/>
                <w:sz w:val="20"/>
                <w:szCs w:val="20"/>
              </w:rPr>
            </w:pPr>
            <w:r w:rsidRPr="00BC22B6">
              <w:rPr>
                <w:rFonts w:ascii="Roboto Light" w:hAnsi="Roboto Light" w:cs="Arial"/>
                <w:sz w:val="20"/>
                <w:szCs w:val="20"/>
              </w:rPr>
              <w:t>Niniejszym uzgadnia się, że zakres ubezpieczenia zostaje obejmuje</w:t>
            </w:r>
            <w:r w:rsidRPr="00BC22B6">
              <w:rPr>
                <w:rFonts w:ascii="Roboto Light" w:hAnsi="Roboto Light"/>
                <w:bCs/>
                <w:sz w:val="20"/>
                <w:szCs w:val="20"/>
              </w:rPr>
              <w:t xml:space="preserve"> szkody w mieniu, które w wyniku przeoczenia nie zostało ujęte w ewidencji księgowej lub zostało błędnie zaksięgowane. </w:t>
            </w:r>
          </w:p>
          <w:p w14:paraId="193D76F4" w14:textId="77777777" w:rsidR="00302927" w:rsidRPr="00BC22B6" w:rsidRDefault="00302927" w:rsidP="00302927">
            <w:pPr>
              <w:tabs>
                <w:tab w:val="left" w:pos="426"/>
              </w:tabs>
              <w:suppressAutoHyphens/>
              <w:spacing w:line="276" w:lineRule="auto"/>
              <w:rPr>
                <w:rFonts w:ascii="Roboto Light" w:hAnsi="Roboto Light"/>
                <w:bCs/>
                <w:sz w:val="20"/>
                <w:szCs w:val="20"/>
              </w:rPr>
            </w:pPr>
            <w:r w:rsidRPr="00BC22B6">
              <w:rPr>
                <w:rFonts w:ascii="Roboto Light" w:hAnsi="Roboto Light"/>
                <w:bCs/>
                <w:sz w:val="20"/>
                <w:szCs w:val="20"/>
              </w:rPr>
              <w:t>W szczególności odszkodowanie zostanie wypłacone w sytuacji, kiedy:</w:t>
            </w:r>
          </w:p>
          <w:p w14:paraId="660933F3" w14:textId="77777777" w:rsidR="00302927" w:rsidRPr="00BC22B6" w:rsidRDefault="00302927" w:rsidP="00F75AE9">
            <w:pPr>
              <w:pStyle w:val="Akapitzlist"/>
              <w:numPr>
                <w:ilvl w:val="0"/>
                <w:numId w:val="116"/>
              </w:numPr>
              <w:tabs>
                <w:tab w:val="left" w:pos="522"/>
              </w:tabs>
              <w:suppressAutoHyphens/>
              <w:ind w:left="522"/>
              <w:jc w:val="left"/>
              <w:rPr>
                <w:rFonts w:ascii="Roboto Light" w:hAnsi="Roboto Light"/>
                <w:bCs/>
                <w:szCs w:val="20"/>
              </w:rPr>
            </w:pPr>
            <w:r w:rsidRPr="00BC22B6">
              <w:rPr>
                <w:rFonts w:ascii="Roboto Light" w:hAnsi="Roboto Light"/>
                <w:bCs/>
                <w:szCs w:val="20"/>
              </w:rPr>
              <w:t>na FV podana jest łączna wartość zakupionego zestawu mienia, na które składa się wiele pozycji, a na FV nie ma możliwości ich enumeratywnego wyszczególnienia,</w:t>
            </w:r>
          </w:p>
          <w:p w14:paraId="0A1ACBCB" w14:textId="77777777" w:rsidR="00302927" w:rsidRPr="00BC22B6" w:rsidRDefault="00302927" w:rsidP="00F75AE9">
            <w:pPr>
              <w:pStyle w:val="Akapitzlist"/>
              <w:numPr>
                <w:ilvl w:val="0"/>
                <w:numId w:val="116"/>
              </w:numPr>
              <w:tabs>
                <w:tab w:val="left" w:pos="522"/>
              </w:tabs>
              <w:suppressAutoHyphens/>
              <w:ind w:left="522"/>
              <w:jc w:val="left"/>
              <w:rPr>
                <w:rFonts w:ascii="Roboto Light" w:hAnsi="Roboto Light"/>
                <w:bCs/>
                <w:szCs w:val="20"/>
              </w:rPr>
            </w:pPr>
            <w:r w:rsidRPr="00BC22B6">
              <w:rPr>
                <w:rFonts w:ascii="Roboto Light" w:hAnsi="Roboto Light"/>
                <w:bCs/>
                <w:szCs w:val="20"/>
              </w:rPr>
              <w:t>ze względu na sytuację opisaną w pkt. 1) w rejestrze środków trwałych nie ma możliwości zaksięgowania każdej z pozycji składającej się na całość zakupionego mienia z podaniem faktycznej wartości danej pozycji,</w:t>
            </w:r>
          </w:p>
          <w:p w14:paraId="4108EE68" w14:textId="4CAD1B1B" w:rsidR="00302927" w:rsidRPr="00BC22B6" w:rsidRDefault="00302927" w:rsidP="00F75AE9">
            <w:pPr>
              <w:pStyle w:val="Akapitzlist"/>
              <w:numPr>
                <w:ilvl w:val="0"/>
                <w:numId w:val="116"/>
              </w:numPr>
              <w:tabs>
                <w:tab w:val="left" w:pos="522"/>
              </w:tabs>
              <w:suppressAutoHyphens/>
              <w:ind w:left="522"/>
              <w:jc w:val="left"/>
              <w:rPr>
                <w:rFonts w:ascii="Roboto Light" w:hAnsi="Roboto Light"/>
                <w:bCs/>
                <w:szCs w:val="20"/>
              </w:rPr>
            </w:pPr>
            <w:r w:rsidRPr="00BC22B6">
              <w:rPr>
                <w:rFonts w:ascii="Roboto Light" w:hAnsi="Roboto Light"/>
                <w:bCs/>
                <w:szCs w:val="20"/>
              </w:rPr>
              <w:t>ze względu na sytuację opisaną w pkt. 1) i/lub 2) w rejestrze środków trwałych mienie zostanie zaksięgowane pod kilkoma dodatkowymi pozycjami z wartością 0 zł, a faktyczna wartość całości zakupionego mienia zostanie zaksięgowana pod skróconą nazwą całego zestawu sprzętu wynikającą z FV.</w:t>
            </w:r>
          </w:p>
          <w:p w14:paraId="1D5061F0" w14:textId="4C39A137" w:rsidR="00302927" w:rsidRPr="00BC22B6" w:rsidRDefault="00302927" w:rsidP="00302927">
            <w:pPr>
              <w:tabs>
                <w:tab w:val="left" w:pos="426"/>
              </w:tabs>
              <w:suppressAutoHyphens/>
              <w:spacing w:line="276" w:lineRule="auto"/>
              <w:rPr>
                <w:rFonts w:ascii="Roboto Light" w:eastAsia="HelveticaNeuePl-Regular" w:hAnsi="Roboto Light" w:cs="HelveticaNeuePl-Regular"/>
                <w:i/>
                <w:sz w:val="20"/>
                <w:szCs w:val="20"/>
              </w:rPr>
            </w:pPr>
            <w:r w:rsidRPr="00BC22B6">
              <w:rPr>
                <w:rFonts w:ascii="Roboto Light" w:eastAsia="HelveticaNeuePl-Regular" w:hAnsi="Roboto Light" w:cs="HelveticaNeuePl-Regular"/>
                <w:i/>
                <w:iCs/>
                <w:sz w:val="20"/>
                <w:szCs w:val="20"/>
                <w:u w:val="single"/>
                <w:lang w:eastAsia="pl-PL"/>
              </w:rPr>
              <w:t>Limit odpowiedzialności:</w:t>
            </w:r>
            <w:r w:rsidRPr="00BC22B6">
              <w:rPr>
                <w:rFonts w:ascii="Roboto Light" w:eastAsia="HelveticaNeuePl-Regular" w:hAnsi="Roboto Light" w:cs="HelveticaNeuePl-Regular"/>
                <w:i/>
                <w:iCs/>
                <w:sz w:val="20"/>
                <w:szCs w:val="20"/>
                <w:lang w:eastAsia="pl-PL"/>
              </w:rPr>
              <w:t xml:space="preserve"> </w:t>
            </w:r>
            <w:r w:rsidR="00BC22B6" w:rsidRPr="00BC22B6">
              <w:rPr>
                <w:rFonts w:ascii="Roboto Light" w:eastAsia="HelveticaNeuePl-Regular" w:hAnsi="Roboto Light" w:cs="HelveticaNeuePl-Regular"/>
                <w:i/>
                <w:iCs/>
                <w:sz w:val="20"/>
                <w:szCs w:val="20"/>
                <w:lang w:eastAsia="pl-PL"/>
              </w:rPr>
              <w:t>200 000</w:t>
            </w:r>
            <w:r w:rsidRPr="00BC22B6">
              <w:rPr>
                <w:rFonts w:ascii="Roboto Light" w:eastAsia="HelveticaNeuePl-Regular" w:hAnsi="Roboto Light" w:cs="HelveticaNeuePl-Regular"/>
                <w:i/>
                <w:iCs/>
                <w:sz w:val="20"/>
                <w:szCs w:val="20"/>
                <w:lang w:eastAsia="pl-PL"/>
              </w:rPr>
              <w:t xml:space="preserve"> zł na jedno i wszystkie zdarzenia w okresie ubezpieczenia</w:t>
            </w:r>
          </w:p>
        </w:tc>
        <w:tc>
          <w:tcPr>
            <w:tcW w:w="779" w:type="pct"/>
            <w:shd w:val="clear" w:color="auto" w:fill="FFFFFF"/>
            <w:vAlign w:val="center"/>
          </w:tcPr>
          <w:p w14:paraId="735E2D2C" w14:textId="1CACA568" w:rsidR="00302927" w:rsidRPr="00BC22B6" w:rsidRDefault="00302927" w:rsidP="00302927">
            <w:pPr>
              <w:spacing w:line="276" w:lineRule="auto"/>
              <w:jc w:val="center"/>
              <w:rPr>
                <w:rFonts w:ascii="Roboto Light" w:hAnsi="Roboto Light"/>
                <w:i/>
                <w:iCs/>
                <w:sz w:val="20"/>
                <w:szCs w:val="20"/>
              </w:rPr>
            </w:pPr>
            <w:r w:rsidRPr="00BC22B6">
              <w:rPr>
                <w:rFonts w:ascii="Roboto Light" w:hAnsi="Roboto Light"/>
                <w:i/>
                <w:iCs/>
                <w:sz w:val="20"/>
                <w:szCs w:val="20"/>
              </w:rPr>
              <w:t>AR, EEI</w:t>
            </w:r>
          </w:p>
        </w:tc>
      </w:tr>
      <w:tr w:rsidR="00302927" w:rsidRPr="00EE6280" w14:paraId="0D65C75D" w14:textId="77777777" w:rsidTr="00DA12FE">
        <w:tc>
          <w:tcPr>
            <w:tcW w:w="273" w:type="pct"/>
            <w:shd w:val="clear" w:color="auto" w:fill="FFFFFF"/>
            <w:vAlign w:val="center"/>
          </w:tcPr>
          <w:p w14:paraId="2A231C27" w14:textId="77777777" w:rsidR="00302927" w:rsidRPr="00EE6280" w:rsidRDefault="00302927" w:rsidP="00F75AE9">
            <w:pPr>
              <w:numPr>
                <w:ilvl w:val="0"/>
                <w:numId w:val="15"/>
              </w:numPr>
              <w:spacing w:line="276" w:lineRule="auto"/>
              <w:ind w:left="426"/>
              <w:contextualSpacing/>
              <w:jc w:val="both"/>
              <w:rPr>
                <w:rFonts w:ascii="Roboto Light" w:hAnsi="Roboto Light"/>
                <w:sz w:val="20"/>
                <w:szCs w:val="20"/>
              </w:rPr>
            </w:pPr>
          </w:p>
        </w:tc>
        <w:tc>
          <w:tcPr>
            <w:tcW w:w="3948" w:type="pct"/>
            <w:shd w:val="clear" w:color="auto" w:fill="FFFFFF"/>
          </w:tcPr>
          <w:p w14:paraId="04ADC8A9" w14:textId="77777777" w:rsidR="00302927" w:rsidRPr="00EE6280" w:rsidRDefault="00302927" w:rsidP="00302927">
            <w:pPr>
              <w:tabs>
                <w:tab w:val="left" w:pos="426"/>
              </w:tabs>
              <w:suppressAutoHyphens/>
              <w:rPr>
                <w:rFonts w:ascii="Roboto" w:hAnsi="Roboto"/>
                <w:b/>
                <w:sz w:val="20"/>
                <w:szCs w:val="20"/>
              </w:rPr>
            </w:pPr>
            <w:r w:rsidRPr="00EE6280">
              <w:rPr>
                <w:rFonts w:ascii="Roboto" w:hAnsi="Roboto"/>
                <w:b/>
                <w:bCs/>
                <w:sz w:val="20"/>
                <w:szCs w:val="20"/>
              </w:rPr>
              <w:t>Klauzula umów krótkookresowych</w:t>
            </w:r>
            <w:r w:rsidRPr="00EE6280">
              <w:rPr>
                <w:rFonts w:ascii="Roboto" w:hAnsi="Roboto"/>
                <w:b/>
                <w:sz w:val="20"/>
                <w:szCs w:val="20"/>
              </w:rPr>
              <w:t xml:space="preserve"> </w:t>
            </w:r>
          </w:p>
          <w:p w14:paraId="1FFBD10C" w14:textId="17F1B440" w:rsidR="00302927" w:rsidRPr="00EE6280" w:rsidRDefault="00302927" w:rsidP="00302927">
            <w:pPr>
              <w:autoSpaceDE w:val="0"/>
              <w:autoSpaceDN w:val="0"/>
              <w:adjustRightInd w:val="0"/>
              <w:spacing w:line="276" w:lineRule="auto"/>
              <w:rPr>
                <w:rFonts w:ascii="Roboto Light" w:hAnsi="Roboto Light" w:cs="Verdana"/>
                <w:b/>
                <w:sz w:val="20"/>
                <w:szCs w:val="20"/>
                <w:lang w:eastAsia="pl-PL"/>
              </w:rPr>
            </w:pPr>
            <w:r w:rsidRPr="00EE6280">
              <w:rPr>
                <w:rFonts w:ascii="Roboto Light" w:hAnsi="Roboto Light"/>
                <w:sz w:val="20"/>
                <w:szCs w:val="20"/>
              </w:rPr>
              <w:t xml:space="preserve">Niniejszym uzgadnia się, że w przypadku zgłoszenia przez Zamawiającego konieczności zawarcia umowy krótkookresowej, zastosowanie będą miały wynegocjowane warunki danej umowy ubezpieczenia, a Wykonawca nie będzie stosował składki minimalnej lub depozytowej. Dla nowej krótkookresowej umowy ubezpieczenia zastosowany będzie system naliczania </w:t>
            </w:r>
            <w:r w:rsidR="00415FBD" w:rsidRPr="00EE6280">
              <w:rPr>
                <w:rFonts w:ascii="Roboto Light" w:hAnsi="Roboto Light"/>
                <w:sz w:val="20"/>
                <w:szCs w:val="20"/>
              </w:rPr>
              <w:t>składki za</w:t>
            </w:r>
            <w:r w:rsidRPr="00EE6280">
              <w:rPr>
                <w:rFonts w:ascii="Roboto Light" w:hAnsi="Roboto Light"/>
                <w:sz w:val="20"/>
                <w:szCs w:val="20"/>
              </w:rPr>
              <w:t xml:space="preserve"> każdy dzień ochrony tj. „pro rata temporis”. Zasada ta dotyczy również </w:t>
            </w:r>
            <w:proofErr w:type="spellStart"/>
            <w:r w:rsidRPr="00EE6280">
              <w:rPr>
                <w:rFonts w:ascii="Roboto Light" w:hAnsi="Roboto Light"/>
                <w:sz w:val="20"/>
                <w:szCs w:val="20"/>
              </w:rPr>
              <w:t>doubezpieczeń</w:t>
            </w:r>
            <w:proofErr w:type="spellEnd"/>
            <w:r w:rsidRPr="00EE6280">
              <w:rPr>
                <w:rFonts w:ascii="Roboto Light" w:hAnsi="Roboto Light"/>
                <w:sz w:val="20"/>
                <w:szCs w:val="20"/>
              </w:rPr>
              <w:t xml:space="preserve"> oraz klauzuli automatycznego pokrycia.</w:t>
            </w:r>
          </w:p>
        </w:tc>
        <w:tc>
          <w:tcPr>
            <w:tcW w:w="779" w:type="pct"/>
            <w:shd w:val="clear" w:color="auto" w:fill="FFFFFF"/>
            <w:vAlign w:val="center"/>
          </w:tcPr>
          <w:p w14:paraId="1A8F7AC6" w14:textId="00CFB7D1" w:rsidR="00302927" w:rsidRPr="00EE6280" w:rsidRDefault="00302927" w:rsidP="00302927">
            <w:pPr>
              <w:spacing w:line="276" w:lineRule="auto"/>
              <w:contextualSpacing/>
              <w:jc w:val="center"/>
              <w:rPr>
                <w:rFonts w:ascii="Roboto Light" w:hAnsi="Roboto Light"/>
                <w:i/>
                <w:iCs/>
                <w:sz w:val="20"/>
                <w:szCs w:val="20"/>
              </w:rPr>
            </w:pPr>
            <w:r>
              <w:rPr>
                <w:rFonts w:ascii="Roboto Light" w:hAnsi="Roboto Light"/>
                <w:i/>
                <w:iCs/>
                <w:sz w:val="20"/>
                <w:szCs w:val="20"/>
              </w:rPr>
              <w:t xml:space="preserve">OC, </w:t>
            </w:r>
            <w:r w:rsidRPr="00EE6280">
              <w:rPr>
                <w:rFonts w:ascii="Roboto Light" w:hAnsi="Roboto Light"/>
                <w:i/>
                <w:iCs/>
                <w:sz w:val="20"/>
                <w:szCs w:val="20"/>
              </w:rPr>
              <w:t>AR, EEI</w:t>
            </w:r>
          </w:p>
        </w:tc>
      </w:tr>
      <w:tr w:rsidR="00302927" w:rsidRPr="00EE6280" w14:paraId="01CB9582" w14:textId="77777777" w:rsidTr="00DA12FE">
        <w:tc>
          <w:tcPr>
            <w:tcW w:w="273" w:type="pct"/>
            <w:shd w:val="clear" w:color="auto" w:fill="FFFFFF"/>
            <w:vAlign w:val="center"/>
          </w:tcPr>
          <w:p w14:paraId="377270A6" w14:textId="77777777" w:rsidR="00302927" w:rsidRPr="00EE6280" w:rsidRDefault="00302927" w:rsidP="00F75AE9">
            <w:pPr>
              <w:numPr>
                <w:ilvl w:val="0"/>
                <w:numId w:val="15"/>
              </w:numPr>
              <w:spacing w:line="276" w:lineRule="auto"/>
              <w:ind w:left="426"/>
              <w:contextualSpacing/>
              <w:jc w:val="both"/>
              <w:rPr>
                <w:rFonts w:ascii="Roboto Light" w:hAnsi="Roboto Light"/>
                <w:sz w:val="20"/>
                <w:szCs w:val="20"/>
              </w:rPr>
            </w:pPr>
          </w:p>
        </w:tc>
        <w:tc>
          <w:tcPr>
            <w:tcW w:w="3948" w:type="pct"/>
            <w:shd w:val="clear" w:color="auto" w:fill="FFFFFF"/>
            <w:vAlign w:val="center"/>
          </w:tcPr>
          <w:p w14:paraId="1199E785" w14:textId="77777777" w:rsidR="00302927" w:rsidRPr="00EE6280" w:rsidRDefault="00302927" w:rsidP="00302927">
            <w:pPr>
              <w:spacing w:line="276" w:lineRule="auto"/>
              <w:rPr>
                <w:rFonts w:ascii="Roboto" w:hAnsi="Roboto"/>
                <w:b/>
                <w:sz w:val="20"/>
                <w:szCs w:val="20"/>
              </w:rPr>
            </w:pPr>
            <w:r w:rsidRPr="00EE6280">
              <w:rPr>
                <w:rFonts w:ascii="Roboto" w:hAnsi="Roboto"/>
                <w:b/>
                <w:sz w:val="20"/>
                <w:szCs w:val="20"/>
              </w:rPr>
              <w:t>Klauzula ubezpieczenia dysków twardych</w:t>
            </w:r>
          </w:p>
          <w:p w14:paraId="5853A092" w14:textId="77777777" w:rsidR="00302927" w:rsidRPr="00EE6280" w:rsidRDefault="00302927" w:rsidP="00302927">
            <w:pPr>
              <w:spacing w:line="276" w:lineRule="auto"/>
              <w:rPr>
                <w:rFonts w:ascii="Roboto Light" w:hAnsi="Roboto Light"/>
                <w:bCs/>
                <w:sz w:val="20"/>
                <w:szCs w:val="20"/>
              </w:rPr>
            </w:pPr>
            <w:r w:rsidRPr="00EE6280">
              <w:rPr>
                <w:rFonts w:ascii="Roboto Light" w:hAnsi="Roboto Light"/>
                <w:sz w:val="20"/>
                <w:szCs w:val="20"/>
              </w:rPr>
              <w:t xml:space="preserve">Niniejszym uzgadnia się, że </w:t>
            </w:r>
            <w:r w:rsidRPr="00EE6280">
              <w:rPr>
                <w:rFonts w:ascii="Roboto Light" w:hAnsi="Roboto Light"/>
                <w:bCs/>
                <w:sz w:val="20"/>
                <w:szCs w:val="20"/>
              </w:rPr>
              <w:t xml:space="preserve">zakres ochrony dla dysków twardych zgłoszonych do ubezpieczenia zostaje rozszerzony o szkody, które powstały wskutek: </w:t>
            </w:r>
          </w:p>
          <w:p w14:paraId="1B43F747" w14:textId="77777777" w:rsidR="00302927" w:rsidRPr="00EE6280" w:rsidRDefault="00302927" w:rsidP="00F75AE9">
            <w:pPr>
              <w:pStyle w:val="Akapitzlist"/>
              <w:numPr>
                <w:ilvl w:val="0"/>
                <w:numId w:val="139"/>
              </w:numPr>
              <w:rPr>
                <w:rFonts w:ascii="Roboto Light" w:hAnsi="Roboto Light"/>
                <w:bCs/>
                <w:szCs w:val="20"/>
              </w:rPr>
            </w:pPr>
            <w:r w:rsidRPr="00EE6280">
              <w:rPr>
                <w:rFonts w:ascii="Roboto Light" w:hAnsi="Roboto Light"/>
                <w:bCs/>
                <w:szCs w:val="20"/>
              </w:rPr>
              <w:t>zdarzeń technicznych i technologicznych,</w:t>
            </w:r>
          </w:p>
          <w:p w14:paraId="4BA26921" w14:textId="77777777" w:rsidR="00302927" w:rsidRPr="00EE6280" w:rsidRDefault="00302927" w:rsidP="00F75AE9">
            <w:pPr>
              <w:pStyle w:val="Akapitzlist"/>
              <w:numPr>
                <w:ilvl w:val="0"/>
                <w:numId w:val="139"/>
              </w:numPr>
              <w:rPr>
                <w:rFonts w:ascii="Roboto Light" w:hAnsi="Roboto Light"/>
                <w:bCs/>
                <w:szCs w:val="20"/>
              </w:rPr>
            </w:pPr>
            <w:r w:rsidRPr="00EE6280">
              <w:rPr>
                <w:rFonts w:ascii="Roboto Light" w:hAnsi="Roboto Light"/>
                <w:bCs/>
                <w:szCs w:val="20"/>
              </w:rPr>
              <w:t>zniszczenia lub uszkodzenia przez osoby trzecie,</w:t>
            </w:r>
          </w:p>
          <w:p w14:paraId="3C586B1E" w14:textId="53179B01" w:rsidR="00302927" w:rsidRPr="00EE6280" w:rsidRDefault="00302927" w:rsidP="00F75AE9">
            <w:pPr>
              <w:pStyle w:val="Akapitzlist"/>
              <w:numPr>
                <w:ilvl w:val="0"/>
                <w:numId w:val="139"/>
              </w:numPr>
              <w:rPr>
                <w:rFonts w:ascii="Roboto Light" w:hAnsi="Roboto Light"/>
                <w:bCs/>
                <w:szCs w:val="20"/>
              </w:rPr>
            </w:pPr>
            <w:r w:rsidRPr="00EE6280">
              <w:rPr>
                <w:rFonts w:ascii="Roboto Light" w:hAnsi="Roboto Light"/>
                <w:bCs/>
                <w:szCs w:val="20"/>
              </w:rPr>
              <w:t>działania człowieka polegającego na niewłaściwej obsłudze, w szczególności na skutek nieostrożności, zaniedbania lub błędu operatora.</w:t>
            </w:r>
          </w:p>
        </w:tc>
        <w:tc>
          <w:tcPr>
            <w:tcW w:w="779" w:type="pct"/>
            <w:shd w:val="clear" w:color="auto" w:fill="FFFFFF"/>
            <w:vAlign w:val="center"/>
          </w:tcPr>
          <w:p w14:paraId="27123D6F" w14:textId="6489603D" w:rsidR="00302927" w:rsidRPr="00EE6280" w:rsidRDefault="00302927" w:rsidP="00302927">
            <w:pPr>
              <w:spacing w:line="276" w:lineRule="auto"/>
              <w:contextualSpacing/>
              <w:jc w:val="center"/>
              <w:rPr>
                <w:rFonts w:ascii="Roboto Light" w:hAnsi="Roboto Light"/>
                <w:i/>
                <w:iCs/>
                <w:sz w:val="20"/>
                <w:szCs w:val="20"/>
              </w:rPr>
            </w:pPr>
            <w:r w:rsidRPr="00EE6280">
              <w:rPr>
                <w:rFonts w:ascii="Roboto Light" w:hAnsi="Roboto Light" w:cs="Calibri,Bold"/>
                <w:bCs/>
                <w:i/>
                <w:iCs/>
                <w:sz w:val="20"/>
                <w:szCs w:val="20"/>
              </w:rPr>
              <w:t>EEI</w:t>
            </w:r>
          </w:p>
        </w:tc>
      </w:tr>
      <w:tr w:rsidR="00302927" w:rsidRPr="00EE6280" w14:paraId="6277DF3C" w14:textId="77777777" w:rsidTr="00DA12FE">
        <w:tc>
          <w:tcPr>
            <w:tcW w:w="273" w:type="pct"/>
            <w:shd w:val="clear" w:color="auto" w:fill="FFFFFF"/>
            <w:vAlign w:val="center"/>
          </w:tcPr>
          <w:p w14:paraId="13BF8C4A" w14:textId="77777777" w:rsidR="00302927" w:rsidRPr="00EE6280" w:rsidRDefault="00302927" w:rsidP="00F75AE9">
            <w:pPr>
              <w:numPr>
                <w:ilvl w:val="0"/>
                <w:numId w:val="15"/>
              </w:numPr>
              <w:spacing w:line="276" w:lineRule="auto"/>
              <w:ind w:left="426"/>
              <w:contextualSpacing/>
              <w:jc w:val="both"/>
              <w:rPr>
                <w:rFonts w:ascii="Roboto Light" w:hAnsi="Roboto Light"/>
                <w:sz w:val="20"/>
                <w:szCs w:val="20"/>
              </w:rPr>
            </w:pPr>
          </w:p>
        </w:tc>
        <w:tc>
          <w:tcPr>
            <w:tcW w:w="3948" w:type="pct"/>
            <w:shd w:val="clear" w:color="auto" w:fill="FFFFFF"/>
          </w:tcPr>
          <w:p w14:paraId="468585AC" w14:textId="77777777" w:rsidR="00302927" w:rsidRPr="00EE6280" w:rsidRDefault="00302927" w:rsidP="00302927">
            <w:pPr>
              <w:spacing w:line="276" w:lineRule="auto"/>
              <w:rPr>
                <w:rFonts w:ascii="Roboto" w:hAnsi="Roboto" w:cs="Arial"/>
                <w:b/>
                <w:bCs/>
                <w:sz w:val="20"/>
                <w:szCs w:val="20"/>
              </w:rPr>
            </w:pPr>
            <w:r w:rsidRPr="00EE6280">
              <w:rPr>
                <w:rFonts w:ascii="Roboto" w:hAnsi="Roboto" w:cs="Arial"/>
                <w:b/>
                <w:bCs/>
                <w:sz w:val="20"/>
                <w:szCs w:val="20"/>
              </w:rPr>
              <w:t>Klauzula odbudowy w innej lokalizacji</w:t>
            </w:r>
          </w:p>
          <w:p w14:paraId="3675ABC1" w14:textId="573690B4" w:rsidR="00302927" w:rsidRPr="00EE6280" w:rsidRDefault="00302927" w:rsidP="00302927">
            <w:pPr>
              <w:spacing w:line="276" w:lineRule="auto"/>
              <w:rPr>
                <w:rFonts w:ascii="Roboto Light" w:hAnsi="Roboto Light"/>
                <w:b/>
                <w:sz w:val="20"/>
                <w:szCs w:val="20"/>
              </w:rPr>
            </w:pPr>
            <w:r w:rsidRPr="00EE6280">
              <w:rPr>
                <w:rFonts w:ascii="Roboto Light" w:hAnsi="Roboto Light" w:cs="Arial"/>
                <w:sz w:val="20"/>
                <w:szCs w:val="20"/>
                <w:shd w:val="clear" w:color="auto" w:fill="FFFFFF"/>
              </w:rPr>
              <w:t>Zakres ochrony obejmuje możliwość dokonania przez Zmawiającego o</w:t>
            </w:r>
            <w:r w:rsidRPr="00EE6280">
              <w:rPr>
                <w:rFonts w:ascii="Roboto Light" w:hAnsi="Roboto Light" w:cs="Arial"/>
                <w:bCs/>
                <w:sz w:val="20"/>
                <w:szCs w:val="20"/>
                <w:shd w:val="clear" w:color="auto" w:fill="FFFFFF"/>
              </w:rPr>
              <w:t xml:space="preserve">dbudowy </w:t>
            </w:r>
            <w:r w:rsidRPr="00EE6280">
              <w:rPr>
                <w:rFonts w:ascii="Roboto Light" w:hAnsi="Roboto Light" w:cs="Arial"/>
                <w:bCs/>
                <w:sz w:val="20"/>
                <w:szCs w:val="20"/>
              </w:rPr>
              <w:t>zniszczonego budynku lub budowli w innej lokalizacji na terenie RP.</w:t>
            </w:r>
          </w:p>
        </w:tc>
        <w:tc>
          <w:tcPr>
            <w:tcW w:w="779" w:type="pct"/>
            <w:shd w:val="clear" w:color="auto" w:fill="FFFFFF"/>
            <w:vAlign w:val="center"/>
          </w:tcPr>
          <w:p w14:paraId="5B4ADFC8" w14:textId="3BA4F910" w:rsidR="00302927" w:rsidRPr="00EE6280" w:rsidRDefault="00302927" w:rsidP="00302927">
            <w:pPr>
              <w:tabs>
                <w:tab w:val="left" w:pos="426"/>
              </w:tabs>
              <w:suppressAutoHyphens/>
              <w:spacing w:line="276" w:lineRule="auto"/>
              <w:jc w:val="center"/>
              <w:rPr>
                <w:rFonts w:ascii="Roboto Light" w:hAnsi="Roboto Light" w:cs="Calibri,Bold"/>
                <w:bCs/>
                <w:i/>
                <w:iCs/>
                <w:sz w:val="20"/>
                <w:szCs w:val="20"/>
              </w:rPr>
            </w:pPr>
            <w:r w:rsidRPr="00EE6280">
              <w:rPr>
                <w:rFonts w:ascii="Roboto Light" w:hAnsi="Roboto Light" w:cs="Calibri,Bold"/>
                <w:bCs/>
                <w:i/>
                <w:iCs/>
                <w:sz w:val="20"/>
                <w:szCs w:val="20"/>
              </w:rPr>
              <w:t>AR</w:t>
            </w:r>
          </w:p>
        </w:tc>
      </w:tr>
      <w:tr w:rsidR="00302927" w:rsidRPr="00EE6280" w14:paraId="25F477F9" w14:textId="77777777" w:rsidTr="00DA12FE">
        <w:tc>
          <w:tcPr>
            <w:tcW w:w="273" w:type="pct"/>
            <w:vAlign w:val="center"/>
          </w:tcPr>
          <w:p w14:paraId="54A82451" w14:textId="77777777" w:rsidR="00302927" w:rsidRPr="00EE6280" w:rsidRDefault="00302927" w:rsidP="00F75AE9">
            <w:pPr>
              <w:numPr>
                <w:ilvl w:val="0"/>
                <w:numId w:val="15"/>
              </w:numPr>
              <w:spacing w:line="276" w:lineRule="auto"/>
              <w:ind w:left="426"/>
              <w:contextualSpacing/>
              <w:jc w:val="both"/>
              <w:rPr>
                <w:rFonts w:ascii="Roboto Light" w:hAnsi="Roboto Light"/>
                <w:sz w:val="20"/>
                <w:szCs w:val="20"/>
              </w:rPr>
            </w:pPr>
          </w:p>
        </w:tc>
        <w:tc>
          <w:tcPr>
            <w:tcW w:w="3948" w:type="pct"/>
          </w:tcPr>
          <w:p w14:paraId="7561BC75" w14:textId="77777777" w:rsidR="00302927" w:rsidRPr="00EE6280" w:rsidRDefault="00302927" w:rsidP="00302927">
            <w:pPr>
              <w:spacing w:line="276" w:lineRule="auto"/>
              <w:rPr>
                <w:rFonts w:ascii="Roboto" w:hAnsi="Roboto" w:cs="Arial"/>
                <w:b/>
                <w:bCs/>
                <w:sz w:val="20"/>
                <w:szCs w:val="20"/>
              </w:rPr>
            </w:pPr>
            <w:r w:rsidRPr="00EE6280">
              <w:rPr>
                <w:rFonts w:ascii="Roboto" w:hAnsi="Roboto" w:cs="Arial"/>
                <w:b/>
                <w:bCs/>
                <w:sz w:val="20"/>
                <w:szCs w:val="20"/>
              </w:rPr>
              <w:t xml:space="preserve">Klauzula zastąpienia budynków i budowli </w:t>
            </w:r>
          </w:p>
          <w:p w14:paraId="518617A2" w14:textId="7BEC259F" w:rsidR="00302927" w:rsidRPr="00EE6280" w:rsidRDefault="00302927" w:rsidP="00302927">
            <w:pPr>
              <w:spacing w:line="276" w:lineRule="auto"/>
              <w:rPr>
                <w:rFonts w:ascii="Roboto" w:hAnsi="Roboto" w:cs="Arial"/>
                <w:b/>
                <w:bCs/>
                <w:sz w:val="20"/>
                <w:szCs w:val="20"/>
              </w:rPr>
            </w:pPr>
            <w:r w:rsidRPr="00EE6280">
              <w:rPr>
                <w:rFonts w:ascii="Roboto Light" w:hAnsi="Roboto Light"/>
                <w:sz w:val="20"/>
                <w:szCs w:val="20"/>
              </w:rPr>
              <w:t>W przypadku szkody całkowitej Zamawiający może, w granicach sumy ubezpieczenia, zastąpić zniszczone budynki i budowle bez obowiązku zachowania wymiarów, konstrukcji, rodzaju zastosowanych materiałów,</w:t>
            </w:r>
          </w:p>
        </w:tc>
        <w:tc>
          <w:tcPr>
            <w:tcW w:w="779" w:type="pct"/>
            <w:vAlign w:val="center"/>
          </w:tcPr>
          <w:p w14:paraId="20458462" w14:textId="09F4083C" w:rsidR="00302927" w:rsidRPr="00EE6280" w:rsidRDefault="00302927" w:rsidP="00302927">
            <w:pPr>
              <w:tabs>
                <w:tab w:val="left" w:pos="426"/>
              </w:tabs>
              <w:suppressAutoHyphens/>
              <w:spacing w:line="276" w:lineRule="auto"/>
              <w:jc w:val="center"/>
              <w:rPr>
                <w:rFonts w:ascii="Roboto Light" w:hAnsi="Roboto Light" w:cs="Calibri,Bold"/>
                <w:bCs/>
                <w:i/>
                <w:iCs/>
                <w:sz w:val="20"/>
                <w:szCs w:val="20"/>
              </w:rPr>
            </w:pPr>
            <w:r w:rsidRPr="00EE6280">
              <w:rPr>
                <w:rFonts w:ascii="Roboto Light" w:hAnsi="Roboto Light" w:cs="Calibri,Bold"/>
                <w:bCs/>
                <w:i/>
                <w:iCs/>
                <w:sz w:val="20"/>
                <w:szCs w:val="20"/>
              </w:rPr>
              <w:t>AR</w:t>
            </w:r>
          </w:p>
        </w:tc>
      </w:tr>
      <w:tr w:rsidR="008D072B" w:rsidRPr="00EE6280" w14:paraId="6DF4F9E9" w14:textId="77777777" w:rsidTr="00DA12FE">
        <w:tc>
          <w:tcPr>
            <w:tcW w:w="273" w:type="pct"/>
            <w:vAlign w:val="center"/>
          </w:tcPr>
          <w:p w14:paraId="1A377A51" w14:textId="77777777" w:rsidR="008D072B" w:rsidRPr="00EE6280" w:rsidRDefault="008D072B" w:rsidP="00F75AE9">
            <w:pPr>
              <w:numPr>
                <w:ilvl w:val="0"/>
                <w:numId w:val="15"/>
              </w:numPr>
              <w:spacing w:line="276" w:lineRule="auto"/>
              <w:ind w:left="426"/>
              <w:contextualSpacing/>
              <w:jc w:val="both"/>
              <w:rPr>
                <w:rFonts w:ascii="Roboto Light" w:hAnsi="Roboto Light"/>
                <w:sz w:val="20"/>
                <w:szCs w:val="20"/>
              </w:rPr>
            </w:pPr>
          </w:p>
        </w:tc>
        <w:tc>
          <w:tcPr>
            <w:tcW w:w="3948" w:type="pct"/>
          </w:tcPr>
          <w:p w14:paraId="66198689" w14:textId="77777777" w:rsidR="008D072B" w:rsidRPr="00814399" w:rsidRDefault="008D072B" w:rsidP="008D072B">
            <w:pPr>
              <w:tabs>
                <w:tab w:val="left" w:pos="426"/>
              </w:tabs>
              <w:suppressAutoHyphens/>
              <w:snapToGrid w:val="0"/>
              <w:spacing w:line="276" w:lineRule="auto"/>
              <w:rPr>
                <w:rFonts w:ascii="Roboto" w:eastAsia="Gulim" w:hAnsi="Roboto" w:cs="Arial"/>
                <w:b/>
                <w:bCs/>
                <w:sz w:val="20"/>
                <w:szCs w:val="20"/>
              </w:rPr>
            </w:pPr>
            <w:r w:rsidRPr="00814399">
              <w:rPr>
                <w:rFonts w:ascii="Roboto" w:eastAsia="Gulim" w:hAnsi="Roboto" w:cs="Arial"/>
                <w:b/>
                <w:bCs/>
                <w:sz w:val="20"/>
                <w:szCs w:val="20"/>
              </w:rPr>
              <w:t>Klauzula strajków, rozruchów, zamieszek społecznych</w:t>
            </w:r>
          </w:p>
          <w:p w14:paraId="7C4B287B" w14:textId="77777777" w:rsidR="008D072B" w:rsidRPr="00814399" w:rsidRDefault="008D072B" w:rsidP="008D072B">
            <w:pPr>
              <w:tabs>
                <w:tab w:val="left" w:pos="426"/>
              </w:tabs>
              <w:snapToGrid w:val="0"/>
              <w:spacing w:line="276" w:lineRule="auto"/>
              <w:rPr>
                <w:rFonts w:ascii="Roboto Light" w:hAnsi="Roboto Light"/>
                <w:sz w:val="20"/>
                <w:szCs w:val="20"/>
              </w:rPr>
            </w:pPr>
            <w:r w:rsidRPr="00814399">
              <w:rPr>
                <w:rFonts w:ascii="Roboto Light" w:hAnsi="Roboto Light"/>
                <w:sz w:val="20"/>
                <w:szCs w:val="20"/>
              </w:rPr>
              <w:t>Zakres ubezpieczenia zostaje rozszerzony o ryzyko zniszczenia, uszkodzenia, utraty mienia wskutek rozruchów, strajków, zamieszek społecznych, przez które rozumie się:</w:t>
            </w:r>
          </w:p>
          <w:p w14:paraId="6A5CFA68" w14:textId="77777777" w:rsidR="008D072B" w:rsidRPr="00814399" w:rsidRDefault="008D072B" w:rsidP="00F75AE9">
            <w:pPr>
              <w:numPr>
                <w:ilvl w:val="0"/>
                <w:numId w:val="50"/>
              </w:numPr>
              <w:tabs>
                <w:tab w:val="left" w:pos="426"/>
              </w:tabs>
              <w:snapToGrid w:val="0"/>
              <w:spacing w:line="276" w:lineRule="auto"/>
              <w:ind w:left="643"/>
              <w:rPr>
                <w:rFonts w:ascii="Roboto Light" w:hAnsi="Roboto Light"/>
                <w:sz w:val="20"/>
                <w:szCs w:val="20"/>
              </w:rPr>
            </w:pPr>
            <w:r w:rsidRPr="00814399">
              <w:rPr>
                <w:rFonts w:ascii="Roboto Light" w:hAnsi="Roboto Light"/>
                <w:sz w:val="20"/>
                <w:szCs w:val="20"/>
              </w:rPr>
              <w:t xml:space="preserve">czynności osób biorących udział w jakichkolwiek zakłóceniach porządku publicznego, </w:t>
            </w:r>
          </w:p>
          <w:p w14:paraId="0BFF4E36" w14:textId="77777777" w:rsidR="008D072B" w:rsidRPr="00814399" w:rsidRDefault="008D072B" w:rsidP="00F75AE9">
            <w:pPr>
              <w:numPr>
                <w:ilvl w:val="0"/>
                <w:numId w:val="50"/>
              </w:numPr>
              <w:tabs>
                <w:tab w:val="left" w:pos="426"/>
              </w:tabs>
              <w:snapToGrid w:val="0"/>
              <w:spacing w:line="276" w:lineRule="auto"/>
              <w:ind w:left="643"/>
              <w:rPr>
                <w:rFonts w:ascii="Roboto Light" w:hAnsi="Roboto Light"/>
                <w:sz w:val="20"/>
                <w:szCs w:val="20"/>
              </w:rPr>
            </w:pPr>
            <w:r w:rsidRPr="00814399">
              <w:rPr>
                <w:rFonts w:ascii="Roboto Light" w:hAnsi="Roboto Light"/>
                <w:sz w:val="20"/>
                <w:szCs w:val="20"/>
              </w:rPr>
              <w:t>działanie uprawnionej władzy przy tłumieniu lub próbach stłumienia zakłóceń porządku publicznego lub przy zmniejszaniu skutków takich zakłóceń</w:t>
            </w:r>
          </w:p>
          <w:p w14:paraId="5C682CB5" w14:textId="77777777" w:rsidR="008D072B" w:rsidRPr="00814399" w:rsidRDefault="008D072B" w:rsidP="00F75AE9">
            <w:pPr>
              <w:numPr>
                <w:ilvl w:val="0"/>
                <w:numId w:val="50"/>
              </w:numPr>
              <w:tabs>
                <w:tab w:val="left" w:pos="426"/>
              </w:tabs>
              <w:snapToGrid w:val="0"/>
              <w:spacing w:line="276" w:lineRule="auto"/>
              <w:ind w:left="643"/>
              <w:rPr>
                <w:rFonts w:ascii="Roboto Light" w:hAnsi="Roboto Light"/>
                <w:sz w:val="20"/>
                <w:szCs w:val="20"/>
              </w:rPr>
            </w:pPr>
            <w:r w:rsidRPr="00814399">
              <w:rPr>
                <w:rFonts w:ascii="Roboto Light" w:hAnsi="Roboto Light"/>
                <w:sz w:val="20"/>
                <w:szCs w:val="20"/>
              </w:rPr>
              <w:t>umyślną czynność strajkującego lub innego pracownika popierającego strajk</w:t>
            </w:r>
          </w:p>
          <w:p w14:paraId="2387F359" w14:textId="77777777" w:rsidR="008D072B" w:rsidRPr="00814399" w:rsidRDefault="008D072B" w:rsidP="00F75AE9">
            <w:pPr>
              <w:numPr>
                <w:ilvl w:val="0"/>
                <w:numId w:val="50"/>
              </w:numPr>
              <w:tabs>
                <w:tab w:val="left" w:pos="426"/>
              </w:tabs>
              <w:snapToGrid w:val="0"/>
              <w:spacing w:line="276" w:lineRule="auto"/>
              <w:ind w:left="643"/>
              <w:rPr>
                <w:rFonts w:ascii="Roboto Light" w:hAnsi="Roboto Light"/>
                <w:sz w:val="20"/>
                <w:szCs w:val="20"/>
              </w:rPr>
            </w:pPr>
            <w:r w:rsidRPr="00814399">
              <w:rPr>
                <w:rFonts w:ascii="Roboto Light" w:hAnsi="Roboto Light"/>
                <w:sz w:val="20"/>
                <w:szCs w:val="20"/>
              </w:rPr>
              <w:t>działanie uprawnionej władzy przy zapobieganiu lub próbach zapobieżenia czynnościom lub przy zmniejszaniu skutków czynności.</w:t>
            </w:r>
          </w:p>
          <w:p w14:paraId="5D5C2454" w14:textId="318F5DC6" w:rsidR="008D072B" w:rsidRPr="00814399" w:rsidRDefault="008D072B" w:rsidP="008D072B">
            <w:pPr>
              <w:spacing w:line="276" w:lineRule="auto"/>
              <w:rPr>
                <w:rFonts w:ascii="Roboto" w:hAnsi="Roboto" w:cs="Arial"/>
                <w:b/>
                <w:bCs/>
                <w:sz w:val="20"/>
                <w:szCs w:val="20"/>
              </w:rPr>
            </w:pPr>
            <w:r w:rsidRPr="00814399">
              <w:rPr>
                <w:rFonts w:ascii="Roboto Light" w:eastAsia="HelveticaNeuePl-Regular" w:hAnsi="Roboto Light" w:cs="HelveticaNeuePl-Regular"/>
                <w:bCs/>
                <w:i/>
                <w:iCs/>
                <w:sz w:val="20"/>
                <w:szCs w:val="20"/>
                <w:u w:val="single"/>
              </w:rPr>
              <w:t>Limit odpowiedzialności:</w:t>
            </w:r>
            <w:r w:rsidRPr="00814399">
              <w:rPr>
                <w:rFonts w:ascii="Roboto Light" w:eastAsia="HelveticaNeuePl-Regular" w:hAnsi="Roboto Light" w:cs="HelveticaNeuePl-Regular"/>
                <w:bCs/>
                <w:i/>
                <w:iCs/>
                <w:sz w:val="20"/>
                <w:szCs w:val="20"/>
              </w:rPr>
              <w:t xml:space="preserve"> 500 000 zł na jedno i wszystkie zdarzenia w okresie ubezpieczenia</w:t>
            </w:r>
          </w:p>
        </w:tc>
        <w:tc>
          <w:tcPr>
            <w:tcW w:w="779" w:type="pct"/>
            <w:vAlign w:val="center"/>
          </w:tcPr>
          <w:p w14:paraId="32EA9F7B" w14:textId="7FB116C0" w:rsidR="008D072B" w:rsidRPr="00EE6280" w:rsidRDefault="008D072B" w:rsidP="008D072B">
            <w:pPr>
              <w:tabs>
                <w:tab w:val="left" w:pos="426"/>
              </w:tabs>
              <w:suppressAutoHyphens/>
              <w:spacing w:line="276" w:lineRule="auto"/>
              <w:jc w:val="center"/>
              <w:rPr>
                <w:rFonts w:ascii="Roboto Light" w:hAnsi="Roboto Light" w:cs="Calibri,Bold"/>
                <w:bCs/>
                <w:i/>
                <w:iCs/>
                <w:sz w:val="20"/>
                <w:szCs w:val="20"/>
              </w:rPr>
            </w:pPr>
            <w:r w:rsidRPr="00910BC6">
              <w:rPr>
                <w:rFonts w:ascii="Roboto Light" w:hAnsi="Roboto Light"/>
                <w:i/>
                <w:iCs/>
                <w:sz w:val="20"/>
                <w:szCs w:val="20"/>
              </w:rPr>
              <w:t>AR, EEI</w:t>
            </w:r>
          </w:p>
        </w:tc>
      </w:tr>
      <w:tr w:rsidR="00D36714" w:rsidRPr="00D36714" w14:paraId="48B483D3" w14:textId="77777777" w:rsidTr="00DA12FE">
        <w:tc>
          <w:tcPr>
            <w:tcW w:w="273" w:type="pct"/>
            <w:vAlign w:val="center"/>
          </w:tcPr>
          <w:p w14:paraId="5565CE8B" w14:textId="77777777" w:rsidR="008D072B" w:rsidRPr="00D36714" w:rsidRDefault="008D072B" w:rsidP="00F75AE9">
            <w:pPr>
              <w:numPr>
                <w:ilvl w:val="0"/>
                <w:numId w:val="15"/>
              </w:numPr>
              <w:spacing w:line="276" w:lineRule="auto"/>
              <w:ind w:left="426"/>
              <w:contextualSpacing/>
              <w:jc w:val="both"/>
              <w:rPr>
                <w:rFonts w:ascii="Roboto Light" w:hAnsi="Roboto Light"/>
                <w:sz w:val="20"/>
                <w:szCs w:val="20"/>
              </w:rPr>
            </w:pPr>
          </w:p>
        </w:tc>
        <w:tc>
          <w:tcPr>
            <w:tcW w:w="3948" w:type="pct"/>
          </w:tcPr>
          <w:p w14:paraId="640D307F" w14:textId="77777777" w:rsidR="008D072B" w:rsidRPr="00D36714" w:rsidRDefault="008D072B" w:rsidP="008D072B">
            <w:pPr>
              <w:tabs>
                <w:tab w:val="left" w:pos="426"/>
              </w:tabs>
              <w:suppressAutoHyphens/>
              <w:spacing w:line="276" w:lineRule="auto"/>
              <w:rPr>
                <w:rFonts w:ascii="Roboto" w:hAnsi="Roboto"/>
                <w:b/>
                <w:bCs/>
                <w:iCs/>
                <w:sz w:val="20"/>
                <w:szCs w:val="20"/>
              </w:rPr>
            </w:pPr>
            <w:r w:rsidRPr="00D36714">
              <w:rPr>
                <w:rFonts w:ascii="Roboto" w:hAnsi="Roboto"/>
                <w:b/>
                <w:bCs/>
                <w:iCs/>
                <w:sz w:val="20"/>
                <w:szCs w:val="20"/>
              </w:rPr>
              <w:t xml:space="preserve">Klauzula terroryzmu </w:t>
            </w:r>
          </w:p>
          <w:p w14:paraId="690A617C" w14:textId="77777777" w:rsidR="008D072B" w:rsidRPr="00D36714" w:rsidRDefault="008D072B" w:rsidP="008D072B">
            <w:pPr>
              <w:tabs>
                <w:tab w:val="left" w:pos="426"/>
              </w:tabs>
              <w:spacing w:line="276" w:lineRule="auto"/>
              <w:rPr>
                <w:rFonts w:ascii="Roboto Light" w:hAnsi="Roboto Light"/>
                <w:iCs/>
                <w:sz w:val="20"/>
                <w:szCs w:val="20"/>
              </w:rPr>
            </w:pPr>
            <w:r w:rsidRPr="00D36714">
              <w:rPr>
                <w:rFonts w:ascii="Roboto Light" w:hAnsi="Roboto Light"/>
                <w:iCs/>
                <w:sz w:val="20"/>
                <w:szCs w:val="20"/>
              </w:rPr>
              <w:t>Zakres ubezpieczenia zostaje rozszerzony o szkody powstałe w ubezpieczonym mieniu w wyniku zdarzeń objętych ochroną ubezpieczeniową oraz akcji ratowniczej związanej z tymi zdarzeniami, będącymi bezpośrednim wynikiem aktu terroryzmu.</w:t>
            </w:r>
          </w:p>
          <w:p w14:paraId="4E4ABAB9" w14:textId="77777777" w:rsidR="008D072B" w:rsidRPr="00D36714" w:rsidRDefault="008D072B" w:rsidP="00D36714">
            <w:pPr>
              <w:spacing w:line="276" w:lineRule="auto"/>
              <w:rPr>
                <w:rFonts w:ascii="Roboto Light" w:hAnsi="Roboto Light"/>
                <w:iCs/>
                <w:sz w:val="20"/>
                <w:szCs w:val="20"/>
              </w:rPr>
            </w:pPr>
            <w:r w:rsidRPr="00D36714">
              <w:rPr>
                <w:rFonts w:ascii="Roboto Light" w:hAnsi="Roboto Light"/>
                <w:iCs/>
                <w:sz w:val="20"/>
                <w:szCs w:val="20"/>
              </w:rPr>
              <w:t>Za akt terroryzmu uważa się pojedynczy akt lub serię aktów, w tym użycie siły lub przemocy, dokonany przez osobę lub grupę (grupy) osób, działających samodzielnie lub w imieniu albo w powiązaniu z jakąkolwiek organizacją, popełniony w celach politycznych, religijnych lub ideologicznych, w tym w celu wywarcia wpływu na jakikolwiek rząd i/lub zastraszenia opinii publicznej w tych celach.</w:t>
            </w:r>
          </w:p>
          <w:p w14:paraId="23EA1B88" w14:textId="77777777" w:rsidR="008D072B" w:rsidRPr="00D36714" w:rsidRDefault="008D072B" w:rsidP="00D36714">
            <w:pPr>
              <w:tabs>
                <w:tab w:val="left" w:pos="426"/>
              </w:tabs>
              <w:spacing w:line="276" w:lineRule="auto"/>
              <w:rPr>
                <w:rFonts w:ascii="Roboto Light" w:hAnsi="Roboto Light"/>
                <w:iCs/>
                <w:sz w:val="20"/>
                <w:szCs w:val="20"/>
              </w:rPr>
            </w:pPr>
            <w:r w:rsidRPr="00D36714">
              <w:rPr>
                <w:rFonts w:ascii="Roboto Light" w:hAnsi="Roboto Light"/>
                <w:iCs/>
                <w:sz w:val="20"/>
                <w:szCs w:val="20"/>
              </w:rPr>
              <w:t>Z zakresu odpowiedzialności wyłączone są szkody:</w:t>
            </w:r>
          </w:p>
          <w:p w14:paraId="672EFF74" w14:textId="77777777" w:rsidR="008D072B" w:rsidRPr="00D36714" w:rsidRDefault="008D072B" w:rsidP="00F75AE9">
            <w:pPr>
              <w:numPr>
                <w:ilvl w:val="0"/>
                <w:numId w:val="51"/>
              </w:numPr>
              <w:tabs>
                <w:tab w:val="left" w:pos="426"/>
              </w:tabs>
              <w:spacing w:line="276" w:lineRule="auto"/>
              <w:rPr>
                <w:rFonts w:ascii="Roboto Light" w:hAnsi="Roboto Light"/>
                <w:iCs/>
                <w:sz w:val="20"/>
                <w:szCs w:val="20"/>
              </w:rPr>
            </w:pPr>
            <w:r w:rsidRPr="00D36714">
              <w:rPr>
                <w:rFonts w:ascii="Roboto Light" w:hAnsi="Roboto Light"/>
                <w:iCs/>
                <w:sz w:val="20"/>
                <w:szCs w:val="20"/>
              </w:rPr>
              <w:t>powstałe na skutek skażenia biologicznego lub chemicznego</w:t>
            </w:r>
          </w:p>
          <w:p w14:paraId="110AF72F" w14:textId="77777777" w:rsidR="008D072B" w:rsidRPr="00D36714" w:rsidRDefault="008D072B" w:rsidP="00F75AE9">
            <w:pPr>
              <w:numPr>
                <w:ilvl w:val="0"/>
                <w:numId w:val="51"/>
              </w:numPr>
              <w:tabs>
                <w:tab w:val="left" w:pos="426"/>
              </w:tabs>
              <w:spacing w:line="276" w:lineRule="auto"/>
              <w:rPr>
                <w:rFonts w:ascii="Roboto Light" w:hAnsi="Roboto Light"/>
                <w:iCs/>
                <w:sz w:val="20"/>
                <w:szCs w:val="20"/>
              </w:rPr>
            </w:pPr>
            <w:r w:rsidRPr="00D36714">
              <w:rPr>
                <w:rFonts w:ascii="Roboto Light" w:hAnsi="Roboto Light"/>
                <w:iCs/>
                <w:sz w:val="20"/>
                <w:szCs w:val="20"/>
              </w:rPr>
              <w:t>powstałe na skutek działań hackerów komputerowych, ataków elektronicznych, włamań komputerowych, wprowadzenia wirusów komputerowych</w:t>
            </w:r>
          </w:p>
          <w:p w14:paraId="6CB98B15" w14:textId="77777777" w:rsidR="008D072B" w:rsidRPr="00D36714" w:rsidRDefault="008D072B" w:rsidP="00F75AE9">
            <w:pPr>
              <w:numPr>
                <w:ilvl w:val="0"/>
                <w:numId w:val="51"/>
              </w:numPr>
              <w:tabs>
                <w:tab w:val="left" w:pos="426"/>
              </w:tabs>
              <w:spacing w:line="276" w:lineRule="auto"/>
              <w:rPr>
                <w:rFonts w:ascii="Roboto Light" w:hAnsi="Roboto Light"/>
                <w:iCs/>
                <w:sz w:val="20"/>
                <w:szCs w:val="20"/>
              </w:rPr>
            </w:pPr>
            <w:r w:rsidRPr="00D36714">
              <w:rPr>
                <w:rFonts w:ascii="Roboto Light" w:hAnsi="Roboto Light"/>
                <w:iCs/>
                <w:sz w:val="20"/>
                <w:szCs w:val="20"/>
              </w:rPr>
              <w:t>wynikającego bezpośrednio lub pośrednio z wybuchu jądrowego, reakcji nuklearnej, promieniowania jądrowego, skażenia radioaktywnego,</w:t>
            </w:r>
          </w:p>
          <w:p w14:paraId="251989A2" w14:textId="77777777" w:rsidR="008D072B" w:rsidRPr="00D36714" w:rsidRDefault="008D072B" w:rsidP="00F75AE9">
            <w:pPr>
              <w:numPr>
                <w:ilvl w:val="0"/>
                <w:numId w:val="51"/>
              </w:numPr>
              <w:spacing w:line="276" w:lineRule="auto"/>
              <w:rPr>
                <w:rFonts w:ascii="Roboto Light" w:hAnsi="Roboto Light"/>
                <w:iCs/>
                <w:sz w:val="20"/>
                <w:szCs w:val="20"/>
              </w:rPr>
            </w:pPr>
            <w:r w:rsidRPr="00D36714">
              <w:rPr>
                <w:rFonts w:ascii="Roboto Light" w:hAnsi="Roboto Light"/>
                <w:iCs/>
                <w:sz w:val="20"/>
                <w:szCs w:val="20"/>
              </w:rPr>
              <w:t>powstałe w wyniku uwolnienia lub wystawienia na działanie substancji toksycznych,</w:t>
            </w:r>
          </w:p>
          <w:p w14:paraId="5FC1DFFF" w14:textId="77777777" w:rsidR="008D072B" w:rsidRPr="00D36714" w:rsidRDefault="008D072B" w:rsidP="00F75AE9">
            <w:pPr>
              <w:numPr>
                <w:ilvl w:val="0"/>
                <w:numId w:val="51"/>
              </w:numPr>
              <w:spacing w:line="276" w:lineRule="auto"/>
              <w:rPr>
                <w:rFonts w:ascii="Roboto Light" w:hAnsi="Roboto Light"/>
                <w:iCs/>
                <w:sz w:val="20"/>
                <w:szCs w:val="20"/>
              </w:rPr>
            </w:pPr>
            <w:r w:rsidRPr="00D36714">
              <w:rPr>
                <w:rFonts w:ascii="Roboto Light" w:hAnsi="Roboto Light"/>
                <w:iCs/>
                <w:sz w:val="20"/>
                <w:szCs w:val="20"/>
              </w:rPr>
              <w:t>we wszelkiego rodzaju liniach przesyłowych i zasilających oraz rurociągach znajdujących poza lokalizacjami nazwanymi, wskazanymi w umowie z adresem.</w:t>
            </w:r>
          </w:p>
          <w:p w14:paraId="2BBB12CE" w14:textId="77777777" w:rsidR="008D072B" w:rsidRPr="00D36714" w:rsidRDefault="008D072B" w:rsidP="008D072B">
            <w:pPr>
              <w:tabs>
                <w:tab w:val="left" w:pos="426"/>
              </w:tabs>
              <w:suppressAutoHyphens/>
              <w:spacing w:line="276" w:lineRule="auto"/>
              <w:rPr>
                <w:rFonts w:ascii="Roboto Light" w:eastAsia="HelveticaNeuePl-Regular" w:hAnsi="Roboto Light" w:cs="HelveticaNeuePl-Regular"/>
                <w:i/>
                <w:sz w:val="20"/>
                <w:szCs w:val="20"/>
              </w:rPr>
            </w:pPr>
            <w:r w:rsidRPr="00D36714">
              <w:rPr>
                <w:rFonts w:ascii="Roboto Light" w:eastAsia="HelveticaNeuePl-Regular" w:hAnsi="Roboto Light" w:cs="HelveticaNeuePl-Regular"/>
                <w:i/>
                <w:iCs/>
                <w:sz w:val="20"/>
                <w:szCs w:val="20"/>
                <w:u w:val="single"/>
                <w:lang w:eastAsia="pl-PL"/>
              </w:rPr>
              <w:lastRenderedPageBreak/>
              <w:t>Limit odpowiedzialności:</w:t>
            </w:r>
            <w:r w:rsidRPr="00D36714">
              <w:rPr>
                <w:rFonts w:ascii="Roboto Light" w:eastAsia="HelveticaNeuePl-Regular" w:hAnsi="Roboto Light" w:cs="HelveticaNeuePl-Regular"/>
                <w:i/>
                <w:iCs/>
                <w:sz w:val="20"/>
                <w:szCs w:val="20"/>
                <w:lang w:eastAsia="pl-PL"/>
              </w:rPr>
              <w:t xml:space="preserve"> 500 000 zł na jedno i wszystkie zdarzenia w</w:t>
            </w:r>
            <w:r w:rsidRPr="00D36714">
              <w:rPr>
                <w:rFonts w:ascii="Roboto Light" w:eastAsia="HelveticaNeuePl-Regular" w:hAnsi="Roboto Light" w:cs="HelveticaNeuePl-Regular"/>
                <w:i/>
                <w:iCs/>
                <w:sz w:val="20"/>
                <w:szCs w:val="20"/>
              </w:rPr>
              <w:t> </w:t>
            </w:r>
            <w:r w:rsidRPr="00D36714">
              <w:rPr>
                <w:rFonts w:ascii="Roboto Light" w:eastAsia="HelveticaNeuePl-Regular" w:hAnsi="Roboto Light" w:cs="HelveticaNeuePl-Regular"/>
                <w:i/>
                <w:iCs/>
                <w:sz w:val="20"/>
                <w:szCs w:val="20"/>
                <w:lang w:eastAsia="pl-PL"/>
              </w:rPr>
              <w:t>okresie ubezpieczenia</w:t>
            </w:r>
            <w:r w:rsidRPr="00D36714">
              <w:rPr>
                <w:rFonts w:ascii="Roboto Light" w:eastAsia="HelveticaNeuePl-Regular" w:hAnsi="Roboto Light" w:cs="HelveticaNeuePl-Regular"/>
                <w:i/>
                <w:sz w:val="20"/>
                <w:szCs w:val="20"/>
              </w:rPr>
              <w:t xml:space="preserve"> </w:t>
            </w:r>
          </w:p>
          <w:p w14:paraId="3DB18CF4" w14:textId="42CD2228" w:rsidR="008D072B" w:rsidRPr="00D36714" w:rsidRDefault="008D072B" w:rsidP="008D072B">
            <w:pPr>
              <w:spacing w:line="276" w:lineRule="auto"/>
              <w:rPr>
                <w:rFonts w:ascii="Roboto" w:hAnsi="Roboto" w:cs="Arial"/>
                <w:b/>
                <w:bCs/>
                <w:sz w:val="20"/>
                <w:szCs w:val="20"/>
              </w:rPr>
            </w:pPr>
            <w:r w:rsidRPr="00D36714">
              <w:rPr>
                <w:rFonts w:ascii="Roboto Light" w:eastAsia="HelveticaNeuePl-Regular" w:hAnsi="Roboto Light" w:cs="HelveticaNeuePl-Regular"/>
                <w:i/>
                <w:sz w:val="20"/>
                <w:szCs w:val="20"/>
              </w:rPr>
              <w:t>Franszyza redukcyjna: 2 000 zł</w:t>
            </w:r>
            <w:r w:rsidRPr="00D36714">
              <w:rPr>
                <w:rFonts w:ascii="Roboto Light" w:eastAsia="HelveticaNeuePl-Regular" w:hAnsi="Roboto Light" w:cs="HelveticaNeuePl-Regular"/>
                <w:i/>
                <w:sz w:val="20"/>
                <w:szCs w:val="20"/>
                <w:lang w:eastAsia="pl-PL"/>
              </w:rPr>
              <w:t xml:space="preserve"> </w:t>
            </w:r>
          </w:p>
        </w:tc>
        <w:tc>
          <w:tcPr>
            <w:tcW w:w="779" w:type="pct"/>
            <w:vAlign w:val="center"/>
          </w:tcPr>
          <w:p w14:paraId="5F793A0A" w14:textId="47C2C839" w:rsidR="008D072B" w:rsidRPr="00D36714" w:rsidRDefault="008D072B" w:rsidP="008D072B">
            <w:pPr>
              <w:tabs>
                <w:tab w:val="left" w:pos="426"/>
              </w:tabs>
              <w:suppressAutoHyphens/>
              <w:spacing w:line="276" w:lineRule="auto"/>
              <w:jc w:val="center"/>
              <w:rPr>
                <w:rFonts w:ascii="Roboto Light" w:hAnsi="Roboto Light" w:cs="Calibri,Bold"/>
                <w:bCs/>
                <w:i/>
                <w:iCs/>
                <w:sz w:val="20"/>
                <w:szCs w:val="20"/>
              </w:rPr>
            </w:pPr>
            <w:r w:rsidRPr="00D36714">
              <w:rPr>
                <w:rFonts w:ascii="Roboto Light" w:hAnsi="Roboto Light"/>
                <w:i/>
                <w:iCs/>
                <w:sz w:val="20"/>
                <w:szCs w:val="20"/>
              </w:rPr>
              <w:lastRenderedPageBreak/>
              <w:t>AR, EEI</w:t>
            </w:r>
          </w:p>
        </w:tc>
      </w:tr>
      <w:tr w:rsidR="008D072B" w:rsidRPr="00EE6280" w14:paraId="2FECC1EB" w14:textId="77777777" w:rsidTr="00DA12FE">
        <w:tc>
          <w:tcPr>
            <w:tcW w:w="273" w:type="pct"/>
            <w:vAlign w:val="center"/>
          </w:tcPr>
          <w:p w14:paraId="4696B5D7" w14:textId="77777777" w:rsidR="008D072B" w:rsidRPr="00EE6280" w:rsidRDefault="008D072B" w:rsidP="00F75AE9">
            <w:pPr>
              <w:numPr>
                <w:ilvl w:val="0"/>
                <w:numId w:val="15"/>
              </w:numPr>
              <w:spacing w:line="276" w:lineRule="auto"/>
              <w:ind w:left="426"/>
              <w:contextualSpacing/>
              <w:jc w:val="both"/>
              <w:rPr>
                <w:rFonts w:ascii="Roboto Light" w:hAnsi="Roboto Light"/>
                <w:sz w:val="20"/>
                <w:szCs w:val="20"/>
              </w:rPr>
            </w:pPr>
          </w:p>
        </w:tc>
        <w:tc>
          <w:tcPr>
            <w:tcW w:w="3948" w:type="pct"/>
          </w:tcPr>
          <w:p w14:paraId="52A430A5" w14:textId="77777777" w:rsidR="008D072B" w:rsidRPr="00814399" w:rsidRDefault="008D072B" w:rsidP="008D072B">
            <w:pPr>
              <w:tabs>
                <w:tab w:val="left" w:pos="567"/>
              </w:tabs>
              <w:suppressAutoHyphens/>
              <w:spacing w:line="276" w:lineRule="auto"/>
              <w:contextualSpacing/>
              <w:rPr>
                <w:rFonts w:ascii="Roboto" w:hAnsi="Roboto"/>
                <w:b/>
                <w:bCs/>
                <w:sz w:val="20"/>
                <w:szCs w:val="20"/>
              </w:rPr>
            </w:pPr>
            <w:r w:rsidRPr="00814399">
              <w:rPr>
                <w:rFonts w:ascii="Roboto" w:hAnsi="Roboto"/>
                <w:b/>
                <w:bCs/>
                <w:sz w:val="20"/>
                <w:szCs w:val="20"/>
              </w:rPr>
              <w:t xml:space="preserve">Klauzula dodatkowych kosztów działalności </w:t>
            </w:r>
          </w:p>
          <w:p w14:paraId="7FEB1B28" w14:textId="77777777" w:rsidR="008D072B" w:rsidRPr="00814399" w:rsidRDefault="008D072B" w:rsidP="008D072B">
            <w:pPr>
              <w:tabs>
                <w:tab w:val="left" w:pos="567"/>
              </w:tabs>
              <w:suppressAutoHyphens/>
              <w:spacing w:line="276" w:lineRule="auto"/>
              <w:contextualSpacing/>
              <w:rPr>
                <w:rFonts w:ascii="Roboto Light" w:hAnsi="Roboto Light"/>
                <w:strike/>
                <w:sz w:val="20"/>
                <w:szCs w:val="20"/>
              </w:rPr>
            </w:pPr>
            <w:r w:rsidRPr="00814399">
              <w:rPr>
                <w:rFonts w:ascii="Roboto Light" w:hAnsi="Roboto Light"/>
                <w:sz w:val="20"/>
                <w:szCs w:val="20"/>
              </w:rPr>
              <w:t xml:space="preserve">Wykonawca pokrywa niezbędne i ekonomicznie uzasadnione zwiększone koszty działalności poniesione przez Zamawiającego w celu kontynuowania normalnego trybu działalności, zaistniałe w związku z przerwą lub zakłóceniem prowadzonej przez Zamawiającego działalności powstałym na skutek zdarzenia losowego objętego ochroną. </w:t>
            </w:r>
          </w:p>
          <w:p w14:paraId="797DB8FA" w14:textId="77777777" w:rsidR="008D072B" w:rsidRPr="00814399" w:rsidRDefault="008D072B" w:rsidP="008D072B">
            <w:pPr>
              <w:tabs>
                <w:tab w:val="left" w:pos="567"/>
              </w:tabs>
              <w:suppressAutoHyphens/>
              <w:spacing w:line="276" w:lineRule="auto"/>
              <w:contextualSpacing/>
              <w:rPr>
                <w:rFonts w:ascii="Roboto Light" w:hAnsi="Roboto Light"/>
                <w:sz w:val="20"/>
                <w:szCs w:val="20"/>
              </w:rPr>
            </w:pPr>
            <w:r w:rsidRPr="00814399">
              <w:rPr>
                <w:rFonts w:ascii="Roboto Light" w:hAnsi="Roboto Light"/>
                <w:sz w:val="20"/>
                <w:szCs w:val="20"/>
              </w:rPr>
              <w:t>Wykonawca wypłaci odszkodowanie za poniesione przez Zamawiającego dodatkowe uzasadnione koszty działalności udokumentowane rachunkami, kosztorysami powstałe w okresie niezbędnym do przywrócenia stanu technicznego sprzed szkody, nie dłuższym niż 6 miesięcy od daty powstania szkody.</w:t>
            </w:r>
          </w:p>
          <w:p w14:paraId="672E3AF1" w14:textId="77777777" w:rsidR="008D072B" w:rsidRPr="00814399" w:rsidRDefault="008D072B" w:rsidP="008D072B">
            <w:pPr>
              <w:tabs>
                <w:tab w:val="left" w:pos="567"/>
              </w:tabs>
              <w:suppressAutoHyphens/>
              <w:spacing w:line="276" w:lineRule="auto"/>
              <w:contextualSpacing/>
              <w:rPr>
                <w:rFonts w:ascii="Roboto Light" w:hAnsi="Roboto Light"/>
                <w:sz w:val="20"/>
                <w:szCs w:val="20"/>
              </w:rPr>
            </w:pPr>
            <w:r w:rsidRPr="00814399">
              <w:rPr>
                <w:rFonts w:ascii="Roboto Light" w:hAnsi="Roboto Light"/>
                <w:sz w:val="20"/>
                <w:szCs w:val="20"/>
              </w:rPr>
              <w:t xml:space="preserve">Odpowiedzialność Wykonawcy ograniczona jest jedynie do tych kosztów (lub ich części), które zostałyby poniesione w tym samym okresie, w zwykłych okolicznościach, gdyby nie doszło do powstania szkody w mieniu. </w:t>
            </w:r>
          </w:p>
          <w:p w14:paraId="73980D95" w14:textId="77777777" w:rsidR="008D072B" w:rsidRPr="00814399" w:rsidRDefault="008D072B" w:rsidP="008D072B">
            <w:pPr>
              <w:tabs>
                <w:tab w:val="left" w:pos="567"/>
              </w:tabs>
              <w:suppressAutoHyphens/>
              <w:spacing w:line="276" w:lineRule="auto"/>
              <w:contextualSpacing/>
              <w:rPr>
                <w:rFonts w:ascii="Roboto Light" w:hAnsi="Roboto Light"/>
                <w:sz w:val="20"/>
                <w:szCs w:val="20"/>
              </w:rPr>
            </w:pPr>
            <w:r w:rsidRPr="00814399">
              <w:rPr>
                <w:rFonts w:ascii="Roboto Light" w:hAnsi="Roboto Light"/>
                <w:sz w:val="20"/>
                <w:szCs w:val="20"/>
              </w:rPr>
              <w:t xml:space="preserve">Brak wypłaty odszkodowania z tytułu ubezpieczenia mienia, ze względu na wysokość zastosowanej franszyzy, nie ma wpływu na odpowiedzialność za szkody objęte ochroną ubezpieczeniową na podstawie niniejszej klauzuli. </w:t>
            </w:r>
          </w:p>
          <w:p w14:paraId="2B4E0BC2" w14:textId="77777777" w:rsidR="008D072B" w:rsidRPr="00814399" w:rsidRDefault="008D072B" w:rsidP="008D072B">
            <w:pPr>
              <w:tabs>
                <w:tab w:val="left" w:pos="567"/>
              </w:tabs>
              <w:suppressAutoHyphens/>
              <w:spacing w:line="276" w:lineRule="auto"/>
              <w:contextualSpacing/>
              <w:rPr>
                <w:rFonts w:ascii="Roboto Light" w:hAnsi="Roboto Light"/>
                <w:sz w:val="20"/>
                <w:szCs w:val="20"/>
              </w:rPr>
            </w:pPr>
            <w:r w:rsidRPr="00814399">
              <w:rPr>
                <w:rFonts w:ascii="Roboto Light" w:hAnsi="Roboto Light"/>
                <w:sz w:val="20"/>
                <w:szCs w:val="20"/>
              </w:rPr>
              <w:t>Kosztami objętymi ochroną ubezpieczeniową są w szczególności:</w:t>
            </w:r>
          </w:p>
          <w:p w14:paraId="6C25EA6A" w14:textId="77777777" w:rsidR="008D072B" w:rsidRPr="00814399" w:rsidRDefault="008D072B" w:rsidP="00F75AE9">
            <w:pPr>
              <w:pStyle w:val="Akapitzlist"/>
              <w:numPr>
                <w:ilvl w:val="0"/>
                <w:numId w:val="85"/>
              </w:numPr>
              <w:tabs>
                <w:tab w:val="left" w:pos="567"/>
              </w:tabs>
              <w:suppressAutoHyphens/>
              <w:ind w:left="522"/>
              <w:rPr>
                <w:rFonts w:ascii="Roboto Light" w:hAnsi="Roboto Light"/>
                <w:szCs w:val="20"/>
              </w:rPr>
            </w:pPr>
            <w:r w:rsidRPr="00814399">
              <w:rPr>
                <w:rFonts w:ascii="Roboto Light" w:hAnsi="Roboto Light"/>
                <w:szCs w:val="20"/>
              </w:rPr>
              <w:t>koszty przeniesienia mienia do innej lokalizacji;</w:t>
            </w:r>
          </w:p>
          <w:p w14:paraId="059ED5A7" w14:textId="77777777" w:rsidR="008D072B" w:rsidRPr="00814399" w:rsidRDefault="008D072B" w:rsidP="00F75AE9">
            <w:pPr>
              <w:pStyle w:val="Akapitzlist"/>
              <w:numPr>
                <w:ilvl w:val="0"/>
                <w:numId w:val="85"/>
              </w:numPr>
              <w:tabs>
                <w:tab w:val="left" w:pos="567"/>
              </w:tabs>
              <w:suppressAutoHyphens/>
              <w:ind w:left="522"/>
              <w:jc w:val="left"/>
              <w:rPr>
                <w:rFonts w:ascii="Roboto Light" w:hAnsi="Roboto Light"/>
                <w:szCs w:val="20"/>
              </w:rPr>
            </w:pPr>
            <w:r w:rsidRPr="00814399">
              <w:rPr>
                <w:rFonts w:ascii="Roboto Light" w:hAnsi="Roboto Light"/>
                <w:szCs w:val="20"/>
              </w:rPr>
              <w:t>koszty użytkowania zastępczych pomieszczeń;</w:t>
            </w:r>
          </w:p>
          <w:p w14:paraId="397725EF" w14:textId="77777777" w:rsidR="008D072B" w:rsidRPr="00814399" w:rsidRDefault="008D072B" w:rsidP="00F75AE9">
            <w:pPr>
              <w:pStyle w:val="Akapitzlist"/>
              <w:numPr>
                <w:ilvl w:val="0"/>
                <w:numId w:val="85"/>
              </w:numPr>
              <w:tabs>
                <w:tab w:val="left" w:pos="567"/>
              </w:tabs>
              <w:suppressAutoHyphens/>
              <w:ind w:left="522"/>
              <w:jc w:val="left"/>
              <w:rPr>
                <w:rFonts w:ascii="Roboto Light" w:hAnsi="Roboto Light"/>
                <w:szCs w:val="20"/>
              </w:rPr>
            </w:pPr>
            <w:r w:rsidRPr="00814399">
              <w:rPr>
                <w:rFonts w:ascii="Roboto Light" w:hAnsi="Roboto Light"/>
                <w:szCs w:val="20"/>
              </w:rPr>
              <w:t>koszty użytkowania zastępczych maszyn i urządzeń;</w:t>
            </w:r>
          </w:p>
          <w:p w14:paraId="2AF7197E" w14:textId="77777777" w:rsidR="008D072B" w:rsidRPr="00814399" w:rsidRDefault="008D072B" w:rsidP="00F75AE9">
            <w:pPr>
              <w:pStyle w:val="Akapitzlist"/>
              <w:numPr>
                <w:ilvl w:val="0"/>
                <w:numId w:val="85"/>
              </w:numPr>
              <w:tabs>
                <w:tab w:val="left" w:pos="567"/>
              </w:tabs>
              <w:suppressAutoHyphens/>
              <w:ind w:left="522"/>
              <w:jc w:val="left"/>
              <w:rPr>
                <w:rFonts w:ascii="Roboto Light" w:hAnsi="Roboto Light"/>
                <w:szCs w:val="20"/>
              </w:rPr>
            </w:pPr>
            <w:r w:rsidRPr="00814399">
              <w:rPr>
                <w:rFonts w:ascii="Roboto Light" w:hAnsi="Roboto Light"/>
                <w:szCs w:val="20"/>
              </w:rPr>
              <w:t>koszty dodatkowego zatrudnienia/ nadgodzin;</w:t>
            </w:r>
          </w:p>
          <w:p w14:paraId="6499BE2E" w14:textId="77777777" w:rsidR="008D072B" w:rsidRPr="00814399" w:rsidRDefault="008D072B" w:rsidP="00F75AE9">
            <w:pPr>
              <w:pStyle w:val="Akapitzlist"/>
              <w:numPr>
                <w:ilvl w:val="0"/>
                <w:numId w:val="85"/>
              </w:numPr>
              <w:tabs>
                <w:tab w:val="left" w:pos="567"/>
              </w:tabs>
              <w:suppressAutoHyphens/>
              <w:ind w:left="522"/>
              <w:jc w:val="left"/>
              <w:rPr>
                <w:rFonts w:ascii="Roboto Light" w:hAnsi="Roboto Light"/>
                <w:szCs w:val="20"/>
              </w:rPr>
            </w:pPr>
            <w:r w:rsidRPr="00814399">
              <w:rPr>
                <w:rFonts w:ascii="Roboto Light" w:hAnsi="Roboto Light"/>
                <w:szCs w:val="20"/>
              </w:rPr>
              <w:t>koszty poinformowania dostawców i klientów o zmianie lokalizacji.</w:t>
            </w:r>
          </w:p>
          <w:p w14:paraId="7921C885" w14:textId="77777777" w:rsidR="008D072B" w:rsidRPr="00814399" w:rsidRDefault="008D072B" w:rsidP="008D072B">
            <w:pPr>
              <w:tabs>
                <w:tab w:val="left" w:pos="567"/>
              </w:tabs>
              <w:suppressAutoHyphens/>
              <w:spacing w:line="276" w:lineRule="auto"/>
              <w:ind w:left="-94"/>
              <w:contextualSpacing/>
              <w:rPr>
                <w:rFonts w:ascii="Roboto Light" w:hAnsi="Roboto Light"/>
                <w:sz w:val="20"/>
                <w:szCs w:val="20"/>
              </w:rPr>
            </w:pPr>
            <w:r w:rsidRPr="00814399">
              <w:rPr>
                <w:rFonts w:ascii="Roboto Light" w:hAnsi="Roboto Light"/>
                <w:sz w:val="20"/>
                <w:szCs w:val="20"/>
              </w:rPr>
              <w:t>Ochrona ubezpieczeniowa nie obejmuje kosztów dodatkowych powstałych lub zwiększonych wskutek:</w:t>
            </w:r>
          </w:p>
          <w:p w14:paraId="2016800B" w14:textId="77777777" w:rsidR="008D072B" w:rsidRPr="00814399" w:rsidRDefault="008D072B" w:rsidP="00F75AE9">
            <w:pPr>
              <w:pStyle w:val="Akapitzlist"/>
              <w:numPr>
                <w:ilvl w:val="0"/>
                <w:numId w:val="86"/>
              </w:numPr>
              <w:tabs>
                <w:tab w:val="left" w:pos="567"/>
              </w:tabs>
              <w:suppressAutoHyphens/>
              <w:ind w:left="522"/>
              <w:jc w:val="left"/>
              <w:rPr>
                <w:rFonts w:ascii="Roboto Light" w:hAnsi="Roboto Light"/>
                <w:szCs w:val="20"/>
              </w:rPr>
            </w:pPr>
            <w:r w:rsidRPr="00814399">
              <w:rPr>
                <w:rFonts w:ascii="Roboto Light" w:hAnsi="Roboto Light"/>
                <w:szCs w:val="20"/>
              </w:rPr>
              <w:t>braku wystarczających środków finansowych niezbędnych do odtworzenia mienia dotkniętego szkodą w jak najkrótszym czasie, o ile brak powyższych środków nie wynika z braku wypłaty odszkodowania przez Wykonawcę a w terminie 30 dni od zgłoszenia szkody objętej ubezpieczeniem;</w:t>
            </w:r>
          </w:p>
          <w:p w14:paraId="1A3AE4DD" w14:textId="77777777" w:rsidR="008D072B" w:rsidRPr="00814399" w:rsidRDefault="008D072B" w:rsidP="00F75AE9">
            <w:pPr>
              <w:pStyle w:val="Akapitzlist"/>
              <w:numPr>
                <w:ilvl w:val="0"/>
                <w:numId w:val="86"/>
              </w:numPr>
              <w:tabs>
                <w:tab w:val="left" w:pos="567"/>
              </w:tabs>
              <w:suppressAutoHyphens/>
              <w:ind w:left="522"/>
              <w:jc w:val="left"/>
              <w:rPr>
                <w:rFonts w:ascii="Roboto Light" w:hAnsi="Roboto Light"/>
                <w:szCs w:val="20"/>
              </w:rPr>
            </w:pPr>
            <w:r w:rsidRPr="00814399">
              <w:rPr>
                <w:rFonts w:ascii="Roboto Light" w:hAnsi="Roboto Light"/>
                <w:szCs w:val="20"/>
              </w:rPr>
              <w:t>decyzji Zamawiającego o zmianie rodzaju działalności lub miejsca jej prowadzenia oraz innowacji i ulepszeń wprowadzanych w trakcie odbudowy zniszczonego mienia;</w:t>
            </w:r>
          </w:p>
          <w:p w14:paraId="606AB4F8" w14:textId="77777777" w:rsidR="008D072B" w:rsidRPr="00814399" w:rsidRDefault="008D072B" w:rsidP="00F75AE9">
            <w:pPr>
              <w:pStyle w:val="Akapitzlist"/>
              <w:numPr>
                <w:ilvl w:val="0"/>
                <w:numId w:val="86"/>
              </w:numPr>
              <w:tabs>
                <w:tab w:val="left" w:pos="567"/>
              </w:tabs>
              <w:suppressAutoHyphens/>
              <w:ind w:left="522"/>
              <w:jc w:val="left"/>
              <w:rPr>
                <w:rFonts w:ascii="Roboto Light" w:hAnsi="Roboto Light"/>
                <w:szCs w:val="20"/>
              </w:rPr>
            </w:pPr>
            <w:r w:rsidRPr="00814399">
              <w:rPr>
                <w:rFonts w:ascii="Roboto Light" w:hAnsi="Roboto Light"/>
                <w:szCs w:val="20"/>
              </w:rPr>
              <w:t>opóźnienia wznowienia działalności po szkodzie, w wyniku decyzji Zamawiającego.</w:t>
            </w:r>
          </w:p>
          <w:p w14:paraId="78AD8141" w14:textId="77777777" w:rsidR="008D072B" w:rsidRPr="00814399" w:rsidRDefault="008D072B" w:rsidP="008D072B">
            <w:pPr>
              <w:tabs>
                <w:tab w:val="left" w:pos="567"/>
              </w:tabs>
              <w:suppressAutoHyphens/>
              <w:spacing w:line="276" w:lineRule="auto"/>
              <w:ind w:left="-94"/>
              <w:contextualSpacing/>
              <w:rPr>
                <w:rFonts w:ascii="Roboto Light" w:hAnsi="Roboto Light"/>
                <w:sz w:val="20"/>
                <w:szCs w:val="20"/>
              </w:rPr>
            </w:pPr>
            <w:r w:rsidRPr="00814399">
              <w:rPr>
                <w:rFonts w:ascii="Roboto Light" w:hAnsi="Roboto Light"/>
                <w:sz w:val="20"/>
                <w:szCs w:val="20"/>
              </w:rPr>
              <w:t>Ochrona ubezpieczeniowa nie obejmuje kosztów:</w:t>
            </w:r>
          </w:p>
          <w:p w14:paraId="3344A1C9" w14:textId="77777777" w:rsidR="008D072B" w:rsidRPr="00814399" w:rsidRDefault="008D072B" w:rsidP="00F75AE9">
            <w:pPr>
              <w:pStyle w:val="Akapitzlist"/>
              <w:numPr>
                <w:ilvl w:val="0"/>
                <w:numId w:val="87"/>
              </w:numPr>
              <w:tabs>
                <w:tab w:val="left" w:pos="522"/>
              </w:tabs>
              <w:suppressAutoHyphens/>
              <w:ind w:left="522"/>
              <w:jc w:val="left"/>
              <w:rPr>
                <w:rFonts w:ascii="Roboto Light" w:hAnsi="Roboto Light"/>
                <w:szCs w:val="20"/>
              </w:rPr>
            </w:pPr>
            <w:r w:rsidRPr="00814399">
              <w:rPr>
                <w:rFonts w:ascii="Roboto Light" w:hAnsi="Roboto Light"/>
                <w:szCs w:val="20"/>
              </w:rPr>
              <w:t>które nie są związane z prowadzoną przez Zamawiającego działalnością;</w:t>
            </w:r>
          </w:p>
          <w:p w14:paraId="6AFF6991" w14:textId="77777777" w:rsidR="008D072B" w:rsidRPr="00814399" w:rsidRDefault="008D072B" w:rsidP="00F75AE9">
            <w:pPr>
              <w:pStyle w:val="Akapitzlist"/>
              <w:numPr>
                <w:ilvl w:val="0"/>
                <w:numId w:val="87"/>
              </w:numPr>
              <w:tabs>
                <w:tab w:val="left" w:pos="522"/>
              </w:tabs>
              <w:suppressAutoHyphens/>
              <w:ind w:left="522"/>
              <w:jc w:val="left"/>
              <w:rPr>
                <w:rFonts w:ascii="Roboto Light" w:hAnsi="Roboto Light"/>
                <w:szCs w:val="20"/>
              </w:rPr>
            </w:pPr>
            <w:r w:rsidRPr="00814399">
              <w:rPr>
                <w:rFonts w:ascii="Roboto Light" w:hAnsi="Roboto Light"/>
                <w:szCs w:val="20"/>
              </w:rPr>
              <w:t>kosztów poniesionych w związku z ustaleniem szkody, kosztów poniesionych na zakup nowego mienia, kosztów związanych z ograniczeniem zatrudnienia,</w:t>
            </w:r>
          </w:p>
          <w:p w14:paraId="6381DFCD" w14:textId="77777777" w:rsidR="008D072B" w:rsidRPr="00814399" w:rsidRDefault="008D072B" w:rsidP="00F75AE9">
            <w:pPr>
              <w:pStyle w:val="Akapitzlist"/>
              <w:numPr>
                <w:ilvl w:val="0"/>
                <w:numId w:val="87"/>
              </w:numPr>
              <w:tabs>
                <w:tab w:val="left" w:pos="522"/>
              </w:tabs>
              <w:suppressAutoHyphens/>
              <w:ind w:left="522"/>
              <w:jc w:val="left"/>
              <w:rPr>
                <w:rFonts w:ascii="Roboto Light" w:hAnsi="Roboto Light"/>
                <w:szCs w:val="20"/>
              </w:rPr>
            </w:pPr>
            <w:r w:rsidRPr="00814399">
              <w:rPr>
                <w:rFonts w:ascii="Roboto Light" w:hAnsi="Roboto Light"/>
                <w:szCs w:val="20"/>
              </w:rPr>
              <w:lastRenderedPageBreak/>
              <w:t>kosztów, które pozostają w bezpośrednim związku z usunięciem szkody w mieniu,</w:t>
            </w:r>
          </w:p>
          <w:p w14:paraId="1ECAD917" w14:textId="0873ACB1" w:rsidR="008D072B" w:rsidRPr="00814399" w:rsidRDefault="008D072B" w:rsidP="008D072B">
            <w:pPr>
              <w:spacing w:line="276" w:lineRule="auto"/>
              <w:rPr>
                <w:rFonts w:ascii="Roboto" w:hAnsi="Roboto" w:cs="Arial"/>
                <w:b/>
                <w:bCs/>
                <w:sz w:val="20"/>
                <w:szCs w:val="20"/>
              </w:rPr>
            </w:pPr>
            <w:r w:rsidRPr="00814399">
              <w:rPr>
                <w:rFonts w:ascii="Roboto Light" w:eastAsia="HelveticaNeuePl-Regular" w:hAnsi="Roboto Light" w:cs="HelveticaNeuePl-Regular"/>
                <w:i/>
                <w:iCs/>
                <w:sz w:val="20"/>
                <w:szCs w:val="20"/>
                <w:u w:val="single"/>
                <w:lang w:eastAsia="pl-PL"/>
              </w:rPr>
              <w:t>Limit odpowiedzialności:</w:t>
            </w:r>
            <w:r w:rsidRPr="00814399">
              <w:rPr>
                <w:rFonts w:ascii="Roboto Light" w:eastAsia="HelveticaNeuePl-Regular" w:hAnsi="Roboto Light" w:cs="HelveticaNeuePl-Regular"/>
                <w:i/>
                <w:iCs/>
                <w:sz w:val="20"/>
                <w:szCs w:val="20"/>
                <w:lang w:eastAsia="pl-PL"/>
              </w:rPr>
              <w:t xml:space="preserve"> 150 000 zł na jedno i wszystkie zdarzenia w</w:t>
            </w:r>
            <w:r w:rsidRPr="00814399">
              <w:rPr>
                <w:rFonts w:ascii="Roboto Light" w:eastAsia="HelveticaNeuePl-Regular" w:hAnsi="Roboto Light" w:cs="HelveticaNeuePl-Regular"/>
                <w:i/>
                <w:iCs/>
                <w:sz w:val="20"/>
                <w:szCs w:val="20"/>
              </w:rPr>
              <w:t> </w:t>
            </w:r>
            <w:r w:rsidRPr="00814399">
              <w:rPr>
                <w:rFonts w:ascii="Roboto Light" w:eastAsia="HelveticaNeuePl-Regular" w:hAnsi="Roboto Light" w:cs="HelveticaNeuePl-Regular"/>
                <w:i/>
                <w:iCs/>
                <w:sz w:val="20"/>
                <w:szCs w:val="20"/>
                <w:lang w:eastAsia="pl-PL"/>
              </w:rPr>
              <w:t>okresie ubezpieczenia</w:t>
            </w:r>
            <w:r w:rsidRPr="00814399">
              <w:rPr>
                <w:rFonts w:ascii="Roboto Light" w:hAnsi="Roboto Light"/>
                <w:i/>
                <w:iCs/>
                <w:sz w:val="20"/>
                <w:szCs w:val="20"/>
              </w:rPr>
              <w:t xml:space="preserve"> </w:t>
            </w:r>
          </w:p>
        </w:tc>
        <w:tc>
          <w:tcPr>
            <w:tcW w:w="779" w:type="pct"/>
            <w:vAlign w:val="center"/>
          </w:tcPr>
          <w:p w14:paraId="66F714FB" w14:textId="168811F2" w:rsidR="008D072B" w:rsidRPr="00EE6280" w:rsidRDefault="008D072B" w:rsidP="008D072B">
            <w:pPr>
              <w:tabs>
                <w:tab w:val="left" w:pos="426"/>
              </w:tabs>
              <w:suppressAutoHyphens/>
              <w:spacing w:line="276" w:lineRule="auto"/>
              <w:jc w:val="center"/>
              <w:rPr>
                <w:rFonts w:ascii="Roboto Light" w:hAnsi="Roboto Light" w:cs="Calibri,Bold"/>
                <w:bCs/>
                <w:i/>
                <w:iCs/>
                <w:sz w:val="20"/>
                <w:szCs w:val="20"/>
              </w:rPr>
            </w:pPr>
            <w:r w:rsidRPr="003F0997">
              <w:rPr>
                <w:rFonts w:ascii="Roboto Light" w:hAnsi="Roboto Light"/>
                <w:i/>
                <w:iCs/>
                <w:sz w:val="20"/>
                <w:szCs w:val="20"/>
              </w:rPr>
              <w:lastRenderedPageBreak/>
              <w:t>AR, EEI</w:t>
            </w:r>
          </w:p>
        </w:tc>
      </w:tr>
      <w:tr w:rsidR="008D072B" w:rsidRPr="00EE6280" w14:paraId="58CB5CBB" w14:textId="77777777" w:rsidTr="00DA12FE">
        <w:tc>
          <w:tcPr>
            <w:tcW w:w="273" w:type="pct"/>
            <w:vAlign w:val="center"/>
          </w:tcPr>
          <w:p w14:paraId="13F8692C" w14:textId="77777777" w:rsidR="008D072B" w:rsidRPr="00EE6280" w:rsidRDefault="008D072B" w:rsidP="00F75AE9">
            <w:pPr>
              <w:numPr>
                <w:ilvl w:val="0"/>
                <w:numId w:val="15"/>
              </w:numPr>
              <w:spacing w:line="276" w:lineRule="auto"/>
              <w:ind w:left="426"/>
              <w:contextualSpacing/>
              <w:jc w:val="both"/>
              <w:rPr>
                <w:rFonts w:ascii="Roboto Light" w:hAnsi="Roboto Light"/>
                <w:sz w:val="20"/>
                <w:szCs w:val="20"/>
              </w:rPr>
            </w:pPr>
          </w:p>
        </w:tc>
        <w:tc>
          <w:tcPr>
            <w:tcW w:w="3948" w:type="pct"/>
          </w:tcPr>
          <w:p w14:paraId="2A51E693" w14:textId="77777777" w:rsidR="008D072B" w:rsidRPr="00814399" w:rsidRDefault="008D072B" w:rsidP="008D072B">
            <w:pPr>
              <w:tabs>
                <w:tab w:val="left" w:pos="567"/>
              </w:tabs>
              <w:suppressAutoHyphens/>
              <w:spacing w:line="276" w:lineRule="auto"/>
              <w:ind w:left="-94"/>
              <w:contextualSpacing/>
              <w:rPr>
                <w:rFonts w:ascii="Roboto" w:hAnsi="Roboto"/>
                <w:b/>
                <w:bCs/>
                <w:sz w:val="20"/>
                <w:szCs w:val="20"/>
              </w:rPr>
            </w:pPr>
            <w:r w:rsidRPr="00814399">
              <w:rPr>
                <w:rFonts w:ascii="Roboto" w:hAnsi="Roboto"/>
                <w:b/>
                <w:bCs/>
                <w:sz w:val="20"/>
                <w:szCs w:val="20"/>
              </w:rPr>
              <w:t xml:space="preserve">Klauzula kosztów dodatkowych  </w:t>
            </w:r>
          </w:p>
          <w:p w14:paraId="2307656E" w14:textId="77777777" w:rsidR="008D072B" w:rsidRPr="00814399" w:rsidRDefault="008D072B" w:rsidP="008D072B">
            <w:pPr>
              <w:tabs>
                <w:tab w:val="left" w:pos="567"/>
              </w:tabs>
              <w:suppressAutoHyphens/>
              <w:spacing w:line="276" w:lineRule="auto"/>
              <w:ind w:left="-94"/>
              <w:contextualSpacing/>
              <w:rPr>
                <w:rFonts w:ascii="Roboto Light" w:hAnsi="Roboto Light"/>
                <w:bCs/>
                <w:sz w:val="20"/>
                <w:szCs w:val="20"/>
              </w:rPr>
            </w:pPr>
            <w:r w:rsidRPr="00814399">
              <w:rPr>
                <w:rFonts w:ascii="Roboto Light" w:hAnsi="Roboto Light"/>
                <w:bCs/>
                <w:sz w:val="20"/>
                <w:szCs w:val="20"/>
              </w:rPr>
              <w:t xml:space="preserve">Wykonawca zwraca Zamawiającemu faktycznie poniesione i udokumentowane </w:t>
            </w:r>
            <w:r w:rsidRPr="00814399">
              <w:rPr>
                <w:rFonts w:ascii="Roboto Light" w:hAnsi="Roboto Light"/>
                <w:bCs/>
                <w:sz w:val="20"/>
                <w:szCs w:val="20"/>
                <w:u w:val="single"/>
              </w:rPr>
              <w:t>koszty dodatkowe</w:t>
            </w:r>
            <w:r w:rsidRPr="00814399">
              <w:rPr>
                <w:rFonts w:ascii="Roboto Light" w:hAnsi="Roboto Light"/>
                <w:bCs/>
                <w:sz w:val="20"/>
                <w:szCs w:val="20"/>
              </w:rPr>
              <w:t xml:space="preserve"> powstałe w związku ze szkodą objętą zakresem ubezpieczenia, takie jak:</w:t>
            </w:r>
          </w:p>
          <w:p w14:paraId="6DCAE022" w14:textId="77777777" w:rsidR="008D072B" w:rsidRPr="00814399" w:rsidRDefault="008D072B" w:rsidP="00F75AE9">
            <w:pPr>
              <w:pStyle w:val="Akapitzlist"/>
              <w:numPr>
                <w:ilvl w:val="0"/>
                <w:numId w:val="88"/>
              </w:numPr>
              <w:tabs>
                <w:tab w:val="left" w:pos="664"/>
              </w:tabs>
              <w:suppressAutoHyphens/>
              <w:jc w:val="left"/>
              <w:rPr>
                <w:rFonts w:ascii="Roboto Light" w:hAnsi="Roboto Light"/>
                <w:bCs/>
                <w:szCs w:val="20"/>
              </w:rPr>
            </w:pPr>
            <w:r w:rsidRPr="00814399">
              <w:rPr>
                <w:rFonts w:ascii="Roboto Light" w:hAnsi="Roboto Light"/>
                <w:bCs/>
                <w:szCs w:val="20"/>
              </w:rPr>
              <w:t>koszty akcji ratowniczej (</w:t>
            </w:r>
            <w:r w:rsidRPr="00814399">
              <w:rPr>
                <w:rFonts w:ascii="Roboto Light" w:hAnsi="Roboto Light"/>
                <w:spacing w:val="-4"/>
                <w:szCs w:val="20"/>
              </w:rPr>
              <w:t>gaszenie, rozbiórka, ewakuacja, w tym wynagro</w:t>
            </w:r>
            <w:r w:rsidRPr="00814399">
              <w:rPr>
                <w:rFonts w:ascii="Roboto Light" w:hAnsi="Roboto Light"/>
                <w:spacing w:val="-4"/>
                <w:szCs w:val="20"/>
              </w:rPr>
              <w:softHyphen/>
              <w:t>dzenie Straży Pożarnej na podstawie otrzymanych i zapłaconych przez Zamawiającego rachunków, itp.) jeżeli ratunek miał na celu zmniejszenie strat lub niedopuszczenie do ich zwiększenia,</w:t>
            </w:r>
          </w:p>
          <w:p w14:paraId="1B057AE1" w14:textId="77777777" w:rsidR="008D072B" w:rsidRPr="00814399" w:rsidRDefault="008D072B" w:rsidP="00F75AE9">
            <w:pPr>
              <w:pStyle w:val="Akapitzlist"/>
              <w:numPr>
                <w:ilvl w:val="0"/>
                <w:numId w:val="88"/>
              </w:numPr>
              <w:tabs>
                <w:tab w:val="left" w:pos="664"/>
              </w:tabs>
              <w:suppressAutoHyphens/>
              <w:jc w:val="left"/>
              <w:rPr>
                <w:rFonts w:ascii="Roboto Light" w:hAnsi="Roboto Light"/>
                <w:bCs/>
                <w:szCs w:val="20"/>
              </w:rPr>
            </w:pPr>
            <w:r w:rsidRPr="00814399">
              <w:rPr>
                <w:rFonts w:ascii="Roboto Light" w:hAnsi="Roboto Light"/>
                <w:bCs/>
                <w:szCs w:val="20"/>
              </w:rPr>
              <w:t xml:space="preserve">koszty zabezpieczenia przed rozprzestrzenieniem się szkody w mieniu bezpośrednio zagrożonym szkodą, w tym wynagrodzenie dla Straży Pożarnej, </w:t>
            </w:r>
          </w:p>
          <w:p w14:paraId="3C47CD66" w14:textId="77777777" w:rsidR="008D072B" w:rsidRPr="00814399" w:rsidRDefault="008D072B" w:rsidP="00F75AE9">
            <w:pPr>
              <w:pStyle w:val="Akapitzlist"/>
              <w:numPr>
                <w:ilvl w:val="0"/>
                <w:numId w:val="88"/>
              </w:numPr>
              <w:tabs>
                <w:tab w:val="left" w:pos="664"/>
              </w:tabs>
              <w:suppressAutoHyphens/>
              <w:jc w:val="left"/>
              <w:rPr>
                <w:rFonts w:ascii="Roboto Light" w:hAnsi="Roboto Light"/>
                <w:bCs/>
                <w:szCs w:val="20"/>
              </w:rPr>
            </w:pPr>
            <w:r w:rsidRPr="00814399">
              <w:rPr>
                <w:rFonts w:ascii="Roboto Light" w:hAnsi="Roboto Light"/>
                <w:spacing w:val="-4"/>
                <w:szCs w:val="20"/>
              </w:rPr>
              <w:t>koszty osuszania, składowania, oszalowania lub umocnienia ubezpieczonego mienia, demontażu i montażu, rozmontowania, rozłożenia i złożenia,</w:t>
            </w:r>
          </w:p>
          <w:p w14:paraId="299F9CB8" w14:textId="77777777" w:rsidR="008D072B" w:rsidRPr="00814399" w:rsidRDefault="008D072B" w:rsidP="00F75AE9">
            <w:pPr>
              <w:pStyle w:val="Akapitzlist"/>
              <w:numPr>
                <w:ilvl w:val="0"/>
                <w:numId w:val="88"/>
              </w:numPr>
              <w:tabs>
                <w:tab w:val="left" w:pos="664"/>
              </w:tabs>
              <w:suppressAutoHyphens/>
              <w:jc w:val="left"/>
              <w:rPr>
                <w:rFonts w:ascii="Roboto Light" w:hAnsi="Roboto Light"/>
                <w:bCs/>
                <w:szCs w:val="20"/>
              </w:rPr>
            </w:pPr>
            <w:r w:rsidRPr="00814399">
              <w:rPr>
                <w:rFonts w:ascii="Roboto Light" w:hAnsi="Roboto Light"/>
                <w:spacing w:val="-4"/>
                <w:szCs w:val="20"/>
              </w:rPr>
              <w:t>koszty czasowego użytkowania obcych działek, budynków/lokali, instalacji, maszyn lub urządzeń,</w:t>
            </w:r>
          </w:p>
          <w:p w14:paraId="6B4C1070" w14:textId="77777777" w:rsidR="008D072B" w:rsidRPr="00814399" w:rsidRDefault="008D072B" w:rsidP="00F75AE9">
            <w:pPr>
              <w:pStyle w:val="Akapitzlist"/>
              <w:numPr>
                <w:ilvl w:val="0"/>
                <w:numId w:val="88"/>
              </w:numPr>
              <w:tabs>
                <w:tab w:val="left" w:pos="664"/>
              </w:tabs>
              <w:suppressAutoHyphens/>
              <w:jc w:val="left"/>
              <w:rPr>
                <w:rFonts w:ascii="Roboto Light" w:hAnsi="Roboto Light"/>
                <w:bCs/>
                <w:szCs w:val="20"/>
              </w:rPr>
            </w:pPr>
            <w:r w:rsidRPr="00814399">
              <w:rPr>
                <w:rFonts w:ascii="Roboto Light" w:hAnsi="Roboto Light"/>
                <w:bCs/>
                <w:szCs w:val="20"/>
              </w:rPr>
              <w:t>koszty ponownego napełnienia/uzupełnienia urządzeń i/lub instalacji gaśniczych (w tym instalacji tryskaczowej),</w:t>
            </w:r>
          </w:p>
          <w:p w14:paraId="601F9178" w14:textId="77777777" w:rsidR="008D072B" w:rsidRPr="00814399" w:rsidRDefault="008D072B" w:rsidP="00F75AE9">
            <w:pPr>
              <w:pStyle w:val="Akapitzlist"/>
              <w:numPr>
                <w:ilvl w:val="0"/>
                <w:numId w:val="88"/>
              </w:numPr>
              <w:tabs>
                <w:tab w:val="left" w:pos="664"/>
              </w:tabs>
              <w:suppressAutoHyphens/>
              <w:jc w:val="left"/>
              <w:rPr>
                <w:rFonts w:ascii="Roboto Light" w:hAnsi="Roboto Light"/>
                <w:bCs/>
                <w:szCs w:val="20"/>
              </w:rPr>
            </w:pPr>
            <w:r w:rsidRPr="00814399">
              <w:rPr>
                <w:rFonts w:ascii="Roboto Light" w:hAnsi="Roboto Light"/>
                <w:spacing w:val="-4"/>
                <w:szCs w:val="20"/>
              </w:rPr>
              <w:t>koszty przeniesienia i wyniesienia ubezpieczonego mienia nieobjętego szkodą do zastępczego budynku/lokalu w celu kontynuowania prowadzonej działalności lub przechowania/ składowania, w tym koszty transportu, a także koszty powrotu ubezpieczonego mienia do pierwotnego miejsca lub innego, wskazanego przez Zamawiającego,</w:t>
            </w:r>
          </w:p>
          <w:p w14:paraId="361CA14E" w14:textId="77777777" w:rsidR="008D072B" w:rsidRPr="00814399" w:rsidRDefault="008D072B" w:rsidP="00F75AE9">
            <w:pPr>
              <w:pStyle w:val="Akapitzlist"/>
              <w:numPr>
                <w:ilvl w:val="0"/>
                <w:numId w:val="88"/>
              </w:numPr>
              <w:tabs>
                <w:tab w:val="left" w:pos="664"/>
              </w:tabs>
              <w:suppressAutoHyphens/>
              <w:jc w:val="left"/>
              <w:rPr>
                <w:rFonts w:ascii="Roboto Light" w:hAnsi="Roboto Light"/>
                <w:bCs/>
                <w:szCs w:val="20"/>
              </w:rPr>
            </w:pPr>
            <w:r w:rsidRPr="00814399">
              <w:rPr>
                <w:rFonts w:ascii="Roboto Light" w:hAnsi="Roboto Light"/>
                <w:spacing w:val="-4"/>
                <w:szCs w:val="20"/>
              </w:rPr>
              <w:t>koszty wynikające z konieczności użycia urządzeń zastępczych lub dokonania zakupów w celu wykonania istniejących w chwili powstania szkody zobowiązań Zamawiającego,</w:t>
            </w:r>
          </w:p>
          <w:p w14:paraId="0364F8B8" w14:textId="77777777" w:rsidR="008D072B" w:rsidRPr="00814399" w:rsidRDefault="008D072B" w:rsidP="00F75AE9">
            <w:pPr>
              <w:pStyle w:val="Akapitzlist"/>
              <w:numPr>
                <w:ilvl w:val="0"/>
                <w:numId w:val="88"/>
              </w:numPr>
              <w:tabs>
                <w:tab w:val="left" w:pos="664"/>
              </w:tabs>
              <w:suppressAutoHyphens/>
              <w:jc w:val="left"/>
              <w:rPr>
                <w:rFonts w:ascii="Roboto Light" w:hAnsi="Roboto Light"/>
                <w:bCs/>
                <w:szCs w:val="20"/>
              </w:rPr>
            </w:pPr>
            <w:r w:rsidRPr="00814399">
              <w:rPr>
                <w:rFonts w:ascii="Roboto Light" w:hAnsi="Roboto Light"/>
                <w:spacing w:val="-4"/>
                <w:szCs w:val="20"/>
              </w:rPr>
              <w:t>koszty odtworzenia maszyn, urządzeń lub ich elementów wykonanych na specjalne zamówienie, powstałe w wyniku trudności z ich ponownym zakupem, odbudową, naprawą, montażem itp.,</w:t>
            </w:r>
          </w:p>
          <w:p w14:paraId="53A653FA" w14:textId="77777777" w:rsidR="008D072B" w:rsidRPr="00814399" w:rsidRDefault="008D072B" w:rsidP="00F75AE9">
            <w:pPr>
              <w:pStyle w:val="Akapitzlist"/>
              <w:numPr>
                <w:ilvl w:val="0"/>
                <w:numId w:val="88"/>
              </w:numPr>
              <w:tabs>
                <w:tab w:val="left" w:pos="664"/>
              </w:tabs>
              <w:suppressAutoHyphens/>
              <w:jc w:val="left"/>
              <w:rPr>
                <w:rFonts w:ascii="Roboto Light" w:hAnsi="Roboto Light"/>
                <w:bCs/>
                <w:szCs w:val="20"/>
              </w:rPr>
            </w:pPr>
            <w:r w:rsidRPr="00814399">
              <w:rPr>
                <w:rFonts w:ascii="Roboto Light" w:hAnsi="Roboto Light"/>
                <w:bCs/>
                <w:szCs w:val="20"/>
              </w:rPr>
              <w:t>koszty wynikające ze zwiększonego zużycia mediów,</w:t>
            </w:r>
          </w:p>
          <w:p w14:paraId="2EF0934F" w14:textId="77777777" w:rsidR="008D072B" w:rsidRPr="00814399" w:rsidRDefault="008D072B" w:rsidP="00F75AE9">
            <w:pPr>
              <w:pStyle w:val="Akapitzlist"/>
              <w:numPr>
                <w:ilvl w:val="0"/>
                <w:numId w:val="88"/>
              </w:numPr>
              <w:tabs>
                <w:tab w:val="left" w:pos="664"/>
              </w:tabs>
              <w:suppressAutoHyphens/>
              <w:jc w:val="left"/>
              <w:rPr>
                <w:rFonts w:ascii="Roboto Light" w:hAnsi="Roboto Light"/>
                <w:bCs/>
                <w:szCs w:val="20"/>
              </w:rPr>
            </w:pPr>
            <w:r w:rsidRPr="00814399">
              <w:rPr>
                <w:rFonts w:ascii="Roboto Light" w:hAnsi="Roboto Light"/>
                <w:bCs/>
                <w:szCs w:val="20"/>
              </w:rPr>
              <w:t>koszty transportu części zamiennych i ubezpieczonego mienia z siedziby producenta do miejsca montażu oraz z miejsca, w którym jest ono zamontowane do zakładu naprawczego i z powrotem wraz z kosztami demontażu oraz ponownego montażu,</w:t>
            </w:r>
          </w:p>
          <w:p w14:paraId="5E501058" w14:textId="77777777" w:rsidR="008D072B" w:rsidRPr="00814399" w:rsidRDefault="008D072B" w:rsidP="00F75AE9">
            <w:pPr>
              <w:pStyle w:val="Akapitzlist"/>
              <w:numPr>
                <w:ilvl w:val="0"/>
                <w:numId w:val="88"/>
              </w:numPr>
              <w:tabs>
                <w:tab w:val="left" w:pos="664"/>
              </w:tabs>
              <w:suppressAutoHyphens/>
              <w:jc w:val="left"/>
              <w:rPr>
                <w:rFonts w:ascii="Roboto Light" w:hAnsi="Roboto Light"/>
                <w:bCs/>
                <w:szCs w:val="20"/>
              </w:rPr>
            </w:pPr>
            <w:r w:rsidRPr="00814399">
              <w:rPr>
                <w:rFonts w:ascii="Roboto Light" w:hAnsi="Roboto Light"/>
                <w:bCs/>
                <w:szCs w:val="20"/>
              </w:rPr>
              <w:t xml:space="preserve">koszty związane z uzyskaniem pozwolenia na budowę, zezwoleń branżowych, koszty opracowania lub odtworzenia dokumentacji projektowej, map, planów i innych dokumentów niezbędnych do rozpoczęcia odbudowy </w:t>
            </w:r>
            <w:r w:rsidRPr="00814399">
              <w:rPr>
                <w:rFonts w:ascii="Roboto Light" w:hAnsi="Roboto Light"/>
                <w:bCs/>
                <w:szCs w:val="20"/>
              </w:rPr>
              <w:lastRenderedPageBreak/>
              <w:t xml:space="preserve">lub odtworzenia przedmiotu ubezpieczenia, koszty odtworzenia i przygotowania dokumentacji technicznej, </w:t>
            </w:r>
          </w:p>
          <w:p w14:paraId="408FE738" w14:textId="77777777" w:rsidR="008D072B" w:rsidRPr="00814399" w:rsidRDefault="008D072B" w:rsidP="00F75AE9">
            <w:pPr>
              <w:pStyle w:val="Akapitzlist"/>
              <w:numPr>
                <w:ilvl w:val="0"/>
                <w:numId w:val="88"/>
              </w:numPr>
              <w:tabs>
                <w:tab w:val="left" w:pos="567"/>
              </w:tabs>
              <w:suppressAutoHyphens/>
              <w:rPr>
                <w:rFonts w:ascii="Roboto Light" w:hAnsi="Roboto Light"/>
                <w:bCs/>
                <w:szCs w:val="20"/>
              </w:rPr>
            </w:pPr>
            <w:r w:rsidRPr="00814399">
              <w:rPr>
                <w:rFonts w:ascii="Roboto Light" w:hAnsi="Roboto Light" w:cs="Arial"/>
                <w:szCs w:val="20"/>
              </w:rPr>
              <w:t>koszty dozoru mienia w miejscu szkody,</w:t>
            </w:r>
          </w:p>
          <w:p w14:paraId="3BE7793A" w14:textId="6BA634B8" w:rsidR="008D072B" w:rsidRPr="00814399" w:rsidRDefault="008D072B" w:rsidP="008D072B">
            <w:pPr>
              <w:spacing w:line="276" w:lineRule="auto"/>
              <w:rPr>
                <w:rFonts w:ascii="Roboto" w:hAnsi="Roboto" w:cs="Arial"/>
                <w:b/>
                <w:bCs/>
                <w:sz w:val="20"/>
                <w:szCs w:val="20"/>
              </w:rPr>
            </w:pPr>
            <w:r w:rsidRPr="00814399">
              <w:rPr>
                <w:rFonts w:ascii="Roboto Light" w:eastAsia="HelveticaNeuePl-Regular" w:hAnsi="Roboto Light" w:cs="HelveticaNeuePl-Regular"/>
                <w:i/>
                <w:iCs/>
                <w:sz w:val="20"/>
                <w:szCs w:val="20"/>
                <w:u w:val="single"/>
                <w:lang w:eastAsia="pl-PL"/>
              </w:rPr>
              <w:t>Limit odpowiedzialności:</w:t>
            </w:r>
            <w:r w:rsidRPr="00814399">
              <w:rPr>
                <w:rFonts w:ascii="Roboto Light" w:eastAsia="HelveticaNeuePl-Regular" w:hAnsi="Roboto Light" w:cs="HelveticaNeuePl-Regular"/>
                <w:i/>
                <w:iCs/>
                <w:sz w:val="20"/>
                <w:szCs w:val="20"/>
                <w:lang w:eastAsia="pl-PL"/>
              </w:rPr>
              <w:t xml:space="preserve"> 300 000 zł na jedno i wszystkie zdarzenia w</w:t>
            </w:r>
            <w:r w:rsidRPr="00814399">
              <w:rPr>
                <w:rFonts w:ascii="Roboto Light" w:eastAsia="HelveticaNeuePl-Regular" w:hAnsi="Roboto Light" w:cs="HelveticaNeuePl-Regular"/>
                <w:i/>
                <w:iCs/>
                <w:sz w:val="20"/>
                <w:szCs w:val="20"/>
              </w:rPr>
              <w:t> </w:t>
            </w:r>
            <w:r w:rsidRPr="00814399">
              <w:rPr>
                <w:rFonts w:ascii="Roboto Light" w:eastAsia="HelveticaNeuePl-Regular" w:hAnsi="Roboto Light" w:cs="HelveticaNeuePl-Regular"/>
                <w:i/>
                <w:iCs/>
                <w:sz w:val="20"/>
                <w:szCs w:val="20"/>
                <w:lang w:eastAsia="pl-PL"/>
              </w:rPr>
              <w:t>okresie ubezpieczenia</w:t>
            </w:r>
          </w:p>
        </w:tc>
        <w:tc>
          <w:tcPr>
            <w:tcW w:w="779" w:type="pct"/>
            <w:vAlign w:val="center"/>
          </w:tcPr>
          <w:p w14:paraId="3A228169" w14:textId="1EEDCC7B" w:rsidR="008D072B" w:rsidRPr="00EE6280" w:rsidRDefault="008D072B" w:rsidP="008D072B">
            <w:pPr>
              <w:tabs>
                <w:tab w:val="left" w:pos="426"/>
              </w:tabs>
              <w:suppressAutoHyphens/>
              <w:spacing w:line="276" w:lineRule="auto"/>
              <w:jc w:val="center"/>
              <w:rPr>
                <w:rFonts w:ascii="Roboto Light" w:hAnsi="Roboto Light" w:cs="Calibri,Bold"/>
                <w:bCs/>
                <w:i/>
                <w:iCs/>
                <w:sz w:val="20"/>
                <w:szCs w:val="20"/>
              </w:rPr>
            </w:pPr>
            <w:r w:rsidRPr="00E035C4">
              <w:rPr>
                <w:rFonts w:ascii="Roboto Light" w:hAnsi="Roboto Light"/>
                <w:i/>
                <w:iCs/>
                <w:sz w:val="20"/>
                <w:szCs w:val="20"/>
              </w:rPr>
              <w:lastRenderedPageBreak/>
              <w:t>AR, EEI</w:t>
            </w:r>
          </w:p>
        </w:tc>
      </w:tr>
      <w:tr w:rsidR="008D072B" w:rsidRPr="00EE6280" w14:paraId="55C9FDDB" w14:textId="77777777" w:rsidTr="00DA12FE">
        <w:tc>
          <w:tcPr>
            <w:tcW w:w="273" w:type="pct"/>
            <w:vAlign w:val="center"/>
          </w:tcPr>
          <w:p w14:paraId="03FDD080" w14:textId="77777777" w:rsidR="008D072B" w:rsidRPr="00EE6280" w:rsidRDefault="008D072B" w:rsidP="00F75AE9">
            <w:pPr>
              <w:numPr>
                <w:ilvl w:val="0"/>
                <w:numId w:val="15"/>
              </w:numPr>
              <w:spacing w:line="276" w:lineRule="auto"/>
              <w:ind w:left="426"/>
              <w:contextualSpacing/>
              <w:jc w:val="both"/>
              <w:rPr>
                <w:rFonts w:ascii="Roboto Light" w:hAnsi="Roboto Light"/>
                <w:sz w:val="20"/>
                <w:szCs w:val="20"/>
              </w:rPr>
            </w:pPr>
          </w:p>
        </w:tc>
        <w:tc>
          <w:tcPr>
            <w:tcW w:w="3948" w:type="pct"/>
          </w:tcPr>
          <w:p w14:paraId="031F48F1" w14:textId="77777777" w:rsidR="008D072B" w:rsidRPr="00814399" w:rsidRDefault="008D072B" w:rsidP="008D072B">
            <w:pPr>
              <w:tabs>
                <w:tab w:val="left" w:pos="426"/>
              </w:tabs>
              <w:suppressAutoHyphens/>
              <w:spacing w:line="276" w:lineRule="auto"/>
              <w:rPr>
                <w:rFonts w:ascii="Roboto" w:hAnsi="Roboto"/>
                <w:b/>
                <w:bCs/>
                <w:sz w:val="20"/>
                <w:szCs w:val="20"/>
              </w:rPr>
            </w:pPr>
            <w:r w:rsidRPr="00814399">
              <w:rPr>
                <w:rFonts w:ascii="Roboto" w:hAnsi="Roboto"/>
                <w:b/>
                <w:bCs/>
                <w:sz w:val="20"/>
                <w:szCs w:val="20"/>
              </w:rPr>
              <w:t>Klauzula ubezpieczenia mediów gaśniczych</w:t>
            </w:r>
          </w:p>
          <w:p w14:paraId="623E00BE" w14:textId="77777777" w:rsidR="008D072B" w:rsidRPr="00814399" w:rsidRDefault="008D072B" w:rsidP="008D072B">
            <w:pPr>
              <w:tabs>
                <w:tab w:val="left" w:pos="426"/>
              </w:tabs>
              <w:suppressAutoHyphens/>
              <w:spacing w:line="276" w:lineRule="auto"/>
              <w:rPr>
                <w:rFonts w:ascii="Roboto Light" w:hAnsi="Roboto Light"/>
                <w:b/>
                <w:bCs/>
                <w:sz w:val="20"/>
                <w:szCs w:val="20"/>
              </w:rPr>
            </w:pPr>
            <w:r w:rsidRPr="00814399">
              <w:rPr>
                <w:rFonts w:ascii="Roboto Light" w:hAnsi="Roboto Light"/>
                <w:bCs/>
                <w:sz w:val="20"/>
                <w:szCs w:val="20"/>
              </w:rPr>
              <w:t xml:space="preserve">W przypadku wydostania się mediów gaśniczych z przyczyn innych niż konieczność ugaszenia pożaru </w:t>
            </w:r>
            <w:r w:rsidRPr="00814399">
              <w:rPr>
                <w:rFonts w:ascii="Roboto Light" w:eastAsia="Times New Roman" w:hAnsi="Roboto Light"/>
                <w:bCs/>
                <w:sz w:val="20"/>
                <w:szCs w:val="20"/>
              </w:rPr>
              <w:t>Wykonawca</w:t>
            </w:r>
            <w:r w:rsidRPr="00814399">
              <w:rPr>
                <w:rFonts w:ascii="Roboto Light" w:hAnsi="Roboto Light" w:cs="Arial"/>
                <w:sz w:val="20"/>
                <w:szCs w:val="20"/>
              </w:rPr>
              <w:t xml:space="preserve"> pokryje </w:t>
            </w:r>
            <w:r w:rsidRPr="00814399">
              <w:rPr>
                <w:rFonts w:ascii="Roboto Light" w:hAnsi="Roboto Light"/>
                <w:bCs/>
                <w:sz w:val="20"/>
                <w:szCs w:val="20"/>
              </w:rPr>
              <w:t>dodatkowe koszty napełnienia/uzupełnienia urządzeń i/lub instalacji gaśniczych.</w:t>
            </w:r>
          </w:p>
          <w:p w14:paraId="3B348143" w14:textId="7FAF65E5" w:rsidR="008D072B" w:rsidRPr="00814399" w:rsidRDefault="008D072B" w:rsidP="008D072B">
            <w:pPr>
              <w:spacing w:line="276" w:lineRule="auto"/>
              <w:rPr>
                <w:rFonts w:ascii="Roboto" w:hAnsi="Roboto" w:cs="Arial"/>
                <w:b/>
                <w:bCs/>
                <w:sz w:val="20"/>
                <w:szCs w:val="20"/>
              </w:rPr>
            </w:pPr>
            <w:r w:rsidRPr="00814399">
              <w:rPr>
                <w:rFonts w:ascii="Roboto Light" w:eastAsia="HelveticaNeuePl-Regular" w:hAnsi="Roboto Light" w:cs="HelveticaNeuePl-Regular"/>
                <w:i/>
                <w:iCs/>
                <w:sz w:val="20"/>
                <w:szCs w:val="20"/>
                <w:u w:val="single"/>
                <w:lang w:eastAsia="pl-PL"/>
              </w:rPr>
              <w:t>Limit odpowiedzialności:</w:t>
            </w:r>
            <w:r w:rsidRPr="00814399">
              <w:rPr>
                <w:rFonts w:ascii="Roboto Light" w:eastAsia="HelveticaNeuePl-Regular" w:hAnsi="Roboto Light" w:cs="HelveticaNeuePl-Regular"/>
                <w:i/>
                <w:iCs/>
                <w:sz w:val="20"/>
                <w:szCs w:val="20"/>
                <w:lang w:eastAsia="pl-PL"/>
              </w:rPr>
              <w:t xml:space="preserve"> 15 000 zł na jedno i wszystkie zdarzenia w</w:t>
            </w:r>
            <w:r w:rsidRPr="00814399">
              <w:rPr>
                <w:rFonts w:ascii="Roboto Light" w:eastAsia="HelveticaNeuePl-Regular" w:hAnsi="Roboto Light" w:cs="HelveticaNeuePl-Regular"/>
                <w:i/>
                <w:iCs/>
                <w:sz w:val="20"/>
                <w:szCs w:val="20"/>
              </w:rPr>
              <w:t> </w:t>
            </w:r>
            <w:r w:rsidRPr="00814399">
              <w:rPr>
                <w:rFonts w:ascii="Roboto Light" w:eastAsia="HelveticaNeuePl-Regular" w:hAnsi="Roboto Light" w:cs="HelveticaNeuePl-Regular"/>
                <w:i/>
                <w:iCs/>
                <w:sz w:val="20"/>
                <w:szCs w:val="20"/>
                <w:lang w:eastAsia="pl-PL"/>
              </w:rPr>
              <w:t>okresie ubezpieczenia</w:t>
            </w:r>
          </w:p>
        </w:tc>
        <w:tc>
          <w:tcPr>
            <w:tcW w:w="779" w:type="pct"/>
            <w:vAlign w:val="center"/>
          </w:tcPr>
          <w:p w14:paraId="684FBB1C" w14:textId="142B8AED" w:rsidR="008D072B" w:rsidRPr="00EE6280" w:rsidRDefault="008D072B" w:rsidP="008D072B">
            <w:pPr>
              <w:tabs>
                <w:tab w:val="left" w:pos="426"/>
              </w:tabs>
              <w:suppressAutoHyphens/>
              <w:spacing w:line="276" w:lineRule="auto"/>
              <w:jc w:val="center"/>
              <w:rPr>
                <w:rFonts w:ascii="Roboto Light" w:hAnsi="Roboto Light" w:cs="Calibri,Bold"/>
                <w:bCs/>
                <w:i/>
                <w:iCs/>
                <w:sz w:val="20"/>
                <w:szCs w:val="20"/>
              </w:rPr>
            </w:pPr>
            <w:r w:rsidRPr="001A4E46">
              <w:rPr>
                <w:rFonts w:ascii="Roboto Light" w:hAnsi="Roboto Light"/>
                <w:i/>
                <w:iCs/>
                <w:sz w:val="20"/>
                <w:szCs w:val="20"/>
              </w:rPr>
              <w:t>AR</w:t>
            </w:r>
          </w:p>
        </w:tc>
      </w:tr>
      <w:tr w:rsidR="008D072B" w:rsidRPr="00EE6280" w14:paraId="0D2B65EB" w14:textId="77777777" w:rsidTr="00DA12FE">
        <w:tc>
          <w:tcPr>
            <w:tcW w:w="273" w:type="pct"/>
            <w:vAlign w:val="center"/>
          </w:tcPr>
          <w:p w14:paraId="43869B22" w14:textId="77777777" w:rsidR="008D072B" w:rsidRPr="00EE6280" w:rsidRDefault="008D072B" w:rsidP="00F75AE9">
            <w:pPr>
              <w:numPr>
                <w:ilvl w:val="0"/>
                <w:numId w:val="15"/>
              </w:numPr>
              <w:spacing w:line="276" w:lineRule="auto"/>
              <w:ind w:left="426"/>
              <w:contextualSpacing/>
              <w:jc w:val="both"/>
              <w:rPr>
                <w:rFonts w:ascii="Roboto Light" w:hAnsi="Roboto Light"/>
                <w:sz w:val="20"/>
                <w:szCs w:val="20"/>
              </w:rPr>
            </w:pPr>
          </w:p>
        </w:tc>
        <w:tc>
          <w:tcPr>
            <w:tcW w:w="3948" w:type="pct"/>
          </w:tcPr>
          <w:p w14:paraId="06E4F01D" w14:textId="77777777" w:rsidR="008D072B" w:rsidRPr="00814399" w:rsidRDefault="008D072B" w:rsidP="008D072B">
            <w:pPr>
              <w:tabs>
                <w:tab w:val="left" w:pos="426"/>
              </w:tabs>
              <w:suppressAutoHyphens/>
              <w:spacing w:line="276" w:lineRule="auto"/>
              <w:rPr>
                <w:rFonts w:ascii="Roboto" w:hAnsi="Roboto"/>
                <w:b/>
                <w:bCs/>
                <w:sz w:val="20"/>
                <w:szCs w:val="20"/>
              </w:rPr>
            </w:pPr>
            <w:r w:rsidRPr="00814399">
              <w:rPr>
                <w:rFonts w:ascii="Roboto" w:hAnsi="Roboto"/>
                <w:b/>
                <w:bCs/>
                <w:sz w:val="20"/>
                <w:szCs w:val="20"/>
              </w:rPr>
              <w:t xml:space="preserve">Klauzula kosztów przeniesienia mienia i przekwaterowania osób </w:t>
            </w:r>
          </w:p>
          <w:p w14:paraId="17DC4DFF" w14:textId="77777777" w:rsidR="008D072B" w:rsidRPr="00814399" w:rsidRDefault="008D072B" w:rsidP="008D072B">
            <w:pPr>
              <w:tabs>
                <w:tab w:val="left" w:pos="426"/>
              </w:tabs>
              <w:suppressAutoHyphens/>
              <w:spacing w:line="276" w:lineRule="auto"/>
              <w:rPr>
                <w:rFonts w:ascii="Roboto Light" w:hAnsi="Roboto Light"/>
                <w:b/>
                <w:bCs/>
                <w:sz w:val="20"/>
                <w:szCs w:val="20"/>
              </w:rPr>
            </w:pPr>
            <w:r w:rsidRPr="00814399">
              <w:rPr>
                <w:rFonts w:ascii="Roboto Light" w:hAnsi="Roboto Light"/>
                <w:bCs/>
                <w:sz w:val="20"/>
                <w:szCs w:val="20"/>
              </w:rPr>
              <w:t>W przypadku szkody powstałej w ubezpieczonym budynku w wyniku ognia lub wybuchu, ochrona ubezpieczeniowa obejmuje niezbędne koszty przeniesienia mienia znajdującego się w budynku oraz niezbędne koszty przekwaterowania osób zamieszkałych.</w:t>
            </w:r>
          </w:p>
          <w:p w14:paraId="1DFA2EFC" w14:textId="79A8F1B8" w:rsidR="008D072B" w:rsidRPr="00814399" w:rsidRDefault="008D072B" w:rsidP="008D072B">
            <w:pPr>
              <w:spacing w:line="276" w:lineRule="auto"/>
              <w:rPr>
                <w:rFonts w:ascii="Roboto" w:hAnsi="Roboto" w:cs="Arial"/>
                <w:b/>
                <w:bCs/>
                <w:sz w:val="20"/>
                <w:szCs w:val="20"/>
              </w:rPr>
            </w:pPr>
            <w:r w:rsidRPr="00814399">
              <w:rPr>
                <w:rFonts w:ascii="Roboto Light" w:eastAsia="HelveticaNeuePl-Regular" w:hAnsi="Roboto Light" w:cs="HelveticaNeuePl-Regular"/>
                <w:i/>
                <w:iCs/>
                <w:sz w:val="20"/>
                <w:szCs w:val="20"/>
                <w:u w:val="single"/>
                <w:lang w:eastAsia="pl-PL"/>
              </w:rPr>
              <w:t>Limit odpowiedzialności:</w:t>
            </w:r>
            <w:r w:rsidRPr="00814399">
              <w:rPr>
                <w:rFonts w:ascii="Roboto Light" w:eastAsia="HelveticaNeuePl-Regular" w:hAnsi="Roboto Light" w:cs="HelveticaNeuePl-Regular"/>
                <w:i/>
                <w:iCs/>
                <w:sz w:val="20"/>
                <w:szCs w:val="20"/>
                <w:lang w:eastAsia="pl-PL"/>
              </w:rPr>
              <w:t xml:space="preserve"> 100 000 zł na jedno i wszystkie zdarzenia w</w:t>
            </w:r>
            <w:r w:rsidRPr="00814399">
              <w:rPr>
                <w:rFonts w:ascii="Roboto Light" w:eastAsia="HelveticaNeuePl-Regular" w:hAnsi="Roboto Light" w:cs="HelveticaNeuePl-Regular"/>
                <w:i/>
                <w:iCs/>
                <w:sz w:val="20"/>
                <w:szCs w:val="20"/>
              </w:rPr>
              <w:t> </w:t>
            </w:r>
            <w:r w:rsidRPr="00814399">
              <w:rPr>
                <w:rFonts w:ascii="Roboto Light" w:eastAsia="HelveticaNeuePl-Regular" w:hAnsi="Roboto Light" w:cs="HelveticaNeuePl-Regular"/>
                <w:i/>
                <w:iCs/>
                <w:sz w:val="20"/>
                <w:szCs w:val="20"/>
                <w:lang w:eastAsia="pl-PL"/>
              </w:rPr>
              <w:t>okresie ubezpieczenia</w:t>
            </w:r>
          </w:p>
        </w:tc>
        <w:tc>
          <w:tcPr>
            <w:tcW w:w="779" w:type="pct"/>
            <w:vAlign w:val="center"/>
          </w:tcPr>
          <w:p w14:paraId="21E945E7" w14:textId="657D6902" w:rsidR="008D072B" w:rsidRPr="00EE6280" w:rsidRDefault="008D072B" w:rsidP="008D072B">
            <w:pPr>
              <w:tabs>
                <w:tab w:val="left" w:pos="426"/>
              </w:tabs>
              <w:suppressAutoHyphens/>
              <w:spacing w:line="276" w:lineRule="auto"/>
              <w:jc w:val="center"/>
              <w:rPr>
                <w:rFonts w:ascii="Roboto Light" w:hAnsi="Roboto Light" w:cs="Calibri,Bold"/>
                <w:bCs/>
                <w:i/>
                <w:iCs/>
                <w:sz w:val="20"/>
                <w:szCs w:val="20"/>
              </w:rPr>
            </w:pPr>
            <w:r w:rsidRPr="002B0143">
              <w:rPr>
                <w:rFonts w:ascii="Roboto Light" w:hAnsi="Roboto Light"/>
                <w:i/>
                <w:iCs/>
                <w:sz w:val="20"/>
                <w:szCs w:val="20"/>
              </w:rPr>
              <w:t>AR</w:t>
            </w:r>
          </w:p>
        </w:tc>
      </w:tr>
      <w:tr w:rsidR="008D072B" w:rsidRPr="00EE6280" w14:paraId="65FF600C" w14:textId="77777777" w:rsidTr="00DA12FE">
        <w:tc>
          <w:tcPr>
            <w:tcW w:w="273" w:type="pct"/>
            <w:vAlign w:val="center"/>
          </w:tcPr>
          <w:p w14:paraId="302A9B1A" w14:textId="77777777" w:rsidR="008D072B" w:rsidRPr="00EE6280" w:rsidRDefault="008D072B" w:rsidP="00F75AE9">
            <w:pPr>
              <w:numPr>
                <w:ilvl w:val="0"/>
                <w:numId w:val="15"/>
              </w:numPr>
              <w:spacing w:line="276" w:lineRule="auto"/>
              <w:ind w:left="426"/>
              <w:contextualSpacing/>
              <w:jc w:val="both"/>
              <w:rPr>
                <w:rFonts w:ascii="Roboto Light" w:hAnsi="Roboto Light"/>
                <w:sz w:val="20"/>
                <w:szCs w:val="20"/>
              </w:rPr>
            </w:pPr>
          </w:p>
        </w:tc>
        <w:tc>
          <w:tcPr>
            <w:tcW w:w="3948" w:type="pct"/>
          </w:tcPr>
          <w:p w14:paraId="614E27FD" w14:textId="77777777" w:rsidR="008D072B" w:rsidRPr="00814399" w:rsidRDefault="008D072B" w:rsidP="008D072B">
            <w:pPr>
              <w:autoSpaceDE w:val="0"/>
              <w:autoSpaceDN w:val="0"/>
              <w:adjustRightInd w:val="0"/>
              <w:spacing w:line="276" w:lineRule="auto"/>
              <w:rPr>
                <w:rFonts w:ascii="Roboto" w:hAnsi="Roboto" w:cs="Verdana"/>
                <w:b/>
                <w:sz w:val="20"/>
                <w:szCs w:val="20"/>
                <w:lang w:eastAsia="pl-PL"/>
              </w:rPr>
            </w:pPr>
            <w:r w:rsidRPr="00814399">
              <w:rPr>
                <w:rFonts w:ascii="Roboto" w:hAnsi="Roboto" w:cs="Verdana"/>
                <w:b/>
                <w:sz w:val="20"/>
                <w:szCs w:val="20"/>
                <w:lang w:eastAsia="pl-PL"/>
              </w:rPr>
              <w:t xml:space="preserve">Klauzula ubezpieczenia od utraty czynszu </w:t>
            </w:r>
          </w:p>
          <w:p w14:paraId="0E60F067" w14:textId="77777777" w:rsidR="008D072B" w:rsidRPr="00814399" w:rsidRDefault="008D072B" w:rsidP="008D072B">
            <w:pPr>
              <w:tabs>
                <w:tab w:val="left" w:pos="567"/>
              </w:tabs>
              <w:spacing w:line="276" w:lineRule="auto"/>
              <w:rPr>
                <w:rFonts w:ascii="Roboto Light" w:hAnsi="Roboto Light"/>
                <w:sz w:val="20"/>
                <w:szCs w:val="20"/>
              </w:rPr>
            </w:pPr>
            <w:r w:rsidRPr="00814399">
              <w:rPr>
                <w:rFonts w:ascii="Roboto Light" w:hAnsi="Roboto Light"/>
                <w:sz w:val="20"/>
                <w:szCs w:val="20"/>
              </w:rPr>
              <w:t>Niniejszym uzgadnia się, że ubezpieczeniem objęta jest wartość czynszu z tytułu wynajmowania nieruchomości na ubezpieczonej posesji lub pomieszczenia/lokalu. Odszkodowaniu podlega strata wynikająca z niemożności świadczenia wynajmu z powodu szkody rzeczowej spowodowanej ubezpieczonym ryzykiem, jaka dotknęła wyposażony i przeznaczony do tego celu budynek/ lokal/ pomieszczenie należący do Zamawiającego.</w:t>
            </w:r>
          </w:p>
          <w:p w14:paraId="37F34A94" w14:textId="77777777" w:rsidR="008D072B" w:rsidRPr="00814399" w:rsidRDefault="008D072B" w:rsidP="008D072B">
            <w:pPr>
              <w:spacing w:line="276" w:lineRule="auto"/>
              <w:rPr>
                <w:rFonts w:ascii="Roboto Light" w:hAnsi="Roboto Light"/>
                <w:sz w:val="20"/>
                <w:szCs w:val="20"/>
              </w:rPr>
            </w:pPr>
            <w:r w:rsidRPr="00814399">
              <w:rPr>
                <w:rFonts w:ascii="Roboto Light" w:hAnsi="Roboto Light"/>
                <w:sz w:val="20"/>
                <w:szCs w:val="20"/>
              </w:rPr>
              <w:t>Ochrona ubezpieczeniowa nie obejmuje utraty wartości czynszu powstałej lub zwiększonej wskutek:</w:t>
            </w:r>
          </w:p>
          <w:p w14:paraId="0B80DB39" w14:textId="77777777" w:rsidR="008D072B" w:rsidRPr="00814399" w:rsidRDefault="008D072B" w:rsidP="00F75AE9">
            <w:pPr>
              <w:numPr>
                <w:ilvl w:val="2"/>
                <w:numId w:val="90"/>
              </w:numPr>
              <w:autoSpaceDE w:val="0"/>
              <w:autoSpaceDN w:val="0"/>
              <w:adjustRightInd w:val="0"/>
              <w:spacing w:line="276" w:lineRule="auto"/>
              <w:ind w:left="567" w:hanging="283"/>
              <w:rPr>
                <w:rFonts w:ascii="Roboto Light" w:hAnsi="Roboto Light"/>
                <w:sz w:val="20"/>
                <w:szCs w:val="20"/>
              </w:rPr>
            </w:pPr>
            <w:r w:rsidRPr="00814399">
              <w:rPr>
                <w:rFonts w:ascii="Roboto Light" w:hAnsi="Roboto Light"/>
                <w:sz w:val="20"/>
                <w:szCs w:val="20"/>
              </w:rPr>
              <w:t>braku wystarczających środków finansowych niezbędnych do odtworzenia mienia dotkniętego szkodą w jak najkrótszym czasie</w:t>
            </w:r>
          </w:p>
          <w:p w14:paraId="6966C9CF" w14:textId="77777777" w:rsidR="008D072B" w:rsidRPr="00814399" w:rsidRDefault="008D072B" w:rsidP="008D072B">
            <w:pPr>
              <w:autoSpaceDE w:val="0"/>
              <w:autoSpaceDN w:val="0"/>
              <w:adjustRightInd w:val="0"/>
              <w:spacing w:line="276" w:lineRule="auto"/>
              <w:ind w:left="567"/>
              <w:rPr>
                <w:rFonts w:ascii="Roboto Light" w:hAnsi="Roboto Light"/>
                <w:sz w:val="20"/>
                <w:szCs w:val="20"/>
              </w:rPr>
            </w:pPr>
            <w:r w:rsidRPr="00814399">
              <w:rPr>
                <w:rFonts w:ascii="Roboto Light" w:hAnsi="Roboto Light"/>
                <w:sz w:val="20"/>
                <w:szCs w:val="20"/>
              </w:rPr>
              <w:t>o ile brak powyższych środków nie wynika z braku wypłaty odszkodowania przez Wykonawcę w terminie 30 dni od zgłoszenia szkody objętej ubezpieczeniem;</w:t>
            </w:r>
          </w:p>
          <w:p w14:paraId="2758FB91" w14:textId="77777777" w:rsidR="008D072B" w:rsidRPr="00814399" w:rsidRDefault="008D072B" w:rsidP="00F75AE9">
            <w:pPr>
              <w:numPr>
                <w:ilvl w:val="2"/>
                <w:numId w:val="90"/>
              </w:numPr>
              <w:autoSpaceDE w:val="0"/>
              <w:autoSpaceDN w:val="0"/>
              <w:adjustRightInd w:val="0"/>
              <w:spacing w:line="276" w:lineRule="auto"/>
              <w:ind w:left="567" w:hanging="283"/>
              <w:rPr>
                <w:rFonts w:ascii="Roboto Light" w:hAnsi="Roboto Light"/>
                <w:sz w:val="20"/>
                <w:szCs w:val="20"/>
              </w:rPr>
            </w:pPr>
            <w:r w:rsidRPr="00814399">
              <w:rPr>
                <w:rFonts w:ascii="Roboto Light" w:hAnsi="Roboto Light"/>
                <w:sz w:val="20"/>
                <w:szCs w:val="20"/>
              </w:rPr>
              <w:t xml:space="preserve">decyzji Zamawiającego o zmianie rodzaju działalności lub miejsca jej prowadzenia oraz innowacji i ulepszeń wprowadzanych w trakcie odbudowy zniszczonego mienia, </w:t>
            </w:r>
          </w:p>
          <w:p w14:paraId="1BB7BCB3" w14:textId="77777777" w:rsidR="008D072B" w:rsidRPr="00814399" w:rsidRDefault="008D072B" w:rsidP="00F75AE9">
            <w:pPr>
              <w:numPr>
                <w:ilvl w:val="2"/>
                <w:numId w:val="90"/>
              </w:numPr>
              <w:autoSpaceDE w:val="0"/>
              <w:autoSpaceDN w:val="0"/>
              <w:adjustRightInd w:val="0"/>
              <w:spacing w:line="276" w:lineRule="auto"/>
              <w:ind w:left="567" w:hanging="283"/>
              <w:rPr>
                <w:rFonts w:ascii="Roboto Light" w:hAnsi="Roboto Light"/>
                <w:sz w:val="20"/>
                <w:szCs w:val="20"/>
              </w:rPr>
            </w:pPr>
            <w:r w:rsidRPr="00814399">
              <w:rPr>
                <w:rFonts w:ascii="Roboto Light" w:hAnsi="Roboto Light"/>
                <w:sz w:val="20"/>
                <w:szCs w:val="20"/>
              </w:rPr>
              <w:t>decyzji właściwych organów administracji lokalnej lub państwowej, które uniemożliwiają lub opóźniają odtworzenie zniszczonego mienia lub dalsze prowadzenie działalności przez Zamawiającego,</w:t>
            </w:r>
          </w:p>
          <w:p w14:paraId="72CEDC64" w14:textId="77777777" w:rsidR="008D072B" w:rsidRPr="00814399" w:rsidRDefault="008D072B" w:rsidP="00F75AE9">
            <w:pPr>
              <w:numPr>
                <w:ilvl w:val="2"/>
                <w:numId w:val="90"/>
              </w:numPr>
              <w:autoSpaceDE w:val="0"/>
              <w:autoSpaceDN w:val="0"/>
              <w:adjustRightInd w:val="0"/>
              <w:spacing w:line="276" w:lineRule="auto"/>
              <w:ind w:left="567" w:hanging="283"/>
              <w:rPr>
                <w:rFonts w:ascii="Roboto Light" w:hAnsi="Roboto Light"/>
                <w:sz w:val="20"/>
                <w:szCs w:val="20"/>
              </w:rPr>
            </w:pPr>
            <w:r w:rsidRPr="00814399">
              <w:rPr>
                <w:rFonts w:ascii="Roboto Light" w:hAnsi="Roboto Light"/>
                <w:sz w:val="20"/>
                <w:szCs w:val="20"/>
              </w:rPr>
              <w:t>opóźnienia wznowienia działalności w wyniku decyzji Zamawiającego.</w:t>
            </w:r>
          </w:p>
          <w:p w14:paraId="04E9DF78" w14:textId="77777777" w:rsidR="008D072B" w:rsidRPr="00814399" w:rsidRDefault="008D072B" w:rsidP="008D072B">
            <w:pPr>
              <w:tabs>
                <w:tab w:val="left" w:pos="426"/>
              </w:tabs>
              <w:spacing w:line="276" w:lineRule="auto"/>
              <w:rPr>
                <w:rFonts w:ascii="Roboto Light" w:hAnsi="Roboto Light"/>
                <w:sz w:val="20"/>
                <w:szCs w:val="20"/>
              </w:rPr>
            </w:pPr>
            <w:r w:rsidRPr="00814399">
              <w:rPr>
                <w:rFonts w:ascii="Roboto Light" w:hAnsi="Roboto Light"/>
                <w:sz w:val="20"/>
                <w:szCs w:val="20"/>
              </w:rPr>
              <w:t>Maksymalny okres odpowiedzialności 6 miesięcy.</w:t>
            </w:r>
          </w:p>
          <w:p w14:paraId="1B2EAAE1" w14:textId="77777777" w:rsidR="008D072B" w:rsidRPr="00814399" w:rsidRDefault="008D072B" w:rsidP="008D072B">
            <w:pPr>
              <w:tabs>
                <w:tab w:val="left" w:pos="426"/>
              </w:tabs>
              <w:spacing w:line="276" w:lineRule="auto"/>
              <w:rPr>
                <w:rFonts w:ascii="Roboto Light" w:eastAsia="HelveticaNeuePl-Regular" w:hAnsi="Roboto Light" w:cs="HelveticaNeuePl-Regular"/>
                <w:sz w:val="20"/>
                <w:szCs w:val="20"/>
              </w:rPr>
            </w:pPr>
            <w:r w:rsidRPr="00814399">
              <w:rPr>
                <w:rFonts w:ascii="Roboto Light" w:eastAsia="HelveticaNeuePl-Regular" w:hAnsi="Roboto Light" w:cs="HelveticaNeuePl-Regular"/>
                <w:sz w:val="20"/>
                <w:szCs w:val="20"/>
              </w:rPr>
              <w:lastRenderedPageBreak/>
              <w:t xml:space="preserve">Okres odszkodowawczy kończy się nie później niż w dniu przywrócenia mienia do stanu umożliwiającego podjęcie dotychczasowej działalności. Warunkiem odpowiedzialności w ramach niniejszej klauzuli jest udokumentowanie przez </w:t>
            </w:r>
            <w:r w:rsidRPr="00814399">
              <w:rPr>
                <w:rFonts w:ascii="Roboto Light" w:hAnsi="Roboto Light"/>
                <w:sz w:val="20"/>
                <w:szCs w:val="20"/>
              </w:rPr>
              <w:t>Zamawiającego</w:t>
            </w:r>
            <w:r w:rsidRPr="00814399">
              <w:rPr>
                <w:rFonts w:ascii="Roboto Light" w:eastAsia="HelveticaNeuePl-Regular" w:hAnsi="Roboto Light" w:cs="HelveticaNeuePl-Regular"/>
                <w:sz w:val="20"/>
                <w:szCs w:val="20"/>
              </w:rPr>
              <w:t xml:space="preserve"> faktu wynajęcia lub możliwości wynajęcia danych nieruchomości.</w:t>
            </w:r>
          </w:p>
          <w:p w14:paraId="6D8CF255" w14:textId="685E3AA0" w:rsidR="008D072B" w:rsidRPr="00814399" w:rsidRDefault="008D072B" w:rsidP="008D072B">
            <w:pPr>
              <w:spacing w:line="276" w:lineRule="auto"/>
              <w:rPr>
                <w:rFonts w:ascii="Roboto" w:hAnsi="Roboto" w:cs="Arial"/>
                <w:b/>
                <w:bCs/>
                <w:sz w:val="20"/>
                <w:szCs w:val="20"/>
              </w:rPr>
            </w:pPr>
            <w:r w:rsidRPr="00814399">
              <w:rPr>
                <w:rFonts w:ascii="Roboto Light" w:eastAsia="HelveticaNeuePl-Regular" w:hAnsi="Roboto Light" w:cs="HelveticaNeuePl-Regular"/>
                <w:bCs/>
                <w:i/>
                <w:iCs/>
                <w:sz w:val="20"/>
                <w:szCs w:val="20"/>
                <w:u w:val="single"/>
              </w:rPr>
              <w:t>Limit odpowiedzialności:</w:t>
            </w:r>
            <w:r w:rsidRPr="00814399">
              <w:rPr>
                <w:rFonts w:ascii="Roboto Light" w:eastAsia="HelveticaNeuePl-Regular" w:hAnsi="Roboto Light" w:cs="HelveticaNeuePl-Regular"/>
                <w:bCs/>
                <w:i/>
                <w:iCs/>
                <w:sz w:val="20"/>
                <w:szCs w:val="20"/>
              </w:rPr>
              <w:t xml:space="preserve"> 100 000 zł na jedno i wszystkie zdarzenia w okresie ubezpieczenia</w:t>
            </w:r>
          </w:p>
        </w:tc>
        <w:tc>
          <w:tcPr>
            <w:tcW w:w="779" w:type="pct"/>
            <w:vAlign w:val="center"/>
          </w:tcPr>
          <w:p w14:paraId="5339A86E" w14:textId="17325370" w:rsidR="008D072B" w:rsidRPr="00EE6280" w:rsidRDefault="008D072B" w:rsidP="008D072B">
            <w:pPr>
              <w:tabs>
                <w:tab w:val="left" w:pos="426"/>
              </w:tabs>
              <w:suppressAutoHyphens/>
              <w:spacing w:line="276" w:lineRule="auto"/>
              <w:jc w:val="center"/>
              <w:rPr>
                <w:rFonts w:ascii="Roboto Light" w:hAnsi="Roboto Light" w:cs="Calibri,Bold"/>
                <w:bCs/>
                <w:i/>
                <w:iCs/>
                <w:sz w:val="20"/>
                <w:szCs w:val="20"/>
              </w:rPr>
            </w:pPr>
            <w:r w:rsidRPr="00BB421D">
              <w:rPr>
                <w:rFonts w:ascii="Roboto Light" w:hAnsi="Roboto Light"/>
                <w:i/>
                <w:iCs/>
                <w:sz w:val="20"/>
                <w:szCs w:val="20"/>
              </w:rPr>
              <w:lastRenderedPageBreak/>
              <w:t>AR</w:t>
            </w:r>
          </w:p>
        </w:tc>
      </w:tr>
      <w:tr w:rsidR="008D072B" w:rsidRPr="00EE6280" w14:paraId="707BCF85" w14:textId="77777777" w:rsidTr="00DA12FE">
        <w:tc>
          <w:tcPr>
            <w:tcW w:w="273" w:type="pct"/>
            <w:vAlign w:val="center"/>
          </w:tcPr>
          <w:p w14:paraId="63F08D50" w14:textId="77777777" w:rsidR="008D072B" w:rsidRPr="00EE6280" w:rsidRDefault="008D072B" w:rsidP="00F75AE9">
            <w:pPr>
              <w:numPr>
                <w:ilvl w:val="0"/>
                <w:numId w:val="15"/>
              </w:numPr>
              <w:spacing w:line="276" w:lineRule="auto"/>
              <w:ind w:left="426"/>
              <w:contextualSpacing/>
              <w:jc w:val="both"/>
              <w:rPr>
                <w:rFonts w:ascii="Roboto Light" w:hAnsi="Roboto Light"/>
                <w:sz w:val="20"/>
                <w:szCs w:val="20"/>
              </w:rPr>
            </w:pPr>
          </w:p>
        </w:tc>
        <w:tc>
          <w:tcPr>
            <w:tcW w:w="3948" w:type="pct"/>
          </w:tcPr>
          <w:p w14:paraId="01FBF182" w14:textId="77777777" w:rsidR="008D072B" w:rsidRPr="00814399" w:rsidRDefault="008D072B" w:rsidP="008D072B">
            <w:pPr>
              <w:tabs>
                <w:tab w:val="left" w:pos="426"/>
              </w:tabs>
              <w:suppressAutoHyphens/>
              <w:spacing w:line="276" w:lineRule="auto"/>
              <w:rPr>
                <w:rFonts w:ascii="Roboto" w:hAnsi="Roboto"/>
                <w:b/>
                <w:bCs/>
                <w:sz w:val="20"/>
                <w:szCs w:val="20"/>
              </w:rPr>
            </w:pPr>
            <w:r w:rsidRPr="00814399">
              <w:rPr>
                <w:rFonts w:ascii="Roboto" w:hAnsi="Roboto"/>
                <w:b/>
                <w:bCs/>
                <w:sz w:val="20"/>
                <w:szCs w:val="20"/>
              </w:rPr>
              <w:t xml:space="preserve">Klauzula ubezpieczenia mienia w transporcie </w:t>
            </w:r>
          </w:p>
          <w:p w14:paraId="396CB27D" w14:textId="77777777" w:rsidR="008D072B" w:rsidRPr="00814399" w:rsidRDefault="008D072B" w:rsidP="00F75AE9">
            <w:pPr>
              <w:numPr>
                <w:ilvl w:val="0"/>
                <w:numId w:val="91"/>
              </w:numPr>
              <w:spacing w:line="276" w:lineRule="auto"/>
              <w:ind w:left="473"/>
              <w:contextualSpacing/>
              <w:rPr>
                <w:rFonts w:ascii="Roboto Light" w:hAnsi="Roboto Light"/>
                <w:sz w:val="20"/>
                <w:szCs w:val="20"/>
              </w:rPr>
            </w:pPr>
            <w:r w:rsidRPr="00814399">
              <w:rPr>
                <w:rFonts w:ascii="Roboto Light" w:hAnsi="Roboto Light"/>
                <w:sz w:val="20"/>
                <w:szCs w:val="20"/>
              </w:rPr>
              <w:t xml:space="preserve">Ochrona ubezpieczeniowa obejmuje wszelkie mienie (np. maszyny, urządzenia i wyposażenie, </w:t>
            </w:r>
            <w:proofErr w:type="spellStart"/>
            <w:r w:rsidRPr="00814399">
              <w:rPr>
                <w:rFonts w:ascii="Roboto Light" w:hAnsi="Roboto Light"/>
                <w:sz w:val="20"/>
                <w:szCs w:val="20"/>
              </w:rPr>
              <w:t>niskocenne</w:t>
            </w:r>
            <w:proofErr w:type="spellEnd"/>
            <w:r w:rsidRPr="00814399">
              <w:rPr>
                <w:rFonts w:ascii="Roboto Light" w:hAnsi="Roboto Light"/>
                <w:sz w:val="20"/>
                <w:szCs w:val="20"/>
              </w:rPr>
              <w:t xml:space="preserve"> składniki majątku) stanowiące własność </w:t>
            </w:r>
            <w:r w:rsidRPr="00814399">
              <w:rPr>
                <w:rFonts w:ascii="Roboto Light" w:hAnsi="Roboto Light" w:cs="Tahoma"/>
                <w:sz w:val="20"/>
                <w:szCs w:val="20"/>
              </w:rPr>
              <w:t>Zamawiającego</w:t>
            </w:r>
            <w:r w:rsidRPr="00814399">
              <w:rPr>
                <w:rFonts w:ascii="Roboto Light" w:hAnsi="Roboto Light"/>
                <w:sz w:val="20"/>
                <w:szCs w:val="20"/>
              </w:rPr>
              <w:t xml:space="preserve"> bądź będące w jego posiadaniu na podstawie tytułu prawnego od szkód powstałych w tym mieniu podczas transportu na terenie RP. </w:t>
            </w:r>
          </w:p>
          <w:p w14:paraId="1A0829F9" w14:textId="77777777" w:rsidR="008D072B" w:rsidRPr="00814399" w:rsidRDefault="008D072B" w:rsidP="008D072B">
            <w:pPr>
              <w:spacing w:line="276" w:lineRule="auto"/>
              <w:ind w:left="473"/>
              <w:contextualSpacing/>
              <w:rPr>
                <w:rFonts w:ascii="Roboto Light" w:hAnsi="Roboto Light"/>
                <w:sz w:val="20"/>
                <w:szCs w:val="20"/>
              </w:rPr>
            </w:pPr>
            <w:r w:rsidRPr="00814399">
              <w:rPr>
                <w:rFonts w:ascii="Roboto Light" w:hAnsi="Roboto Light"/>
                <w:sz w:val="20"/>
                <w:szCs w:val="20"/>
              </w:rPr>
              <w:t xml:space="preserve">Ochrona ubezpieczeniowa dotyczy transportów wykonywanych przez </w:t>
            </w:r>
            <w:r w:rsidRPr="00814399">
              <w:rPr>
                <w:rFonts w:ascii="Roboto Light" w:hAnsi="Roboto Light" w:cs="Tahoma"/>
                <w:sz w:val="20"/>
                <w:szCs w:val="20"/>
              </w:rPr>
              <w:t>Zamawiającego</w:t>
            </w:r>
            <w:r w:rsidRPr="00814399">
              <w:rPr>
                <w:rFonts w:ascii="Roboto Light" w:hAnsi="Roboto Light"/>
                <w:sz w:val="20"/>
                <w:szCs w:val="20"/>
              </w:rPr>
              <w:t xml:space="preserve"> lub osoby, za które ponosi on odpowiedzialność lub przez osoby trzecie na podstawie jakichkolwiek umów cywilnoprawnych, w szczególności umów przewozowych, spedycyjnych lub umów o świadczenie usług logistycznych.</w:t>
            </w:r>
          </w:p>
          <w:p w14:paraId="463F07A7" w14:textId="77777777" w:rsidR="008D072B" w:rsidRPr="00814399" w:rsidRDefault="008D072B" w:rsidP="008D072B">
            <w:pPr>
              <w:spacing w:line="276" w:lineRule="auto"/>
              <w:ind w:left="473"/>
              <w:contextualSpacing/>
              <w:rPr>
                <w:rFonts w:ascii="Roboto Light" w:hAnsi="Roboto Light"/>
                <w:sz w:val="20"/>
                <w:szCs w:val="20"/>
              </w:rPr>
            </w:pPr>
            <w:r w:rsidRPr="00814399">
              <w:rPr>
                <w:rFonts w:ascii="Roboto Light" w:hAnsi="Roboto Light"/>
                <w:sz w:val="20"/>
                <w:szCs w:val="20"/>
              </w:rPr>
              <w:t xml:space="preserve">W odniesieniu do transportów wykonywanych przez przewoźników zawodowych brak polisy ubezpieczenia OC przewoźnika (OCPD) nie powoduje braku ochrony w ubezpieczeniu mienia w transporcie. </w:t>
            </w:r>
          </w:p>
          <w:p w14:paraId="7B157578" w14:textId="77777777" w:rsidR="008D072B" w:rsidRPr="00814399" w:rsidRDefault="008D072B" w:rsidP="00F75AE9">
            <w:pPr>
              <w:numPr>
                <w:ilvl w:val="0"/>
                <w:numId w:val="91"/>
              </w:numPr>
              <w:spacing w:line="276" w:lineRule="auto"/>
              <w:ind w:left="473"/>
              <w:contextualSpacing/>
              <w:rPr>
                <w:rFonts w:ascii="Roboto Light" w:hAnsi="Roboto Light"/>
                <w:sz w:val="20"/>
                <w:szCs w:val="20"/>
              </w:rPr>
            </w:pPr>
            <w:r w:rsidRPr="00814399">
              <w:rPr>
                <w:rFonts w:ascii="Roboto Light" w:hAnsi="Roboto Light"/>
                <w:sz w:val="20"/>
                <w:szCs w:val="20"/>
              </w:rPr>
              <w:t xml:space="preserve">Zakres ubezpieczenia obejmuje szkody powstałe wskutek </w:t>
            </w:r>
          </w:p>
          <w:p w14:paraId="01487AB4" w14:textId="77777777" w:rsidR="008D072B" w:rsidRPr="00814399" w:rsidRDefault="008D072B" w:rsidP="00F75AE9">
            <w:pPr>
              <w:pStyle w:val="Akapitzlist"/>
              <w:numPr>
                <w:ilvl w:val="0"/>
                <w:numId w:val="151"/>
              </w:numPr>
              <w:ind w:left="1053"/>
              <w:jc w:val="left"/>
              <w:rPr>
                <w:rFonts w:ascii="Roboto Light" w:hAnsi="Roboto Light"/>
                <w:szCs w:val="20"/>
              </w:rPr>
            </w:pPr>
            <w:r w:rsidRPr="00814399">
              <w:rPr>
                <w:rFonts w:ascii="Roboto Light" w:hAnsi="Roboto Light"/>
                <w:szCs w:val="20"/>
              </w:rPr>
              <w:t>zdarzeń określonych w danym rodzaju ubezpieczenia (AR, EEI),</w:t>
            </w:r>
          </w:p>
          <w:p w14:paraId="5497F37A" w14:textId="77777777" w:rsidR="008D072B" w:rsidRPr="00814399" w:rsidRDefault="008D072B" w:rsidP="00F75AE9">
            <w:pPr>
              <w:pStyle w:val="Akapitzlist"/>
              <w:numPr>
                <w:ilvl w:val="0"/>
                <w:numId w:val="151"/>
              </w:numPr>
              <w:ind w:left="1053"/>
              <w:jc w:val="left"/>
              <w:rPr>
                <w:rFonts w:ascii="Roboto Light" w:hAnsi="Roboto Light"/>
                <w:szCs w:val="20"/>
              </w:rPr>
            </w:pPr>
            <w:r w:rsidRPr="00814399">
              <w:rPr>
                <w:rFonts w:ascii="Roboto Light" w:hAnsi="Roboto Light"/>
                <w:szCs w:val="20"/>
              </w:rPr>
              <w:t>wypadku pojazdu, za pomocą którego dokonywany był transport,</w:t>
            </w:r>
          </w:p>
          <w:p w14:paraId="64646FFA" w14:textId="77777777" w:rsidR="008D072B" w:rsidRPr="00814399" w:rsidRDefault="008D072B" w:rsidP="00F75AE9">
            <w:pPr>
              <w:pStyle w:val="Akapitzlist"/>
              <w:numPr>
                <w:ilvl w:val="0"/>
                <w:numId w:val="151"/>
              </w:numPr>
              <w:ind w:left="1053"/>
              <w:jc w:val="left"/>
              <w:rPr>
                <w:rFonts w:ascii="Roboto Light" w:hAnsi="Roboto Light"/>
                <w:szCs w:val="20"/>
              </w:rPr>
            </w:pPr>
            <w:r w:rsidRPr="00814399">
              <w:rPr>
                <w:rFonts w:ascii="Roboto Light" w:hAnsi="Roboto Light"/>
                <w:szCs w:val="20"/>
              </w:rPr>
              <w:t>kradzieży mienia będącej następstwem wypadku pojazdu, za pomocą którego dokonywany był transport,</w:t>
            </w:r>
          </w:p>
          <w:p w14:paraId="7C28BB42" w14:textId="77777777" w:rsidR="008D072B" w:rsidRPr="00814399" w:rsidRDefault="008D072B" w:rsidP="00F75AE9">
            <w:pPr>
              <w:pStyle w:val="Akapitzlist"/>
              <w:numPr>
                <w:ilvl w:val="0"/>
                <w:numId w:val="151"/>
              </w:numPr>
              <w:ind w:left="1053"/>
              <w:jc w:val="left"/>
              <w:rPr>
                <w:rFonts w:ascii="Roboto Light" w:hAnsi="Roboto Light"/>
                <w:szCs w:val="20"/>
              </w:rPr>
            </w:pPr>
            <w:r w:rsidRPr="00814399">
              <w:rPr>
                <w:rFonts w:ascii="Roboto Light" w:hAnsi="Roboto Light"/>
                <w:szCs w:val="20"/>
              </w:rPr>
              <w:t xml:space="preserve">kradzieży pojazdu wraz z przewożonym przez ten pojazd mieniem; </w:t>
            </w:r>
          </w:p>
          <w:p w14:paraId="41A4D354" w14:textId="77777777" w:rsidR="008D072B" w:rsidRPr="00814399" w:rsidRDefault="008D072B" w:rsidP="00F75AE9">
            <w:pPr>
              <w:pStyle w:val="Akapitzlist"/>
              <w:numPr>
                <w:ilvl w:val="0"/>
                <w:numId w:val="151"/>
              </w:numPr>
              <w:ind w:left="1053"/>
              <w:jc w:val="left"/>
              <w:rPr>
                <w:rFonts w:ascii="Roboto Light" w:hAnsi="Roboto Light"/>
                <w:szCs w:val="20"/>
              </w:rPr>
            </w:pPr>
            <w:r w:rsidRPr="00814399">
              <w:rPr>
                <w:rFonts w:ascii="Roboto Light" w:hAnsi="Roboto Light"/>
                <w:szCs w:val="20"/>
              </w:rPr>
              <w:t>kradzieży mienia z pojazdu, za pomocą którego dokonywany był transport, o ile pojazd ten znajdował się pod bezpośrednim dozorem fizycznym osoby lub osób biorących udział w transporcie. Za bezpośredni dozór fizyczny uważa się zachowanie przynajmniej kontaktu wzrokowego z tym pojazdem przez co najmniej jedną osobę dokonującą transportu</w:t>
            </w:r>
          </w:p>
          <w:p w14:paraId="6B4C1D32" w14:textId="77777777" w:rsidR="008D072B" w:rsidRPr="00814399" w:rsidRDefault="008D072B" w:rsidP="00F75AE9">
            <w:pPr>
              <w:pStyle w:val="Akapitzlist"/>
              <w:numPr>
                <w:ilvl w:val="0"/>
                <w:numId w:val="151"/>
              </w:numPr>
              <w:ind w:left="1053"/>
              <w:jc w:val="left"/>
              <w:rPr>
                <w:rFonts w:ascii="Roboto Light" w:hAnsi="Roboto Light"/>
                <w:szCs w:val="20"/>
              </w:rPr>
            </w:pPr>
            <w:r w:rsidRPr="00814399">
              <w:rPr>
                <w:rFonts w:ascii="Roboto Light" w:hAnsi="Roboto Light"/>
                <w:szCs w:val="20"/>
              </w:rPr>
              <w:t xml:space="preserve">rabunku; </w:t>
            </w:r>
          </w:p>
          <w:p w14:paraId="620905A4" w14:textId="77777777" w:rsidR="008D072B" w:rsidRPr="00814399" w:rsidRDefault="008D072B" w:rsidP="00F75AE9">
            <w:pPr>
              <w:pStyle w:val="Akapitzlist"/>
              <w:numPr>
                <w:ilvl w:val="0"/>
                <w:numId w:val="151"/>
              </w:numPr>
              <w:ind w:left="1053"/>
              <w:jc w:val="left"/>
              <w:rPr>
                <w:rFonts w:ascii="Roboto Light" w:hAnsi="Roboto Light"/>
                <w:szCs w:val="20"/>
              </w:rPr>
            </w:pPr>
            <w:r w:rsidRPr="00814399">
              <w:rPr>
                <w:rFonts w:ascii="Roboto Light" w:hAnsi="Roboto Light"/>
                <w:szCs w:val="20"/>
              </w:rPr>
              <w:t>uszkodzenie lub zniszczenie w trakcie załadunku i rozładunku.</w:t>
            </w:r>
          </w:p>
          <w:p w14:paraId="0F2A55CC" w14:textId="77777777" w:rsidR="008D072B" w:rsidRPr="00814399" w:rsidRDefault="008D072B" w:rsidP="00F75AE9">
            <w:pPr>
              <w:numPr>
                <w:ilvl w:val="0"/>
                <w:numId w:val="91"/>
              </w:numPr>
              <w:spacing w:line="276" w:lineRule="auto"/>
              <w:ind w:left="473"/>
              <w:contextualSpacing/>
              <w:rPr>
                <w:rFonts w:ascii="Roboto Light" w:hAnsi="Roboto Light"/>
                <w:sz w:val="20"/>
                <w:szCs w:val="20"/>
              </w:rPr>
            </w:pPr>
            <w:r w:rsidRPr="00814399">
              <w:rPr>
                <w:rFonts w:ascii="Roboto Light" w:hAnsi="Roboto Light"/>
                <w:sz w:val="20"/>
                <w:szCs w:val="20"/>
              </w:rPr>
              <w:t>Za początek transportu uważa się moment rozpoczęcia załadunku ubezpieczonego mienia, a za koniec transportu – moment zakończenia wyładunku w miejscu docelowym.</w:t>
            </w:r>
          </w:p>
          <w:p w14:paraId="662A3831" w14:textId="77777777" w:rsidR="008D072B" w:rsidRPr="00814399" w:rsidRDefault="008D072B" w:rsidP="00F75AE9">
            <w:pPr>
              <w:numPr>
                <w:ilvl w:val="0"/>
                <w:numId w:val="91"/>
              </w:numPr>
              <w:spacing w:line="276" w:lineRule="auto"/>
              <w:ind w:left="473"/>
              <w:contextualSpacing/>
              <w:rPr>
                <w:rFonts w:ascii="Roboto Light" w:hAnsi="Roboto Light"/>
                <w:sz w:val="20"/>
                <w:szCs w:val="20"/>
              </w:rPr>
            </w:pPr>
            <w:r w:rsidRPr="00814399">
              <w:rPr>
                <w:rFonts w:ascii="Roboto Light" w:hAnsi="Roboto Light"/>
                <w:sz w:val="20"/>
                <w:szCs w:val="20"/>
              </w:rPr>
              <w:t xml:space="preserve">Przez wypadek środka transportu należy rozumieć zdarzenie polegające na nagłym działaniu siły mechanicznej w momencie zetknięcia się środka transportu z innym pojazdem, osobami, zwierzętami, przedmiotami, obiektami stałymi, wywrócenie się środka transportu, wypadnięcie poza drogę lub </w:t>
            </w:r>
            <w:r w:rsidRPr="00814399">
              <w:rPr>
                <w:rFonts w:ascii="Roboto Light" w:hAnsi="Roboto Light"/>
                <w:sz w:val="20"/>
                <w:szCs w:val="20"/>
              </w:rPr>
              <w:lastRenderedPageBreak/>
              <w:t>torowisko lub jego zatonięcie albo nagłe odłączenie się przyczepy lub naczepy od pojazdu ciągnącego.</w:t>
            </w:r>
          </w:p>
          <w:p w14:paraId="7CBA9BC5" w14:textId="77777777" w:rsidR="008D072B" w:rsidRPr="00814399" w:rsidRDefault="008D072B" w:rsidP="00F75AE9">
            <w:pPr>
              <w:numPr>
                <w:ilvl w:val="0"/>
                <w:numId w:val="91"/>
              </w:numPr>
              <w:spacing w:line="276" w:lineRule="auto"/>
              <w:ind w:left="473"/>
              <w:contextualSpacing/>
              <w:rPr>
                <w:rFonts w:ascii="Roboto Light" w:hAnsi="Roboto Light"/>
                <w:sz w:val="20"/>
                <w:szCs w:val="20"/>
              </w:rPr>
            </w:pPr>
            <w:r w:rsidRPr="00814399">
              <w:rPr>
                <w:rFonts w:ascii="Roboto Light" w:hAnsi="Roboto Light"/>
                <w:sz w:val="20"/>
                <w:szCs w:val="20"/>
              </w:rPr>
              <w:t>Ochroną ubezpieczeniową nie są objęte szkody:</w:t>
            </w:r>
          </w:p>
          <w:p w14:paraId="1DF6CAF5" w14:textId="77777777" w:rsidR="008D072B" w:rsidRPr="00814399" w:rsidRDefault="008D072B" w:rsidP="00F75AE9">
            <w:pPr>
              <w:numPr>
                <w:ilvl w:val="0"/>
                <w:numId w:val="92"/>
              </w:numPr>
              <w:spacing w:line="276" w:lineRule="auto"/>
              <w:ind w:left="1040"/>
              <w:contextualSpacing/>
              <w:rPr>
                <w:rFonts w:ascii="Roboto Light" w:hAnsi="Roboto Light"/>
                <w:sz w:val="20"/>
                <w:szCs w:val="20"/>
              </w:rPr>
            </w:pPr>
            <w:r w:rsidRPr="00814399">
              <w:rPr>
                <w:rFonts w:ascii="Roboto Light" w:hAnsi="Roboto Light"/>
                <w:sz w:val="20"/>
                <w:szCs w:val="20"/>
              </w:rPr>
              <w:t>powstałe wskutek nieprawidłowego zamocowania lub rozmieszczenia ładunku w pojeździe;</w:t>
            </w:r>
          </w:p>
          <w:p w14:paraId="1FD4CC2F" w14:textId="77777777" w:rsidR="008D072B" w:rsidRPr="00814399" w:rsidRDefault="008D072B" w:rsidP="00F75AE9">
            <w:pPr>
              <w:numPr>
                <w:ilvl w:val="0"/>
                <w:numId w:val="92"/>
              </w:numPr>
              <w:spacing w:line="276" w:lineRule="auto"/>
              <w:ind w:left="1040"/>
              <w:contextualSpacing/>
              <w:rPr>
                <w:rFonts w:ascii="Roboto Light" w:hAnsi="Roboto Light"/>
                <w:sz w:val="20"/>
                <w:szCs w:val="20"/>
              </w:rPr>
            </w:pPr>
            <w:r w:rsidRPr="00814399">
              <w:rPr>
                <w:rFonts w:ascii="Roboto Light" w:hAnsi="Roboto Light"/>
                <w:sz w:val="20"/>
                <w:szCs w:val="20"/>
              </w:rPr>
              <w:t>powstałe wskutek nieprzystosowania danego środka transportu do specyfiki i właściwości przewożonego w nim mienia;</w:t>
            </w:r>
          </w:p>
          <w:p w14:paraId="41A9DCDF" w14:textId="77777777" w:rsidR="008D072B" w:rsidRPr="00814399" w:rsidRDefault="008D072B" w:rsidP="00F75AE9">
            <w:pPr>
              <w:numPr>
                <w:ilvl w:val="0"/>
                <w:numId w:val="92"/>
              </w:numPr>
              <w:spacing w:line="276" w:lineRule="auto"/>
              <w:ind w:left="1040"/>
              <w:contextualSpacing/>
              <w:rPr>
                <w:rFonts w:ascii="Roboto Light" w:hAnsi="Roboto Light"/>
                <w:sz w:val="20"/>
                <w:szCs w:val="20"/>
              </w:rPr>
            </w:pPr>
            <w:r w:rsidRPr="00814399">
              <w:rPr>
                <w:rFonts w:ascii="Roboto Light" w:hAnsi="Roboto Light"/>
                <w:sz w:val="20"/>
                <w:szCs w:val="20"/>
              </w:rPr>
              <w:t>powstałe wskutek wady ukrytej przewożonego mienia, naturalnego ubytku wagi, ilości lub objętości;</w:t>
            </w:r>
          </w:p>
          <w:p w14:paraId="2C8B40E3" w14:textId="77777777" w:rsidR="008D072B" w:rsidRPr="00814399" w:rsidRDefault="008D072B" w:rsidP="00F75AE9">
            <w:pPr>
              <w:numPr>
                <w:ilvl w:val="0"/>
                <w:numId w:val="92"/>
              </w:numPr>
              <w:spacing w:line="276" w:lineRule="auto"/>
              <w:ind w:left="1040"/>
              <w:contextualSpacing/>
              <w:rPr>
                <w:rFonts w:ascii="Roboto Light" w:hAnsi="Roboto Light"/>
                <w:sz w:val="20"/>
                <w:szCs w:val="20"/>
              </w:rPr>
            </w:pPr>
            <w:r w:rsidRPr="00814399">
              <w:rPr>
                <w:rFonts w:ascii="Roboto Light" w:hAnsi="Roboto Light"/>
                <w:sz w:val="20"/>
                <w:szCs w:val="20"/>
              </w:rPr>
              <w:t xml:space="preserve">powstałe wskutek złego stanu technicznego środka transportu; </w:t>
            </w:r>
          </w:p>
          <w:p w14:paraId="75451130" w14:textId="77777777" w:rsidR="008D072B" w:rsidRPr="00814399" w:rsidRDefault="008D072B" w:rsidP="00F75AE9">
            <w:pPr>
              <w:numPr>
                <w:ilvl w:val="0"/>
                <w:numId w:val="92"/>
              </w:numPr>
              <w:spacing w:line="276" w:lineRule="auto"/>
              <w:ind w:left="1040"/>
              <w:contextualSpacing/>
              <w:rPr>
                <w:rFonts w:ascii="Roboto Light" w:hAnsi="Roboto Light"/>
                <w:sz w:val="20"/>
                <w:szCs w:val="20"/>
              </w:rPr>
            </w:pPr>
            <w:r w:rsidRPr="00814399">
              <w:rPr>
                <w:rFonts w:ascii="Roboto Light" w:hAnsi="Roboto Light"/>
                <w:sz w:val="20"/>
                <w:szCs w:val="20"/>
              </w:rPr>
              <w:t>powstałe w wyniku nietrzeźwości, stanu po użyciu alkoholu lub odurzenia narkotykami lub innymi podobnie działającymi substancjami osoby kierującej środkiem transportu lub użycia przez tę osobę środków farmaceutycznych lub leków po użyciu, których przeciwwskazane jest kierowanie pojazdami;</w:t>
            </w:r>
          </w:p>
          <w:p w14:paraId="75B15EA3" w14:textId="77777777" w:rsidR="008D072B" w:rsidRPr="00814399" w:rsidRDefault="008D072B" w:rsidP="00F75AE9">
            <w:pPr>
              <w:numPr>
                <w:ilvl w:val="0"/>
                <w:numId w:val="91"/>
              </w:numPr>
              <w:spacing w:line="276" w:lineRule="auto"/>
              <w:ind w:left="473"/>
              <w:contextualSpacing/>
              <w:jc w:val="both"/>
              <w:rPr>
                <w:rFonts w:ascii="Roboto Light" w:hAnsi="Roboto Light"/>
                <w:sz w:val="20"/>
                <w:szCs w:val="20"/>
              </w:rPr>
            </w:pPr>
            <w:r w:rsidRPr="00814399">
              <w:rPr>
                <w:rFonts w:ascii="Roboto Light" w:hAnsi="Roboto Light"/>
                <w:sz w:val="20"/>
                <w:szCs w:val="20"/>
              </w:rPr>
              <w:t>Ponadto ochrona ubezpieczeniowa nie obejmuje transportu:</w:t>
            </w:r>
          </w:p>
          <w:p w14:paraId="30888B53" w14:textId="77777777" w:rsidR="008D072B" w:rsidRPr="00814399" w:rsidRDefault="008D072B" w:rsidP="00F75AE9">
            <w:pPr>
              <w:numPr>
                <w:ilvl w:val="0"/>
                <w:numId w:val="93"/>
              </w:numPr>
              <w:spacing w:line="276" w:lineRule="auto"/>
              <w:ind w:left="1040" w:hanging="425"/>
              <w:contextualSpacing/>
              <w:jc w:val="both"/>
              <w:rPr>
                <w:rFonts w:ascii="Roboto Light" w:hAnsi="Roboto Light"/>
                <w:sz w:val="20"/>
                <w:szCs w:val="20"/>
              </w:rPr>
            </w:pPr>
            <w:r w:rsidRPr="00814399">
              <w:rPr>
                <w:rFonts w:ascii="Roboto Light" w:hAnsi="Roboto Light"/>
                <w:sz w:val="20"/>
                <w:szCs w:val="20"/>
              </w:rPr>
              <w:t>obrazów i wszelkich innych dzieł sztuki.</w:t>
            </w:r>
          </w:p>
          <w:p w14:paraId="0155CF97" w14:textId="77777777" w:rsidR="008D072B" w:rsidRPr="00814399" w:rsidRDefault="008D072B" w:rsidP="00F75AE9">
            <w:pPr>
              <w:numPr>
                <w:ilvl w:val="0"/>
                <w:numId w:val="93"/>
              </w:numPr>
              <w:spacing w:line="276" w:lineRule="auto"/>
              <w:ind w:left="1040" w:hanging="425"/>
              <w:contextualSpacing/>
              <w:rPr>
                <w:rFonts w:ascii="Roboto Light" w:hAnsi="Roboto Light"/>
                <w:sz w:val="20"/>
                <w:szCs w:val="20"/>
              </w:rPr>
            </w:pPr>
            <w:r w:rsidRPr="00814399">
              <w:rPr>
                <w:rFonts w:ascii="Roboto Light" w:hAnsi="Roboto Light"/>
                <w:sz w:val="20"/>
                <w:szCs w:val="20"/>
              </w:rPr>
              <w:t>mienia załadowanego w stanie uszkodzonym i zdekompletowanym.</w:t>
            </w:r>
          </w:p>
          <w:p w14:paraId="1E6A24F5" w14:textId="54097E90" w:rsidR="008D072B" w:rsidRPr="00814399" w:rsidRDefault="008D072B" w:rsidP="008D072B">
            <w:pPr>
              <w:spacing w:line="276" w:lineRule="auto"/>
              <w:rPr>
                <w:rFonts w:ascii="Roboto" w:hAnsi="Roboto" w:cs="Arial"/>
                <w:b/>
                <w:bCs/>
                <w:sz w:val="20"/>
                <w:szCs w:val="20"/>
              </w:rPr>
            </w:pPr>
            <w:r w:rsidRPr="00814399">
              <w:rPr>
                <w:rFonts w:ascii="Roboto Light" w:eastAsia="HelveticaNeuePl-Regular" w:hAnsi="Roboto Light" w:cs="HelveticaNeuePl-Regular"/>
                <w:i/>
                <w:iCs/>
                <w:sz w:val="20"/>
                <w:szCs w:val="20"/>
                <w:u w:val="single"/>
                <w:lang w:eastAsia="pl-PL"/>
              </w:rPr>
              <w:t>Limit odpowiedzialności:</w:t>
            </w:r>
            <w:r w:rsidRPr="00814399">
              <w:rPr>
                <w:rFonts w:ascii="Roboto Light" w:eastAsia="HelveticaNeuePl-Regular" w:hAnsi="Roboto Light" w:cs="HelveticaNeuePl-Regular"/>
                <w:i/>
                <w:iCs/>
                <w:sz w:val="20"/>
                <w:szCs w:val="20"/>
                <w:lang w:eastAsia="pl-PL"/>
              </w:rPr>
              <w:t xml:space="preserve"> 100 000 zł na jedno i wszystkie zdarzenia w</w:t>
            </w:r>
            <w:r w:rsidRPr="00814399">
              <w:rPr>
                <w:rFonts w:ascii="Roboto Light" w:eastAsia="HelveticaNeuePl-Regular" w:hAnsi="Roboto Light" w:cs="HelveticaNeuePl-Regular"/>
                <w:i/>
                <w:iCs/>
                <w:sz w:val="20"/>
                <w:szCs w:val="20"/>
              </w:rPr>
              <w:t> </w:t>
            </w:r>
            <w:r w:rsidRPr="00814399">
              <w:rPr>
                <w:rFonts w:ascii="Roboto Light" w:eastAsia="HelveticaNeuePl-Regular" w:hAnsi="Roboto Light" w:cs="HelveticaNeuePl-Regular"/>
                <w:i/>
                <w:iCs/>
                <w:sz w:val="20"/>
                <w:szCs w:val="20"/>
                <w:lang w:eastAsia="pl-PL"/>
              </w:rPr>
              <w:t>okresie ubezpieczenia</w:t>
            </w:r>
          </w:p>
        </w:tc>
        <w:tc>
          <w:tcPr>
            <w:tcW w:w="779" w:type="pct"/>
            <w:vAlign w:val="center"/>
          </w:tcPr>
          <w:p w14:paraId="69189E3F" w14:textId="00B79DC6" w:rsidR="008D072B" w:rsidRPr="00EE6280" w:rsidRDefault="008D072B" w:rsidP="008D072B">
            <w:pPr>
              <w:tabs>
                <w:tab w:val="left" w:pos="426"/>
              </w:tabs>
              <w:suppressAutoHyphens/>
              <w:spacing w:line="276" w:lineRule="auto"/>
              <w:jc w:val="center"/>
              <w:rPr>
                <w:rFonts w:ascii="Roboto Light" w:hAnsi="Roboto Light" w:cs="Calibri,Bold"/>
                <w:bCs/>
                <w:i/>
                <w:iCs/>
                <w:sz w:val="20"/>
                <w:szCs w:val="20"/>
              </w:rPr>
            </w:pPr>
            <w:r w:rsidRPr="00795A95">
              <w:rPr>
                <w:rFonts w:ascii="Roboto Light" w:hAnsi="Roboto Light"/>
                <w:i/>
                <w:iCs/>
                <w:sz w:val="20"/>
                <w:szCs w:val="20"/>
              </w:rPr>
              <w:lastRenderedPageBreak/>
              <w:t>AR, EEI</w:t>
            </w:r>
          </w:p>
        </w:tc>
      </w:tr>
      <w:tr w:rsidR="008D072B" w:rsidRPr="00EE6280" w14:paraId="3D8C8D10" w14:textId="77777777" w:rsidTr="00DA12FE">
        <w:tc>
          <w:tcPr>
            <w:tcW w:w="273" w:type="pct"/>
            <w:vAlign w:val="center"/>
          </w:tcPr>
          <w:p w14:paraId="662991CB" w14:textId="77777777" w:rsidR="008D072B" w:rsidRPr="00EE6280" w:rsidRDefault="008D072B" w:rsidP="00F75AE9">
            <w:pPr>
              <w:numPr>
                <w:ilvl w:val="0"/>
                <w:numId w:val="15"/>
              </w:numPr>
              <w:spacing w:line="276" w:lineRule="auto"/>
              <w:ind w:left="426"/>
              <w:contextualSpacing/>
              <w:jc w:val="both"/>
              <w:rPr>
                <w:rFonts w:ascii="Roboto Light" w:hAnsi="Roboto Light"/>
                <w:sz w:val="20"/>
                <w:szCs w:val="20"/>
              </w:rPr>
            </w:pPr>
          </w:p>
        </w:tc>
        <w:tc>
          <w:tcPr>
            <w:tcW w:w="3948" w:type="pct"/>
          </w:tcPr>
          <w:p w14:paraId="0B4948B0" w14:textId="77777777" w:rsidR="008D072B" w:rsidRPr="00814399" w:rsidRDefault="008D072B" w:rsidP="008D072B">
            <w:pPr>
              <w:tabs>
                <w:tab w:val="left" w:pos="426"/>
              </w:tabs>
              <w:suppressAutoHyphens/>
              <w:spacing w:line="276" w:lineRule="auto"/>
              <w:rPr>
                <w:rFonts w:ascii="Roboto" w:hAnsi="Roboto"/>
                <w:b/>
                <w:bCs/>
                <w:sz w:val="20"/>
                <w:szCs w:val="20"/>
              </w:rPr>
            </w:pPr>
            <w:r w:rsidRPr="00814399">
              <w:rPr>
                <w:rFonts w:ascii="Roboto" w:hAnsi="Roboto"/>
                <w:b/>
                <w:bCs/>
                <w:sz w:val="20"/>
                <w:szCs w:val="20"/>
              </w:rPr>
              <w:t>Klauzula terenów zielonych</w:t>
            </w:r>
          </w:p>
          <w:p w14:paraId="157635DF" w14:textId="77777777" w:rsidR="008D072B" w:rsidRPr="00814399" w:rsidRDefault="008D072B" w:rsidP="008D072B">
            <w:pPr>
              <w:tabs>
                <w:tab w:val="left" w:pos="426"/>
              </w:tabs>
              <w:suppressAutoHyphens/>
              <w:spacing w:line="276" w:lineRule="auto"/>
              <w:rPr>
                <w:rFonts w:ascii="Roboto Light" w:hAnsi="Roboto Light"/>
                <w:bCs/>
                <w:sz w:val="20"/>
                <w:szCs w:val="20"/>
              </w:rPr>
            </w:pPr>
            <w:r w:rsidRPr="00814399">
              <w:rPr>
                <w:rFonts w:ascii="Roboto Light" w:hAnsi="Roboto Light" w:cs="Arial"/>
                <w:sz w:val="20"/>
                <w:szCs w:val="20"/>
              </w:rPr>
              <w:t>Wykonawca</w:t>
            </w:r>
            <w:r w:rsidRPr="00814399">
              <w:rPr>
                <w:rFonts w:ascii="Roboto Light" w:hAnsi="Roboto Light"/>
                <w:bCs/>
                <w:sz w:val="20"/>
                <w:szCs w:val="20"/>
              </w:rPr>
              <w:t xml:space="preserve"> odpowiada za kradzież bądź dewastację terenów zielonych tj. </w:t>
            </w:r>
            <w:proofErr w:type="spellStart"/>
            <w:r w:rsidRPr="00814399">
              <w:rPr>
                <w:rFonts w:ascii="Roboto Light" w:hAnsi="Roboto Light"/>
                <w:bCs/>
                <w:sz w:val="20"/>
                <w:szCs w:val="20"/>
              </w:rPr>
              <w:t>nasadzeń</w:t>
            </w:r>
            <w:proofErr w:type="spellEnd"/>
            <w:r w:rsidRPr="00814399">
              <w:rPr>
                <w:rFonts w:ascii="Roboto Light" w:hAnsi="Roboto Light"/>
                <w:bCs/>
                <w:sz w:val="20"/>
                <w:szCs w:val="20"/>
              </w:rPr>
              <w:t xml:space="preserve"> krzewów i drzew, itp.</w:t>
            </w:r>
          </w:p>
          <w:p w14:paraId="63CB041E" w14:textId="72FD6CBF" w:rsidR="008D072B" w:rsidRPr="00814399" w:rsidRDefault="008D072B" w:rsidP="008D072B">
            <w:pPr>
              <w:spacing w:line="276" w:lineRule="auto"/>
              <w:rPr>
                <w:rFonts w:ascii="Roboto" w:hAnsi="Roboto" w:cs="Arial"/>
                <w:b/>
                <w:bCs/>
                <w:sz w:val="20"/>
                <w:szCs w:val="20"/>
              </w:rPr>
            </w:pPr>
            <w:r w:rsidRPr="00814399">
              <w:rPr>
                <w:rFonts w:ascii="Roboto Light" w:eastAsia="HelveticaNeuePl-Regular" w:hAnsi="Roboto Light" w:cs="HelveticaNeuePl-Regular"/>
                <w:i/>
                <w:iCs/>
                <w:sz w:val="20"/>
                <w:szCs w:val="20"/>
                <w:u w:val="single"/>
                <w:lang w:eastAsia="pl-PL"/>
              </w:rPr>
              <w:t>Limit odpowiedzialności:</w:t>
            </w:r>
            <w:r w:rsidRPr="00814399">
              <w:rPr>
                <w:rFonts w:ascii="Roboto Light" w:eastAsia="HelveticaNeuePl-Regular" w:hAnsi="Roboto Light" w:cs="HelveticaNeuePl-Regular"/>
                <w:i/>
                <w:iCs/>
                <w:sz w:val="20"/>
                <w:szCs w:val="20"/>
                <w:lang w:eastAsia="pl-PL"/>
              </w:rPr>
              <w:t xml:space="preserve"> 10 000 zł na jedno i wszystkie zdarzenia w</w:t>
            </w:r>
            <w:r w:rsidRPr="00814399">
              <w:rPr>
                <w:rFonts w:ascii="Roboto Light" w:eastAsia="HelveticaNeuePl-Regular" w:hAnsi="Roboto Light" w:cs="HelveticaNeuePl-Regular"/>
                <w:i/>
                <w:iCs/>
                <w:sz w:val="20"/>
                <w:szCs w:val="20"/>
              </w:rPr>
              <w:t> </w:t>
            </w:r>
            <w:r w:rsidRPr="00814399">
              <w:rPr>
                <w:rFonts w:ascii="Roboto Light" w:eastAsia="HelveticaNeuePl-Regular" w:hAnsi="Roboto Light" w:cs="HelveticaNeuePl-Regular"/>
                <w:i/>
                <w:iCs/>
                <w:sz w:val="20"/>
                <w:szCs w:val="20"/>
                <w:lang w:eastAsia="pl-PL"/>
              </w:rPr>
              <w:t>okresie ubezpieczenia</w:t>
            </w:r>
          </w:p>
        </w:tc>
        <w:tc>
          <w:tcPr>
            <w:tcW w:w="779" w:type="pct"/>
            <w:vAlign w:val="center"/>
          </w:tcPr>
          <w:p w14:paraId="7E69D7E6" w14:textId="1F2C5D3E" w:rsidR="008D072B" w:rsidRPr="00EE6280" w:rsidRDefault="008D072B" w:rsidP="008D072B">
            <w:pPr>
              <w:tabs>
                <w:tab w:val="left" w:pos="426"/>
              </w:tabs>
              <w:suppressAutoHyphens/>
              <w:spacing w:line="276" w:lineRule="auto"/>
              <w:jc w:val="center"/>
              <w:rPr>
                <w:rFonts w:ascii="Roboto Light" w:hAnsi="Roboto Light" w:cs="Calibri,Bold"/>
                <w:bCs/>
                <w:i/>
                <w:iCs/>
                <w:sz w:val="20"/>
                <w:szCs w:val="20"/>
              </w:rPr>
            </w:pPr>
            <w:r w:rsidRPr="00C86381">
              <w:rPr>
                <w:rFonts w:ascii="Roboto Light" w:hAnsi="Roboto Light"/>
                <w:bCs/>
                <w:i/>
                <w:iCs/>
                <w:sz w:val="20"/>
                <w:szCs w:val="20"/>
              </w:rPr>
              <w:t>AR</w:t>
            </w:r>
          </w:p>
        </w:tc>
      </w:tr>
      <w:tr w:rsidR="008D072B" w:rsidRPr="00EE6280" w14:paraId="4FA8A689" w14:textId="77777777" w:rsidTr="00DA12FE">
        <w:tc>
          <w:tcPr>
            <w:tcW w:w="273" w:type="pct"/>
            <w:vAlign w:val="center"/>
          </w:tcPr>
          <w:p w14:paraId="6B1C50E3" w14:textId="77777777" w:rsidR="008D072B" w:rsidRPr="00EE6280" w:rsidRDefault="008D072B" w:rsidP="00F75AE9">
            <w:pPr>
              <w:numPr>
                <w:ilvl w:val="0"/>
                <w:numId w:val="15"/>
              </w:numPr>
              <w:spacing w:line="276" w:lineRule="auto"/>
              <w:ind w:left="426"/>
              <w:contextualSpacing/>
              <w:jc w:val="both"/>
              <w:rPr>
                <w:rFonts w:ascii="Roboto Light" w:hAnsi="Roboto Light"/>
                <w:sz w:val="20"/>
                <w:szCs w:val="20"/>
              </w:rPr>
            </w:pPr>
          </w:p>
        </w:tc>
        <w:tc>
          <w:tcPr>
            <w:tcW w:w="3948" w:type="pct"/>
          </w:tcPr>
          <w:p w14:paraId="1C3605BE" w14:textId="77777777" w:rsidR="008D072B" w:rsidRPr="00814399" w:rsidRDefault="008D072B" w:rsidP="008D072B">
            <w:pPr>
              <w:tabs>
                <w:tab w:val="left" w:pos="426"/>
              </w:tabs>
              <w:suppressAutoHyphens/>
              <w:spacing w:line="276" w:lineRule="auto"/>
              <w:rPr>
                <w:rFonts w:ascii="Roboto" w:hAnsi="Roboto"/>
                <w:b/>
                <w:bCs/>
                <w:sz w:val="20"/>
                <w:szCs w:val="20"/>
              </w:rPr>
            </w:pPr>
            <w:r w:rsidRPr="00814399">
              <w:rPr>
                <w:rFonts w:ascii="Roboto" w:hAnsi="Roboto"/>
                <w:b/>
                <w:bCs/>
                <w:sz w:val="20"/>
                <w:szCs w:val="20"/>
              </w:rPr>
              <w:t>Klauzula księgozbiorów i zasobów archiwalnych</w:t>
            </w:r>
          </w:p>
          <w:p w14:paraId="5F8714E0" w14:textId="77777777" w:rsidR="008D072B" w:rsidRPr="00814399" w:rsidRDefault="008D072B" w:rsidP="008D072B">
            <w:pPr>
              <w:tabs>
                <w:tab w:val="left" w:pos="426"/>
              </w:tabs>
              <w:suppressAutoHyphens/>
              <w:spacing w:line="276" w:lineRule="auto"/>
              <w:rPr>
                <w:rFonts w:ascii="Roboto Light" w:hAnsi="Roboto Light"/>
                <w:sz w:val="20"/>
                <w:szCs w:val="20"/>
              </w:rPr>
            </w:pPr>
            <w:r w:rsidRPr="00814399">
              <w:rPr>
                <w:rFonts w:ascii="Roboto Light" w:hAnsi="Roboto Light"/>
                <w:sz w:val="20"/>
                <w:szCs w:val="20"/>
              </w:rPr>
              <w:t xml:space="preserve">Dla księgozbiorów, zasobów archiwalnych oraz dokumentów wysokość szkody ustalana będzie w oparciu o koszty materiałów, z jakich były wykonane lub materiałów o zbliżonych bądź podobnych właściwościach, lub stosowanych aktualnie na rynku (np. z powodu zmiany technologii) oraz koszty nakładów i robocizny, poniesione na odtworzenie zbiorów lub ich zabezpieczenie po szkodzie przed ich dalszą degradacją. Dodatkowo zakres ubezpieczenia obejmuje koszty związane z osuszaniem i renowacją uszkodzonego mienia. Ubezpieczenie pokrywa również koszty związane z zastosowaniem metod i technologii aktualnie stosowanych. </w:t>
            </w:r>
          </w:p>
          <w:p w14:paraId="3857FCEA" w14:textId="5C38C0D2" w:rsidR="008D072B" w:rsidRPr="00814399" w:rsidRDefault="008D072B" w:rsidP="008D072B">
            <w:pPr>
              <w:spacing w:line="276" w:lineRule="auto"/>
              <w:rPr>
                <w:rFonts w:ascii="Roboto" w:hAnsi="Roboto" w:cs="Arial"/>
                <w:b/>
                <w:bCs/>
                <w:sz w:val="20"/>
                <w:szCs w:val="20"/>
              </w:rPr>
            </w:pPr>
            <w:r w:rsidRPr="00814399">
              <w:rPr>
                <w:rFonts w:ascii="Roboto Light" w:eastAsia="HelveticaNeuePl-Regular" w:hAnsi="Roboto Light" w:cs="HelveticaNeuePl-Regular"/>
                <w:i/>
                <w:iCs/>
                <w:sz w:val="20"/>
                <w:szCs w:val="20"/>
                <w:u w:val="single"/>
                <w:lang w:eastAsia="pl-PL"/>
              </w:rPr>
              <w:t>Limit odpowiedzialności:</w:t>
            </w:r>
            <w:r w:rsidRPr="00814399">
              <w:rPr>
                <w:rFonts w:ascii="Roboto Light" w:eastAsia="HelveticaNeuePl-Regular" w:hAnsi="Roboto Light" w:cs="HelveticaNeuePl-Regular"/>
                <w:i/>
                <w:iCs/>
                <w:sz w:val="20"/>
                <w:szCs w:val="20"/>
                <w:lang w:eastAsia="pl-PL"/>
              </w:rPr>
              <w:t xml:space="preserve"> 200 000 zł na jedno i wszystkie zdarzenia w</w:t>
            </w:r>
            <w:r w:rsidRPr="00814399">
              <w:rPr>
                <w:rFonts w:ascii="Roboto Light" w:eastAsia="HelveticaNeuePl-Regular" w:hAnsi="Roboto Light" w:cs="HelveticaNeuePl-Regular"/>
                <w:i/>
                <w:iCs/>
                <w:sz w:val="20"/>
                <w:szCs w:val="20"/>
              </w:rPr>
              <w:t> </w:t>
            </w:r>
            <w:r w:rsidRPr="00814399">
              <w:rPr>
                <w:rFonts w:ascii="Roboto Light" w:eastAsia="HelveticaNeuePl-Regular" w:hAnsi="Roboto Light" w:cs="HelveticaNeuePl-Regular"/>
                <w:i/>
                <w:iCs/>
                <w:sz w:val="20"/>
                <w:szCs w:val="20"/>
                <w:lang w:eastAsia="pl-PL"/>
              </w:rPr>
              <w:t>okresie ubezpieczenia</w:t>
            </w:r>
          </w:p>
        </w:tc>
        <w:tc>
          <w:tcPr>
            <w:tcW w:w="779" w:type="pct"/>
            <w:vAlign w:val="center"/>
          </w:tcPr>
          <w:p w14:paraId="228E7EF1" w14:textId="0401E2BA" w:rsidR="008D072B" w:rsidRPr="00EE6280" w:rsidRDefault="008D072B" w:rsidP="008D072B">
            <w:pPr>
              <w:tabs>
                <w:tab w:val="left" w:pos="426"/>
              </w:tabs>
              <w:suppressAutoHyphens/>
              <w:spacing w:line="276" w:lineRule="auto"/>
              <w:jc w:val="center"/>
              <w:rPr>
                <w:rFonts w:ascii="Roboto Light" w:hAnsi="Roboto Light" w:cs="Calibri,Bold"/>
                <w:bCs/>
                <w:i/>
                <w:iCs/>
                <w:sz w:val="20"/>
                <w:szCs w:val="20"/>
              </w:rPr>
            </w:pPr>
            <w:r w:rsidRPr="001563CB">
              <w:rPr>
                <w:rFonts w:ascii="Roboto Light" w:hAnsi="Roboto Light"/>
                <w:bCs/>
                <w:i/>
                <w:iCs/>
                <w:sz w:val="20"/>
                <w:szCs w:val="20"/>
              </w:rPr>
              <w:t>AR</w:t>
            </w:r>
          </w:p>
        </w:tc>
      </w:tr>
      <w:tr w:rsidR="008D072B" w:rsidRPr="00EE6280" w14:paraId="5E4A1172" w14:textId="77777777" w:rsidTr="00DA12FE">
        <w:tc>
          <w:tcPr>
            <w:tcW w:w="273" w:type="pct"/>
            <w:vAlign w:val="center"/>
          </w:tcPr>
          <w:p w14:paraId="5604EA18" w14:textId="77777777" w:rsidR="008D072B" w:rsidRPr="00EE6280" w:rsidRDefault="008D072B" w:rsidP="00F75AE9">
            <w:pPr>
              <w:numPr>
                <w:ilvl w:val="0"/>
                <w:numId w:val="15"/>
              </w:numPr>
              <w:spacing w:line="276" w:lineRule="auto"/>
              <w:ind w:left="426"/>
              <w:contextualSpacing/>
              <w:jc w:val="both"/>
              <w:rPr>
                <w:rFonts w:ascii="Roboto Light" w:hAnsi="Roboto Light"/>
                <w:sz w:val="20"/>
                <w:szCs w:val="20"/>
              </w:rPr>
            </w:pPr>
          </w:p>
        </w:tc>
        <w:tc>
          <w:tcPr>
            <w:tcW w:w="3948" w:type="pct"/>
          </w:tcPr>
          <w:p w14:paraId="084A2444" w14:textId="77777777" w:rsidR="008D072B" w:rsidRPr="00814399" w:rsidRDefault="008D072B" w:rsidP="008D072B">
            <w:pPr>
              <w:tabs>
                <w:tab w:val="left" w:pos="426"/>
              </w:tabs>
              <w:suppressAutoHyphens/>
              <w:spacing w:line="276" w:lineRule="auto"/>
              <w:rPr>
                <w:rFonts w:ascii="Roboto" w:hAnsi="Roboto"/>
                <w:b/>
                <w:bCs/>
                <w:sz w:val="20"/>
                <w:szCs w:val="20"/>
              </w:rPr>
            </w:pPr>
            <w:r w:rsidRPr="00814399">
              <w:rPr>
                <w:rFonts w:ascii="Roboto" w:hAnsi="Roboto"/>
                <w:b/>
                <w:bCs/>
                <w:sz w:val="20"/>
                <w:szCs w:val="20"/>
              </w:rPr>
              <w:t>Klauzula kosztów odtworzenia dokumentów (ponad sumę ubezpieczenia)</w:t>
            </w:r>
          </w:p>
          <w:p w14:paraId="1F5DEE5E" w14:textId="77777777" w:rsidR="008D072B" w:rsidRPr="00814399" w:rsidRDefault="008D072B" w:rsidP="008D072B">
            <w:pPr>
              <w:autoSpaceDE w:val="0"/>
              <w:autoSpaceDN w:val="0"/>
              <w:adjustRightInd w:val="0"/>
              <w:spacing w:line="276" w:lineRule="auto"/>
              <w:rPr>
                <w:rFonts w:ascii="Roboto Light" w:hAnsi="Roboto Light"/>
                <w:sz w:val="20"/>
                <w:szCs w:val="20"/>
                <w:lang w:eastAsia="pl-PL"/>
              </w:rPr>
            </w:pPr>
            <w:r w:rsidRPr="00814399">
              <w:rPr>
                <w:rFonts w:ascii="Roboto Light" w:hAnsi="Roboto Light"/>
                <w:sz w:val="20"/>
                <w:szCs w:val="20"/>
              </w:rPr>
              <w:t>Wykonawca</w:t>
            </w:r>
            <w:r w:rsidRPr="00814399">
              <w:rPr>
                <w:rFonts w:ascii="Roboto Light" w:hAnsi="Roboto Light"/>
                <w:sz w:val="20"/>
                <w:szCs w:val="20"/>
                <w:lang w:eastAsia="pl-PL"/>
              </w:rPr>
              <w:t xml:space="preserve"> pokrywa </w:t>
            </w:r>
            <w:r w:rsidRPr="00814399">
              <w:rPr>
                <w:rFonts w:ascii="Roboto Light" w:hAnsi="Roboto Light"/>
                <w:sz w:val="20"/>
                <w:szCs w:val="20"/>
              </w:rPr>
              <w:t xml:space="preserve">ponad sumę ubezpieczenia </w:t>
            </w:r>
            <w:r w:rsidRPr="00814399">
              <w:rPr>
                <w:rFonts w:ascii="Roboto Light" w:hAnsi="Roboto Light"/>
                <w:sz w:val="20"/>
                <w:szCs w:val="20"/>
                <w:lang w:eastAsia="pl-PL"/>
              </w:rPr>
              <w:t>w granicach ustalonego limitu udokumentowane koszty, które są zwi</w:t>
            </w:r>
            <w:r w:rsidRPr="00814399">
              <w:rPr>
                <w:rFonts w:ascii="Roboto Light" w:eastAsia="TimesNewRoman" w:hAnsi="Roboto Light" w:cs="TimesNewRoman"/>
                <w:sz w:val="20"/>
                <w:szCs w:val="20"/>
                <w:lang w:eastAsia="pl-PL"/>
              </w:rPr>
              <w:t>ą</w:t>
            </w:r>
            <w:r w:rsidRPr="00814399">
              <w:rPr>
                <w:rFonts w:ascii="Roboto Light" w:hAnsi="Roboto Light"/>
                <w:sz w:val="20"/>
                <w:szCs w:val="20"/>
                <w:lang w:eastAsia="pl-PL"/>
              </w:rPr>
              <w:t xml:space="preserve">zane z odnowieniem, odtworzeniem, osuszaniem, oczyszczaniem, odgrzybianiem, zabezpieczeniem, transportem itp. </w:t>
            </w:r>
            <w:r w:rsidRPr="00814399">
              <w:rPr>
                <w:rFonts w:ascii="Roboto Light" w:hAnsi="Roboto Light"/>
                <w:sz w:val="20"/>
                <w:szCs w:val="20"/>
                <w:lang w:eastAsia="pl-PL"/>
              </w:rPr>
              <w:lastRenderedPageBreak/>
              <w:t>dokumentów takich jak np. akty, plany, mapy, dokumentacja techniczna, umowy, b</w:t>
            </w:r>
            <w:r w:rsidRPr="00814399">
              <w:rPr>
                <w:rFonts w:ascii="Roboto Light" w:eastAsia="TimesNewRoman" w:hAnsi="Roboto Light" w:cs="TimesNewRoman"/>
                <w:sz w:val="20"/>
                <w:szCs w:val="20"/>
                <w:lang w:eastAsia="pl-PL"/>
              </w:rPr>
              <w:t>ą</w:t>
            </w:r>
            <w:r w:rsidRPr="00814399">
              <w:rPr>
                <w:rFonts w:ascii="Roboto Light" w:hAnsi="Roboto Light"/>
                <w:sz w:val="20"/>
                <w:szCs w:val="20"/>
                <w:lang w:eastAsia="pl-PL"/>
              </w:rPr>
              <w:t>d</w:t>
            </w:r>
            <w:r w:rsidRPr="00814399">
              <w:rPr>
                <w:rFonts w:ascii="Roboto Light" w:eastAsia="TimesNewRoman" w:hAnsi="Roboto Light" w:cs="TimesNewRoman"/>
                <w:sz w:val="20"/>
                <w:szCs w:val="20"/>
                <w:lang w:eastAsia="pl-PL"/>
              </w:rPr>
              <w:t xml:space="preserve">ź wszelkich </w:t>
            </w:r>
            <w:r w:rsidRPr="00814399">
              <w:rPr>
                <w:rFonts w:ascii="Roboto Light" w:hAnsi="Roboto Light"/>
                <w:sz w:val="20"/>
                <w:szCs w:val="20"/>
                <w:lang w:eastAsia="pl-PL"/>
              </w:rPr>
              <w:t>innych dokumentów, które zostały zniszczone bądź uszkodzone w zwi</w:t>
            </w:r>
            <w:r w:rsidRPr="00814399">
              <w:rPr>
                <w:rFonts w:ascii="Roboto Light" w:eastAsia="TimesNewRoman" w:hAnsi="Roboto Light" w:cs="TimesNewRoman"/>
                <w:sz w:val="20"/>
                <w:szCs w:val="20"/>
                <w:lang w:eastAsia="pl-PL"/>
              </w:rPr>
              <w:t>ą</w:t>
            </w:r>
            <w:r w:rsidRPr="00814399">
              <w:rPr>
                <w:rFonts w:ascii="Roboto Light" w:hAnsi="Roboto Light"/>
                <w:sz w:val="20"/>
                <w:szCs w:val="20"/>
                <w:lang w:eastAsia="pl-PL"/>
              </w:rPr>
              <w:t>zku ze szkod</w:t>
            </w:r>
            <w:r w:rsidRPr="00814399">
              <w:rPr>
                <w:rFonts w:ascii="Roboto Light" w:eastAsia="TimesNewRoman" w:hAnsi="Roboto Light" w:cs="TimesNewRoman"/>
                <w:sz w:val="20"/>
                <w:szCs w:val="20"/>
                <w:lang w:eastAsia="pl-PL"/>
              </w:rPr>
              <w:t xml:space="preserve">ą </w:t>
            </w:r>
            <w:r w:rsidRPr="00814399">
              <w:rPr>
                <w:rFonts w:ascii="Roboto Light" w:hAnsi="Roboto Light"/>
                <w:sz w:val="20"/>
                <w:szCs w:val="20"/>
                <w:lang w:eastAsia="pl-PL"/>
              </w:rPr>
              <w:t>obj</w:t>
            </w:r>
            <w:r w:rsidRPr="00814399">
              <w:rPr>
                <w:rFonts w:ascii="Roboto Light" w:eastAsia="TimesNewRoman" w:hAnsi="Roboto Light" w:cs="TimesNewRoman"/>
                <w:sz w:val="20"/>
                <w:szCs w:val="20"/>
                <w:lang w:eastAsia="pl-PL"/>
              </w:rPr>
              <w:t>ę</w:t>
            </w:r>
            <w:r w:rsidRPr="00814399">
              <w:rPr>
                <w:rFonts w:ascii="Roboto Light" w:hAnsi="Roboto Light"/>
                <w:sz w:val="20"/>
                <w:szCs w:val="20"/>
                <w:lang w:eastAsia="pl-PL"/>
              </w:rPr>
              <w:t>t</w:t>
            </w:r>
            <w:r w:rsidRPr="00814399">
              <w:rPr>
                <w:rFonts w:ascii="Roboto Light" w:eastAsia="TimesNewRoman" w:hAnsi="Roboto Light" w:cs="TimesNewRoman"/>
                <w:sz w:val="20"/>
                <w:szCs w:val="20"/>
                <w:lang w:eastAsia="pl-PL"/>
              </w:rPr>
              <w:t xml:space="preserve">ą </w:t>
            </w:r>
            <w:r w:rsidRPr="00814399">
              <w:rPr>
                <w:rFonts w:ascii="Roboto Light" w:hAnsi="Roboto Light"/>
                <w:sz w:val="20"/>
                <w:szCs w:val="20"/>
                <w:lang w:eastAsia="pl-PL"/>
              </w:rPr>
              <w:t>zakresem ubezpieczenia.</w:t>
            </w:r>
          </w:p>
          <w:p w14:paraId="718E3F52" w14:textId="77777777" w:rsidR="008D072B" w:rsidRPr="00814399" w:rsidRDefault="008D072B" w:rsidP="008D072B">
            <w:pPr>
              <w:autoSpaceDE w:val="0"/>
              <w:autoSpaceDN w:val="0"/>
              <w:adjustRightInd w:val="0"/>
              <w:spacing w:line="276" w:lineRule="auto"/>
              <w:rPr>
                <w:rFonts w:ascii="Roboto Light" w:hAnsi="Roboto Light"/>
                <w:sz w:val="20"/>
                <w:szCs w:val="20"/>
              </w:rPr>
            </w:pPr>
            <w:r w:rsidRPr="00814399">
              <w:rPr>
                <w:rFonts w:ascii="Roboto Light" w:hAnsi="Roboto Light"/>
                <w:sz w:val="20"/>
                <w:szCs w:val="20"/>
              </w:rPr>
              <w:t>Ochrona obejmuje koszty robocizny poniesione na takie odtworzenie dokumentacji z włączeniem przeprowadzenia niezbędnych badań i analiz oraz koszty odtworzenia nośników, na których dokumentacja była zawarta, w tym koszty usług firmy specjalizującej się w zakresie wykonywania prac (czynności) określonych w niniejszej klauzuli.</w:t>
            </w:r>
          </w:p>
          <w:p w14:paraId="15958F16" w14:textId="79202F50" w:rsidR="008D072B" w:rsidRPr="00814399" w:rsidRDefault="008D072B" w:rsidP="008D072B">
            <w:pPr>
              <w:spacing w:line="276" w:lineRule="auto"/>
              <w:rPr>
                <w:rFonts w:ascii="Roboto" w:hAnsi="Roboto" w:cs="Arial"/>
                <w:b/>
                <w:bCs/>
                <w:sz w:val="20"/>
                <w:szCs w:val="20"/>
              </w:rPr>
            </w:pPr>
            <w:r w:rsidRPr="00814399">
              <w:rPr>
                <w:rFonts w:ascii="Roboto Light" w:eastAsia="HelveticaNeuePl-Regular" w:hAnsi="Roboto Light" w:cs="HelveticaNeuePl-Regular"/>
                <w:i/>
                <w:iCs/>
                <w:sz w:val="20"/>
                <w:szCs w:val="20"/>
                <w:u w:val="single"/>
                <w:lang w:eastAsia="pl-PL"/>
              </w:rPr>
              <w:t>Limit odpowiedzialności:</w:t>
            </w:r>
            <w:r w:rsidRPr="00814399">
              <w:rPr>
                <w:rFonts w:ascii="Roboto Light" w:eastAsia="HelveticaNeuePl-Regular" w:hAnsi="Roboto Light" w:cs="HelveticaNeuePl-Regular"/>
                <w:i/>
                <w:iCs/>
                <w:sz w:val="20"/>
                <w:szCs w:val="20"/>
                <w:lang w:eastAsia="pl-PL"/>
              </w:rPr>
              <w:t xml:space="preserve"> 100 000 zł na jedno i wszystkie zdarzenia w</w:t>
            </w:r>
            <w:r w:rsidRPr="00814399">
              <w:rPr>
                <w:rFonts w:ascii="Roboto Light" w:eastAsia="HelveticaNeuePl-Regular" w:hAnsi="Roboto Light" w:cs="HelveticaNeuePl-Regular"/>
                <w:i/>
                <w:iCs/>
                <w:sz w:val="20"/>
                <w:szCs w:val="20"/>
              </w:rPr>
              <w:t> </w:t>
            </w:r>
            <w:r w:rsidRPr="00814399">
              <w:rPr>
                <w:rFonts w:ascii="Roboto Light" w:eastAsia="HelveticaNeuePl-Regular" w:hAnsi="Roboto Light" w:cs="HelveticaNeuePl-Regular"/>
                <w:i/>
                <w:iCs/>
                <w:sz w:val="20"/>
                <w:szCs w:val="20"/>
                <w:lang w:eastAsia="pl-PL"/>
              </w:rPr>
              <w:t>okresie ubezpieczenia</w:t>
            </w:r>
          </w:p>
        </w:tc>
        <w:tc>
          <w:tcPr>
            <w:tcW w:w="779" w:type="pct"/>
            <w:vAlign w:val="center"/>
          </w:tcPr>
          <w:p w14:paraId="259EF5D7" w14:textId="5763B852" w:rsidR="008D072B" w:rsidRPr="00EE6280" w:rsidRDefault="008D072B" w:rsidP="008D072B">
            <w:pPr>
              <w:tabs>
                <w:tab w:val="left" w:pos="426"/>
              </w:tabs>
              <w:suppressAutoHyphens/>
              <w:spacing w:line="276" w:lineRule="auto"/>
              <w:jc w:val="center"/>
              <w:rPr>
                <w:rFonts w:ascii="Roboto Light" w:hAnsi="Roboto Light" w:cs="Calibri,Bold"/>
                <w:bCs/>
                <w:i/>
                <w:iCs/>
                <w:sz w:val="20"/>
                <w:szCs w:val="20"/>
              </w:rPr>
            </w:pPr>
            <w:r w:rsidRPr="000C0336">
              <w:rPr>
                <w:rFonts w:ascii="Roboto Light" w:hAnsi="Roboto Light"/>
                <w:bCs/>
                <w:i/>
                <w:iCs/>
                <w:sz w:val="20"/>
                <w:szCs w:val="20"/>
              </w:rPr>
              <w:lastRenderedPageBreak/>
              <w:t>AR</w:t>
            </w:r>
          </w:p>
        </w:tc>
      </w:tr>
      <w:tr w:rsidR="00B31902" w:rsidRPr="00B31902" w14:paraId="20F19662" w14:textId="77777777" w:rsidTr="00DA12FE">
        <w:tc>
          <w:tcPr>
            <w:tcW w:w="273" w:type="pct"/>
            <w:vAlign w:val="center"/>
          </w:tcPr>
          <w:p w14:paraId="19E66808" w14:textId="77777777" w:rsidR="008D072B" w:rsidRPr="00B31902" w:rsidRDefault="008D072B" w:rsidP="00F75AE9">
            <w:pPr>
              <w:numPr>
                <w:ilvl w:val="0"/>
                <w:numId w:val="15"/>
              </w:numPr>
              <w:spacing w:line="276" w:lineRule="auto"/>
              <w:ind w:left="426"/>
              <w:contextualSpacing/>
              <w:jc w:val="both"/>
              <w:rPr>
                <w:rFonts w:ascii="Roboto Light" w:hAnsi="Roboto Light"/>
                <w:sz w:val="20"/>
                <w:szCs w:val="20"/>
              </w:rPr>
            </w:pPr>
          </w:p>
        </w:tc>
        <w:tc>
          <w:tcPr>
            <w:tcW w:w="3948" w:type="pct"/>
          </w:tcPr>
          <w:p w14:paraId="62C3FA16" w14:textId="77777777" w:rsidR="008D072B" w:rsidRPr="00B31902" w:rsidRDefault="008D072B" w:rsidP="008D072B">
            <w:pPr>
              <w:spacing w:line="276" w:lineRule="auto"/>
              <w:rPr>
                <w:rFonts w:ascii="Roboto" w:hAnsi="Roboto"/>
                <w:b/>
                <w:bCs/>
                <w:sz w:val="20"/>
                <w:szCs w:val="20"/>
              </w:rPr>
            </w:pPr>
            <w:r w:rsidRPr="00B31902">
              <w:rPr>
                <w:rFonts w:ascii="Roboto" w:hAnsi="Roboto"/>
                <w:b/>
                <w:bCs/>
                <w:sz w:val="20"/>
                <w:szCs w:val="20"/>
              </w:rPr>
              <w:t>Klauzula pokrycia kosztów naprawy uszkodze</w:t>
            </w:r>
            <w:r w:rsidRPr="00B31902">
              <w:rPr>
                <w:rFonts w:ascii="Roboto" w:hAnsi="Roboto" w:cs="Arial"/>
                <w:b/>
                <w:bCs/>
                <w:sz w:val="20"/>
                <w:szCs w:val="20"/>
              </w:rPr>
              <w:t>ń</w:t>
            </w:r>
            <w:r w:rsidRPr="00B31902">
              <w:rPr>
                <w:rFonts w:ascii="Roboto" w:hAnsi="Roboto"/>
                <w:b/>
                <w:bCs/>
                <w:sz w:val="20"/>
                <w:szCs w:val="20"/>
              </w:rPr>
              <w:t xml:space="preserve"> powstałych w mieniu otaczaj</w:t>
            </w:r>
            <w:r w:rsidRPr="00B31902">
              <w:rPr>
                <w:rFonts w:ascii="Roboto" w:hAnsi="Roboto" w:cs="Arial"/>
                <w:b/>
                <w:bCs/>
                <w:sz w:val="20"/>
                <w:szCs w:val="20"/>
              </w:rPr>
              <w:t>ą</w:t>
            </w:r>
            <w:r w:rsidRPr="00B31902">
              <w:rPr>
                <w:rFonts w:ascii="Roboto" w:hAnsi="Roboto"/>
                <w:b/>
                <w:bCs/>
                <w:sz w:val="20"/>
                <w:szCs w:val="20"/>
              </w:rPr>
              <w:t xml:space="preserve">cym </w:t>
            </w:r>
          </w:p>
          <w:p w14:paraId="135DF8BC" w14:textId="77777777" w:rsidR="008D072B" w:rsidRPr="00B31902" w:rsidRDefault="008D072B" w:rsidP="008D072B">
            <w:pPr>
              <w:spacing w:line="276" w:lineRule="auto"/>
              <w:rPr>
                <w:rFonts w:ascii="Roboto Light" w:hAnsi="Roboto Light"/>
                <w:sz w:val="20"/>
                <w:szCs w:val="20"/>
              </w:rPr>
            </w:pPr>
            <w:r w:rsidRPr="00B31902">
              <w:rPr>
                <w:rFonts w:ascii="Roboto Light" w:hAnsi="Roboto Light"/>
                <w:sz w:val="20"/>
                <w:szCs w:val="20"/>
              </w:rPr>
              <w:t>Ochron</w:t>
            </w:r>
            <w:r w:rsidRPr="00B31902">
              <w:rPr>
                <w:rFonts w:ascii="Roboto Light" w:hAnsi="Roboto Light" w:cs="Arial"/>
                <w:sz w:val="20"/>
                <w:szCs w:val="20"/>
              </w:rPr>
              <w:t>ą</w:t>
            </w:r>
            <w:r w:rsidRPr="00B31902">
              <w:rPr>
                <w:rFonts w:ascii="Roboto Light" w:hAnsi="Roboto Light"/>
                <w:sz w:val="20"/>
                <w:szCs w:val="20"/>
              </w:rPr>
              <w:t xml:space="preserve"> ubezpieczeniow</w:t>
            </w:r>
            <w:r w:rsidRPr="00B31902">
              <w:rPr>
                <w:rFonts w:ascii="Roboto Light" w:hAnsi="Roboto Light" w:cs="Arial"/>
                <w:sz w:val="20"/>
                <w:szCs w:val="20"/>
              </w:rPr>
              <w:t>ą</w:t>
            </w:r>
            <w:r w:rsidRPr="00B31902">
              <w:rPr>
                <w:rFonts w:ascii="Roboto Light" w:hAnsi="Roboto Light"/>
                <w:sz w:val="20"/>
                <w:szCs w:val="20"/>
              </w:rPr>
              <w:t xml:space="preserve"> dodatkowo obj</w:t>
            </w:r>
            <w:r w:rsidRPr="00B31902">
              <w:rPr>
                <w:rFonts w:ascii="Roboto Light" w:hAnsi="Roboto Light" w:cs="Arial"/>
                <w:sz w:val="20"/>
                <w:szCs w:val="20"/>
              </w:rPr>
              <w:t>ę</w:t>
            </w:r>
            <w:r w:rsidRPr="00B31902">
              <w:rPr>
                <w:rFonts w:ascii="Roboto Light" w:hAnsi="Roboto Light"/>
                <w:sz w:val="20"/>
                <w:szCs w:val="20"/>
              </w:rPr>
              <w:t>te s</w:t>
            </w:r>
            <w:r w:rsidRPr="00B31902">
              <w:rPr>
                <w:rFonts w:ascii="Roboto Light" w:hAnsi="Roboto Light" w:cs="Arial"/>
                <w:sz w:val="20"/>
                <w:szCs w:val="20"/>
              </w:rPr>
              <w:t>ą</w:t>
            </w:r>
            <w:r w:rsidRPr="00B31902">
              <w:rPr>
                <w:rFonts w:ascii="Roboto Light" w:hAnsi="Roboto Light"/>
                <w:sz w:val="20"/>
                <w:szCs w:val="20"/>
              </w:rPr>
              <w:t xml:space="preserve"> wszelkie szkody w mieniu otaczaj</w:t>
            </w:r>
            <w:r w:rsidRPr="00B31902">
              <w:rPr>
                <w:rFonts w:ascii="Roboto Light" w:hAnsi="Roboto Light" w:cs="Arial"/>
                <w:sz w:val="20"/>
                <w:szCs w:val="20"/>
              </w:rPr>
              <w:t>ą</w:t>
            </w:r>
            <w:r w:rsidRPr="00B31902">
              <w:rPr>
                <w:rFonts w:ascii="Roboto Light" w:hAnsi="Roboto Light"/>
                <w:sz w:val="20"/>
                <w:szCs w:val="20"/>
              </w:rPr>
              <w:t>cym należącym do Zamawiającego, które s</w:t>
            </w:r>
            <w:r w:rsidRPr="00B31902">
              <w:rPr>
                <w:rFonts w:ascii="Roboto Light" w:hAnsi="Roboto Light" w:cs="Arial"/>
                <w:sz w:val="20"/>
                <w:szCs w:val="20"/>
              </w:rPr>
              <w:t>ą</w:t>
            </w:r>
            <w:r w:rsidRPr="00B31902">
              <w:rPr>
                <w:rFonts w:ascii="Roboto Light" w:hAnsi="Roboto Light"/>
                <w:sz w:val="20"/>
                <w:szCs w:val="20"/>
              </w:rPr>
              <w:t xml:space="preserve"> bezpo</w:t>
            </w:r>
            <w:r w:rsidRPr="00B31902">
              <w:rPr>
                <w:rFonts w:ascii="Roboto Light" w:hAnsi="Roboto Light" w:cs="Arial"/>
                <w:sz w:val="20"/>
                <w:szCs w:val="20"/>
              </w:rPr>
              <w:t>ś</w:t>
            </w:r>
            <w:r w:rsidRPr="00B31902">
              <w:rPr>
                <w:rFonts w:ascii="Roboto Light" w:hAnsi="Roboto Light"/>
                <w:sz w:val="20"/>
                <w:szCs w:val="20"/>
              </w:rPr>
              <w:t>redni</w:t>
            </w:r>
            <w:r w:rsidRPr="00B31902">
              <w:rPr>
                <w:rFonts w:ascii="Roboto Light" w:hAnsi="Roboto Light" w:cs="Arial"/>
                <w:sz w:val="20"/>
                <w:szCs w:val="20"/>
              </w:rPr>
              <w:t>ą</w:t>
            </w:r>
            <w:r w:rsidRPr="00B31902">
              <w:rPr>
                <w:rFonts w:ascii="Roboto Light" w:hAnsi="Roboto Light"/>
                <w:sz w:val="20"/>
                <w:szCs w:val="20"/>
              </w:rPr>
              <w:t xml:space="preserve"> konsekwencj</w:t>
            </w:r>
            <w:r w:rsidRPr="00B31902">
              <w:rPr>
                <w:rFonts w:ascii="Roboto Light" w:hAnsi="Roboto Light" w:cs="Arial"/>
                <w:sz w:val="20"/>
                <w:szCs w:val="20"/>
              </w:rPr>
              <w:t>ą</w:t>
            </w:r>
            <w:r w:rsidRPr="00B31902">
              <w:rPr>
                <w:rFonts w:ascii="Roboto Light" w:hAnsi="Roboto Light"/>
                <w:sz w:val="20"/>
                <w:szCs w:val="20"/>
              </w:rPr>
              <w:t xml:space="preserve"> szkód w ubezpieczonych przedmiotach. </w:t>
            </w:r>
          </w:p>
          <w:p w14:paraId="3731CAC8" w14:textId="171BF680" w:rsidR="008D072B" w:rsidRPr="00B31902" w:rsidRDefault="008D072B" w:rsidP="008D072B">
            <w:pPr>
              <w:spacing w:line="276" w:lineRule="auto"/>
              <w:rPr>
                <w:rFonts w:ascii="Roboto" w:hAnsi="Roboto" w:cs="Arial"/>
                <w:b/>
                <w:bCs/>
                <w:sz w:val="20"/>
                <w:szCs w:val="20"/>
              </w:rPr>
            </w:pPr>
            <w:r w:rsidRPr="00B31902">
              <w:rPr>
                <w:rFonts w:ascii="Roboto Light" w:eastAsia="HelveticaNeuePl-Regular" w:hAnsi="Roboto Light" w:cs="HelveticaNeuePl-Regular"/>
                <w:bCs/>
                <w:i/>
                <w:iCs/>
                <w:sz w:val="20"/>
                <w:szCs w:val="20"/>
                <w:u w:val="single"/>
              </w:rPr>
              <w:t>Limit odpowiedzialności:</w:t>
            </w:r>
            <w:r w:rsidRPr="00B31902">
              <w:rPr>
                <w:rFonts w:ascii="Roboto Light" w:eastAsia="HelveticaNeuePl-Regular" w:hAnsi="Roboto Light" w:cs="HelveticaNeuePl-Regular"/>
                <w:bCs/>
                <w:i/>
                <w:iCs/>
                <w:sz w:val="20"/>
                <w:szCs w:val="20"/>
              </w:rPr>
              <w:t xml:space="preserve"> 500 000 zł na jedno i wszystkie zdarzenia w okresie ubezpieczenia</w:t>
            </w:r>
          </w:p>
        </w:tc>
        <w:tc>
          <w:tcPr>
            <w:tcW w:w="779" w:type="pct"/>
            <w:vAlign w:val="center"/>
          </w:tcPr>
          <w:p w14:paraId="0C3D2643" w14:textId="27A31392" w:rsidR="008D072B" w:rsidRPr="00B31902" w:rsidRDefault="008D072B" w:rsidP="008D072B">
            <w:pPr>
              <w:tabs>
                <w:tab w:val="left" w:pos="426"/>
              </w:tabs>
              <w:suppressAutoHyphens/>
              <w:spacing w:line="276" w:lineRule="auto"/>
              <w:jc w:val="center"/>
              <w:rPr>
                <w:rFonts w:ascii="Roboto Light" w:hAnsi="Roboto Light" w:cs="Calibri,Bold"/>
                <w:bCs/>
                <w:i/>
                <w:iCs/>
                <w:sz w:val="20"/>
                <w:szCs w:val="20"/>
              </w:rPr>
            </w:pPr>
            <w:r w:rsidRPr="00B31902">
              <w:rPr>
                <w:rFonts w:ascii="Roboto Light" w:hAnsi="Roboto Light" w:cs="Calibri,Bold"/>
                <w:bCs/>
                <w:i/>
                <w:iCs/>
                <w:sz w:val="20"/>
                <w:szCs w:val="20"/>
              </w:rPr>
              <w:t>AR, EEI</w:t>
            </w:r>
          </w:p>
        </w:tc>
      </w:tr>
      <w:tr w:rsidR="008D072B" w:rsidRPr="00EE6280" w14:paraId="179AFF61" w14:textId="77777777" w:rsidTr="004D55E8">
        <w:tc>
          <w:tcPr>
            <w:tcW w:w="273" w:type="pct"/>
            <w:vAlign w:val="center"/>
          </w:tcPr>
          <w:p w14:paraId="19665747" w14:textId="77777777" w:rsidR="008D072B" w:rsidRPr="00EE6280" w:rsidRDefault="008D072B" w:rsidP="00F75AE9">
            <w:pPr>
              <w:numPr>
                <w:ilvl w:val="0"/>
                <w:numId w:val="15"/>
              </w:numPr>
              <w:spacing w:line="276" w:lineRule="auto"/>
              <w:ind w:left="426"/>
              <w:contextualSpacing/>
              <w:jc w:val="both"/>
              <w:rPr>
                <w:rFonts w:ascii="Roboto Light" w:hAnsi="Roboto Light"/>
                <w:sz w:val="20"/>
                <w:szCs w:val="20"/>
              </w:rPr>
            </w:pPr>
          </w:p>
        </w:tc>
        <w:tc>
          <w:tcPr>
            <w:tcW w:w="3948" w:type="pct"/>
            <w:vAlign w:val="center"/>
          </w:tcPr>
          <w:p w14:paraId="39EBF413" w14:textId="77777777" w:rsidR="008D072B" w:rsidRPr="00814399" w:rsidRDefault="008D072B" w:rsidP="008D072B">
            <w:pPr>
              <w:suppressAutoHyphens/>
              <w:spacing w:line="276" w:lineRule="auto"/>
              <w:ind w:right="43"/>
              <w:contextualSpacing/>
              <w:rPr>
                <w:rFonts w:ascii="Roboto" w:hAnsi="Roboto" w:cs="Arial"/>
                <w:sz w:val="20"/>
                <w:szCs w:val="20"/>
              </w:rPr>
            </w:pPr>
            <w:r w:rsidRPr="00814399">
              <w:rPr>
                <w:rFonts w:ascii="Roboto" w:hAnsi="Roboto" w:cs="Arial"/>
                <w:b/>
                <w:bCs/>
                <w:sz w:val="20"/>
                <w:szCs w:val="20"/>
              </w:rPr>
              <w:t>Klauzula kosztów wynagrodzenia rzeczoznawców</w:t>
            </w:r>
            <w:r w:rsidRPr="00814399">
              <w:rPr>
                <w:rFonts w:ascii="Roboto" w:hAnsi="Roboto" w:cs="Arial"/>
                <w:sz w:val="20"/>
                <w:szCs w:val="20"/>
              </w:rPr>
              <w:t xml:space="preserve"> </w:t>
            </w:r>
          </w:p>
          <w:p w14:paraId="062EED41" w14:textId="2BFF4E0D" w:rsidR="008D072B" w:rsidRPr="00814399" w:rsidRDefault="008D072B" w:rsidP="008D072B">
            <w:pPr>
              <w:spacing w:line="276" w:lineRule="auto"/>
              <w:rPr>
                <w:rFonts w:ascii="Roboto" w:hAnsi="Roboto" w:cs="Arial"/>
                <w:b/>
                <w:bCs/>
                <w:sz w:val="20"/>
                <w:szCs w:val="20"/>
              </w:rPr>
            </w:pPr>
            <w:r w:rsidRPr="00814399">
              <w:rPr>
                <w:rFonts w:ascii="Roboto Light" w:hAnsi="Roboto Light"/>
                <w:sz w:val="20"/>
                <w:szCs w:val="20"/>
              </w:rPr>
              <w:t xml:space="preserve">Niniejszym ugadania się, że </w:t>
            </w:r>
            <w:r w:rsidRPr="00814399">
              <w:rPr>
                <w:rFonts w:ascii="Roboto Light" w:hAnsi="Roboto Light" w:cs="Arial"/>
                <w:sz w:val="20"/>
                <w:szCs w:val="20"/>
              </w:rPr>
              <w:t>wynagrodzenie rzeczoznawców, koszty obrony sądowej zostaną pokryte przez Wykonawcę do 25% sumy ubezpieczenia (limit ponad sumę ubezpieczenia).</w:t>
            </w:r>
          </w:p>
        </w:tc>
        <w:tc>
          <w:tcPr>
            <w:tcW w:w="779" w:type="pct"/>
            <w:vAlign w:val="center"/>
          </w:tcPr>
          <w:p w14:paraId="51507B67" w14:textId="4B939349" w:rsidR="008D072B" w:rsidRPr="00EE6280" w:rsidRDefault="008D072B" w:rsidP="008D072B">
            <w:pPr>
              <w:tabs>
                <w:tab w:val="left" w:pos="426"/>
              </w:tabs>
              <w:suppressAutoHyphens/>
              <w:spacing w:line="276" w:lineRule="auto"/>
              <w:jc w:val="center"/>
              <w:rPr>
                <w:rFonts w:ascii="Roboto Light" w:hAnsi="Roboto Light" w:cs="Calibri,Bold"/>
                <w:bCs/>
                <w:i/>
                <w:iCs/>
                <w:sz w:val="20"/>
                <w:szCs w:val="20"/>
              </w:rPr>
            </w:pPr>
            <w:r w:rsidRPr="00FB64DE">
              <w:rPr>
                <w:rFonts w:ascii="Roboto Light" w:hAnsi="Roboto Light"/>
                <w:i/>
                <w:sz w:val="20"/>
                <w:szCs w:val="20"/>
              </w:rPr>
              <w:t>OC</w:t>
            </w:r>
          </w:p>
        </w:tc>
      </w:tr>
    </w:tbl>
    <w:p w14:paraId="5D0C3545" w14:textId="77777777" w:rsidR="006016A0" w:rsidRPr="008A5424" w:rsidRDefault="006016A0" w:rsidP="006016A0">
      <w:pPr>
        <w:rPr>
          <w:rFonts w:ascii="Roboto Light" w:eastAsia="Times New Roman" w:hAnsi="Roboto Light"/>
          <w:b/>
          <w:bCs/>
          <w:sz w:val="18"/>
          <w:szCs w:val="28"/>
        </w:rPr>
      </w:pPr>
    </w:p>
    <w:p w14:paraId="749AA7BC" w14:textId="77777777" w:rsidR="006016A0" w:rsidRPr="008A5424" w:rsidRDefault="006016A0" w:rsidP="006016A0">
      <w:pPr>
        <w:ind w:firstLine="708"/>
        <w:rPr>
          <w:rFonts w:ascii="Roboto Light" w:eastAsia="Times New Roman" w:hAnsi="Roboto Light"/>
          <w:b/>
          <w:bCs/>
          <w:sz w:val="18"/>
          <w:szCs w:val="28"/>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9E3DB"/>
        <w:tblLook w:val="04A0" w:firstRow="1" w:lastRow="0" w:firstColumn="1" w:lastColumn="0" w:noHBand="0" w:noVBand="1"/>
      </w:tblPr>
      <w:tblGrid>
        <w:gridCol w:w="9622"/>
      </w:tblGrid>
      <w:tr w:rsidR="006016A0" w:rsidRPr="008A5424" w14:paraId="2ED26F06" w14:textId="77777777" w:rsidTr="008A04CC">
        <w:trPr>
          <w:trHeight w:val="794"/>
        </w:trPr>
        <w:tc>
          <w:tcPr>
            <w:tcW w:w="5000" w:type="pct"/>
            <w:shd w:val="clear" w:color="auto" w:fill="E9E3DB"/>
            <w:vAlign w:val="center"/>
          </w:tcPr>
          <w:p w14:paraId="0338A303" w14:textId="1D2E214F" w:rsidR="006016A0" w:rsidRPr="008A04CC" w:rsidRDefault="006016A0" w:rsidP="00C85FF1">
            <w:pPr>
              <w:pStyle w:val="SWZPIB"/>
            </w:pPr>
            <w:bookmarkStart w:id="32" w:name="_Toc24556891"/>
            <w:bookmarkStart w:id="33" w:name="_Toc58496693"/>
            <w:bookmarkStart w:id="34" w:name="_Toc117505848"/>
            <w:bookmarkStart w:id="35" w:name="_Toc226018043"/>
            <w:r w:rsidRPr="008A04CC">
              <w:t>Treść fakultatywnych klauzul oraz liczba punktów możliwych do uzyskania w</w:t>
            </w:r>
            <w:r w:rsidR="008A04CC">
              <w:t> </w:t>
            </w:r>
            <w:r w:rsidRPr="008A04CC">
              <w:t>przypadku ich akceptacji dla zadań CZĘŚCI I zamówienia</w:t>
            </w:r>
            <w:bookmarkEnd w:id="32"/>
            <w:bookmarkEnd w:id="33"/>
            <w:bookmarkEnd w:id="34"/>
            <w:bookmarkEnd w:id="35"/>
          </w:p>
        </w:tc>
      </w:tr>
    </w:tbl>
    <w:p w14:paraId="59FA1737" w14:textId="77777777" w:rsidR="006016A0" w:rsidRPr="008A5424" w:rsidRDefault="006016A0" w:rsidP="006016A0">
      <w:pPr>
        <w:contextualSpacing/>
        <w:rPr>
          <w:rFonts w:ascii="Roboto Light" w:hAnsi="Roboto Light"/>
          <w:color w:val="FF0000"/>
          <w:sz w:val="18"/>
          <w:szCs w:val="18"/>
        </w:rPr>
      </w:pPr>
    </w:p>
    <w:p w14:paraId="6A59883F" w14:textId="77777777" w:rsidR="006016A0" w:rsidRPr="00E85EF3" w:rsidRDefault="006016A0" w:rsidP="008A04CC">
      <w:pPr>
        <w:spacing w:line="276" w:lineRule="auto"/>
        <w:contextualSpacing/>
        <w:jc w:val="both"/>
        <w:rPr>
          <w:rFonts w:ascii="Roboto Light" w:hAnsi="Roboto Light"/>
          <w:sz w:val="20"/>
          <w:szCs w:val="20"/>
        </w:rPr>
      </w:pPr>
      <w:r w:rsidRPr="008A04CC">
        <w:rPr>
          <w:rFonts w:ascii="Roboto Light" w:hAnsi="Roboto Light"/>
          <w:sz w:val="20"/>
          <w:szCs w:val="20"/>
        </w:rPr>
        <w:t xml:space="preserve">Akceptacja danego dodatkowego warunku ubezpieczenia jest jednoznaczna z przyjęciem go do wszystkich </w:t>
      </w:r>
      <w:r w:rsidRPr="00E85EF3">
        <w:rPr>
          <w:rFonts w:ascii="Roboto Light" w:hAnsi="Roboto Light"/>
          <w:sz w:val="20"/>
          <w:szCs w:val="20"/>
        </w:rPr>
        <w:t>rodzajów ubezpieczeń, do których został przypisany.</w:t>
      </w:r>
    </w:p>
    <w:p w14:paraId="3BB77AE1" w14:textId="7E28BE45" w:rsidR="00943B6F" w:rsidRPr="00E85EF3" w:rsidRDefault="00943B6F" w:rsidP="00943B6F">
      <w:pPr>
        <w:spacing w:line="276" w:lineRule="auto"/>
        <w:jc w:val="both"/>
        <w:rPr>
          <w:rFonts w:ascii="Roboto Light" w:hAnsi="Roboto Light"/>
          <w:sz w:val="20"/>
          <w:szCs w:val="20"/>
        </w:rPr>
      </w:pPr>
      <w:r w:rsidRPr="00E85EF3">
        <w:rPr>
          <w:rFonts w:ascii="Roboto Light" w:hAnsi="Roboto Light"/>
          <w:sz w:val="20"/>
          <w:szCs w:val="20"/>
        </w:rPr>
        <w:t>Wskazane w tabeli limity odpowiedzialności są limitami łącznymi dla wszystkich oznaczonych ryzyk</w:t>
      </w:r>
      <w:r w:rsidR="002F7538" w:rsidRPr="00E85EF3">
        <w:rPr>
          <w:rFonts w:ascii="Roboto Light" w:hAnsi="Roboto Light"/>
          <w:sz w:val="20"/>
          <w:szCs w:val="20"/>
        </w:rPr>
        <w:t xml:space="preserve">, </w:t>
      </w:r>
      <w:r w:rsidRPr="00E85EF3">
        <w:rPr>
          <w:rFonts w:ascii="Roboto Light" w:hAnsi="Roboto Light"/>
          <w:sz w:val="20"/>
          <w:szCs w:val="20"/>
        </w:rPr>
        <w:t>chyba że z treści klauzul wynika inaczej.</w:t>
      </w:r>
    </w:p>
    <w:p w14:paraId="1D2BFDE2" w14:textId="77777777" w:rsidR="00943B6F" w:rsidRPr="008A04CC" w:rsidRDefault="00943B6F" w:rsidP="008A04CC">
      <w:pPr>
        <w:spacing w:line="276" w:lineRule="auto"/>
        <w:contextualSpacing/>
        <w:jc w:val="both"/>
        <w:rPr>
          <w:rFonts w:ascii="Roboto Light" w:hAnsi="Roboto Light"/>
          <w:color w:val="FF0000"/>
          <w:sz w:val="20"/>
          <w:szCs w:val="20"/>
        </w:rPr>
      </w:pPr>
    </w:p>
    <w:p w14:paraId="572D0A7C" w14:textId="2438965F" w:rsidR="006016A0" w:rsidRPr="008A04CC" w:rsidRDefault="006016A0" w:rsidP="00F75AE9">
      <w:pPr>
        <w:pStyle w:val="Akapitzlist"/>
        <w:numPr>
          <w:ilvl w:val="0"/>
          <w:numId w:val="207"/>
        </w:numPr>
        <w:ind w:left="1276" w:hanging="1276"/>
        <w:rPr>
          <w:rFonts w:ascii="Roboto Light" w:hAnsi="Roboto Light"/>
          <w:color w:val="FF0000"/>
          <w:szCs w:val="20"/>
        </w:rPr>
      </w:pPr>
      <w:r w:rsidRPr="008A04CC">
        <w:rPr>
          <w:rFonts w:ascii="Roboto Light" w:hAnsi="Roboto Light"/>
          <w:i/>
          <w:szCs w:val="20"/>
        </w:rPr>
        <w:t xml:space="preserve">Zestawienie klauzul fakultatywnych dla zadań CZĘŚCI I zamówienia </w:t>
      </w:r>
    </w:p>
    <w:p w14:paraId="75F823B1" w14:textId="77777777" w:rsidR="006016A0" w:rsidRPr="008A5424" w:rsidRDefault="006016A0" w:rsidP="006016A0">
      <w:pPr>
        <w:contextualSpacing/>
        <w:rPr>
          <w:rFonts w:ascii="Roboto Light" w:hAnsi="Roboto Light"/>
          <w:color w:val="FF0000"/>
          <w:sz w:val="18"/>
          <w:szCs w:val="18"/>
        </w:rPr>
      </w:pPr>
    </w:p>
    <w:tbl>
      <w:tblPr>
        <w:tblW w:w="515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
        <w:gridCol w:w="6529"/>
        <w:gridCol w:w="1642"/>
        <w:gridCol w:w="6"/>
        <w:gridCol w:w="1255"/>
      </w:tblGrid>
      <w:tr w:rsidR="006016A0" w:rsidRPr="008A04CC" w14:paraId="5D4434E0" w14:textId="77777777" w:rsidTr="008105EC">
        <w:trPr>
          <w:tblHeader/>
        </w:trPr>
        <w:tc>
          <w:tcPr>
            <w:tcW w:w="243" w:type="pct"/>
            <w:shd w:val="clear" w:color="auto" w:fill="E9E3DB"/>
            <w:vAlign w:val="center"/>
          </w:tcPr>
          <w:p w14:paraId="4B7E25AD" w14:textId="77777777" w:rsidR="006016A0" w:rsidRPr="008A04CC" w:rsidRDefault="006016A0" w:rsidP="008A04CC">
            <w:pPr>
              <w:spacing w:line="276" w:lineRule="auto"/>
              <w:contextualSpacing/>
              <w:jc w:val="center"/>
              <w:rPr>
                <w:rFonts w:ascii="Roboto Light" w:hAnsi="Roboto Light"/>
                <w:sz w:val="20"/>
                <w:szCs w:val="20"/>
              </w:rPr>
            </w:pPr>
            <w:r w:rsidRPr="008A04CC">
              <w:rPr>
                <w:rFonts w:ascii="Roboto Light" w:hAnsi="Roboto Light"/>
                <w:sz w:val="20"/>
                <w:szCs w:val="20"/>
              </w:rPr>
              <w:t>Lp.</w:t>
            </w:r>
          </w:p>
        </w:tc>
        <w:tc>
          <w:tcPr>
            <w:tcW w:w="3293" w:type="pct"/>
            <w:shd w:val="clear" w:color="auto" w:fill="E9E3DB"/>
            <w:vAlign w:val="center"/>
          </w:tcPr>
          <w:p w14:paraId="417838BC" w14:textId="77777777" w:rsidR="006016A0" w:rsidRPr="008A04CC" w:rsidRDefault="006016A0" w:rsidP="008A04CC">
            <w:pPr>
              <w:spacing w:line="276" w:lineRule="auto"/>
              <w:contextualSpacing/>
              <w:jc w:val="center"/>
              <w:rPr>
                <w:rFonts w:ascii="Roboto Light" w:hAnsi="Roboto Light"/>
                <w:sz w:val="20"/>
                <w:szCs w:val="20"/>
              </w:rPr>
            </w:pPr>
            <w:r w:rsidRPr="008A04CC">
              <w:rPr>
                <w:rFonts w:ascii="Roboto Light" w:hAnsi="Roboto Light"/>
                <w:sz w:val="20"/>
                <w:szCs w:val="20"/>
              </w:rPr>
              <w:t>Nazwa i treść klauzuli / warunku dodatkowego</w:t>
            </w:r>
          </w:p>
        </w:tc>
        <w:tc>
          <w:tcPr>
            <w:tcW w:w="828" w:type="pct"/>
            <w:shd w:val="clear" w:color="auto" w:fill="E9E3DB"/>
            <w:vAlign w:val="center"/>
          </w:tcPr>
          <w:p w14:paraId="3C256ACD" w14:textId="77777777" w:rsidR="006016A0" w:rsidRPr="008A04CC" w:rsidRDefault="006016A0" w:rsidP="008A04CC">
            <w:pPr>
              <w:spacing w:line="276" w:lineRule="auto"/>
              <w:contextualSpacing/>
              <w:jc w:val="center"/>
              <w:rPr>
                <w:rFonts w:ascii="Roboto Light" w:hAnsi="Roboto Light"/>
                <w:sz w:val="20"/>
                <w:szCs w:val="20"/>
              </w:rPr>
            </w:pPr>
            <w:r w:rsidRPr="008A04CC">
              <w:rPr>
                <w:rFonts w:ascii="Roboto Light" w:hAnsi="Roboto Light"/>
                <w:sz w:val="20"/>
                <w:szCs w:val="20"/>
              </w:rPr>
              <w:t>Rodzaj ryzyka, do którego klauzula jest przypisana</w:t>
            </w:r>
          </w:p>
        </w:tc>
        <w:tc>
          <w:tcPr>
            <w:tcW w:w="636" w:type="pct"/>
            <w:gridSpan w:val="2"/>
            <w:shd w:val="clear" w:color="auto" w:fill="E9E3DB"/>
            <w:vAlign w:val="center"/>
          </w:tcPr>
          <w:p w14:paraId="027F0089" w14:textId="77777777" w:rsidR="006016A0" w:rsidRPr="008A04CC" w:rsidRDefault="006016A0" w:rsidP="008A04CC">
            <w:pPr>
              <w:spacing w:line="276" w:lineRule="auto"/>
              <w:contextualSpacing/>
              <w:jc w:val="center"/>
              <w:rPr>
                <w:rFonts w:ascii="Roboto Light" w:hAnsi="Roboto Light"/>
                <w:sz w:val="20"/>
                <w:szCs w:val="20"/>
              </w:rPr>
            </w:pPr>
            <w:r w:rsidRPr="008A04CC">
              <w:rPr>
                <w:rFonts w:ascii="Roboto Light" w:hAnsi="Roboto Light"/>
                <w:sz w:val="20"/>
                <w:szCs w:val="20"/>
              </w:rPr>
              <w:t xml:space="preserve">Liczba punktów za akceptację </w:t>
            </w:r>
          </w:p>
        </w:tc>
      </w:tr>
      <w:tr w:rsidR="00B31902" w:rsidRPr="00B31902" w14:paraId="40AE7086" w14:textId="77777777" w:rsidTr="008105EC">
        <w:tc>
          <w:tcPr>
            <w:tcW w:w="243" w:type="pct"/>
            <w:shd w:val="clear" w:color="auto" w:fill="FFFFFF"/>
            <w:vAlign w:val="center"/>
          </w:tcPr>
          <w:p w14:paraId="0215BC16" w14:textId="77777777" w:rsidR="006820D6" w:rsidRPr="00B31902" w:rsidRDefault="006820D6" w:rsidP="00F75AE9">
            <w:pPr>
              <w:numPr>
                <w:ilvl w:val="0"/>
                <w:numId w:val="49"/>
              </w:numPr>
              <w:spacing w:line="276" w:lineRule="auto"/>
              <w:ind w:left="426"/>
              <w:contextualSpacing/>
              <w:jc w:val="center"/>
              <w:rPr>
                <w:rFonts w:ascii="Roboto Light" w:hAnsi="Roboto Light"/>
                <w:sz w:val="20"/>
                <w:szCs w:val="20"/>
              </w:rPr>
            </w:pPr>
          </w:p>
        </w:tc>
        <w:tc>
          <w:tcPr>
            <w:tcW w:w="3293" w:type="pct"/>
            <w:shd w:val="clear" w:color="auto" w:fill="FFFFFF"/>
          </w:tcPr>
          <w:p w14:paraId="7F1F924D" w14:textId="77777777" w:rsidR="006820D6" w:rsidRPr="00B31902" w:rsidRDefault="006820D6" w:rsidP="004B55C8">
            <w:pPr>
              <w:spacing w:line="276" w:lineRule="auto"/>
              <w:rPr>
                <w:rFonts w:ascii="Roboto" w:hAnsi="Roboto" w:cs="Arial"/>
                <w:b/>
                <w:bCs/>
                <w:sz w:val="20"/>
                <w:szCs w:val="20"/>
              </w:rPr>
            </w:pPr>
            <w:r w:rsidRPr="00B31902">
              <w:rPr>
                <w:rFonts w:ascii="Roboto" w:hAnsi="Roboto" w:cs="Arial"/>
                <w:b/>
                <w:bCs/>
                <w:sz w:val="20"/>
                <w:szCs w:val="20"/>
              </w:rPr>
              <w:t>Klauzula zwiększenia limitu odpowiedzialności dla klauzuli sumy ubezpieczenia prewencyjnego</w:t>
            </w:r>
          </w:p>
          <w:p w14:paraId="2338A1FD" w14:textId="5250D9D3" w:rsidR="009033E2" w:rsidRPr="00B31902" w:rsidRDefault="006820D6" w:rsidP="004B55C8">
            <w:pPr>
              <w:spacing w:line="276" w:lineRule="auto"/>
              <w:rPr>
                <w:rFonts w:ascii="Roboto Light" w:hAnsi="Roboto Light" w:cs="Arial"/>
                <w:sz w:val="20"/>
                <w:szCs w:val="20"/>
              </w:rPr>
            </w:pPr>
            <w:r w:rsidRPr="00B31902">
              <w:rPr>
                <w:rFonts w:ascii="Roboto Light" w:hAnsi="Roboto Light" w:cs="Arial"/>
                <w:sz w:val="20"/>
                <w:szCs w:val="20"/>
              </w:rPr>
              <w:t xml:space="preserve">Na mocy niniejszej klauzuli Wykonawca </w:t>
            </w:r>
            <w:r w:rsidR="00D17565" w:rsidRPr="00B31902">
              <w:rPr>
                <w:rFonts w:ascii="Roboto Light" w:hAnsi="Roboto Light" w:cs="Arial"/>
                <w:sz w:val="20"/>
                <w:szCs w:val="20"/>
              </w:rPr>
              <w:t>podwyższa limit</w:t>
            </w:r>
            <w:r w:rsidRPr="00B31902">
              <w:rPr>
                <w:rFonts w:ascii="Roboto Light" w:hAnsi="Roboto Light" w:cs="Arial"/>
                <w:sz w:val="20"/>
                <w:szCs w:val="20"/>
              </w:rPr>
              <w:t xml:space="preserve"> odpowiedzialności w klauzuli sumy ubezpieczenia prewencyjnego do kwoty</w:t>
            </w:r>
            <w:r w:rsidR="009033E2" w:rsidRPr="00B31902">
              <w:rPr>
                <w:rFonts w:ascii="Roboto Light" w:hAnsi="Roboto Light" w:cs="Arial"/>
                <w:sz w:val="20"/>
                <w:szCs w:val="20"/>
              </w:rPr>
              <w:t>:</w:t>
            </w:r>
          </w:p>
          <w:p w14:paraId="793C9B11" w14:textId="18FACB58" w:rsidR="006820D6" w:rsidRPr="00B31902" w:rsidRDefault="006820D6" w:rsidP="00F75AE9">
            <w:pPr>
              <w:pStyle w:val="Akapitzlist"/>
              <w:numPr>
                <w:ilvl w:val="1"/>
                <w:numId w:val="31"/>
              </w:numPr>
              <w:ind w:left="535"/>
              <w:jc w:val="left"/>
              <w:rPr>
                <w:rFonts w:ascii="Roboto Light" w:hAnsi="Roboto Light" w:cs="Arial"/>
                <w:i/>
                <w:iCs/>
                <w:szCs w:val="20"/>
              </w:rPr>
            </w:pPr>
            <w:r w:rsidRPr="00B31902">
              <w:rPr>
                <w:rFonts w:ascii="Roboto Light" w:hAnsi="Roboto Light" w:cs="Arial"/>
                <w:i/>
                <w:iCs/>
                <w:szCs w:val="20"/>
              </w:rPr>
              <w:lastRenderedPageBreak/>
              <w:t xml:space="preserve"> </w:t>
            </w:r>
            <w:r w:rsidR="00D17565" w:rsidRPr="00B31902">
              <w:rPr>
                <w:rFonts w:ascii="Roboto Light" w:hAnsi="Roboto Light" w:cs="Arial"/>
                <w:i/>
                <w:iCs/>
                <w:szCs w:val="20"/>
              </w:rPr>
              <w:t>3 000 000</w:t>
            </w:r>
            <w:r w:rsidRPr="00B31902">
              <w:rPr>
                <w:rFonts w:ascii="Roboto Light" w:hAnsi="Roboto Light" w:cs="Arial"/>
                <w:i/>
                <w:iCs/>
                <w:szCs w:val="20"/>
              </w:rPr>
              <w:t xml:space="preserve"> zł</w:t>
            </w:r>
            <w:r w:rsidR="009033E2" w:rsidRPr="00B31902">
              <w:rPr>
                <w:rFonts w:ascii="Roboto Light" w:hAnsi="Roboto Light" w:cs="Arial"/>
                <w:i/>
                <w:iCs/>
                <w:szCs w:val="20"/>
              </w:rPr>
              <w:t xml:space="preserve"> </w:t>
            </w:r>
            <w:r w:rsidR="00262E24" w:rsidRPr="00B31902">
              <w:rPr>
                <w:rFonts w:ascii="Roboto Light" w:hAnsi="Roboto Light" w:cs="Arial"/>
                <w:i/>
                <w:iCs/>
                <w:szCs w:val="20"/>
              </w:rPr>
              <w:t xml:space="preserve">na jedno i wszystkie zdarzenia w okresie ubezpieczenia </w:t>
            </w:r>
            <w:r w:rsidR="009033E2" w:rsidRPr="00B31902">
              <w:rPr>
                <w:rFonts w:ascii="Roboto Light" w:hAnsi="Roboto Light" w:cs="Arial"/>
                <w:i/>
                <w:iCs/>
                <w:szCs w:val="20"/>
              </w:rPr>
              <w:t>w zakresie ryzyka AR</w:t>
            </w:r>
          </w:p>
          <w:p w14:paraId="75233FBA" w14:textId="36789F56" w:rsidR="009033E2" w:rsidRPr="00B31902" w:rsidRDefault="00D17565" w:rsidP="00F75AE9">
            <w:pPr>
              <w:pStyle w:val="Akapitzlist"/>
              <w:numPr>
                <w:ilvl w:val="1"/>
                <w:numId w:val="31"/>
              </w:numPr>
              <w:ind w:left="535"/>
              <w:jc w:val="left"/>
              <w:rPr>
                <w:rFonts w:ascii="Roboto Light" w:hAnsi="Roboto Light" w:cs="Arial"/>
                <w:i/>
                <w:iCs/>
                <w:szCs w:val="20"/>
              </w:rPr>
            </w:pPr>
            <w:r w:rsidRPr="00B31902">
              <w:rPr>
                <w:rFonts w:ascii="Roboto Light" w:hAnsi="Roboto Light" w:cs="Arial"/>
                <w:i/>
                <w:iCs/>
                <w:szCs w:val="20"/>
              </w:rPr>
              <w:t>100 000</w:t>
            </w:r>
            <w:r w:rsidR="009033E2" w:rsidRPr="00B31902">
              <w:rPr>
                <w:rFonts w:ascii="Roboto Light" w:hAnsi="Roboto Light" w:cs="Arial"/>
                <w:i/>
                <w:iCs/>
                <w:szCs w:val="20"/>
              </w:rPr>
              <w:t xml:space="preserve"> zł </w:t>
            </w:r>
            <w:r w:rsidR="00262E24" w:rsidRPr="00B31902">
              <w:rPr>
                <w:rFonts w:ascii="Roboto Light" w:hAnsi="Roboto Light" w:cs="Arial"/>
                <w:i/>
                <w:iCs/>
                <w:szCs w:val="20"/>
              </w:rPr>
              <w:t xml:space="preserve">na jedno i wszystkie zdarzenia w okresie ubezpieczenia </w:t>
            </w:r>
            <w:r w:rsidR="009033E2" w:rsidRPr="00B31902">
              <w:rPr>
                <w:rFonts w:ascii="Roboto Light" w:hAnsi="Roboto Light" w:cs="Arial"/>
                <w:i/>
                <w:iCs/>
                <w:szCs w:val="20"/>
              </w:rPr>
              <w:t>w zakresie ryzyka EEI</w:t>
            </w:r>
          </w:p>
          <w:p w14:paraId="16DD5882" w14:textId="2515C833" w:rsidR="006820D6" w:rsidRPr="00B31902" w:rsidRDefault="006820D6" w:rsidP="004B55C8">
            <w:pPr>
              <w:tabs>
                <w:tab w:val="left" w:pos="426"/>
              </w:tabs>
              <w:suppressAutoHyphens/>
              <w:snapToGrid w:val="0"/>
              <w:spacing w:line="276" w:lineRule="auto"/>
              <w:rPr>
                <w:rFonts w:ascii="Roboto" w:eastAsia="Gulim" w:hAnsi="Roboto" w:cs="Arial"/>
                <w:b/>
                <w:bCs/>
                <w:sz w:val="20"/>
                <w:szCs w:val="20"/>
              </w:rPr>
            </w:pPr>
            <w:r w:rsidRPr="00B31902">
              <w:rPr>
                <w:rFonts w:ascii="Roboto Light" w:hAnsi="Roboto Light" w:cs="Arial"/>
                <w:sz w:val="20"/>
                <w:szCs w:val="20"/>
              </w:rPr>
              <w:t>Pozostałe zapisy klauzuli sumy prewencyjnej pozostają bez zmian.</w:t>
            </w:r>
          </w:p>
        </w:tc>
        <w:tc>
          <w:tcPr>
            <w:tcW w:w="828" w:type="pct"/>
            <w:shd w:val="clear" w:color="auto" w:fill="FFFFFF"/>
            <w:vAlign w:val="center"/>
          </w:tcPr>
          <w:p w14:paraId="449935C4" w14:textId="7C501051" w:rsidR="006820D6" w:rsidRPr="00B31902" w:rsidRDefault="006820D6" w:rsidP="00184D38">
            <w:pPr>
              <w:spacing w:line="276" w:lineRule="auto"/>
              <w:contextualSpacing/>
              <w:jc w:val="center"/>
              <w:rPr>
                <w:rFonts w:ascii="Roboto Light" w:hAnsi="Roboto Light"/>
                <w:i/>
                <w:iCs/>
                <w:sz w:val="20"/>
                <w:szCs w:val="20"/>
              </w:rPr>
            </w:pPr>
            <w:r w:rsidRPr="00B31902">
              <w:rPr>
                <w:rFonts w:ascii="Roboto Light" w:hAnsi="Roboto Light"/>
                <w:i/>
                <w:iCs/>
                <w:sz w:val="20"/>
                <w:szCs w:val="20"/>
              </w:rPr>
              <w:lastRenderedPageBreak/>
              <w:t>AR, EEI</w:t>
            </w:r>
          </w:p>
        </w:tc>
        <w:tc>
          <w:tcPr>
            <w:tcW w:w="636" w:type="pct"/>
            <w:gridSpan w:val="2"/>
            <w:shd w:val="clear" w:color="auto" w:fill="FFFFFF"/>
            <w:vAlign w:val="center"/>
          </w:tcPr>
          <w:p w14:paraId="44B07612" w14:textId="65BCFBF7" w:rsidR="006820D6" w:rsidRPr="00B31902" w:rsidRDefault="006820D6" w:rsidP="00184D38">
            <w:pPr>
              <w:spacing w:line="276" w:lineRule="auto"/>
              <w:contextualSpacing/>
              <w:jc w:val="center"/>
              <w:rPr>
                <w:rFonts w:ascii="Roboto Light" w:hAnsi="Roboto Light"/>
                <w:i/>
                <w:iCs/>
                <w:sz w:val="20"/>
                <w:szCs w:val="20"/>
              </w:rPr>
            </w:pPr>
            <w:r w:rsidRPr="00B31902">
              <w:rPr>
                <w:rFonts w:ascii="Roboto Light" w:hAnsi="Roboto Light"/>
                <w:i/>
                <w:iCs/>
                <w:sz w:val="20"/>
                <w:szCs w:val="20"/>
              </w:rPr>
              <w:t>10</w:t>
            </w:r>
          </w:p>
        </w:tc>
      </w:tr>
      <w:tr w:rsidR="00D17565" w:rsidRPr="00D17565" w14:paraId="14FC438B" w14:textId="77777777" w:rsidTr="008105EC">
        <w:tc>
          <w:tcPr>
            <w:tcW w:w="243" w:type="pct"/>
            <w:shd w:val="clear" w:color="auto" w:fill="FFFFFF"/>
            <w:vAlign w:val="center"/>
          </w:tcPr>
          <w:p w14:paraId="5E816AA7" w14:textId="77777777" w:rsidR="006820D6" w:rsidRPr="00D17565" w:rsidRDefault="006820D6" w:rsidP="00F75AE9">
            <w:pPr>
              <w:numPr>
                <w:ilvl w:val="0"/>
                <w:numId w:val="49"/>
              </w:numPr>
              <w:spacing w:line="276" w:lineRule="auto"/>
              <w:ind w:left="426"/>
              <w:contextualSpacing/>
              <w:jc w:val="center"/>
              <w:rPr>
                <w:rFonts w:ascii="Roboto Light" w:hAnsi="Roboto Light"/>
                <w:sz w:val="20"/>
                <w:szCs w:val="20"/>
              </w:rPr>
            </w:pPr>
          </w:p>
        </w:tc>
        <w:tc>
          <w:tcPr>
            <w:tcW w:w="3293" w:type="pct"/>
            <w:shd w:val="clear" w:color="auto" w:fill="FFFFFF"/>
          </w:tcPr>
          <w:p w14:paraId="25E56C53" w14:textId="5A7D2A31" w:rsidR="006820D6" w:rsidRPr="00D17565" w:rsidRDefault="00B31902" w:rsidP="006820D6">
            <w:pPr>
              <w:tabs>
                <w:tab w:val="left" w:pos="567"/>
              </w:tabs>
              <w:suppressAutoHyphens/>
              <w:spacing w:line="276" w:lineRule="auto"/>
              <w:ind w:left="-94"/>
              <w:contextualSpacing/>
              <w:rPr>
                <w:rFonts w:ascii="Roboto" w:hAnsi="Roboto"/>
                <w:b/>
                <w:bCs/>
                <w:iCs/>
                <w:sz w:val="20"/>
                <w:szCs w:val="20"/>
              </w:rPr>
            </w:pPr>
            <w:r>
              <w:rPr>
                <w:rFonts w:ascii="Roboto" w:hAnsi="Roboto"/>
                <w:b/>
                <w:bCs/>
                <w:iCs/>
                <w:sz w:val="20"/>
                <w:szCs w:val="20"/>
              </w:rPr>
              <w:t xml:space="preserve"> </w:t>
            </w:r>
            <w:r w:rsidR="006820D6" w:rsidRPr="00D17565">
              <w:rPr>
                <w:rFonts w:ascii="Roboto" w:hAnsi="Roboto"/>
                <w:b/>
                <w:bCs/>
                <w:iCs/>
                <w:sz w:val="20"/>
                <w:szCs w:val="20"/>
              </w:rPr>
              <w:t>Klauzula stałych kosztów działalności</w:t>
            </w:r>
          </w:p>
          <w:p w14:paraId="6D7975F4" w14:textId="1D26AE56" w:rsidR="006820D6" w:rsidRPr="00D17565" w:rsidRDefault="006820D6" w:rsidP="00F75AE9">
            <w:pPr>
              <w:numPr>
                <w:ilvl w:val="0"/>
                <w:numId w:val="63"/>
              </w:numPr>
              <w:spacing w:line="276" w:lineRule="auto"/>
              <w:ind w:left="473"/>
              <w:contextualSpacing/>
              <w:rPr>
                <w:rFonts w:ascii="Roboto Light" w:hAnsi="Roboto Light"/>
                <w:sz w:val="20"/>
                <w:szCs w:val="20"/>
              </w:rPr>
            </w:pPr>
            <w:r w:rsidRPr="00D17565">
              <w:rPr>
                <w:rFonts w:ascii="Roboto Light" w:hAnsi="Roboto Light"/>
                <w:sz w:val="20"/>
                <w:szCs w:val="20"/>
              </w:rPr>
              <w:t xml:space="preserve">Niniejszym uzgadnia się, że zakres ubezpieczenia obejmuje ochroną ubezpieczeniową koszty stałe działalności, które </w:t>
            </w:r>
            <w:r w:rsidR="00E03052" w:rsidRPr="00D17565">
              <w:rPr>
                <w:rFonts w:ascii="Roboto Light" w:hAnsi="Roboto Light"/>
                <w:sz w:val="20"/>
                <w:szCs w:val="20"/>
              </w:rPr>
              <w:t>Zamawiający</w:t>
            </w:r>
            <w:r w:rsidRPr="00D17565">
              <w:rPr>
                <w:rFonts w:ascii="Roboto Light" w:hAnsi="Roboto Light"/>
                <w:sz w:val="20"/>
                <w:szCs w:val="20"/>
              </w:rPr>
              <w:t xml:space="preserve"> poniósł w czasie przerwy działalności w miejscu ubezpieczenia wskazanym w umowie ubezpieczenia, w wyniku wystąpienia szkody spowodowanej ubezpieczonym zdarzeniem losowym.</w:t>
            </w:r>
          </w:p>
          <w:p w14:paraId="67AF0E9E" w14:textId="6A44B8D3" w:rsidR="006820D6" w:rsidRPr="00D17565" w:rsidRDefault="003E6385" w:rsidP="00F75AE9">
            <w:pPr>
              <w:numPr>
                <w:ilvl w:val="0"/>
                <w:numId w:val="63"/>
              </w:numPr>
              <w:spacing w:line="276" w:lineRule="auto"/>
              <w:ind w:left="473"/>
              <w:contextualSpacing/>
              <w:rPr>
                <w:rFonts w:ascii="Roboto Light" w:hAnsi="Roboto Light"/>
                <w:sz w:val="20"/>
                <w:szCs w:val="20"/>
              </w:rPr>
            </w:pPr>
            <w:r w:rsidRPr="00D17565">
              <w:rPr>
                <w:rFonts w:ascii="Roboto Light" w:hAnsi="Roboto Light"/>
                <w:sz w:val="20"/>
                <w:szCs w:val="20"/>
              </w:rPr>
              <w:t>Wykonawca</w:t>
            </w:r>
            <w:r w:rsidR="006820D6" w:rsidRPr="00D17565">
              <w:rPr>
                <w:rFonts w:ascii="Roboto Light" w:hAnsi="Roboto Light"/>
                <w:sz w:val="20"/>
                <w:szCs w:val="20"/>
              </w:rPr>
              <w:t xml:space="preserve"> obejmuje ochroną ubezpieczeniową koszty wskazane w ust. 1 wyłącznie pod warunkiem, że szkoda w ubezpieczonym mieniu, objęta jest zakresem ubezpieczenia mienia od wszystkich ryzyk, za którą </w:t>
            </w:r>
            <w:r w:rsidRPr="00D17565">
              <w:rPr>
                <w:rFonts w:ascii="Roboto Light" w:hAnsi="Roboto Light"/>
                <w:sz w:val="20"/>
                <w:szCs w:val="20"/>
              </w:rPr>
              <w:t>Wykonawca</w:t>
            </w:r>
            <w:r w:rsidR="006820D6" w:rsidRPr="00D17565">
              <w:rPr>
                <w:rFonts w:ascii="Roboto Light" w:hAnsi="Roboto Light"/>
                <w:sz w:val="20"/>
                <w:szCs w:val="20"/>
              </w:rPr>
              <w:t xml:space="preserve"> ponosi odpowiedzialność.</w:t>
            </w:r>
          </w:p>
          <w:p w14:paraId="41D0C2B4" w14:textId="77777777" w:rsidR="006820D6" w:rsidRPr="00D17565" w:rsidRDefault="006820D6" w:rsidP="00F75AE9">
            <w:pPr>
              <w:numPr>
                <w:ilvl w:val="0"/>
                <w:numId w:val="63"/>
              </w:numPr>
              <w:spacing w:line="276" w:lineRule="auto"/>
              <w:ind w:left="473"/>
              <w:contextualSpacing/>
              <w:rPr>
                <w:rFonts w:ascii="Roboto Light" w:hAnsi="Roboto Light"/>
                <w:sz w:val="20"/>
                <w:szCs w:val="20"/>
              </w:rPr>
            </w:pPr>
            <w:r w:rsidRPr="00D17565">
              <w:rPr>
                <w:rFonts w:ascii="Roboto Light" w:hAnsi="Roboto Light"/>
                <w:sz w:val="20"/>
                <w:szCs w:val="20"/>
              </w:rPr>
              <w:t>Przez użyte w treści klauzuli określenia należy rozumieć:</w:t>
            </w:r>
          </w:p>
          <w:p w14:paraId="00CA3E2C" w14:textId="06A5DCD3" w:rsidR="006820D6" w:rsidRPr="00D17565" w:rsidRDefault="006820D6" w:rsidP="00F75AE9">
            <w:pPr>
              <w:numPr>
                <w:ilvl w:val="0"/>
                <w:numId w:val="64"/>
              </w:numPr>
              <w:spacing w:line="276" w:lineRule="auto"/>
              <w:ind w:left="898"/>
              <w:contextualSpacing/>
              <w:rPr>
                <w:rFonts w:ascii="Roboto Light" w:hAnsi="Roboto Light"/>
                <w:sz w:val="20"/>
                <w:szCs w:val="20"/>
              </w:rPr>
            </w:pPr>
            <w:r w:rsidRPr="00D17565">
              <w:rPr>
                <w:rFonts w:ascii="Roboto Light" w:hAnsi="Roboto Light"/>
                <w:sz w:val="20"/>
                <w:szCs w:val="20"/>
              </w:rPr>
              <w:t xml:space="preserve">Koszty stałe działalności – związane z prowadzoną działalnością wydatki, które nie zależą od wielkości zakupów, produkcji lub sprzedaży, które mogłyby być pokryte przez </w:t>
            </w:r>
            <w:r w:rsidR="00E03052" w:rsidRPr="00D17565">
              <w:rPr>
                <w:rFonts w:ascii="Roboto Light" w:hAnsi="Roboto Light"/>
                <w:sz w:val="20"/>
                <w:szCs w:val="20"/>
              </w:rPr>
              <w:t xml:space="preserve">Zamawiającego </w:t>
            </w:r>
            <w:r w:rsidRPr="00D17565">
              <w:rPr>
                <w:rFonts w:ascii="Roboto Light" w:hAnsi="Roboto Light"/>
                <w:sz w:val="20"/>
                <w:szCs w:val="20"/>
              </w:rPr>
              <w:t>przy niezakłóconym przebiegu działalności poniesione na:</w:t>
            </w:r>
          </w:p>
          <w:p w14:paraId="69BFDC19" w14:textId="4E283C8A" w:rsidR="006820D6" w:rsidRPr="00D17565" w:rsidRDefault="006820D6" w:rsidP="00F75AE9">
            <w:pPr>
              <w:numPr>
                <w:ilvl w:val="0"/>
                <w:numId w:val="65"/>
              </w:numPr>
              <w:spacing w:line="276" w:lineRule="auto"/>
              <w:ind w:left="1465"/>
              <w:contextualSpacing/>
              <w:rPr>
                <w:rFonts w:ascii="Roboto Light" w:hAnsi="Roboto Light"/>
                <w:sz w:val="20"/>
                <w:szCs w:val="20"/>
              </w:rPr>
            </w:pPr>
            <w:r w:rsidRPr="00D17565">
              <w:rPr>
                <w:rFonts w:ascii="Roboto Light" w:hAnsi="Roboto Light"/>
                <w:sz w:val="20"/>
                <w:szCs w:val="20"/>
              </w:rPr>
              <w:t xml:space="preserve">Opłaty dzierżawne, czynsze oraz opłaty za pobór energii elektrycznej, cieplnej, wody i gazu związane z ubezpieczonym budynkiem lub lokalem, w </w:t>
            </w:r>
            <w:r w:rsidR="00D17565" w:rsidRPr="00D17565">
              <w:rPr>
                <w:rFonts w:ascii="Roboto Light" w:hAnsi="Roboto Light"/>
                <w:sz w:val="20"/>
                <w:szCs w:val="20"/>
              </w:rPr>
              <w:t>którym powstała</w:t>
            </w:r>
            <w:r w:rsidRPr="00D17565">
              <w:rPr>
                <w:rFonts w:ascii="Roboto Light" w:hAnsi="Roboto Light"/>
                <w:sz w:val="20"/>
                <w:szCs w:val="20"/>
              </w:rPr>
              <w:t xml:space="preserve"> szkoda;</w:t>
            </w:r>
          </w:p>
          <w:p w14:paraId="006B9B2E" w14:textId="77777777" w:rsidR="006820D6" w:rsidRPr="00D17565" w:rsidRDefault="006820D6" w:rsidP="00F75AE9">
            <w:pPr>
              <w:numPr>
                <w:ilvl w:val="0"/>
                <w:numId w:val="65"/>
              </w:numPr>
              <w:spacing w:line="276" w:lineRule="auto"/>
              <w:ind w:left="1465"/>
              <w:contextualSpacing/>
              <w:rPr>
                <w:rFonts w:ascii="Roboto Light" w:hAnsi="Roboto Light"/>
                <w:sz w:val="20"/>
                <w:szCs w:val="20"/>
              </w:rPr>
            </w:pPr>
            <w:r w:rsidRPr="00D17565">
              <w:rPr>
                <w:rFonts w:ascii="Roboto Light" w:hAnsi="Roboto Light"/>
                <w:sz w:val="20"/>
                <w:szCs w:val="20"/>
              </w:rPr>
              <w:t>podstawowe wynagrodzenie pracowników z tytułu umów o pracę;</w:t>
            </w:r>
          </w:p>
          <w:p w14:paraId="3B2CE876" w14:textId="77777777" w:rsidR="006820D6" w:rsidRPr="00D17565" w:rsidRDefault="006820D6" w:rsidP="00F75AE9">
            <w:pPr>
              <w:numPr>
                <w:ilvl w:val="0"/>
                <w:numId w:val="65"/>
              </w:numPr>
              <w:spacing w:line="276" w:lineRule="auto"/>
              <w:ind w:left="1465"/>
              <w:contextualSpacing/>
              <w:rPr>
                <w:rFonts w:ascii="Roboto Light" w:hAnsi="Roboto Light"/>
                <w:sz w:val="20"/>
                <w:szCs w:val="20"/>
              </w:rPr>
            </w:pPr>
            <w:r w:rsidRPr="00D17565">
              <w:rPr>
                <w:rFonts w:ascii="Roboto Light" w:hAnsi="Roboto Light"/>
                <w:sz w:val="20"/>
                <w:szCs w:val="20"/>
              </w:rPr>
              <w:t>odsetki rat kredytów, pożyczek i rat leasingowych.</w:t>
            </w:r>
          </w:p>
          <w:p w14:paraId="44DECBE9" w14:textId="5FF732E6" w:rsidR="006820D6" w:rsidRPr="00D17565" w:rsidRDefault="006820D6" w:rsidP="00F75AE9">
            <w:pPr>
              <w:numPr>
                <w:ilvl w:val="0"/>
                <w:numId w:val="64"/>
              </w:numPr>
              <w:spacing w:line="276" w:lineRule="auto"/>
              <w:ind w:left="898"/>
              <w:contextualSpacing/>
              <w:rPr>
                <w:rFonts w:ascii="Roboto Light" w:hAnsi="Roboto Light"/>
                <w:sz w:val="20"/>
                <w:szCs w:val="20"/>
              </w:rPr>
            </w:pPr>
            <w:r w:rsidRPr="00D17565">
              <w:rPr>
                <w:rFonts w:ascii="Roboto Light" w:hAnsi="Roboto Light"/>
                <w:sz w:val="20"/>
                <w:szCs w:val="20"/>
              </w:rPr>
              <w:t xml:space="preserve">Okres odszkodowawczy – okres trwający od dnia wystąpienia szkody powodującej przerwanie działalności </w:t>
            </w:r>
            <w:r w:rsidR="00E03052" w:rsidRPr="00D17565">
              <w:rPr>
                <w:rFonts w:ascii="Roboto Light" w:hAnsi="Roboto Light"/>
                <w:sz w:val="20"/>
                <w:szCs w:val="20"/>
              </w:rPr>
              <w:t>Zamawiającego</w:t>
            </w:r>
            <w:r w:rsidRPr="00D17565">
              <w:rPr>
                <w:rFonts w:ascii="Roboto Light" w:hAnsi="Roboto Light"/>
                <w:sz w:val="20"/>
                <w:szCs w:val="20"/>
              </w:rPr>
              <w:t xml:space="preserve"> do dnia przywrócenia mienia do stanu pierwotnego i zaistnienia technicznych możliwości prowadzenia działalności w zakresie sprzed szkody, nie dłuższej jednak niż 6 miesięcy.</w:t>
            </w:r>
          </w:p>
          <w:p w14:paraId="3241952B" w14:textId="77777777" w:rsidR="006820D6" w:rsidRPr="00D17565" w:rsidRDefault="006820D6" w:rsidP="00F75AE9">
            <w:pPr>
              <w:numPr>
                <w:ilvl w:val="0"/>
                <w:numId w:val="63"/>
              </w:numPr>
              <w:spacing w:line="276" w:lineRule="auto"/>
              <w:ind w:left="473"/>
              <w:contextualSpacing/>
              <w:rPr>
                <w:rFonts w:ascii="Roboto Light" w:hAnsi="Roboto Light"/>
                <w:sz w:val="20"/>
                <w:szCs w:val="20"/>
              </w:rPr>
            </w:pPr>
            <w:r w:rsidRPr="00D17565">
              <w:rPr>
                <w:rFonts w:ascii="Roboto Light" w:hAnsi="Roboto Light"/>
                <w:sz w:val="20"/>
                <w:szCs w:val="20"/>
              </w:rPr>
              <w:t>W ochrona ubezpieczeniowa nie obejmuje:</w:t>
            </w:r>
          </w:p>
          <w:p w14:paraId="19045F33" w14:textId="28CB5DEF" w:rsidR="006820D6" w:rsidRPr="00D17565" w:rsidRDefault="006820D6" w:rsidP="00F75AE9">
            <w:pPr>
              <w:numPr>
                <w:ilvl w:val="0"/>
                <w:numId w:val="66"/>
              </w:numPr>
              <w:spacing w:line="276" w:lineRule="auto"/>
              <w:ind w:left="898"/>
              <w:contextualSpacing/>
              <w:rPr>
                <w:rFonts w:ascii="Roboto Light" w:hAnsi="Roboto Light"/>
                <w:sz w:val="20"/>
                <w:szCs w:val="20"/>
              </w:rPr>
            </w:pPr>
            <w:r w:rsidRPr="00D17565">
              <w:rPr>
                <w:rFonts w:ascii="Roboto Light" w:hAnsi="Roboto Light"/>
                <w:sz w:val="20"/>
                <w:szCs w:val="20"/>
              </w:rPr>
              <w:t xml:space="preserve">kosztów stałych działalności ponoszonych przez </w:t>
            </w:r>
            <w:r w:rsidR="00E03052" w:rsidRPr="00D17565">
              <w:rPr>
                <w:rFonts w:ascii="Roboto Light" w:hAnsi="Roboto Light"/>
                <w:sz w:val="20"/>
                <w:szCs w:val="20"/>
              </w:rPr>
              <w:t xml:space="preserve">Zamawiającego </w:t>
            </w:r>
            <w:r w:rsidRPr="00D17565">
              <w:rPr>
                <w:rFonts w:ascii="Roboto Light" w:hAnsi="Roboto Light"/>
                <w:sz w:val="20"/>
                <w:szCs w:val="20"/>
              </w:rPr>
              <w:t>w związku z:</w:t>
            </w:r>
          </w:p>
          <w:p w14:paraId="57C4F36E" w14:textId="7A3D061C" w:rsidR="006820D6" w:rsidRPr="00D17565" w:rsidRDefault="006820D6" w:rsidP="00F75AE9">
            <w:pPr>
              <w:numPr>
                <w:ilvl w:val="0"/>
                <w:numId w:val="67"/>
              </w:numPr>
              <w:spacing w:line="276" w:lineRule="auto"/>
              <w:ind w:left="1465"/>
              <w:contextualSpacing/>
              <w:rPr>
                <w:rFonts w:ascii="Roboto Light" w:hAnsi="Roboto Light"/>
                <w:sz w:val="20"/>
                <w:szCs w:val="20"/>
              </w:rPr>
            </w:pPr>
            <w:r w:rsidRPr="00D17565">
              <w:rPr>
                <w:rFonts w:ascii="Roboto Light" w:hAnsi="Roboto Light"/>
                <w:sz w:val="20"/>
                <w:szCs w:val="20"/>
              </w:rPr>
              <w:t xml:space="preserve">brakiem wystarczających środków finansowych niezbędnych do odtworzenia mienia dotkniętego szkodą w jak najkrótszym czasie, o ile brak powyższych środków nie wynika z braku wypłaty </w:t>
            </w:r>
            <w:r w:rsidRPr="00D17565">
              <w:rPr>
                <w:rFonts w:ascii="Roboto Light" w:hAnsi="Roboto Light"/>
                <w:sz w:val="20"/>
                <w:szCs w:val="20"/>
              </w:rPr>
              <w:lastRenderedPageBreak/>
              <w:t xml:space="preserve">odszkodowania przez </w:t>
            </w:r>
            <w:r w:rsidR="003E6385" w:rsidRPr="00D17565">
              <w:rPr>
                <w:rFonts w:ascii="Roboto Light" w:hAnsi="Roboto Light"/>
                <w:sz w:val="20"/>
                <w:szCs w:val="20"/>
              </w:rPr>
              <w:t>Wyko</w:t>
            </w:r>
            <w:r w:rsidR="00845478" w:rsidRPr="00D17565">
              <w:rPr>
                <w:rFonts w:ascii="Roboto Light" w:hAnsi="Roboto Light"/>
                <w:sz w:val="20"/>
                <w:szCs w:val="20"/>
              </w:rPr>
              <w:t>nawcę</w:t>
            </w:r>
            <w:r w:rsidRPr="00D17565">
              <w:rPr>
                <w:rFonts w:ascii="Roboto Light" w:hAnsi="Roboto Light"/>
                <w:sz w:val="20"/>
                <w:szCs w:val="20"/>
              </w:rPr>
              <w:t xml:space="preserve"> w terminie 30 dni od zgłoszenia szkody objętej ubezpieczeniem;</w:t>
            </w:r>
          </w:p>
          <w:p w14:paraId="39BB9CE0" w14:textId="4062B517" w:rsidR="006820D6" w:rsidRPr="00D17565" w:rsidRDefault="006820D6" w:rsidP="00F75AE9">
            <w:pPr>
              <w:numPr>
                <w:ilvl w:val="0"/>
                <w:numId w:val="67"/>
              </w:numPr>
              <w:spacing w:line="276" w:lineRule="auto"/>
              <w:ind w:left="1465"/>
              <w:contextualSpacing/>
              <w:rPr>
                <w:rFonts w:ascii="Roboto Light" w:hAnsi="Roboto Light"/>
                <w:sz w:val="20"/>
                <w:szCs w:val="20"/>
              </w:rPr>
            </w:pPr>
            <w:r w:rsidRPr="00D17565">
              <w:rPr>
                <w:rFonts w:ascii="Roboto Light" w:hAnsi="Roboto Light"/>
                <w:sz w:val="20"/>
                <w:szCs w:val="20"/>
              </w:rPr>
              <w:t xml:space="preserve">decyzjami </w:t>
            </w:r>
            <w:r w:rsidR="00E03052" w:rsidRPr="00D17565">
              <w:rPr>
                <w:rFonts w:ascii="Roboto Light" w:hAnsi="Roboto Light"/>
                <w:sz w:val="20"/>
                <w:szCs w:val="20"/>
              </w:rPr>
              <w:t>Zamawiającego</w:t>
            </w:r>
            <w:r w:rsidRPr="00D17565">
              <w:rPr>
                <w:rFonts w:ascii="Roboto Light" w:hAnsi="Roboto Light"/>
                <w:sz w:val="20"/>
                <w:szCs w:val="20"/>
              </w:rPr>
              <w:t xml:space="preserve"> o zmianie rodzaju działalności lub miejsca jej prowadzenia oraz innowacjami i ulepszeniami wprowadzanymi w trakcie odbudowy zniszczonego mienia;</w:t>
            </w:r>
          </w:p>
          <w:p w14:paraId="6D7E1603" w14:textId="52215794" w:rsidR="006820D6" w:rsidRPr="00D17565" w:rsidRDefault="006820D6" w:rsidP="00F75AE9">
            <w:pPr>
              <w:numPr>
                <w:ilvl w:val="0"/>
                <w:numId w:val="67"/>
              </w:numPr>
              <w:spacing w:line="276" w:lineRule="auto"/>
              <w:ind w:left="1465"/>
              <w:contextualSpacing/>
              <w:rPr>
                <w:rFonts w:ascii="Roboto Light" w:hAnsi="Roboto Light"/>
                <w:sz w:val="20"/>
                <w:szCs w:val="20"/>
              </w:rPr>
            </w:pPr>
            <w:r w:rsidRPr="00D17565">
              <w:rPr>
                <w:rFonts w:ascii="Roboto Light" w:hAnsi="Roboto Light"/>
                <w:sz w:val="20"/>
                <w:szCs w:val="20"/>
              </w:rPr>
              <w:t xml:space="preserve">opóźnieniem wznowienia działalności po szkodzie, w wyniku decyzji </w:t>
            </w:r>
            <w:r w:rsidR="00E03052" w:rsidRPr="00D17565">
              <w:rPr>
                <w:rFonts w:ascii="Roboto Light" w:hAnsi="Roboto Light"/>
                <w:sz w:val="20"/>
                <w:szCs w:val="20"/>
              </w:rPr>
              <w:t>Zamawiającego</w:t>
            </w:r>
            <w:r w:rsidRPr="00D17565">
              <w:rPr>
                <w:rFonts w:ascii="Roboto Light" w:hAnsi="Roboto Light"/>
                <w:sz w:val="20"/>
                <w:szCs w:val="20"/>
              </w:rPr>
              <w:t>;</w:t>
            </w:r>
          </w:p>
          <w:p w14:paraId="191F6CB9" w14:textId="77777777" w:rsidR="006820D6" w:rsidRPr="00D17565" w:rsidRDefault="006820D6" w:rsidP="00F75AE9">
            <w:pPr>
              <w:numPr>
                <w:ilvl w:val="0"/>
                <w:numId w:val="66"/>
              </w:numPr>
              <w:spacing w:line="276" w:lineRule="auto"/>
              <w:ind w:left="898"/>
              <w:contextualSpacing/>
              <w:jc w:val="both"/>
              <w:rPr>
                <w:rFonts w:ascii="Roboto Light" w:hAnsi="Roboto Light"/>
                <w:sz w:val="20"/>
                <w:szCs w:val="20"/>
              </w:rPr>
            </w:pPr>
            <w:r w:rsidRPr="00D17565">
              <w:rPr>
                <w:rFonts w:ascii="Roboto Light" w:hAnsi="Roboto Light"/>
                <w:sz w:val="20"/>
                <w:szCs w:val="20"/>
              </w:rPr>
              <w:t>premii, dodatków specjalnych do wynagrodzeń.</w:t>
            </w:r>
          </w:p>
          <w:p w14:paraId="12BA48E7" w14:textId="32B82EE8" w:rsidR="006820D6" w:rsidRPr="00D17565" w:rsidRDefault="00BF5BA8" w:rsidP="00BF5BA8">
            <w:pPr>
              <w:tabs>
                <w:tab w:val="left" w:pos="567"/>
              </w:tabs>
              <w:suppressAutoHyphens/>
              <w:spacing w:line="276" w:lineRule="auto"/>
              <w:rPr>
                <w:rFonts w:ascii="Roboto Light" w:eastAsia="HelveticaNeuePl-Regular" w:hAnsi="Roboto Light" w:cs="HelveticaNeuePl-Regular"/>
                <w:i/>
                <w:sz w:val="20"/>
                <w:szCs w:val="20"/>
                <w:lang w:eastAsia="pl-PL"/>
              </w:rPr>
            </w:pPr>
            <w:r w:rsidRPr="00D17565">
              <w:rPr>
                <w:rFonts w:ascii="Roboto Light" w:eastAsia="HelveticaNeuePl-Regular" w:hAnsi="Roboto Light" w:cs="HelveticaNeuePl-Regular"/>
                <w:i/>
                <w:iCs/>
                <w:sz w:val="20"/>
                <w:szCs w:val="20"/>
                <w:u w:val="single"/>
                <w:lang w:eastAsia="pl-PL"/>
              </w:rPr>
              <w:t>Limit odpowiedzialności:</w:t>
            </w:r>
            <w:r w:rsidRPr="00D17565">
              <w:rPr>
                <w:rFonts w:ascii="Roboto Light" w:eastAsia="HelveticaNeuePl-Regular" w:hAnsi="Roboto Light" w:cs="HelveticaNeuePl-Regular"/>
                <w:i/>
                <w:iCs/>
                <w:sz w:val="20"/>
                <w:szCs w:val="20"/>
                <w:lang w:eastAsia="pl-PL"/>
              </w:rPr>
              <w:t xml:space="preserve"> </w:t>
            </w:r>
            <w:r w:rsidR="00D17565" w:rsidRPr="00D17565">
              <w:rPr>
                <w:rFonts w:ascii="Roboto Light" w:eastAsia="HelveticaNeuePl-Regular" w:hAnsi="Roboto Light" w:cs="HelveticaNeuePl-Regular"/>
                <w:i/>
                <w:iCs/>
                <w:sz w:val="20"/>
                <w:szCs w:val="20"/>
                <w:lang w:eastAsia="pl-PL"/>
              </w:rPr>
              <w:t>100 000</w:t>
            </w:r>
            <w:r w:rsidRPr="00D17565">
              <w:rPr>
                <w:rFonts w:ascii="Roboto Light" w:eastAsia="HelveticaNeuePl-Regular" w:hAnsi="Roboto Light" w:cs="HelveticaNeuePl-Regular"/>
                <w:i/>
                <w:iCs/>
                <w:sz w:val="20"/>
                <w:szCs w:val="20"/>
                <w:lang w:eastAsia="pl-PL"/>
              </w:rPr>
              <w:t xml:space="preserve"> zł na jedno i wszystkie zdarzenia w</w:t>
            </w:r>
            <w:r w:rsidRPr="00D17565">
              <w:rPr>
                <w:rFonts w:ascii="Roboto Light" w:eastAsia="HelveticaNeuePl-Regular" w:hAnsi="Roboto Light" w:cs="HelveticaNeuePl-Regular"/>
                <w:i/>
                <w:iCs/>
              </w:rPr>
              <w:t> </w:t>
            </w:r>
            <w:r w:rsidRPr="00D17565">
              <w:rPr>
                <w:rFonts w:ascii="Roboto Light" w:eastAsia="HelveticaNeuePl-Regular" w:hAnsi="Roboto Light" w:cs="HelveticaNeuePl-Regular"/>
                <w:i/>
                <w:iCs/>
                <w:sz w:val="20"/>
                <w:szCs w:val="20"/>
                <w:lang w:eastAsia="pl-PL"/>
              </w:rPr>
              <w:t>okresie ubezpieczenia</w:t>
            </w:r>
          </w:p>
        </w:tc>
        <w:tc>
          <w:tcPr>
            <w:tcW w:w="828" w:type="pct"/>
            <w:shd w:val="clear" w:color="auto" w:fill="FFFFFF"/>
            <w:vAlign w:val="center"/>
          </w:tcPr>
          <w:p w14:paraId="770A2ED9" w14:textId="77777777" w:rsidR="006820D6" w:rsidRPr="00D17565" w:rsidRDefault="006820D6" w:rsidP="00184D38">
            <w:pPr>
              <w:spacing w:line="276" w:lineRule="auto"/>
              <w:contextualSpacing/>
              <w:jc w:val="center"/>
              <w:rPr>
                <w:rFonts w:ascii="Roboto Light" w:hAnsi="Roboto Light"/>
                <w:i/>
                <w:iCs/>
                <w:sz w:val="20"/>
                <w:szCs w:val="20"/>
              </w:rPr>
            </w:pPr>
            <w:r w:rsidRPr="00D17565">
              <w:rPr>
                <w:rFonts w:ascii="Roboto Light" w:hAnsi="Roboto Light"/>
                <w:i/>
                <w:iCs/>
                <w:sz w:val="20"/>
                <w:szCs w:val="20"/>
              </w:rPr>
              <w:lastRenderedPageBreak/>
              <w:t>AR, EEI</w:t>
            </w:r>
          </w:p>
        </w:tc>
        <w:tc>
          <w:tcPr>
            <w:tcW w:w="636" w:type="pct"/>
            <w:gridSpan w:val="2"/>
            <w:shd w:val="clear" w:color="auto" w:fill="FFFFFF"/>
            <w:vAlign w:val="center"/>
          </w:tcPr>
          <w:p w14:paraId="0918BC4B" w14:textId="77777777" w:rsidR="006820D6" w:rsidRPr="00D17565" w:rsidRDefault="006820D6" w:rsidP="00184D38">
            <w:pPr>
              <w:spacing w:line="276" w:lineRule="auto"/>
              <w:contextualSpacing/>
              <w:jc w:val="center"/>
              <w:rPr>
                <w:rFonts w:ascii="Roboto Light" w:hAnsi="Roboto Light"/>
                <w:i/>
                <w:iCs/>
                <w:sz w:val="20"/>
                <w:szCs w:val="20"/>
              </w:rPr>
            </w:pPr>
            <w:r w:rsidRPr="00D17565">
              <w:rPr>
                <w:rFonts w:ascii="Roboto Light" w:hAnsi="Roboto Light"/>
                <w:i/>
                <w:iCs/>
                <w:sz w:val="20"/>
                <w:szCs w:val="20"/>
              </w:rPr>
              <w:t>20</w:t>
            </w:r>
          </w:p>
        </w:tc>
      </w:tr>
      <w:tr w:rsidR="00B31902" w:rsidRPr="00B31902" w14:paraId="3B7C0591" w14:textId="77777777" w:rsidTr="008105EC">
        <w:tc>
          <w:tcPr>
            <w:tcW w:w="243" w:type="pct"/>
            <w:shd w:val="clear" w:color="auto" w:fill="FFFFFF"/>
            <w:vAlign w:val="center"/>
          </w:tcPr>
          <w:p w14:paraId="40F4C6A7" w14:textId="77777777" w:rsidR="00917BC7" w:rsidRPr="00B31902" w:rsidRDefault="00917BC7" w:rsidP="00F75AE9">
            <w:pPr>
              <w:numPr>
                <w:ilvl w:val="0"/>
                <w:numId w:val="49"/>
              </w:numPr>
              <w:spacing w:line="276" w:lineRule="auto"/>
              <w:ind w:left="426"/>
              <w:contextualSpacing/>
              <w:jc w:val="center"/>
              <w:rPr>
                <w:rFonts w:ascii="Roboto Light" w:hAnsi="Roboto Light"/>
                <w:sz w:val="20"/>
                <w:szCs w:val="20"/>
              </w:rPr>
            </w:pPr>
          </w:p>
        </w:tc>
        <w:tc>
          <w:tcPr>
            <w:tcW w:w="3293" w:type="pct"/>
            <w:shd w:val="clear" w:color="auto" w:fill="FFFFFF"/>
          </w:tcPr>
          <w:p w14:paraId="0975D99A" w14:textId="77777777" w:rsidR="00917BC7" w:rsidRPr="00B31902" w:rsidRDefault="00917BC7" w:rsidP="00917BC7">
            <w:pPr>
              <w:pStyle w:val="spistreci"/>
              <w:spacing w:line="276" w:lineRule="auto"/>
              <w:rPr>
                <w:rFonts w:ascii="Roboto" w:hAnsi="Roboto"/>
                <w:color w:val="auto"/>
              </w:rPr>
            </w:pPr>
            <w:bookmarkStart w:id="36" w:name="_Toc519163639"/>
            <w:r w:rsidRPr="00B31902">
              <w:rPr>
                <w:rFonts w:ascii="Roboto" w:hAnsi="Roboto"/>
                <w:color w:val="auto"/>
              </w:rPr>
              <w:t>Klauzula kosztów dostosowania do przepisów prawa</w:t>
            </w:r>
            <w:bookmarkEnd w:id="36"/>
          </w:p>
          <w:p w14:paraId="09298FC3" w14:textId="773BB935" w:rsidR="00917BC7" w:rsidRPr="00B31902" w:rsidRDefault="00917BC7" w:rsidP="004B55C8">
            <w:pPr>
              <w:pStyle w:val="spistreci"/>
              <w:spacing w:line="276" w:lineRule="auto"/>
              <w:rPr>
                <w:rFonts w:ascii="Roboto Light" w:hAnsi="Roboto Light"/>
                <w:b w:val="0"/>
                <w:bCs/>
                <w:color w:val="auto"/>
              </w:rPr>
            </w:pPr>
            <w:r w:rsidRPr="00B31902">
              <w:rPr>
                <w:rFonts w:ascii="Roboto Light" w:hAnsi="Roboto Light"/>
                <w:b w:val="0"/>
                <w:bCs/>
                <w:color w:val="auto"/>
              </w:rPr>
              <w:t>Ochroną ubezpieczeniową objęte są dodatkowe, poniesione przez Zamawiającego, uzasadnione i udokumentowane koszty, powstałe w</w:t>
            </w:r>
            <w:r w:rsidR="004B55C8" w:rsidRPr="00B31902">
              <w:rPr>
                <w:rFonts w:ascii="Roboto Light" w:hAnsi="Roboto Light"/>
                <w:b w:val="0"/>
                <w:bCs/>
                <w:color w:val="auto"/>
              </w:rPr>
              <w:t> </w:t>
            </w:r>
            <w:r w:rsidRPr="00B31902">
              <w:rPr>
                <w:rFonts w:ascii="Roboto Light" w:hAnsi="Roboto Light"/>
                <w:b w:val="0"/>
                <w:bCs/>
                <w:color w:val="auto"/>
              </w:rPr>
              <w:t xml:space="preserve">związku z zaistniałą szkodą objętą zakresem ubezpieczenia wynikające z konieczności odtworzenia lub naprawienia mienia zgodnie ze stosownymi obowiązującymi przepisami prawa polskiego. </w:t>
            </w:r>
          </w:p>
          <w:p w14:paraId="1A7CE2C4" w14:textId="1E111CCF" w:rsidR="00917BC7" w:rsidRPr="00B31902" w:rsidRDefault="00D17565" w:rsidP="004B55C8">
            <w:pPr>
              <w:pStyle w:val="spistreci"/>
              <w:spacing w:line="276" w:lineRule="auto"/>
              <w:rPr>
                <w:rFonts w:ascii="Roboto Light" w:hAnsi="Roboto Light"/>
                <w:b w:val="0"/>
                <w:bCs/>
                <w:color w:val="auto"/>
              </w:rPr>
            </w:pPr>
            <w:r w:rsidRPr="00B31902">
              <w:rPr>
                <w:rFonts w:ascii="Roboto Light" w:hAnsi="Roboto Light"/>
                <w:b w:val="0"/>
                <w:bCs/>
                <w:color w:val="auto"/>
              </w:rPr>
              <w:t>Ponadto,</w:t>
            </w:r>
            <w:r w:rsidR="00917BC7" w:rsidRPr="00B31902">
              <w:rPr>
                <w:rFonts w:ascii="Roboto Light" w:hAnsi="Roboto Light"/>
                <w:b w:val="0"/>
                <w:bCs/>
                <w:color w:val="auto"/>
              </w:rPr>
              <w:t xml:space="preserve"> jeżeli jakakolwiek instytucja państwowa zabroni odtworzenia mienia lub zezwoli na jego odtworzenie, ale ze zmienionym projektem, technologią, materiałami lub lokalizacją oraz zażąda pewnych honorariów lub składek, jako wstępny warunek odtworzenia mienia, wówczas Wykonawca zapłaci Zamawiającemu:</w:t>
            </w:r>
          </w:p>
          <w:p w14:paraId="44143226" w14:textId="77777777" w:rsidR="00917BC7" w:rsidRPr="00B31902" w:rsidRDefault="00917BC7" w:rsidP="00F75AE9">
            <w:pPr>
              <w:pStyle w:val="spistreci"/>
              <w:numPr>
                <w:ilvl w:val="0"/>
                <w:numId w:val="99"/>
              </w:numPr>
              <w:spacing w:line="276" w:lineRule="auto"/>
              <w:ind w:left="535"/>
              <w:rPr>
                <w:rFonts w:ascii="Roboto Light" w:hAnsi="Roboto Light"/>
                <w:b w:val="0"/>
                <w:bCs/>
                <w:color w:val="auto"/>
              </w:rPr>
            </w:pPr>
            <w:r w:rsidRPr="00B31902">
              <w:rPr>
                <w:rFonts w:ascii="Roboto Light" w:hAnsi="Roboto Light"/>
                <w:b w:val="0"/>
                <w:bCs/>
                <w:color w:val="auto"/>
              </w:rPr>
              <w:t>różnicę między kosztem odtworzenia mienia takiego, jakie Zamawiający poniósłby, gdyby odtwarzał je wg stanu sprzed szkody a kosztem faktycznie poniesionym na odbudowę po dostosowaniu się od przepisów organów państwowych,</w:t>
            </w:r>
          </w:p>
          <w:p w14:paraId="55D4B771" w14:textId="77777777" w:rsidR="00917BC7" w:rsidRPr="00B31902" w:rsidRDefault="00917BC7" w:rsidP="00F75AE9">
            <w:pPr>
              <w:pStyle w:val="spistreci"/>
              <w:numPr>
                <w:ilvl w:val="0"/>
                <w:numId w:val="99"/>
              </w:numPr>
              <w:spacing w:line="276" w:lineRule="auto"/>
              <w:ind w:left="535"/>
              <w:rPr>
                <w:rFonts w:ascii="Roboto Light" w:hAnsi="Roboto Light"/>
                <w:b w:val="0"/>
                <w:bCs/>
                <w:color w:val="auto"/>
              </w:rPr>
            </w:pPr>
            <w:r w:rsidRPr="00B31902">
              <w:rPr>
                <w:rFonts w:ascii="Roboto Light" w:hAnsi="Roboto Light"/>
                <w:b w:val="0"/>
                <w:bCs/>
                <w:color w:val="auto"/>
              </w:rPr>
              <w:t>wszelkie honoraria i inne opłaty niezbędne do uzyskania zgody na odbudowę ubezpieczonego mienia,</w:t>
            </w:r>
          </w:p>
          <w:p w14:paraId="5C8E4982" w14:textId="77777777" w:rsidR="00917BC7" w:rsidRPr="00B31902" w:rsidRDefault="00917BC7" w:rsidP="00F75AE9">
            <w:pPr>
              <w:pStyle w:val="spistreci"/>
              <w:numPr>
                <w:ilvl w:val="0"/>
                <w:numId w:val="99"/>
              </w:numPr>
              <w:spacing w:line="276" w:lineRule="auto"/>
              <w:ind w:left="535"/>
              <w:rPr>
                <w:rFonts w:ascii="Roboto Light" w:hAnsi="Roboto Light"/>
                <w:b w:val="0"/>
                <w:bCs/>
                <w:color w:val="auto"/>
              </w:rPr>
            </w:pPr>
            <w:r w:rsidRPr="00B31902">
              <w:rPr>
                <w:rFonts w:ascii="Roboto Light" w:hAnsi="Roboto Light"/>
                <w:b w:val="0"/>
                <w:bCs/>
                <w:color w:val="auto"/>
              </w:rPr>
              <w:t>inne kwoty poniesione przez Zamawiającego na dokonanie zmian w specyfikacji poniesione w związku ze zmianą planów.</w:t>
            </w:r>
          </w:p>
          <w:p w14:paraId="2D699097" w14:textId="2F47858A" w:rsidR="00917BC7" w:rsidRPr="00B31902" w:rsidRDefault="00BF5BA8" w:rsidP="004B55C8">
            <w:pPr>
              <w:suppressAutoHyphens/>
              <w:spacing w:line="276" w:lineRule="auto"/>
              <w:ind w:right="43"/>
              <w:contextualSpacing/>
              <w:rPr>
                <w:rFonts w:ascii="Roboto Light" w:hAnsi="Roboto Light" w:cs="Arial"/>
                <w:i/>
                <w:sz w:val="20"/>
                <w:szCs w:val="20"/>
              </w:rPr>
            </w:pPr>
            <w:r w:rsidRPr="00B31902">
              <w:rPr>
                <w:rFonts w:ascii="Roboto Light" w:eastAsia="HelveticaNeuePl-Regular" w:hAnsi="Roboto Light" w:cs="HelveticaNeuePl-Regular"/>
                <w:i/>
                <w:iCs/>
                <w:sz w:val="20"/>
                <w:szCs w:val="20"/>
                <w:u w:val="single"/>
                <w:lang w:eastAsia="pl-PL"/>
              </w:rPr>
              <w:t>Limit odpowiedzialności:</w:t>
            </w:r>
            <w:r w:rsidRPr="00B31902">
              <w:rPr>
                <w:rFonts w:ascii="Roboto Light" w:eastAsia="HelveticaNeuePl-Regular" w:hAnsi="Roboto Light" w:cs="HelveticaNeuePl-Regular"/>
                <w:i/>
                <w:iCs/>
                <w:sz w:val="20"/>
                <w:szCs w:val="20"/>
                <w:lang w:eastAsia="pl-PL"/>
              </w:rPr>
              <w:t xml:space="preserve"> </w:t>
            </w:r>
            <w:r w:rsidR="000D00EE" w:rsidRPr="00B31902">
              <w:rPr>
                <w:rFonts w:ascii="Roboto Light" w:eastAsia="HelveticaNeuePl-Regular" w:hAnsi="Roboto Light" w:cs="HelveticaNeuePl-Regular"/>
                <w:i/>
                <w:iCs/>
                <w:sz w:val="20"/>
                <w:szCs w:val="20"/>
                <w:lang w:eastAsia="pl-PL"/>
              </w:rPr>
              <w:t>200 000</w:t>
            </w:r>
            <w:r w:rsidRPr="00B31902">
              <w:rPr>
                <w:rFonts w:ascii="Roboto Light" w:eastAsia="HelveticaNeuePl-Regular" w:hAnsi="Roboto Light" w:cs="HelveticaNeuePl-Regular"/>
                <w:i/>
                <w:iCs/>
                <w:sz w:val="20"/>
                <w:szCs w:val="20"/>
                <w:lang w:eastAsia="pl-PL"/>
              </w:rPr>
              <w:t xml:space="preserve"> zł na jedno i wszystkie zdarzenia w</w:t>
            </w:r>
            <w:r w:rsidRPr="00B31902">
              <w:rPr>
                <w:rFonts w:ascii="Roboto Light" w:eastAsia="HelveticaNeuePl-Regular" w:hAnsi="Roboto Light" w:cs="HelveticaNeuePl-Regular"/>
                <w:i/>
                <w:iCs/>
              </w:rPr>
              <w:t> </w:t>
            </w:r>
            <w:r w:rsidRPr="00B31902">
              <w:rPr>
                <w:rFonts w:ascii="Roboto Light" w:eastAsia="HelveticaNeuePl-Regular" w:hAnsi="Roboto Light" w:cs="HelveticaNeuePl-Regular"/>
                <w:i/>
                <w:iCs/>
                <w:sz w:val="20"/>
                <w:szCs w:val="20"/>
                <w:lang w:eastAsia="pl-PL"/>
              </w:rPr>
              <w:t>okresie ubezpieczenia</w:t>
            </w:r>
          </w:p>
        </w:tc>
        <w:tc>
          <w:tcPr>
            <w:tcW w:w="828" w:type="pct"/>
            <w:shd w:val="clear" w:color="auto" w:fill="FFFFFF"/>
            <w:vAlign w:val="center"/>
          </w:tcPr>
          <w:p w14:paraId="3FAF9EFD" w14:textId="77777777" w:rsidR="00917BC7" w:rsidRPr="00B31902" w:rsidRDefault="00917BC7" w:rsidP="00184D38">
            <w:pPr>
              <w:spacing w:line="276" w:lineRule="auto"/>
              <w:contextualSpacing/>
              <w:jc w:val="center"/>
              <w:rPr>
                <w:rFonts w:ascii="Roboto Light" w:hAnsi="Roboto Light"/>
                <w:i/>
                <w:iCs/>
                <w:sz w:val="20"/>
                <w:szCs w:val="20"/>
              </w:rPr>
            </w:pPr>
            <w:r w:rsidRPr="00B31902">
              <w:rPr>
                <w:rFonts w:ascii="Roboto Light" w:hAnsi="Roboto Light"/>
                <w:i/>
                <w:iCs/>
                <w:sz w:val="20"/>
                <w:szCs w:val="20"/>
              </w:rPr>
              <w:t>AR, EEI</w:t>
            </w:r>
          </w:p>
        </w:tc>
        <w:tc>
          <w:tcPr>
            <w:tcW w:w="636" w:type="pct"/>
            <w:gridSpan w:val="2"/>
            <w:shd w:val="clear" w:color="auto" w:fill="FFFFFF"/>
            <w:vAlign w:val="center"/>
          </w:tcPr>
          <w:p w14:paraId="0CE80106" w14:textId="77777777" w:rsidR="00917BC7" w:rsidRPr="00B31902" w:rsidRDefault="00917BC7" w:rsidP="00184D38">
            <w:pPr>
              <w:spacing w:line="276" w:lineRule="auto"/>
              <w:contextualSpacing/>
              <w:jc w:val="center"/>
              <w:rPr>
                <w:rFonts w:ascii="Roboto Light" w:hAnsi="Roboto Light"/>
                <w:i/>
                <w:iCs/>
                <w:sz w:val="20"/>
                <w:szCs w:val="20"/>
              </w:rPr>
            </w:pPr>
            <w:r w:rsidRPr="00B31902">
              <w:rPr>
                <w:rFonts w:ascii="Roboto Light" w:hAnsi="Roboto Light"/>
                <w:i/>
                <w:iCs/>
                <w:sz w:val="20"/>
                <w:szCs w:val="20"/>
              </w:rPr>
              <w:t>15</w:t>
            </w:r>
          </w:p>
        </w:tc>
      </w:tr>
      <w:tr w:rsidR="00E85EF3" w:rsidRPr="00E85EF3" w14:paraId="433CCDF6" w14:textId="77777777" w:rsidTr="008105EC">
        <w:tc>
          <w:tcPr>
            <w:tcW w:w="243" w:type="pct"/>
            <w:shd w:val="clear" w:color="auto" w:fill="FFFFFF"/>
            <w:vAlign w:val="center"/>
          </w:tcPr>
          <w:p w14:paraId="1FEE62F8" w14:textId="77777777" w:rsidR="00917BC7" w:rsidRPr="00E85EF3" w:rsidRDefault="00917BC7" w:rsidP="00F75AE9">
            <w:pPr>
              <w:numPr>
                <w:ilvl w:val="0"/>
                <w:numId w:val="49"/>
              </w:numPr>
              <w:spacing w:line="276" w:lineRule="auto"/>
              <w:ind w:left="426"/>
              <w:contextualSpacing/>
              <w:jc w:val="center"/>
              <w:rPr>
                <w:rFonts w:ascii="Roboto Light" w:hAnsi="Roboto Light"/>
                <w:sz w:val="20"/>
                <w:szCs w:val="20"/>
              </w:rPr>
            </w:pPr>
          </w:p>
        </w:tc>
        <w:tc>
          <w:tcPr>
            <w:tcW w:w="3293" w:type="pct"/>
            <w:shd w:val="clear" w:color="auto" w:fill="FFFFFF"/>
          </w:tcPr>
          <w:p w14:paraId="17578F06" w14:textId="77777777" w:rsidR="00917BC7" w:rsidRPr="00E85EF3" w:rsidRDefault="00917BC7" w:rsidP="00262E24">
            <w:pPr>
              <w:pStyle w:val="spistreci"/>
              <w:spacing w:line="276" w:lineRule="auto"/>
              <w:rPr>
                <w:rFonts w:ascii="Roboto" w:hAnsi="Roboto"/>
                <w:color w:val="auto"/>
              </w:rPr>
            </w:pPr>
            <w:r w:rsidRPr="00E85EF3">
              <w:rPr>
                <w:rFonts w:ascii="Roboto" w:hAnsi="Roboto"/>
                <w:color w:val="auto"/>
              </w:rPr>
              <w:t xml:space="preserve">Klauzula funduszu prewencyjnego </w:t>
            </w:r>
          </w:p>
          <w:p w14:paraId="1516A53C" w14:textId="3BA56E60" w:rsidR="00917BC7" w:rsidRPr="00E85EF3" w:rsidRDefault="00917BC7" w:rsidP="00262E24">
            <w:pPr>
              <w:pStyle w:val="spistreci"/>
              <w:spacing w:line="276" w:lineRule="auto"/>
              <w:rPr>
                <w:rFonts w:ascii="Roboto Light" w:hAnsi="Roboto Light"/>
                <w:b w:val="0"/>
                <w:color w:val="auto"/>
              </w:rPr>
            </w:pPr>
            <w:r w:rsidRPr="00E85EF3">
              <w:rPr>
                <w:rFonts w:ascii="Roboto Light" w:hAnsi="Roboto Light"/>
                <w:b w:val="0"/>
                <w:color w:val="auto"/>
              </w:rPr>
              <w:t xml:space="preserve">Niniejszym ugadania się, że Wykonawca stawia do dyspozycji Zamawiającego fundusz prewencyjny w </w:t>
            </w:r>
            <w:r w:rsidRPr="00B31902">
              <w:rPr>
                <w:rFonts w:ascii="Roboto Light" w:hAnsi="Roboto Light"/>
                <w:b w:val="0"/>
                <w:color w:val="auto"/>
              </w:rPr>
              <w:t>wysokości 5% płaconych składek z całości ubezpieczeń zawartych w wyniku niniejszego</w:t>
            </w:r>
            <w:r w:rsidRPr="00E85EF3">
              <w:rPr>
                <w:rFonts w:ascii="Roboto Light" w:hAnsi="Roboto Light"/>
                <w:b w:val="0"/>
                <w:color w:val="auto"/>
              </w:rPr>
              <w:t xml:space="preserve"> postępowania. Środki z funduszu prewencyjnego mogą być wykorzystane w całości przed zakończeniem okresu ubezpieczenia. Wykonawca przekazuje Zamawiającemu środki z</w:t>
            </w:r>
            <w:r w:rsidR="00262E24">
              <w:rPr>
                <w:rFonts w:ascii="Roboto Light" w:hAnsi="Roboto Light"/>
                <w:b w:val="0"/>
                <w:color w:val="auto"/>
              </w:rPr>
              <w:t> </w:t>
            </w:r>
            <w:r w:rsidRPr="00E85EF3">
              <w:rPr>
                <w:rFonts w:ascii="Roboto Light" w:hAnsi="Roboto Light"/>
                <w:b w:val="0"/>
                <w:color w:val="auto"/>
              </w:rPr>
              <w:t xml:space="preserve">funduszu prewencyjnego w ciągu 3 miesięcy od dnia otrzymania wniosku </w:t>
            </w:r>
            <w:r w:rsidRPr="00E85EF3">
              <w:rPr>
                <w:rFonts w:ascii="Roboto Light" w:hAnsi="Roboto Light"/>
                <w:b w:val="0"/>
                <w:color w:val="auto"/>
              </w:rPr>
              <w:lastRenderedPageBreak/>
              <w:t>o</w:t>
            </w:r>
            <w:r w:rsidR="004B55C8">
              <w:rPr>
                <w:rFonts w:ascii="Roboto Light" w:hAnsi="Roboto Light"/>
                <w:b w:val="0"/>
                <w:color w:val="auto"/>
              </w:rPr>
              <w:t> </w:t>
            </w:r>
            <w:r w:rsidRPr="00E85EF3">
              <w:rPr>
                <w:rFonts w:ascii="Roboto Light" w:hAnsi="Roboto Light"/>
                <w:b w:val="0"/>
                <w:color w:val="auto"/>
              </w:rPr>
              <w:t>przyznanie tych środków. Zamawiający przedstawi Wykonawcy rachunki lub kosztorys potwierdzający wydatki z tego funduszu.</w:t>
            </w:r>
          </w:p>
          <w:p w14:paraId="20CDB049" w14:textId="77777777" w:rsidR="00917BC7" w:rsidRPr="00E85EF3" w:rsidRDefault="00917BC7" w:rsidP="00262E24">
            <w:pPr>
              <w:pStyle w:val="spistreci"/>
              <w:spacing w:line="276" w:lineRule="auto"/>
              <w:rPr>
                <w:rFonts w:ascii="Roboto Light" w:hAnsi="Roboto Light"/>
                <w:b w:val="0"/>
                <w:color w:val="auto"/>
              </w:rPr>
            </w:pPr>
            <w:r w:rsidRPr="00E85EF3">
              <w:rPr>
                <w:rFonts w:ascii="Roboto Light" w:hAnsi="Roboto Light"/>
                <w:b w:val="0"/>
                <w:color w:val="auto"/>
              </w:rPr>
              <w:t>Środki przekazane przez Wykonawcę zostaną przekazane na działania prewencyjne m.in. w zakresie poprawy bezpieczeństwa w zakresie ochrony przeciwpożarowej, kradzieżowej, przepięciowej.</w:t>
            </w:r>
          </w:p>
          <w:p w14:paraId="77BD45D8" w14:textId="10E53B71" w:rsidR="00917BC7" w:rsidRPr="00E85EF3" w:rsidRDefault="00917BC7" w:rsidP="00262E24">
            <w:pPr>
              <w:pStyle w:val="spistreci"/>
              <w:spacing w:line="276" w:lineRule="auto"/>
              <w:rPr>
                <w:rFonts w:ascii="Roboto Light" w:hAnsi="Roboto Light"/>
                <w:b w:val="0"/>
                <w:color w:val="auto"/>
              </w:rPr>
            </w:pPr>
            <w:r w:rsidRPr="00E85EF3">
              <w:rPr>
                <w:rFonts w:ascii="Roboto Light" w:hAnsi="Roboto Light"/>
                <w:b w:val="0"/>
                <w:color w:val="auto"/>
              </w:rPr>
              <w:t>Fundusz prewencyjny zostanie wypłacony jednorazowo w okresie trwania całego zamówienia.</w:t>
            </w:r>
          </w:p>
        </w:tc>
        <w:tc>
          <w:tcPr>
            <w:tcW w:w="828" w:type="pct"/>
            <w:shd w:val="clear" w:color="auto" w:fill="FFFFFF"/>
            <w:vAlign w:val="center"/>
          </w:tcPr>
          <w:p w14:paraId="72471E0A" w14:textId="65DAD8D2" w:rsidR="00917BC7" w:rsidRPr="00E85EF3" w:rsidRDefault="00917BC7" w:rsidP="00184D38">
            <w:pPr>
              <w:spacing w:line="276" w:lineRule="auto"/>
              <w:contextualSpacing/>
              <w:jc w:val="center"/>
              <w:rPr>
                <w:rFonts w:ascii="Roboto Light" w:hAnsi="Roboto Light"/>
                <w:i/>
                <w:iCs/>
                <w:sz w:val="20"/>
                <w:szCs w:val="20"/>
              </w:rPr>
            </w:pPr>
            <w:r w:rsidRPr="00E85EF3">
              <w:rPr>
                <w:rFonts w:ascii="Roboto Light" w:hAnsi="Roboto Light"/>
                <w:i/>
                <w:iCs/>
                <w:sz w:val="20"/>
                <w:szCs w:val="20"/>
              </w:rPr>
              <w:lastRenderedPageBreak/>
              <w:t>AR, EEI</w:t>
            </w:r>
          </w:p>
        </w:tc>
        <w:tc>
          <w:tcPr>
            <w:tcW w:w="636" w:type="pct"/>
            <w:gridSpan w:val="2"/>
            <w:shd w:val="clear" w:color="auto" w:fill="FFFFFF"/>
            <w:vAlign w:val="center"/>
          </w:tcPr>
          <w:p w14:paraId="2EC12889" w14:textId="77777777" w:rsidR="00917BC7" w:rsidRPr="00E85EF3" w:rsidRDefault="00917BC7" w:rsidP="00184D38">
            <w:pPr>
              <w:spacing w:line="276" w:lineRule="auto"/>
              <w:contextualSpacing/>
              <w:jc w:val="center"/>
              <w:rPr>
                <w:rFonts w:ascii="Roboto Light" w:hAnsi="Roboto Light"/>
                <w:i/>
                <w:iCs/>
                <w:sz w:val="20"/>
                <w:szCs w:val="20"/>
              </w:rPr>
            </w:pPr>
            <w:r w:rsidRPr="00E85EF3">
              <w:rPr>
                <w:rFonts w:ascii="Roboto Light" w:hAnsi="Roboto Light"/>
                <w:i/>
                <w:iCs/>
                <w:sz w:val="20"/>
                <w:szCs w:val="20"/>
              </w:rPr>
              <w:t>50</w:t>
            </w:r>
          </w:p>
        </w:tc>
      </w:tr>
      <w:tr w:rsidR="00B31902" w:rsidRPr="00B31902" w14:paraId="297878A8" w14:textId="77777777" w:rsidTr="008105EC">
        <w:tc>
          <w:tcPr>
            <w:tcW w:w="243" w:type="pct"/>
            <w:shd w:val="clear" w:color="auto" w:fill="FFFFFF"/>
            <w:vAlign w:val="center"/>
          </w:tcPr>
          <w:p w14:paraId="37B412A2" w14:textId="77777777" w:rsidR="00917BC7" w:rsidRPr="00B31902" w:rsidRDefault="00917BC7" w:rsidP="00F75AE9">
            <w:pPr>
              <w:numPr>
                <w:ilvl w:val="0"/>
                <w:numId w:val="49"/>
              </w:numPr>
              <w:spacing w:line="276" w:lineRule="auto"/>
              <w:ind w:left="426"/>
              <w:contextualSpacing/>
              <w:jc w:val="center"/>
              <w:rPr>
                <w:rFonts w:ascii="Roboto Light" w:hAnsi="Roboto Light"/>
                <w:sz w:val="20"/>
                <w:szCs w:val="20"/>
              </w:rPr>
            </w:pPr>
          </w:p>
        </w:tc>
        <w:tc>
          <w:tcPr>
            <w:tcW w:w="3293" w:type="pct"/>
            <w:shd w:val="clear" w:color="auto" w:fill="FFFFFF"/>
          </w:tcPr>
          <w:p w14:paraId="123B9125" w14:textId="77777777" w:rsidR="00917BC7" w:rsidRPr="00B31902" w:rsidRDefault="00917BC7" w:rsidP="00917BC7">
            <w:pPr>
              <w:autoSpaceDE w:val="0"/>
              <w:autoSpaceDN w:val="0"/>
              <w:adjustRightInd w:val="0"/>
              <w:spacing w:line="276" w:lineRule="auto"/>
              <w:rPr>
                <w:rFonts w:ascii="Roboto" w:hAnsi="Roboto" w:cs="Verdana"/>
                <w:b/>
                <w:sz w:val="20"/>
                <w:szCs w:val="20"/>
                <w:lang w:eastAsia="pl-PL"/>
              </w:rPr>
            </w:pPr>
            <w:r w:rsidRPr="00B31902">
              <w:rPr>
                <w:rFonts w:ascii="Roboto" w:hAnsi="Roboto" w:cs="Verdana"/>
                <w:b/>
                <w:sz w:val="20"/>
                <w:szCs w:val="20"/>
                <w:lang w:eastAsia="pl-PL"/>
              </w:rPr>
              <w:t>Klauzula usuwania gniazd</w:t>
            </w:r>
          </w:p>
          <w:p w14:paraId="123BE613" w14:textId="5C0ABA31" w:rsidR="00917BC7" w:rsidRPr="00B31902" w:rsidRDefault="00917BC7" w:rsidP="00917BC7">
            <w:pPr>
              <w:tabs>
                <w:tab w:val="left" w:pos="426"/>
              </w:tabs>
              <w:spacing w:line="276" w:lineRule="auto"/>
              <w:rPr>
                <w:rFonts w:ascii="Roboto Light" w:hAnsi="Roboto Light"/>
                <w:sz w:val="20"/>
                <w:szCs w:val="20"/>
              </w:rPr>
            </w:pPr>
            <w:r w:rsidRPr="00B31902">
              <w:rPr>
                <w:rFonts w:ascii="Roboto Light" w:hAnsi="Roboto Light"/>
                <w:sz w:val="20"/>
                <w:szCs w:val="20"/>
              </w:rPr>
              <w:t xml:space="preserve">Niniejszym uzgadnia się, że </w:t>
            </w:r>
            <w:r w:rsidR="00845478" w:rsidRPr="00B31902">
              <w:rPr>
                <w:rFonts w:ascii="Roboto Light" w:hAnsi="Roboto Light"/>
                <w:sz w:val="20"/>
                <w:szCs w:val="20"/>
              </w:rPr>
              <w:t>Wykonawca</w:t>
            </w:r>
            <w:r w:rsidRPr="00B31902">
              <w:rPr>
                <w:rFonts w:ascii="Roboto Light" w:hAnsi="Roboto Light"/>
                <w:sz w:val="20"/>
                <w:szCs w:val="20"/>
              </w:rPr>
              <w:t xml:space="preserve"> pokrywa do ustalonego limitu koszty związane z usuwaniem gniazd ptaków i owadów z ubezpieczonej lokalizacji, co ma na </w:t>
            </w:r>
            <w:r w:rsidR="00796673" w:rsidRPr="00B31902">
              <w:rPr>
                <w:rFonts w:ascii="Roboto Light" w:hAnsi="Roboto Light"/>
                <w:sz w:val="20"/>
                <w:szCs w:val="20"/>
              </w:rPr>
              <w:t>celu zapobieżenie</w:t>
            </w:r>
            <w:r w:rsidRPr="00B31902">
              <w:rPr>
                <w:rFonts w:ascii="Roboto Light" w:hAnsi="Roboto Light"/>
                <w:sz w:val="20"/>
                <w:szCs w:val="20"/>
              </w:rPr>
              <w:t xml:space="preserve"> powstaniu szkody, za którą </w:t>
            </w:r>
            <w:r w:rsidR="00845478" w:rsidRPr="00B31902">
              <w:rPr>
                <w:rFonts w:ascii="Roboto Light" w:hAnsi="Roboto Light"/>
                <w:sz w:val="20"/>
                <w:szCs w:val="20"/>
              </w:rPr>
              <w:t>Wykonawca</w:t>
            </w:r>
            <w:r w:rsidRPr="00B31902">
              <w:rPr>
                <w:rFonts w:ascii="Roboto Light" w:hAnsi="Roboto Light"/>
                <w:sz w:val="20"/>
                <w:szCs w:val="20"/>
              </w:rPr>
              <w:t xml:space="preserve"> może ponieść odpowiedzialność w ramach udzielonego zakresu ochrony.</w:t>
            </w:r>
          </w:p>
          <w:p w14:paraId="1509D7C6" w14:textId="63984404" w:rsidR="00917BC7" w:rsidRPr="00B31902" w:rsidRDefault="00BF5BA8" w:rsidP="00917BC7">
            <w:pPr>
              <w:autoSpaceDE w:val="0"/>
              <w:autoSpaceDN w:val="0"/>
              <w:adjustRightInd w:val="0"/>
              <w:spacing w:line="276" w:lineRule="auto"/>
              <w:rPr>
                <w:rFonts w:ascii="Roboto Light" w:eastAsia="HelveticaNeuePl-Regular" w:hAnsi="Roboto Light" w:cs="HelveticaNeuePl-Regular"/>
                <w:i/>
                <w:sz w:val="20"/>
                <w:szCs w:val="20"/>
                <w:lang w:eastAsia="pl-PL"/>
              </w:rPr>
            </w:pPr>
            <w:r w:rsidRPr="00B31902">
              <w:rPr>
                <w:rFonts w:ascii="Roboto Light" w:eastAsia="HelveticaNeuePl-Regular" w:hAnsi="Roboto Light" w:cs="HelveticaNeuePl-Regular"/>
                <w:i/>
                <w:iCs/>
                <w:sz w:val="20"/>
                <w:szCs w:val="20"/>
                <w:u w:val="single"/>
                <w:lang w:eastAsia="pl-PL"/>
              </w:rPr>
              <w:t>Limit odpowiedzialności:</w:t>
            </w:r>
            <w:r w:rsidRPr="00B31902">
              <w:rPr>
                <w:rFonts w:ascii="Roboto Light" w:eastAsia="HelveticaNeuePl-Regular" w:hAnsi="Roboto Light" w:cs="HelveticaNeuePl-Regular"/>
                <w:i/>
                <w:iCs/>
                <w:sz w:val="20"/>
                <w:szCs w:val="20"/>
                <w:lang w:eastAsia="pl-PL"/>
              </w:rPr>
              <w:t xml:space="preserve"> </w:t>
            </w:r>
            <w:r w:rsidR="00796673" w:rsidRPr="00B31902">
              <w:rPr>
                <w:rFonts w:ascii="Roboto Light" w:eastAsia="HelveticaNeuePl-Regular" w:hAnsi="Roboto Light" w:cs="HelveticaNeuePl-Regular"/>
                <w:i/>
                <w:iCs/>
                <w:sz w:val="20"/>
                <w:szCs w:val="20"/>
                <w:lang w:eastAsia="pl-PL"/>
              </w:rPr>
              <w:t>5 000</w:t>
            </w:r>
            <w:r w:rsidRPr="00B31902">
              <w:rPr>
                <w:rFonts w:ascii="Roboto Light" w:eastAsia="HelveticaNeuePl-Regular" w:hAnsi="Roboto Light" w:cs="HelveticaNeuePl-Regular"/>
                <w:i/>
                <w:iCs/>
                <w:sz w:val="20"/>
                <w:szCs w:val="20"/>
                <w:lang w:eastAsia="pl-PL"/>
              </w:rPr>
              <w:t xml:space="preserve"> zł na jedno i wszystkie zdarzenia w</w:t>
            </w:r>
            <w:r w:rsidRPr="00B31902">
              <w:rPr>
                <w:rFonts w:ascii="Roboto Light" w:eastAsia="HelveticaNeuePl-Regular" w:hAnsi="Roboto Light" w:cs="HelveticaNeuePl-Regular"/>
                <w:i/>
                <w:iCs/>
              </w:rPr>
              <w:t> </w:t>
            </w:r>
            <w:r w:rsidRPr="00B31902">
              <w:rPr>
                <w:rFonts w:ascii="Roboto Light" w:eastAsia="HelveticaNeuePl-Regular" w:hAnsi="Roboto Light" w:cs="HelveticaNeuePl-Regular"/>
                <w:i/>
                <w:iCs/>
                <w:sz w:val="20"/>
                <w:szCs w:val="20"/>
                <w:lang w:eastAsia="pl-PL"/>
              </w:rPr>
              <w:t>okresie ubezpieczenia</w:t>
            </w:r>
          </w:p>
        </w:tc>
        <w:tc>
          <w:tcPr>
            <w:tcW w:w="828" w:type="pct"/>
            <w:shd w:val="clear" w:color="auto" w:fill="FFFFFF"/>
            <w:vAlign w:val="center"/>
          </w:tcPr>
          <w:p w14:paraId="78235604" w14:textId="77777777" w:rsidR="00917BC7" w:rsidRPr="00B31902" w:rsidRDefault="00917BC7" w:rsidP="00184D38">
            <w:pPr>
              <w:spacing w:line="276" w:lineRule="auto"/>
              <w:contextualSpacing/>
              <w:jc w:val="center"/>
              <w:rPr>
                <w:rFonts w:ascii="Roboto Light" w:hAnsi="Roboto Light"/>
                <w:i/>
                <w:iCs/>
                <w:sz w:val="20"/>
                <w:szCs w:val="20"/>
              </w:rPr>
            </w:pPr>
            <w:r w:rsidRPr="00B31902">
              <w:rPr>
                <w:rFonts w:ascii="Roboto Light" w:hAnsi="Roboto Light"/>
                <w:i/>
                <w:iCs/>
                <w:sz w:val="20"/>
                <w:szCs w:val="20"/>
              </w:rPr>
              <w:t>AR</w:t>
            </w:r>
          </w:p>
        </w:tc>
        <w:tc>
          <w:tcPr>
            <w:tcW w:w="636" w:type="pct"/>
            <w:gridSpan w:val="2"/>
            <w:shd w:val="clear" w:color="auto" w:fill="FFFFFF"/>
            <w:vAlign w:val="center"/>
          </w:tcPr>
          <w:p w14:paraId="0579B745" w14:textId="77777777" w:rsidR="00917BC7" w:rsidRPr="00B31902" w:rsidRDefault="00917BC7" w:rsidP="00184D38">
            <w:pPr>
              <w:spacing w:line="276" w:lineRule="auto"/>
              <w:contextualSpacing/>
              <w:jc w:val="center"/>
              <w:rPr>
                <w:rFonts w:ascii="Roboto Light" w:hAnsi="Roboto Light"/>
                <w:i/>
                <w:iCs/>
                <w:sz w:val="20"/>
                <w:szCs w:val="20"/>
              </w:rPr>
            </w:pPr>
            <w:r w:rsidRPr="00B31902">
              <w:rPr>
                <w:rFonts w:ascii="Roboto Light" w:hAnsi="Roboto Light"/>
                <w:i/>
                <w:iCs/>
                <w:sz w:val="20"/>
                <w:szCs w:val="20"/>
              </w:rPr>
              <w:t>10</w:t>
            </w:r>
          </w:p>
        </w:tc>
      </w:tr>
      <w:tr w:rsidR="00B31902" w:rsidRPr="00B31902" w14:paraId="2246EF31" w14:textId="77777777" w:rsidTr="008105EC">
        <w:tc>
          <w:tcPr>
            <w:tcW w:w="243" w:type="pct"/>
            <w:shd w:val="clear" w:color="auto" w:fill="FFFFFF"/>
            <w:vAlign w:val="center"/>
          </w:tcPr>
          <w:p w14:paraId="484B6763" w14:textId="77777777" w:rsidR="00B8586B" w:rsidRPr="00B31902" w:rsidRDefault="00B8586B" w:rsidP="00F75AE9">
            <w:pPr>
              <w:numPr>
                <w:ilvl w:val="0"/>
                <w:numId w:val="49"/>
              </w:numPr>
              <w:spacing w:line="276" w:lineRule="auto"/>
              <w:ind w:left="426"/>
              <w:contextualSpacing/>
              <w:jc w:val="center"/>
              <w:rPr>
                <w:rFonts w:ascii="Roboto Light" w:hAnsi="Roboto Light"/>
                <w:sz w:val="20"/>
                <w:szCs w:val="20"/>
              </w:rPr>
            </w:pPr>
          </w:p>
        </w:tc>
        <w:tc>
          <w:tcPr>
            <w:tcW w:w="3293" w:type="pct"/>
            <w:shd w:val="clear" w:color="auto" w:fill="FFFFFF"/>
            <w:vAlign w:val="center"/>
          </w:tcPr>
          <w:p w14:paraId="54C4258E" w14:textId="77777777" w:rsidR="00B8586B" w:rsidRPr="00B31902" w:rsidRDefault="00B8586B" w:rsidP="00B8586B">
            <w:pPr>
              <w:tabs>
                <w:tab w:val="left" w:pos="426"/>
              </w:tabs>
              <w:suppressAutoHyphens/>
              <w:spacing w:line="276" w:lineRule="auto"/>
              <w:rPr>
                <w:rFonts w:ascii="Roboto" w:hAnsi="Roboto"/>
                <w:b/>
                <w:bCs/>
                <w:sz w:val="20"/>
                <w:szCs w:val="20"/>
              </w:rPr>
            </w:pPr>
            <w:r w:rsidRPr="00B31902">
              <w:rPr>
                <w:rFonts w:ascii="Roboto" w:hAnsi="Roboto"/>
                <w:b/>
                <w:bCs/>
                <w:sz w:val="20"/>
                <w:szCs w:val="20"/>
              </w:rPr>
              <w:t>Klauzula szkód wyrządzonych przez zwierzęta</w:t>
            </w:r>
          </w:p>
          <w:p w14:paraId="03E1A743" w14:textId="4A7BD714" w:rsidR="00B8586B" w:rsidRPr="00B31902" w:rsidRDefault="00B8586B" w:rsidP="00B8586B">
            <w:pPr>
              <w:tabs>
                <w:tab w:val="left" w:pos="426"/>
              </w:tabs>
              <w:suppressAutoHyphens/>
              <w:spacing w:line="276" w:lineRule="auto"/>
              <w:rPr>
                <w:rFonts w:ascii="Roboto Light" w:hAnsi="Roboto Light"/>
                <w:sz w:val="20"/>
                <w:szCs w:val="20"/>
              </w:rPr>
            </w:pPr>
            <w:r w:rsidRPr="00B31902">
              <w:rPr>
                <w:rFonts w:ascii="Roboto Light" w:hAnsi="Roboto Light"/>
                <w:sz w:val="20"/>
                <w:szCs w:val="20"/>
              </w:rPr>
              <w:t>Wykonawca obejmuje ochroną szkody w mieniu spowodowane przez zwierzęta (w tym owady) polegające na braku możliwości korzystania z</w:t>
            </w:r>
            <w:r w:rsidR="004B55C8" w:rsidRPr="00B31902">
              <w:rPr>
                <w:rFonts w:ascii="Roboto Light" w:hAnsi="Roboto Light"/>
                <w:sz w:val="20"/>
                <w:szCs w:val="20"/>
              </w:rPr>
              <w:t> </w:t>
            </w:r>
            <w:r w:rsidRPr="00B31902">
              <w:rPr>
                <w:rFonts w:ascii="Roboto Light" w:hAnsi="Roboto Light"/>
                <w:sz w:val="20"/>
                <w:szCs w:val="20"/>
              </w:rPr>
              <w:t>mienia zgodnie z jego przeznaczeniem. Zakres ochrony obejmuje koszty poszukiwania i dotarcia do miejsca, w którym znajdują się zwierzęta oraz koszty ich likwidacji/usunięcia, jak również koszty naprawy uszkodzonego mienia. Zakres ochrony nie obejmuje szkód o</w:t>
            </w:r>
            <w:r w:rsidR="004B55C8" w:rsidRPr="00B31902">
              <w:rPr>
                <w:rFonts w:ascii="Roboto Light" w:hAnsi="Roboto Light"/>
                <w:sz w:val="20"/>
                <w:szCs w:val="20"/>
              </w:rPr>
              <w:t> </w:t>
            </w:r>
            <w:r w:rsidRPr="00B31902">
              <w:rPr>
                <w:rFonts w:ascii="Roboto Light" w:hAnsi="Roboto Light"/>
                <w:sz w:val="20"/>
                <w:szCs w:val="20"/>
              </w:rPr>
              <w:t>charakterze wieloletniego działania.</w:t>
            </w:r>
          </w:p>
          <w:p w14:paraId="0FCA19E8" w14:textId="164C814C" w:rsidR="00B8586B" w:rsidRPr="00B31902" w:rsidRDefault="00BF5BA8" w:rsidP="00B8586B">
            <w:pPr>
              <w:autoSpaceDE w:val="0"/>
              <w:autoSpaceDN w:val="0"/>
              <w:adjustRightInd w:val="0"/>
              <w:spacing w:line="276" w:lineRule="auto"/>
              <w:rPr>
                <w:rFonts w:ascii="Roboto Light" w:eastAsia="HelveticaNeuePl-Regular" w:hAnsi="Roboto Light" w:cs="HelveticaNeuePl-Regular"/>
                <w:i/>
                <w:sz w:val="20"/>
                <w:szCs w:val="20"/>
                <w:lang w:eastAsia="pl-PL"/>
              </w:rPr>
            </w:pPr>
            <w:r w:rsidRPr="00B31902">
              <w:rPr>
                <w:rFonts w:ascii="Roboto Light" w:eastAsia="HelveticaNeuePl-Regular" w:hAnsi="Roboto Light" w:cs="HelveticaNeuePl-Regular"/>
                <w:i/>
                <w:iCs/>
                <w:sz w:val="20"/>
                <w:szCs w:val="20"/>
                <w:u w:val="single"/>
                <w:lang w:eastAsia="pl-PL"/>
              </w:rPr>
              <w:t>Limit odpowiedzialności:</w:t>
            </w:r>
            <w:r w:rsidRPr="00B31902">
              <w:rPr>
                <w:rFonts w:ascii="Roboto Light" w:eastAsia="HelveticaNeuePl-Regular" w:hAnsi="Roboto Light" w:cs="HelveticaNeuePl-Regular"/>
                <w:i/>
                <w:iCs/>
                <w:sz w:val="20"/>
                <w:szCs w:val="20"/>
                <w:lang w:eastAsia="pl-PL"/>
              </w:rPr>
              <w:t xml:space="preserve"> </w:t>
            </w:r>
            <w:r w:rsidR="00796673" w:rsidRPr="00B31902">
              <w:rPr>
                <w:rFonts w:ascii="Roboto Light" w:eastAsia="HelveticaNeuePl-Regular" w:hAnsi="Roboto Light" w:cs="HelveticaNeuePl-Regular"/>
                <w:i/>
                <w:iCs/>
                <w:sz w:val="20"/>
                <w:szCs w:val="20"/>
                <w:lang w:eastAsia="pl-PL"/>
              </w:rPr>
              <w:t>100 000</w:t>
            </w:r>
            <w:r w:rsidRPr="00B31902">
              <w:rPr>
                <w:rFonts w:ascii="Roboto Light" w:eastAsia="HelveticaNeuePl-Regular" w:hAnsi="Roboto Light" w:cs="HelveticaNeuePl-Regular"/>
                <w:i/>
                <w:iCs/>
                <w:sz w:val="20"/>
                <w:szCs w:val="20"/>
                <w:lang w:eastAsia="pl-PL"/>
              </w:rPr>
              <w:t xml:space="preserve"> zł na jedno i wszystkie zdarzenia w</w:t>
            </w:r>
            <w:r w:rsidRPr="00B31902">
              <w:rPr>
                <w:rFonts w:ascii="Roboto Light" w:eastAsia="HelveticaNeuePl-Regular" w:hAnsi="Roboto Light" w:cs="HelveticaNeuePl-Regular"/>
                <w:i/>
                <w:iCs/>
              </w:rPr>
              <w:t> </w:t>
            </w:r>
            <w:r w:rsidRPr="00B31902">
              <w:rPr>
                <w:rFonts w:ascii="Roboto Light" w:eastAsia="HelveticaNeuePl-Regular" w:hAnsi="Roboto Light" w:cs="HelveticaNeuePl-Regular"/>
                <w:i/>
                <w:iCs/>
                <w:sz w:val="20"/>
                <w:szCs w:val="20"/>
                <w:lang w:eastAsia="pl-PL"/>
              </w:rPr>
              <w:t>okresie ubezpieczenia</w:t>
            </w:r>
          </w:p>
        </w:tc>
        <w:tc>
          <w:tcPr>
            <w:tcW w:w="828" w:type="pct"/>
            <w:shd w:val="clear" w:color="auto" w:fill="FFFFFF"/>
            <w:vAlign w:val="center"/>
          </w:tcPr>
          <w:p w14:paraId="5750A40F" w14:textId="237A1148" w:rsidR="00B8586B" w:rsidRPr="00B31902" w:rsidRDefault="00B45AE4" w:rsidP="00184D38">
            <w:pPr>
              <w:spacing w:line="276" w:lineRule="auto"/>
              <w:contextualSpacing/>
              <w:jc w:val="center"/>
              <w:rPr>
                <w:rFonts w:ascii="Roboto Light" w:hAnsi="Roboto Light"/>
                <w:i/>
                <w:iCs/>
                <w:sz w:val="20"/>
                <w:szCs w:val="20"/>
              </w:rPr>
            </w:pPr>
            <w:r w:rsidRPr="00B31902">
              <w:rPr>
                <w:rFonts w:ascii="Roboto Light" w:hAnsi="Roboto Light"/>
                <w:i/>
                <w:iCs/>
                <w:sz w:val="20"/>
                <w:szCs w:val="20"/>
              </w:rPr>
              <w:t>AR, EEI</w:t>
            </w:r>
          </w:p>
        </w:tc>
        <w:tc>
          <w:tcPr>
            <w:tcW w:w="636" w:type="pct"/>
            <w:gridSpan w:val="2"/>
            <w:shd w:val="clear" w:color="auto" w:fill="FFFFFF"/>
            <w:vAlign w:val="center"/>
          </w:tcPr>
          <w:p w14:paraId="4BB2B7ED" w14:textId="18E7A0CE" w:rsidR="00B45AE4" w:rsidRPr="00B31902" w:rsidRDefault="00B45AE4" w:rsidP="00184D38">
            <w:pPr>
              <w:spacing w:line="276" w:lineRule="auto"/>
              <w:contextualSpacing/>
              <w:jc w:val="center"/>
              <w:rPr>
                <w:rFonts w:ascii="Roboto Light" w:hAnsi="Roboto Light"/>
                <w:i/>
                <w:iCs/>
                <w:sz w:val="20"/>
                <w:szCs w:val="20"/>
              </w:rPr>
            </w:pPr>
            <w:r w:rsidRPr="00B31902">
              <w:rPr>
                <w:rFonts w:ascii="Roboto Light" w:hAnsi="Roboto Light"/>
                <w:i/>
                <w:iCs/>
                <w:sz w:val="20"/>
                <w:szCs w:val="20"/>
              </w:rPr>
              <w:t>20</w:t>
            </w:r>
          </w:p>
        </w:tc>
      </w:tr>
      <w:tr w:rsidR="00F04D72" w:rsidRPr="00F04D72" w14:paraId="1F0F3688" w14:textId="77777777" w:rsidTr="008105EC">
        <w:tc>
          <w:tcPr>
            <w:tcW w:w="243" w:type="pct"/>
            <w:shd w:val="clear" w:color="auto" w:fill="FFFFFF"/>
            <w:vAlign w:val="center"/>
          </w:tcPr>
          <w:p w14:paraId="05525940" w14:textId="77777777" w:rsidR="00B8586B" w:rsidRPr="00B31902" w:rsidRDefault="00B8586B" w:rsidP="00F75AE9">
            <w:pPr>
              <w:numPr>
                <w:ilvl w:val="0"/>
                <w:numId w:val="49"/>
              </w:numPr>
              <w:spacing w:line="276" w:lineRule="auto"/>
              <w:ind w:left="426"/>
              <w:contextualSpacing/>
              <w:jc w:val="center"/>
              <w:rPr>
                <w:rFonts w:ascii="Roboto Light" w:hAnsi="Roboto Light"/>
                <w:sz w:val="20"/>
                <w:szCs w:val="20"/>
              </w:rPr>
            </w:pPr>
          </w:p>
        </w:tc>
        <w:tc>
          <w:tcPr>
            <w:tcW w:w="3293" w:type="pct"/>
          </w:tcPr>
          <w:p w14:paraId="43369C94" w14:textId="352BFD13" w:rsidR="00B8586B" w:rsidRPr="00B31902" w:rsidRDefault="00B8586B" w:rsidP="004B55C8">
            <w:pPr>
              <w:tabs>
                <w:tab w:val="left" w:pos="426"/>
              </w:tabs>
              <w:suppressAutoHyphens/>
              <w:spacing w:line="276" w:lineRule="auto"/>
              <w:rPr>
                <w:rFonts w:ascii="Roboto" w:hAnsi="Roboto" w:cs="Arial"/>
                <w:b/>
                <w:bCs/>
                <w:sz w:val="20"/>
                <w:szCs w:val="20"/>
              </w:rPr>
            </w:pPr>
            <w:r w:rsidRPr="00B31902">
              <w:rPr>
                <w:rFonts w:ascii="Roboto" w:hAnsi="Roboto" w:cs="Arial"/>
                <w:b/>
                <w:bCs/>
                <w:sz w:val="20"/>
                <w:szCs w:val="20"/>
              </w:rPr>
              <w:t xml:space="preserve">Klauzula ubezpieczenia szkód </w:t>
            </w:r>
            <w:r w:rsidR="00796673" w:rsidRPr="00B31902">
              <w:rPr>
                <w:rFonts w:ascii="Roboto" w:hAnsi="Roboto" w:cs="Arial"/>
                <w:b/>
                <w:bCs/>
                <w:sz w:val="20"/>
                <w:szCs w:val="20"/>
              </w:rPr>
              <w:t>wskutek</w:t>
            </w:r>
            <w:r w:rsidRPr="00B31902">
              <w:rPr>
                <w:rFonts w:ascii="Roboto" w:hAnsi="Roboto" w:cs="Arial"/>
                <w:b/>
                <w:bCs/>
                <w:sz w:val="20"/>
                <w:szCs w:val="20"/>
              </w:rPr>
              <w:t xml:space="preserve"> przerwy w dostawie mediów</w:t>
            </w:r>
          </w:p>
          <w:p w14:paraId="58A2F722" w14:textId="77777777" w:rsidR="00B8586B" w:rsidRPr="00B31902" w:rsidRDefault="00B8586B" w:rsidP="004B55C8">
            <w:pPr>
              <w:spacing w:line="276" w:lineRule="auto"/>
              <w:rPr>
                <w:rFonts w:ascii="Roboto Light" w:eastAsia="HelveticaNeuePl-Regular" w:hAnsi="Roboto Light" w:cs="HelveticaNeuePl-Regular"/>
                <w:i/>
                <w:sz w:val="20"/>
                <w:szCs w:val="20"/>
                <w:lang w:eastAsia="pl-PL"/>
              </w:rPr>
            </w:pPr>
            <w:r w:rsidRPr="00B31902">
              <w:rPr>
                <w:rFonts w:ascii="Roboto Light" w:hAnsi="Roboto Light"/>
                <w:sz w:val="20"/>
                <w:szCs w:val="20"/>
              </w:rPr>
              <w:t>Wykonawca obejmie ochroną ubezpieczeniową szkody</w:t>
            </w:r>
            <w:r w:rsidR="005875CB" w:rsidRPr="00B31902">
              <w:rPr>
                <w:rFonts w:ascii="Roboto Light" w:hAnsi="Roboto Light"/>
                <w:sz w:val="20"/>
                <w:szCs w:val="20"/>
              </w:rPr>
              <w:t xml:space="preserve"> </w:t>
            </w:r>
            <w:r w:rsidRPr="00B31902">
              <w:rPr>
                <w:rFonts w:ascii="Roboto Light" w:hAnsi="Roboto Light"/>
                <w:sz w:val="20"/>
                <w:szCs w:val="20"/>
              </w:rPr>
              <w:t>w</w:t>
            </w:r>
            <w:r w:rsidR="00F04D72" w:rsidRPr="00B31902">
              <w:rPr>
                <w:rFonts w:ascii="Roboto Light" w:hAnsi="Roboto Light"/>
                <w:sz w:val="20"/>
                <w:szCs w:val="20"/>
              </w:rPr>
              <w:t xml:space="preserve"> </w:t>
            </w:r>
            <w:r w:rsidRPr="00B31902">
              <w:rPr>
                <w:rFonts w:ascii="Roboto Light" w:hAnsi="Roboto Light"/>
                <w:sz w:val="20"/>
                <w:szCs w:val="20"/>
              </w:rPr>
              <w:t>przedmiocie ubezpieczenia powstałe bezpośrednio na skutek przerw w dostawie mediów (rozumianych jako gaz, energia elektryczna lub woda.</w:t>
            </w:r>
            <w:r w:rsidRPr="00B31902">
              <w:rPr>
                <w:rFonts w:ascii="Roboto Light" w:eastAsia="HelveticaNeuePl-Regular" w:hAnsi="Roboto Light" w:cs="HelveticaNeuePl-Regular"/>
                <w:i/>
                <w:sz w:val="20"/>
                <w:szCs w:val="20"/>
                <w:lang w:eastAsia="pl-PL"/>
              </w:rPr>
              <w:t xml:space="preserve"> </w:t>
            </w:r>
          </w:p>
          <w:p w14:paraId="280D360E" w14:textId="3F64905A" w:rsidR="00F04D72" w:rsidRPr="00B31902" w:rsidRDefault="0013162B" w:rsidP="004B55C8">
            <w:pPr>
              <w:spacing w:line="276" w:lineRule="auto"/>
              <w:rPr>
                <w:rFonts w:ascii="Roboto Light" w:hAnsi="Roboto Light"/>
                <w:sz w:val="20"/>
                <w:szCs w:val="20"/>
              </w:rPr>
            </w:pPr>
            <w:r w:rsidRPr="00B31902">
              <w:rPr>
                <w:rFonts w:ascii="Roboto Light" w:eastAsia="HelveticaNeuePl-Regular" w:hAnsi="Roboto Light" w:cs="HelveticaNeuePl-Regular"/>
                <w:i/>
                <w:iCs/>
                <w:sz w:val="20"/>
                <w:szCs w:val="20"/>
                <w:u w:val="single"/>
                <w:lang w:eastAsia="pl-PL"/>
              </w:rPr>
              <w:t>Limit odpowiedzialności:</w:t>
            </w:r>
            <w:r w:rsidRPr="00B31902">
              <w:rPr>
                <w:rFonts w:ascii="Roboto Light" w:eastAsia="HelveticaNeuePl-Regular" w:hAnsi="Roboto Light" w:cs="HelveticaNeuePl-Regular"/>
                <w:i/>
                <w:iCs/>
                <w:sz w:val="20"/>
                <w:szCs w:val="20"/>
                <w:lang w:eastAsia="pl-PL"/>
              </w:rPr>
              <w:t xml:space="preserve"> </w:t>
            </w:r>
            <w:r w:rsidR="00FE0C9B" w:rsidRPr="00B31902">
              <w:rPr>
                <w:rFonts w:ascii="Roboto Light" w:eastAsia="HelveticaNeuePl-Regular" w:hAnsi="Roboto Light" w:cs="HelveticaNeuePl-Regular"/>
                <w:i/>
                <w:iCs/>
                <w:sz w:val="20"/>
                <w:szCs w:val="20"/>
                <w:lang w:eastAsia="pl-PL"/>
              </w:rPr>
              <w:t>100 000</w:t>
            </w:r>
            <w:r w:rsidRPr="00B31902">
              <w:rPr>
                <w:rFonts w:ascii="Roboto Light" w:eastAsia="HelveticaNeuePl-Regular" w:hAnsi="Roboto Light" w:cs="HelveticaNeuePl-Regular"/>
                <w:i/>
                <w:iCs/>
                <w:sz w:val="20"/>
                <w:szCs w:val="20"/>
                <w:lang w:eastAsia="pl-PL"/>
              </w:rPr>
              <w:t xml:space="preserve"> zł na jedno i wszystkie zdarzenia w</w:t>
            </w:r>
            <w:r w:rsidRPr="00B31902">
              <w:rPr>
                <w:rFonts w:ascii="Roboto Light" w:eastAsia="HelveticaNeuePl-Regular" w:hAnsi="Roboto Light" w:cs="HelveticaNeuePl-Regular"/>
                <w:i/>
                <w:iCs/>
              </w:rPr>
              <w:t> </w:t>
            </w:r>
            <w:r w:rsidRPr="00B31902">
              <w:rPr>
                <w:rFonts w:ascii="Roboto Light" w:eastAsia="HelveticaNeuePl-Regular" w:hAnsi="Roboto Light" w:cs="HelveticaNeuePl-Regular"/>
                <w:i/>
                <w:iCs/>
                <w:sz w:val="20"/>
                <w:szCs w:val="20"/>
                <w:lang w:eastAsia="pl-PL"/>
              </w:rPr>
              <w:t>okresie ubezpieczenia</w:t>
            </w:r>
          </w:p>
        </w:tc>
        <w:tc>
          <w:tcPr>
            <w:tcW w:w="828" w:type="pct"/>
            <w:vAlign w:val="center"/>
          </w:tcPr>
          <w:p w14:paraId="202A3AED" w14:textId="77777777" w:rsidR="00B8586B" w:rsidRPr="00B31902" w:rsidRDefault="00B8586B" w:rsidP="00184D38">
            <w:pPr>
              <w:spacing w:line="276" w:lineRule="auto"/>
              <w:jc w:val="center"/>
              <w:rPr>
                <w:rFonts w:ascii="Roboto Light" w:hAnsi="Roboto Light"/>
                <w:bCs/>
                <w:i/>
                <w:iCs/>
                <w:sz w:val="20"/>
                <w:szCs w:val="20"/>
              </w:rPr>
            </w:pPr>
            <w:r w:rsidRPr="00B31902">
              <w:rPr>
                <w:rFonts w:ascii="Roboto Light" w:hAnsi="Roboto Light"/>
                <w:bCs/>
                <w:i/>
                <w:iCs/>
                <w:sz w:val="20"/>
                <w:szCs w:val="20"/>
              </w:rPr>
              <w:t>AR, EEI</w:t>
            </w:r>
          </w:p>
        </w:tc>
        <w:tc>
          <w:tcPr>
            <w:tcW w:w="636" w:type="pct"/>
            <w:gridSpan w:val="2"/>
            <w:shd w:val="clear" w:color="auto" w:fill="FFFFFF"/>
            <w:vAlign w:val="center"/>
          </w:tcPr>
          <w:p w14:paraId="589674E4" w14:textId="77777777" w:rsidR="00B8586B" w:rsidRPr="00B31902" w:rsidRDefault="00B8586B" w:rsidP="00184D38">
            <w:pPr>
              <w:spacing w:line="276" w:lineRule="auto"/>
              <w:jc w:val="center"/>
              <w:rPr>
                <w:rFonts w:ascii="Roboto Light" w:hAnsi="Roboto Light"/>
                <w:bCs/>
                <w:i/>
                <w:iCs/>
                <w:sz w:val="20"/>
                <w:szCs w:val="20"/>
              </w:rPr>
            </w:pPr>
            <w:r w:rsidRPr="00B31902">
              <w:rPr>
                <w:rFonts w:ascii="Roboto Light" w:hAnsi="Roboto Light"/>
                <w:bCs/>
                <w:i/>
                <w:iCs/>
                <w:sz w:val="20"/>
                <w:szCs w:val="20"/>
              </w:rPr>
              <w:t>30</w:t>
            </w:r>
          </w:p>
        </w:tc>
      </w:tr>
      <w:tr w:rsidR="00F04D72" w:rsidRPr="00F04D72" w14:paraId="58BC16E8" w14:textId="77777777" w:rsidTr="008105EC">
        <w:tc>
          <w:tcPr>
            <w:tcW w:w="243" w:type="pct"/>
            <w:vAlign w:val="center"/>
          </w:tcPr>
          <w:p w14:paraId="4409C3A3" w14:textId="77777777" w:rsidR="00536511" w:rsidRPr="00B31902" w:rsidRDefault="00536511" w:rsidP="00F75AE9">
            <w:pPr>
              <w:numPr>
                <w:ilvl w:val="0"/>
                <w:numId w:val="49"/>
              </w:numPr>
              <w:spacing w:line="276" w:lineRule="auto"/>
              <w:ind w:left="426"/>
              <w:contextualSpacing/>
              <w:jc w:val="center"/>
              <w:rPr>
                <w:rFonts w:ascii="Roboto Light" w:hAnsi="Roboto Light"/>
                <w:sz w:val="20"/>
                <w:szCs w:val="20"/>
              </w:rPr>
            </w:pPr>
          </w:p>
        </w:tc>
        <w:tc>
          <w:tcPr>
            <w:tcW w:w="3293" w:type="pct"/>
          </w:tcPr>
          <w:p w14:paraId="4F4B5348" w14:textId="6F82295F" w:rsidR="00536511" w:rsidRPr="00B31902" w:rsidRDefault="00536511" w:rsidP="00536511">
            <w:pPr>
              <w:tabs>
                <w:tab w:val="left" w:pos="426"/>
              </w:tabs>
              <w:suppressAutoHyphens/>
              <w:spacing w:line="276" w:lineRule="auto"/>
              <w:rPr>
                <w:rFonts w:ascii="Roboto" w:hAnsi="Roboto" w:cs="Arial"/>
                <w:b/>
                <w:bCs/>
                <w:sz w:val="20"/>
                <w:szCs w:val="20"/>
              </w:rPr>
            </w:pPr>
            <w:r w:rsidRPr="00B31902">
              <w:rPr>
                <w:rFonts w:ascii="Roboto" w:hAnsi="Roboto" w:cs="Arial"/>
                <w:b/>
                <w:bCs/>
                <w:sz w:val="20"/>
                <w:szCs w:val="20"/>
              </w:rPr>
              <w:t xml:space="preserve">Klauzula </w:t>
            </w:r>
            <w:r w:rsidR="00CD385B" w:rsidRPr="00B31902">
              <w:rPr>
                <w:rFonts w:ascii="Roboto" w:hAnsi="Roboto" w:cs="Arial"/>
                <w:b/>
                <w:bCs/>
                <w:sz w:val="20"/>
                <w:szCs w:val="20"/>
              </w:rPr>
              <w:t>kosztów</w:t>
            </w:r>
            <w:r w:rsidRPr="00B31902">
              <w:rPr>
                <w:rFonts w:ascii="Roboto" w:hAnsi="Roboto" w:cs="Arial"/>
                <w:b/>
                <w:bCs/>
                <w:sz w:val="20"/>
                <w:szCs w:val="20"/>
              </w:rPr>
              <w:t xml:space="preserve"> utraty wody lub innych cieczy</w:t>
            </w:r>
          </w:p>
          <w:p w14:paraId="17C6D749" w14:textId="16237939" w:rsidR="00536511" w:rsidRPr="00B31902" w:rsidRDefault="00CD385B" w:rsidP="00536511">
            <w:pPr>
              <w:tabs>
                <w:tab w:val="left" w:pos="426"/>
              </w:tabs>
              <w:suppressAutoHyphens/>
              <w:spacing w:line="276" w:lineRule="auto"/>
              <w:rPr>
                <w:rFonts w:ascii="Roboto Light" w:hAnsi="Roboto Light" w:cs="Arial"/>
                <w:sz w:val="20"/>
                <w:szCs w:val="20"/>
              </w:rPr>
            </w:pPr>
            <w:r w:rsidRPr="00B31902">
              <w:rPr>
                <w:rFonts w:ascii="Roboto Light" w:hAnsi="Roboto Light" w:cs="Arial"/>
                <w:sz w:val="20"/>
                <w:szCs w:val="20"/>
              </w:rPr>
              <w:t>O</w:t>
            </w:r>
            <w:r w:rsidR="00536511" w:rsidRPr="00B31902">
              <w:rPr>
                <w:rFonts w:ascii="Roboto Light" w:hAnsi="Roboto Light" w:cs="Arial"/>
                <w:sz w:val="20"/>
                <w:szCs w:val="20"/>
              </w:rPr>
              <w:t xml:space="preserve">chroną objęte </w:t>
            </w:r>
            <w:r w:rsidRPr="00B31902">
              <w:rPr>
                <w:rFonts w:ascii="Roboto Light" w:hAnsi="Roboto Light" w:cs="Arial"/>
                <w:sz w:val="20"/>
                <w:szCs w:val="20"/>
              </w:rPr>
              <w:t xml:space="preserve">są </w:t>
            </w:r>
            <w:r w:rsidR="00536511" w:rsidRPr="00B31902">
              <w:rPr>
                <w:rFonts w:ascii="Roboto Light" w:hAnsi="Roboto Light" w:cs="Arial"/>
                <w:sz w:val="20"/>
                <w:szCs w:val="20"/>
              </w:rPr>
              <w:t>koszty utraty wody lub innych cieczy w wyniku awarii sieci, instalacji wodociągowej lub wodociągowo-kanalizacyjnej, instalacji centralnego ogrzewania itp.</w:t>
            </w:r>
          </w:p>
          <w:p w14:paraId="45A31417" w14:textId="38E29F44" w:rsidR="00536511" w:rsidRPr="00B31902" w:rsidRDefault="0013162B" w:rsidP="00CD385B">
            <w:pPr>
              <w:tabs>
                <w:tab w:val="left" w:pos="426"/>
              </w:tabs>
              <w:suppressAutoHyphens/>
              <w:spacing w:line="276" w:lineRule="auto"/>
              <w:rPr>
                <w:rFonts w:ascii="Roboto Light" w:hAnsi="Roboto Light"/>
                <w:i/>
                <w:iCs/>
                <w:sz w:val="20"/>
                <w:szCs w:val="20"/>
              </w:rPr>
            </w:pPr>
            <w:r w:rsidRPr="00B31902">
              <w:rPr>
                <w:rFonts w:ascii="Roboto Light" w:eastAsia="HelveticaNeuePl-Regular" w:hAnsi="Roboto Light" w:cs="HelveticaNeuePl-Regular"/>
                <w:i/>
                <w:iCs/>
                <w:sz w:val="20"/>
                <w:szCs w:val="20"/>
                <w:u w:val="single"/>
                <w:lang w:eastAsia="pl-PL"/>
              </w:rPr>
              <w:t>Limit odpowiedzialności:</w:t>
            </w:r>
            <w:r w:rsidRPr="00B31902">
              <w:rPr>
                <w:rFonts w:ascii="Roboto Light" w:eastAsia="HelveticaNeuePl-Regular" w:hAnsi="Roboto Light" w:cs="HelveticaNeuePl-Regular"/>
                <w:i/>
                <w:iCs/>
                <w:sz w:val="20"/>
                <w:szCs w:val="20"/>
                <w:lang w:eastAsia="pl-PL"/>
              </w:rPr>
              <w:t xml:space="preserve"> </w:t>
            </w:r>
            <w:r w:rsidR="00FE0C9B" w:rsidRPr="00B31902">
              <w:rPr>
                <w:rFonts w:ascii="Roboto Light" w:eastAsia="HelveticaNeuePl-Regular" w:hAnsi="Roboto Light" w:cs="HelveticaNeuePl-Regular"/>
                <w:i/>
                <w:iCs/>
                <w:sz w:val="20"/>
                <w:szCs w:val="20"/>
                <w:lang w:eastAsia="pl-PL"/>
              </w:rPr>
              <w:t>100 000</w:t>
            </w:r>
            <w:r w:rsidRPr="00B31902">
              <w:rPr>
                <w:rFonts w:ascii="Roboto Light" w:eastAsia="HelveticaNeuePl-Regular" w:hAnsi="Roboto Light" w:cs="HelveticaNeuePl-Regular"/>
                <w:i/>
                <w:iCs/>
                <w:sz w:val="20"/>
                <w:szCs w:val="20"/>
                <w:lang w:eastAsia="pl-PL"/>
              </w:rPr>
              <w:t xml:space="preserve"> zł na jedno i wszystkie zdarzenia w</w:t>
            </w:r>
            <w:r w:rsidRPr="00B31902">
              <w:rPr>
                <w:rFonts w:ascii="Roboto Light" w:eastAsia="HelveticaNeuePl-Regular" w:hAnsi="Roboto Light" w:cs="HelveticaNeuePl-Regular"/>
                <w:i/>
                <w:iCs/>
              </w:rPr>
              <w:t> </w:t>
            </w:r>
            <w:r w:rsidRPr="00B31902">
              <w:rPr>
                <w:rFonts w:ascii="Roboto Light" w:eastAsia="HelveticaNeuePl-Regular" w:hAnsi="Roboto Light" w:cs="HelveticaNeuePl-Regular"/>
                <w:i/>
                <w:iCs/>
                <w:sz w:val="20"/>
                <w:szCs w:val="20"/>
                <w:lang w:eastAsia="pl-PL"/>
              </w:rPr>
              <w:t>okresie ubezpieczenia</w:t>
            </w:r>
          </w:p>
        </w:tc>
        <w:tc>
          <w:tcPr>
            <w:tcW w:w="828" w:type="pct"/>
            <w:vAlign w:val="center"/>
          </w:tcPr>
          <w:p w14:paraId="1C4681F6" w14:textId="284B499A" w:rsidR="00536511" w:rsidRPr="00B31902" w:rsidRDefault="00CD385B" w:rsidP="00184D38">
            <w:pPr>
              <w:spacing w:line="276" w:lineRule="auto"/>
              <w:jc w:val="center"/>
              <w:rPr>
                <w:rFonts w:ascii="Roboto Light" w:hAnsi="Roboto Light"/>
                <w:bCs/>
                <w:i/>
                <w:iCs/>
                <w:sz w:val="20"/>
                <w:szCs w:val="20"/>
              </w:rPr>
            </w:pPr>
            <w:r w:rsidRPr="00B31902">
              <w:rPr>
                <w:rFonts w:ascii="Roboto Light" w:hAnsi="Roboto Light"/>
                <w:bCs/>
                <w:i/>
                <w:iCs/>
                <w:sz w:val="20"/>
                <w:szCs w:val="20"/>
              </w:rPr>
              <w:t>AR</w:t>
            </w:r>
          </w:p>
        </w:tc>
        <w:tc>
          <w:tcPr>
            <w:tcW w:w="636" w:type="pct"/>
            <w:gridSpan w:val="2"/>
            <w:vAlign w:val="center"/>
          </w:tcPr>
          <w:p w14:paraId="57F47868" w14:textId="7AFCFF79" w:rsidR="00536511" w:rsidRPr="00B31902" w:rsidRDefault="00CD385B" w:rsidP="00184D38">
            <w:pPr>
              <w:spacing w:line="276" w:lineRule="auto"/>
              <w:jc w:val="center"/>
              <w:rPr>
                <w:rFonts w:ascii="Roboto Light" w:hAnsi="Roboto Light"/>
                <w:bCs/>
                <w:i/>
                <w:iCs/>
                <w:sz w:val="20"/>
                <w:szCs w:val="20"/>
              </w:rPr>
            </w:pPr>
            <w:r w:rsidRPr="00B31902">
              <w:rPr>
                <w:rFonts w:ascii="Roboto Light" w:hAnsi="Roboto Light"/>
                <w:bCs/>
                <w:i/>
                <w:iCs/>
                <w:sz w:val="20"/>
                <w:szCs w:val="20"/>
              </w:rPr>
              <w:t>20</w:t>
            </w:r>
          </w:p>
        </w:tc>
      </w:tr>
      <w:tr w:rsidR="00F04D72" w:rsidRPr="00F04D72" w14:paraId="0C2B861E" w14:textId="77777777" w:rsidTr="008105EC">
        <w:tc>
          <w:tcPr>
            <w:tcW w:w="243" w:type="pct"/>
            <w:vAlign w:val="center"/>
          </w:tcPr>
          <w:p w14:paraId="06791982" w14:textId="77777777" w:rsidR="00EF68BB" w:rsidRPr="00B31902" w:rsidRDefault="00EF68BB" w:rsidP="00F75AE9">
            <w:pPr>
              <w:numPr>
                <w:ilvl w:val="0"/>
                <w:numId w:val="49"/>
              </w:numPr>
              <w:spacing w:line="276" w:lineRule="auto"/>
              <w:ind w:left="426"/>
              <w:contextualSpacing/>
              <w:jc w:val="center"/>
              <w:rPr>
                <w:rFonts w:ascii="Roboto Light" w:hAnsi="Roboto Light"/>
                <w:sz w:val="20"/>
                <w:szCs w:val="20"/>
              </w:rPr>
            </w:pPr>
          </w:p>
        </w:tc>
        <w:tc>
          <w:tcPr>
            <w:tcW w:w="3293" w:type="pct"/>
          </w:tcPr>
          <w:p w14:paraId="63BE1D3A" w14:textId="77777777" w:rsidR="00EF68BB" w:rsidRPr="00B31902" w:rsidRDefault="00EF68BB" w:rsidP="00EF68BB">
            <w:pPr>
              <w:tabs>
                <w:tab w:val="left" w:pos="426"/>
              </w:tabs>
              <w:suppressAutoHyphens/>
              <w:spacing w:line="276" w:lineRule="auto"/>
              <w:rPr>
                <w:rFonts w:ascii="Roboto" w:hAnsi="Roboto" w:cs="Arial"/>
                <w:b/>
                <w:bCs/>
                <w:sz w:val="20"/>
                <w:szCs w:val="20"/>
              </w:rPr>
            </w:pPr>
            <w:r w:rsidRPr="00B31902">
              <w:rPr>
                <w:rFonts w:ascii="Roboto" w:hAnsi="Roboto" w:cs="Arial"/>
                <w:b/>
                <w:bCs/>
                <w:sz w:val="20"/>
                <w:szCs w:val="20"/>
              </w:rPr>
              <w:t>Klauzula wymiany zamków i czytników</w:t>
            </w:r>
          </w:p>
          <w:p w14:paraId="4A42AD2F" w14:textId="362E6341" w:rsidR="00EF68BB" w:rsidRPr="00B31902" w:rsidRDefault="00EF68BB" w:rsidP="00EF68BB">
            <w:pPr>
              <w:tabs>
                <w:tab w:val="left" w:pos="426"/>
              </w:tabs>
              <w:suppressAutoHyphens/>
              <w:spacing w:line="276" w:lineRule="auto"/>
              <w:rPr>
                <w:rFonts w:ascii="Roboto Light" w:hAnsi="Roboto Light" w:cs="Arial"/>
                <w:sz w:val="20"/>
                <w:szCs w:val="20"/>
              </w:rPr>
            </w:pPr>
            <w:r w:rsidRPr="00B31902">
              <w:rPr>
                <w:rFonts w:ascii="Roboto Light" w:hAnsi="Roboto Light" w:cs="Arial"/>
                <w:sz w:val="20"/>
                <w:szCs w:val="20"/>
              </w:rPr>
              <w:t xml:space="preserve">Wykonawca zwraca Zamawiającemu faktycznie poniesione i udokumentowane koszty wymiany zamków i czytników powstałe </w:t>
            </w:r>
            <w:r w:rsidRPr="00B31902">
              <w:rPr>
                <w:rFonts w:ascii="Roboto Light" w:hAnsi="Roboto Light" w:cs="Arial"/>
                <w:sz w:val="20"/>
                <w:szCs w:val="20"/>
              </w:rPr>
              <w:lastRenderedPageBreak/>
              <w:t>w</w:t>
            </w:r>
            <w:r w:rsidR="004B55C8" w:rsidRPr="00B31902">
              <w:rPr>
                <w:rFonts w:ascii="Roboto Light" w:hAnsi="Roboto Light" w:cs="Arial"/>
                <w:sz w:val="20"/>
                <w:szCs w:val="20"/>
              </w:rPr>
              <w:t> </w:t>
            </w:r>
            <w:r w:rsidRPr="00B31902">
              <w:rPr>
                <w:rFonts w:ascii="Roboto Light" w:hAnsi="Roboto Light" w:cs="Arial"/>
                <w:sz w:val="20"/>
                <w:szCs w:val="20"/>
              </w:rPr>
              <w:t>wyniku utraty kluczy lub kart magnetycznych w następstwie kradzieży z włamaniem lub rabunku.</w:t>
            </w:r>
          </w:p>
          <w:p w14:paraId="6ED43504" w14:textId="144565D3" w:rsidR="00EF68BB" w:rsidRPr="00B31902" w:rsidRDefault="0013162B" w:rsidP="004B55C8">
            <w:pPr>
              <w:tabs>
                <w:tab w:val="left" w:pos="426"/>
              </w:tabs>
              <w:suppressAutoHyphens/>
              <w:spacing w:line="276" w:lineRule="auto"/>
              <w:rPr>
                <w:rFonts w:ascii="Roboto Light" w:hAnsi="Roboto Light" w:cs="Arial"/>
                <w:sz w:val="20"/>
                <w:szCs w:val="20"/>
              </w:rPr>
            </w:pPr>
            <w:r w:rsidRPr="00B31902">
              <w:rPr>
                <w:rFonts w:ascii="Roboto Light" w:eastAsia="HelveticaNeuePl-Regular" w:hAnsi="Roboto Light" w:cs="HelveticaNeuePl-Regular"/>
                <w:i/>
                <w:iCs/>
                <w:sz w:val="20"/>
                <w:szCs w:val="20"/>
                <w:u w:val="single"/>
                <w:lang w:eastAsia="pl-PL"/>
              </w:rPr>
              <w:t>Limit odpowiedzialności:</w:t>
            </w:r>
            <w:r w:rsidRPr="00B31902">
              <w:rPr>
                <w:rFonts w:ascii="Roboto Light" w:eastAsia="HelveticaNeuePl-Regular" w:hAnsi="Roboto Light" w:cs="HelveticaNeuePl-Regular"/>
                <w:i/>
                <w:iCs/>
                <w:sz w:val="20"/>
                <w:szCs w:val="20"/>
                <w:lang w:eastAsia="pl-PL"/>
              </w:rPr>
              <w:t xml:space="preserve"> </w:t>
            </w:r>
            <w:r w:rsidR="00FE0C9B" w:rsidRPr="00B31902">
              <w:rPr>
                <w:rFonts w:ascii="Roboto Light" w:eastAsia="HelveticaNeuePl-Regular" w:hAnsi="Roboto Light" w:cs="HelveticaNeuePl-Regular"/>
                <w:i/>
                <w:iCs/>
                <w:sz w:val="20"/>
                <w:szCs w:val="20"/>
                <w:lang w:eastAsia="pl-PL"/>
              </w:rPr>
              <w:t>10 000</w:t>
            </w:r>
            <w:r w:rsidRPr="00B31902">
              <w:rPr>
                <w:rFonts w:ascii="Roboto Light" w:eastAsia="HelveticaNeuePl-Regular" w:hAnsi="Roboto Light" w:cs="HelveticaNeuePl-Regular"/>
                <w:i/>
                <w:iCs/>
                <w:sz w:val="20"/>
                <w:szCs w:val="20"/>
                <w:lang w:eastAsia="pl-PL"/>
              </w:rPr>
              <w:t xml:space="preserve"> zł na jedno i wszystkie zdarzenia w</w:t>
            </w:r>
            <w:r w:rsidRPr="00B31902">
              <w:rPr>
                <w:rFonts w:ascii="Roboto Light" w:eastAsia="HelveticaNeuePl-Regular" w:hAnsi="Roboto Light" w:cs="HelveticaNeuePl-Regular"/>
                <w:i/>
                <w:iCs/>
              </w:rPr>
              <w:t> </w:t>
            </w:r>
            <w:r w:rsidRPr="00B31902">
              <w:rPr>
                <w:rFonts w:ascii="Roboto Light" w:eastAsia="HelveticaNeuePl-Regular" w:hAnsi="Roboto Light" w:cs="HelveticaNeuePl-Regular"/>
                <w:i/>
                <w:iCs/>
                <w:sz w:val="20"/>
                <w:szCs w:val="20"/>
                <w:lang w:eastAsia="pl-PL"/>
              </w:rPr>
              <w:t>okresie ubezpieczenia</w:t>
            </w:r>
            <w:r w:rsidR="00EF68BB" w:rsidRPr="00B31902">
              <w:rPr>
                <w:rFonts w:ascii="Roboto Light" w:hAnsi="Roboto Light"/>
                <w:i/>
                <w:iCs/>
                <w:sz w:val="20"/>
                <w:szCs w:val="20"/>
              </w:rPr>
              <w:t>, który stanowi nadwyżkę ponad</w:t>
            </w:r>
            <w:r w:rsidR="004B55C8" w:rsidRPr="00B31902">
              <w:rPr>
                <w:rFonts w:ascii="Roboto Light" w:hAnsi="Roboto Light"/>
                <w:i/>
                <w:iCs/>
                <w:sz w:val="20"/>
                <w:szCs w:val="20"/>
              </w:rPr>
              <w:t xml:space="preserve"> </w:t>
            </w:r>
            <w:r w:rsidR="00EF68BB" w:rsidRPr="00B31902">
              <w:rPr>
                <w:rFonts w:ascii="Roboto Light" w:hAnsi="Roboto Light"/>
                <w:i/>
                <w:iCs/>
                <w:sz w:val="20"/>
                <w:szCs w:val="20"/>
              </w:rPr>
              <w:t>określoną sumę ubezpieczenia mienia od kradzieży z włamaniem i rabunku.</w:t>
            </w:r>
          </w:p>
        </w:tc>
        <w:tc>
          <w:tcPr>
            <w:tcW w:w="828" w:type="pct"/>
            <w:vAlign w:val="center"/>
          </w:tcPr>
          <w:p w14:paraId="5E02BB69" w14:textId="3594642F" w:rsidR="00EF68BB" w:rsidRPr="00B31902" w:rsidRDefault="00EF68BB" w:rsidP="00184D38">
            <w:pPr>
              <w:spacing w:line="276" w:lineRule="auto"/>
              <w:jc w:val="center"/>
              <w:rPr>
                <w:rFonts w:ascii="Roboto Light" w:hAnsi="Roboto Light"/>
                <w:bCs/>
                <w:i/>
                <w:iCs/>
                <w:sz w:val="20"/>
                <w:szCs w:val="20"/>
              </w:rPr>
            </w:pPr>
            <w:r w:rsidRPr="00B31902">
              <w:rPr>
                <w:rFonts w:ascii="Roboto Light" w:hAnsi="Roboto Light"/>
                <w:bCs/>
                <w:i/>
                <w:iCs/>
                <w:sz w:val="20"/>
                <w:szCs w:val="20"/>
              </w:rPr>
              <w:lastRenderedPageBreak/>
              <w:t>AR</w:t>
            </w:r>
          </w:p>
        </w:tc>
        <w:tc>
          <w:tcPr>
            <w:tcW w:w="636" w:type="pct"/>
            <w:gridSpan w:val="2"/>
            <w:vAlign w:val="center"/>
          </w:tcPr>
          <w:p w14:paraId="29DC86C9" w14:textId="18D439AA" w:rsidR="00EF68BB" w:rsidRPr="00B31902" w:rsidRDefault="00EF68BB" w:rsidP="00184D38">
            <w:pPr>
              <w:spacing w:line="276" w:lineRule="auto"/>
              <w:jc w:val="center"/>
              <w:rPr>
                <w:rFonts w:ascii="Roboto Light" w:hAnsi="Roboto Light"/>
                <w:bCs/>
                <w:i/>
                <w:iCs/>
                <w:sz w:val="20"/>
                <w:szCs w:val="20"/>
              </w:rPr>
            </w:pPr>
            <w:r w:rsidRPr="00B31902">
              <w:rPr>
                <w:rFonts w:ascii="Roboto Light" w:hAnsi="Roboto Light"/>
                <w:bCs/>
                <w:i/>
                <w:iCs/>
                <w:sz w:val="20"/>
                <w:szCs w:val="20"/>
              </w:rPr>
              <w:t>20</w:t>
            </w:r>
          </w:p>
        </w:tc>
      </w:tr>
      <w:tr w:rsidR="00B31902" w:rsidRPr="00B31902" w14:paraId="143F6E35" w14:textId="77777777" w:rsidTr="008105EC">
        <w:tc>
          <w:tcPr>
            <w:tcW w:w="243" w:type="pct"/>
            <w:vAlign w:val="center"/>
          </w:tcPr>
          <w:p w14:paraId="1D18B73B" w14:textId="77777777" w:rsidR="00CB590D" w:rsidRPr="00B31902" w:rsidRDefault="00CB590D" w:rsidP="00F75AE9">
            <w:pPr>
              <w:numPr>
                <w:ilvl w:val="0"/>
                <w:numId w:val="49"/>
              </w:numPr>
              <w:spacing w:line="276" w:lineRule="auto"/>
              <w:ind w:left="426"/>
              <w:contextualSpacing/>
              <w:jc w:val="center"/>
              <w:rPr>
                <w:rFonts w:ascii="Roboto Light" w:hAnsi="Roboto Light"/>
                <w:sz w:val="20"/>
                <w:szCs w:val="20"/>
              </w:rPr>
            </w:pPr>
          </w:p>
        </w:tc>
        <w:tc>
          <w:tcPr>
            <w:tcW w:w="3293" w:type="pct"/>
          </w:tcPr>
          <w:p w14:paraId="6334D72B" w14:textId="3CBD7D76" w:rsidR="00CB590D" w:rsidRPr="00B31902" w:rsidRDefault="00CB590D" w:rsidP="00CB590D">
            <w:pPr>
              <w:pStyle w:val="Default"/>
              <w:spacing w:line="276" w:lineRule="auto"/>
              <w:jc w:val="both"/>
              <w:rPr>
                <w:rFonts w:ascii="Roboto" w:eastAsiaTheme="minorHAnsi" w:hAnsi="Roboto" w:cs="Arial"/>
                <w:b/>
                <w:bCs/>
                <w:color w:val="auto"/>
                <w:sz w:val="20"/>
                <w:szCs w:val="20"/>
              </w:rPr>
            </w:pPr>
            <w:r w:rsidRPr="00B31902">
              <w:rPr>
                <w:rFonts w:ascii="Roboto" w:eastAsiaTheme="minorHAnsi" w:hAnsi="Roboto" w:cs="Arial"/>
                <w:b/>
                <w:bCs/>
                <w:color w:val="auto"/>
                <w:sz w:val="20"/>
                <w:szCs w:val="20"/>
              </w:rPr>
              <w:t xml:space="preserve">Klauzula ubezpieczenia </w:t>
            </w:r>
            <w:r w:rsidR="00173B7C" w:rsidRPr="00B31902">
              <w:rPr>
                <w:rFonts w:ascii="Roboto" w:eastAsiaTheme="minorHAnsi" w:hAnsi="Roboto" w:cs="Arial"/>
                <w:b/>
                <w:bCs/>
                <w:color w:val="auto"/>
                <w:sz w:val="20"/>
                <w:szCs w:val="20"/>
              </w:rPr>
              <w:t>części wspólnych budynków</w:t>
            </w:r>
          </w:p>
          <w:p w14:paraId="2A8B6D2C" w14:textId="37579422" w:rsidR="00CB590D" w:rsidRPr="00B31902" w:rsidRDefault="00CB590D" w:rsidP="004415B5">
            <w:pPr>
              <w:pStyle w:val="Default"/>
              <w:spacing w:line="276" w:lineRule="auto"/>
              <w:rPr>
                <w:rFonts w:ascii="Roboto Light" w:hAnsi="Roboto Light" w:cs="Tahoma"/>
                <w:color w:val="auto"/>
                <w:sz w:val="20"/>
                <w:szCs w:val="20"/>
              </w:rPr>
            </w:pPr>
            <w:r w:rsidRPr="00B31902">
              <w:rPr>
                <w:rFonts w:ascii="Roboto Light" w:hAnsi="Roboto Light" w:cs="Tahoma"/>
                <w:color w:val="auto"/>
                <w:sz w:val="20"/>
                <w:szCs w:val="20"/>
              </w:rPr>
              <w:t>Wykonawca ponosi odpowiedzialność w odniesieniu do części wspólnych budynków i budowli, których Zamawiający jest współwłaścicielem oraz lokali mieszkalnych lub użytkowych wraz z</w:t>
            </w:r>
            <w:r w:rsidR="00256D1C" w:rsidRPr="00B31902">
              <w:rPr>
                <w:rFonts w:ascii="Roboto Light" w:hAnsi="Roboto Light" w:cs="Tahoma"/>
                <w:color w:val="auto"/>
                <w:sz w:val="20"/>
                <w:szCs w:val="20"/>
              </w:rPr>
              <w:t> </w:t>
            </w:r>
            <w:r w:rsidRPr="00B31902">
              <w:rPr>
                <w:rFonts w:ascii="Roboto Light" w:hAnsi="Roboto Light" w:cs="Tahoma"/>
                <w:color w:val="auto"/>
                <w:sz w:val="20"/>
                <w:szCs w:val="20"/>
              </w:rPr>
              <w:t xml:space="preserve">ułamkową częścią wspólną, stanowiących własność </w:t>
            </w:r>
            <w:r w:rsidR="00256D1C" w:rsidRPr="00B31902">
              <w:rPr>
                <w:rFonts w:ascii="Roboto Light" w:hAnsi="Roboto Light" w:cs="Tahoma"/>
                <w:color w:val="auto"/>
                <w:sz w:val="20"/>
                <w:szCs w:val="20"/>
              </w:rPr>
              <w:t>Z</w:t>
            </w:r>
            <w:r w:rsidRPr="00B31902">
              <w:rPr>
                <w:rFonts w:ascii="Roboto Light" w:hAnsi="Roboto Light" w:cs="Tahoma"/>
                <w:color w:val="auto"/>
                <w:sz w:val="20"/>
                <w:szCs w:val="20"/>
              </w:rPr>
              <w:t>amawiającego</w:t>
            </w:r>
            <w:r w:rsidR="00D66D23" w:rsidRPr="00B31902">
              <w:rPr>
                <w:rFonts w:ascii="Roboto Light" w:hAnsi="Roboto Light" w:cs="Tahoma"/>
                <w:color w:val="auto"/>
                <w:sz w:val="20"/>
                <w:szCs w:val="20"/>
              </w:rPr>
              <w:t>, z uwzględnieniem poniższego:</w:t>
            </w:r>
          </w:p>
          <w:p w14:paraId="365D93BB" w14:textId="4ED6C537" w:rsidR="00D66D23" w:rsidRPr="00B31902" w:rsidRDefault="00990F6D" w:rsidP="00436AE3">
            <w:pPr>
              <w:pStyle w:val="Akapitzlist"/>
              <w:numPr>
                <w:ilvl w:val="1"/>
                <w:numId w:val="2"/>
              </w:numPr>
              <w:ind w:left="535"/>
              <w:jc w:val="left"/>
              <w:rPr>
                <w:rFonts w:ascii="Roboto Light" w:eastAsia="Calibri" w:hAnsi="Roboto Light" w:cs="Tahoma"/>
                <w:szCs w:val="20"/>
              </w:rPr>
            </w:pPr>
            <w:r w:rsidRPr="00B31902">
              <w:rPr>
                <w:rFonts w:ascii="Roboto Light" w:eastAsia="Calibri" w:hAnsi="Roboto Light" w:cs="Tahoma"/>
                <w:szCs w:val="20"/>
              </w:rPr>
              <w:t>Jeżeli dojdzie do</w:t>
            </w:r>
            <w:r w:rsidR="00CB590D" w:rsidRPr="00B31902">
              <w:rPr>
                <w:rFonts w:ascii="Roboto Light" w:eastAsia="Calibri" w:hAnsi="Roboto Light" w:cs="Tahoma"/>
                <w:szCs w:val="20"/>
              </w:rPr>
              <w:t xml:space="preserve"> powstania szkody w części wspólnej nieruchomości, w </w:t>
            </w:r>
            <w:r w:rsidR="00FE0C9B" w:rsidRPr="00B31902">
              <w:rPr>
                <w:rFonts w:ascii="Roboto Light" w:eastAsia="Calibri" w:hAnsi="Roboto Light" w:cs="Tahoma"/>
                <w:szCs w:val="20"/>
              </w:rPr>
              <w:t>szczególności,</w:t>
            </w:r>
            <w:r w:rsidR="00CB590D" w:rsidRPr="00B31902">
              <w:rPr>
                <w:rFonts w:ascii="Roboto Light" w:eastAsia="Calibri" w:hAnsi="Roboto Light" w:cs="Tahoma"/>
                <w:szCs w:val="20"/>
              </w:rPr>
              <w:t xml:space="preserve"> kiedy przywrócenie do stanu sprzed szkody jest uzasadnione interesem społecznym, a</w:t>
            </w:r>
            <w:r w:rsidR="002F1133" w:rsidRPr="00B31902">
              <w:rPr>
                <w:rFonts w:ascii="Roboto Light" w:eastAsia="Calibri" w:hAnsi="Roboto Light" w:cs="Tahoma"/>
                <w:szCs w:val="20"/>
              </w:rPr>
              <w:t> </w:t>
            </w:r>
            <w:r w:rsidR="007A4E3B" w:rsidRPr="00B31902">
              <w:rPr>
                <w:rFonts w:ascii="Roboto Light" w:eastAsia="Calibri" w:hAnsi="Roboto Light" w:cs="Tahoma"/>
                <w:szCs w:val="20"/>
              </w:rPr>
              <w:t>Zamawiający</w:t>
            </w:r>
            <w:r w:rsidR="00CB590D" w:rsidRPr="00B31902">
              <w:rPr>
                <w:rFonts w:ascii="Roboto Light" w:eastAsia="Calibri" w:hAnsi="Roboto Light" w:cs="Tahoma"/>
                <w:szCs w:val="20"/>
              </w:rPr>
              <w:t xml:space="preserve"> naprawi lub odbuduje całość uszkodzonego mienia </w:t>
            </w:r>
            <w:r w:rsidR="007A4E3B" w:rsidRPr="00B31902">
              <w:rPr>
                <w:rFonts w:ascii="Roboto Light" w:eastAsia="Calibri" w:hAnsi="Roboto Light" w:cs="Tahoma"/>
                <w:szCs w:val="20"/>
              </w:rPr>
              <w:t>Wykonawca</w:t>
            </w:r>
            <w:r w:rsidR="00CB590D" w:rsidRPr="00B31902">
              <w:rPr>
                <w:rFonts w:ascii="Roboto Light" w:eastAsia="Calibri" w:hAnsi="Roboto Light" w:cs="Tahoma"/>
                <w:szCs w:val="20"/>
              </w:rPr>
              <w:t xml:space="preserve"> wypłaci odszkodowanie w całości, również za szkody w ułamkowej części nieruchomości, której</w:t>
            </w:r>
            <w:r w:rsidR="007A4E3B" w:rsidRPr="00B31902">
              <w:rPr>
                <w:rFonts w:ascii="Roboto Light" w:eastAsia="Calibri" w:hAnsi="Roboto Light" w:cs="Tahoma"/>
                <w:szCs w:val="20"/>
              </w:rPr>
              <w:t xml:space="preserve"> Zamawiający</w:t>
            </w:r>
            <w:r w:rsidR="00CB590D" w:rsidRPr="00B31902">
              <w:rPr>
                <w:rFonts w:ascii="Roboto Light" w:eastAsia="Calibri" w:hAnsi="Roboto Light" w:cs="Tahoma"/>
                <w:szCs w:val="20"/>
              </w:rPr>
              <w:t xml:space="preserve"> nie jest właścicielem.</w:t>
            </w:r>
          </w:p>
          <w:p w14:paraId="78D54D4B" w14:textId="79F2248F" w:rsidR="00CB590D" w:rsidRPr="00B31902" w:rsidRDefault="009220BF" w:rsidP="00436AE3">
            <w:pPr>
              <w:pStyle w:val="Akapitzlist"/>
              <w:numPr>
                <w:ilvl w:val="1"/>
                <w:numId w:val="2"/>
              </w:numPr>
              <w:ind w:left="535"/>
              <w:jc w:val="left"/>
              <w:rPr>
                <w:rFonts w:ascii="Roboto Light" w:eastAsia="Calibri" w:hAnsi="Roboto Light" w:cs="Tahoma"/>
                <w:szCs w:val="20"/>
              </w:rPr>
            </w:pPr>
            <w:r w:rsidRPr="00B31902">
              <w:rPr>
                <w:rFonts w:ascii="Roboto Light" w:eastAsia="Calibri" w:hAnsi="Roboto Light" w:cs="Tahoma"/>
                <w:szCs w:val="20"/>
              </w:rPr>
              <w:t xml:space="preserve">Jeżeli dojdzie do </w:t>
            </w:r>
            <w:r w:rsidR="00CB590D" w:rsidRPr="00B31902">
              <w:rPr>
                <w:rFonts w:ascii="Roboto Light" w:eastAsia="Calibri" w:hAnsi="Roboto Light" w:cs="Tahoma"/>
                <w:szCs w:val="20"/>
              </w:rPr>
              <w:t xml:space="preserve">powstania szkody w części wspólnej, jeżeli pozostała część nieruchomości </w:t>
            </w:r>
            <w:r w:rsidR="00B518A9" w:rsidRPr="00B31902">
              <w:rPr>
                <w:rFonts w:ascii="Roboto Light" w:eastAsia="Calibri" w:hAnsi="Roboto Light" w:cs="Tahoma"/>
                <w:szCs w:val="20"/>
              </w:rPr>
              <w:t>(</w:t>
            </w:r>
            <w:r w:rsidR="00CB590D" w:rsidRPr="00B31902">
              <w:rPr>
                <w:rFonts w:ascii="Roboto Light" w:eastAsia="Calibri" w:hAnsi="Roboto Light" w:cs="Tahoma"/>
                <w:szCs w:val="20"/>
              </w:rPr>
              <w:t>współwłasności</w:t>
            </w:r>
            <w:r w:rsidR="00B518A9" w:rsidRPr="00B31902">
              <w:rPr>
                <w:rFonts w:ascii="Roboto Light" w:eastAsia="Calibri" w:hAnsi="Roboto Light" w:cs="Tahoma"/>
                <w:szCs w:val="20"/>
              </w:rPr>
              <w:t>)</w:t>
            </w:r>
            <w:r w:rsidR="00CB590D" w:rsidRPr="00B31902">
              <w:rPr>
                <w:rFonts w:ascii="Roboto Light" w:eastAsia="Calibri" w:hAnsi="Roboto Light" w:cs="Tahoma"/>
                <w:szCs w:val="20"/>
              </w:rPr>
              <w:t xml:space="preserve">, będzie nieubezpieczona lub umowa ubezpieczenia będzie zawarta przez współwłaściciela/li u innego ubezpieczyciela, </w:t>
            </w:r>
            <w:r w:rsidR="004E2486" w:rsidRPr="00B31902">
              <w:rPr>
                <w:rFonts w:ascii="Roboto Light" w:eastAsia="Calibri" w:hAnsi="Roboto Light" w:cs="Tahoma"/>
                <w:szCs w:val="20"/>
              </w:rPr>
              <w:t>Wykonawca</w:t>
            </w:r>
            <w:r w:rsidR="00CB590D" w:rsidRPr="00B31902">
              <w:rPr>
                <w:rFonts w:ascii="Roboto Light" w:eastAsia="Calibri" w:hAnsi="Roboto Light" w:cs="Tahoma"/>
                <w:szCs w:val="20"/>
              </w:rPr>
              <w:t xml:space="preserve"> nie będzie stosował ograniczenia wypłaty odszkodowania poprzez zastosowania zasady proporcji wynikającej z</w:t>
            </w:r>
            <w:r w:rsidR="00D66D23" w:rsidRPr="00B31902">
              <w:rPr>
                <w:rFonts w:ascii="Roboto Light" w:eastAsia="Calibri" w:hAnsi="Roboto Light" w:cs="Tahoma"/>
                <w:szCs w:val="20"/>
              </w:rPr>
              <w:t> </w:t>
            </w:r>
            <w:r w:rsidR="00CB590D" w:rsidRPr="00B31902">
              <w:rPr>
                <w:rFonts w:ascii="Roboto Light" w:eastAsia="Calibri" w:hAnsi="Roboto Light" w:cs="Tahoma"/>
                <w:szCs w:val="20"/>
              </w:rPr>
              <w:t>niedoubezpieczenia.</w:t>
            </w:r>
            <w:r w:rsidR="00CB590D" w:rsidRPr="00B31902">
              <w:rPr>
                <w:rFonts w:ascii="Roboto Light" w:hAnsi="Roboto Light" w:cs="Tahoma"/>
                <w:szCs w:val="20"/>
              </w:rPr>
              <w:t xml:space="preserve"> </w:t>
            </w:r>
          </w:p>
          <w:p w14:paraId="62BB48ED" w14:textId="301B0190" w:rsidR="00F53D1B" w:rsidRPr="00B31902" w:rsidRDefault="0013162B" w:rsidP="0071670B">
            <w:pPr>
              <w:spacing w:line="276" w:lineRule="auto"/>
              <w:rPr>
                <w:rFonts w:ascii="Roboto Light" w:hAnsi="Roboto Light"/>
                <w:i/>
                <w:iCs/>
                <w:sz w:val="20"/>
                <w:szCs w:val="20"/>
              </w:rPr>
            </w:pPr>
            <w:r w:rsidRPr="00B31902">
              <w:rPr>
                <w:rFonts w:ascii="Roboto Light" w:eastAsia="HelveticaNeuePl-Regular" w:hAnsi="Roboto Light" w:cs="HelveticaNeuePl-Regular"/>
                <w:i/>
                <w:iCs/>
                <w:sz w:val="20"/>
                <w:szCs w:val="20"/>
                <w:u w:val="single"/>
                <w:lang w:eastAsia="pl-PL"/>
              </w:rPr>
              <w:t>Limit odpowiedzialności:</w:t>
            </w:r>
            <w:r w:rsidRPr="00B31902">
              <w:rPr>
                <w:rFonts w:ascii="Roboto Light" w:eastAsia="HelveticaNeuePl-Regular" w:hAnsi="Roboto Light" w:cs="HelveticaNeuePl-Regular"/>
                <w:i/>
                <w:iCs/>
                <w:sz w:val="20"/>
                <w:szCs w:val="20"/>
                <w:lang w:eastAsia="pl-PL"/>
              </w:rPr>
              <w:t xml:space="preserve"> </w:t>
            </w:r>
            <w:r w:rsidR="00FE0C9B" w:rsidRPr="00B31902">
              <w:rPr>
                <w:rFonts w:ascii="Roboto Light" w:eastAsia="HelveticaNeuePl-Regular" w:hAnsi="Roboto Light" w:cs="HelveticaNeuePl-Regular"/>
                <w:i/>
                <w:iCs/>
                <w:sz w:val="20"/>
                <w:szCs w:val="20"/>
                <w:lang w:eastAsia="pl-PL"/>
              </w:rPr>
              <w:t>100 000</w:t>
            </w:r>
            <w:r w:rsidRPr="00B31902">
              <w:rPr>
                <w:rFonts w:ascii="Roboto Light" w:eastAsia="HelveticaNeuePl-Regular" w:hAnsi="Roboto Light" w:cs="HelveticaNeuePl-Regular"/>
                <w:i/>
                <w:iCs/>
                <w:sz w:val="20"/>
                <w:szCs w:val="20"/>
                <w:lang w:eastAsia="pl-PL"/>
              </w:rPr>
              <w:t xml:space="preserve"> zł na jedno i wszystkie zdarzenia w</w:t>
            </w:r>
            <w:r w:rsidRPr="00B31902">
              <w:rPr>
                <w:rFonts w:ascii="Roboto Light" w:eastAsia="HelveticaNeuePl-Regular" w:hAnsi="Roboto Light" w:cs="HelveticaNeuePl-Regular"/>
                <w:i/>
                <w:iCs/>
              </w:rPr>
              <w:t> </w:t>
            </w:r>
            <w:r w:rsidRPr="00B31902">
              <w:rPr>
                <w:rFonts w:ascii="Roboto Light" w:eastAsia="HelveticaNeuePl-Regular" w:hAnsi="Roboto Light" w:cs="HelveticaNeuePl-Regular"/>
                <w:i/>
                <w:iCs/>
                <w:sz w:val="20"/>
                <w:szCs w:val="20"/>
                <w:lang w:eastAsia="pl-PL"/>
              </w:rPr>
              <w:t>okresie ubezpieczenia</w:t>
            </w:r>
            <w:r w:rsidRPr="00B31902">
              <w:rPr>
                <w:rFonts w:ascii="Roboto Light" w:hAnsi="Roboto Light"/>
                <w:i/>
                <w:iCs/>
                <w:sz w:val="20"/>
                <w:szCs w:val="20"/>
              </w:rPr>
              <w:t xml:space="preserve"> </w:t>
            </w:r>
            <w:r w:rsidR="00F53D1B" w:rsidRPr="00B31902">
              <w:rPr>
                <w:rFonts w:ascii="Roboto Light" w:hAnsi="Roboto Light"/>
                <w:i/>
                <w:iCs/>
                <w:sz w:val="20"/>
                <w:szCs w:val="20"/>
              </w:rPr>
              <w:t>niezależny od przyjętej sumy ubezpieczenia nieruchomości objętej ubezpieczeniem</w:t>
            </w:r>
          </w:p>
          <w:p w14:paraId="583A2262" w14:textId="58F98FE4" w:rsidR="00CB590D" w:rsidRPr="00B31902" w:rsidRDefault="00F53D1B" w:rsidP="0071670B">
            <w:pPr>
              <w:spacing w:line="276" w:lineRule="auto"/>
              <w:rPr>
                <w:rFonts w:ascii="Roboto Light" w:hAnsi="Roboto Light"/>
                <w:i/>
                <w:iCs/>
                <w:sz w:val="20"/>
                <w:szCs w:val="20"/>
              </w:rPr>
            </w:pPr>
            <w:proofErr w:type="spellStart"/>
            <w:r w:rsidRPr="00B31902">
              <w:rPr>
                <w:rFonts w:ascii="Roboto Light" w:hAnsi="Roboto Light"/>
                <w:i/>
                <w:iCs/>
                <w:sz w:val="20"/>
                <w:szCs w:val="20"/>
              </w:rPr>
              <w:t>P</w:t>
            </w:r>
            <w:r w:rsidR="002F1133" w:rsidRPr="00B31902">
              <w:rPr>
                <w:rFonts w:ascii="Roboto Light" w:hAnsi="Roboto Light"/>
                <w:i/>
                <w:iCs/>
                <w:sz w:val="20"/>
                <w:szCs w:val="20"/>
              </w:rPr>
              <w:t>odlimit</w:t>
            </w:r>
            <w:proofErr w:type="spellEnd"/>
            <w:r w:rsidRPr="00B31902">
              <w:rPr>
                <w:rFonts w:ascii="Roboto Light" w:hAnsi="Roboto Light"/>
                <w:i/>
                <w:iCs/>
                <w:sz w:val="20"/>
                <w:szCs w:val="20"/>
              </w:rPr>
              <w:t xml:space="preserve"> dla ryzyka kradzieży:</w:t>
            </w:r>
            <w:r w:rsidR="002F1133" w:rsidRPr="00B31902">
              <w:rPr>
                <w:rFonts w:ascii="Roboto Light" w:hAnsi="Roboto Light"/>
                <w:i/>
                <w:iCs/>
                <w:sz w:val="20"/>
                <w:szCs w:val="20"/>
              </w:rPr>
              <w:t xml:space="preserve"> </w:t>
            </w:r>
            <w:r w:rsidR="00FE0C9B" w:rsidRPr="00B31902">
              <w:rPr>
                <w:rFonts w:ascii="Roboto Light" w:hAnsi="Roboto Light"/>
                <w:i/>
                <w:iCs/>
                <w:sz w:val="20"/>
                <w:szCs w:val="20"/>
              </w:rPr>
              <w:t xml:space="preserve">10 000 </w:t>
            </w:r>
            <w:r w:rsidR="002F1133" w:rsidRPr="00B31902">
              <w:rPr>
                <w:rFonts w:ascii="Roboto Light" w:hAnsi="Roboto Light"/>
                <w:i/>
                <w:iCs/>
                <w:sz w:val="20"/>
                <w:szCs w:val="20"/>
              </w:rPr>
              <w:t xml:space="preserve">zł </w:t>
            </w:r>
            <w:r w:rsidRPr="00B31902">
              <w:rPr>
                <w:rFonts w:ascii="Roboto Light" w:hAnsi="Roboto Light"/>
                <w:i/>
                <w:iCs/>
                <w:sz w:val="20"/>
                <w:szCs w:val="20"/>
              </w:rPr>
              <w:t>na jedno i wszystkie zdarzenia w okresie ubezpieczenia</w:t>
            </w:r>
          </w:p>
        </w:tc>
        <w:tc>
          <w:tcPr>
            <w:tcW w:w="828" w:type="pct"/>
            <w:vAlign w:val="center"/>
          </w:tcPr>
          <w:p w14:paraId="4945DC2C" w14:textId="7DFDC623" w:rsidR="00CB590D" w:rsidRPr="00B31902" w:rsidRDefault="002F1133" w:rsidP="00184D38">
            <w:pPr>
              <w:spacing w:line="276" w:lineRule="auto"/>
              <w:jc w:val="center"/>
              <w:rPr>
                <w:rFonts w:ascii="Roboto Light" w:hAnsi="Roboto Light"/>
                <w:bCs/>
                <w:i/>
                <w:iCs/>
                <w:sz w:val="20"/>
                <w:szCs w:val="20"/>
              </w:rPr>
            </w:pPr>
            <w:r w:rsidRPr="00B31902">
              <w:rPr>
                <w:rFonts w:ascii="Roboto Light" w:hAnsi="Roboto Light"/>
                <w:bCs/>
                <w:i/>
                <w:iCs/>
                <w:sz w:val="20"/>
                <w:szCs w:val="20"/>
              </w:rPr>
              <w:t>AR</w:t>
            </w:r>
          </w:p>
        </w:tc>
        <w:tc>
          <w:tcPr>
            <w:tcW w:w="636" w:type="pct"/>
            <w:gridSpan w:val="2"/>
            <w:vAlign w:val="center"/>
          </w:tcPr>
          <w:p w14:paraId="181C6445" w14:textId="290852CF" w:rsidR="00CB590D" w:rsidRPr="00B31902" w:rsidRDefault="002F1133" w:rsidP="00184D38">
            <w:pPr>
              <w:spacing w:line="276" w:lineRule="auto"/>
              <w:jc w:val="center"/>
              <w:rPr>
                <w:rFonts w:ascii="Roboto Light" w:hAnsi="Roboto Light"/>
                <w:bCs/>
                <w:i/>
                <w:iCs/>
                <w:sz w:val="20"/>
                <w:szCs w:val="20"/>
              </w:rPr>
            </w:pPr>
            <w:r w:rsidRPr="00B31902">
              <w:rPr>
                <w:rFonts w:ascii="Roboto Light" w:hAnsi="Roboto Light"/>
                <w:bCs/>
                <w:i/>
                <w:iCs/>
                <w:sz w:val="20"/>
                <w:szCs w:val="20"/>
              </w:rPr>
              <w:t>20</w:t>
            </w:r>
          </w:p>
        </w:tc>
      </w:tr>
      <w:tr w:rsidR="00B31902" w:rsidRPr="00B31902" w14:paraId="4D727CEC" w14:textId="77777777" w:rsidTr="008105EC">
        <w:tc>
          <w:tcPr>
            <w:tcW w:w="243" w:type="pct"/>
            <w:vAlign w:val="center"/>
          </w:tcPr>
          <w:p w14:paraId="6C658C4D" w14:textId="77777777" w:rsidR="00EC431E" w:rsidRPr="00B31902" w:rsidRDefault="00EC431E" w:rsidP="00F75AE9">
            <w:pPr>
              <w:numPr>
                <w:ilvl w:val="0"/>
                <w:numId w:val="49"/>
              </w:numPr>
              <w:spacing w:line="276" w:lineRule="auto"/>
              <w:ind w:left="426"/>
              <w:contextualSpacing/>
              <w:jc w:val="center"/>
              <w:rPr>
                <w:rFonts w:ascii="Roboto Light" w:hAnsi="Roboto Light"/>
                <w:sz w:val="20"/>
                <w:szCs w:val="20"/>
              </w:rPr>
            </w:pPr>
          </w:p>
        </w:tc>
        <w:tc>
          <w:tcPr>
            <w:tcW w:w="3293" w:type="pct"/>
          </w:tcPr>
          <w:p w14:paraId="70ED6186" w14:textId="0369B163" w:rsidR="00EC431E" w:rsidRPr="00B31902" w:rsidRDefault="00EC431E" w:rsidP="00EC431E">
            <w:pPr>
              <w:pStyle w:val="Default"/>
              <w:spacing w:line="276" w:lineRule="auto"/>
              <w:jc w:val="both"/>
              <w:rPr>
                <w:rFonts w:ascii="Roboto" w:eastAsiaTheme="minorHAnsi" w:hAnsi="Roboto" w:cs="Arial"/>
                <w:b/>
                <w:bCs/>
                <w:color w:val="auto"/>
                <w:sz w:val="20"/>
                <w:szCs w:val="20"/>
              </w:rPr>
            </w:pPr>
            <w:r w:rsidRPr="00B31902">
              <w:rPr>
                <w:rFonts w:ascii="Roboto" w:eastAsiaTheme="minorHAnsi" w:hAnsi="Roboto" w:cs="Arial"/>
                <w:b/>
                <w:bCs/>
                <w:color w:val="auto"/>
                <w:sz w:val="20"/>
                <w:szCs w:val="20"/>
              </w:rPr>
              <w:t xml:space="preserve">Klauzula ryzyk </w:t>
            </w:r>
            <w:proofErr w:type="spellStart"/>
            <w:r w:rsidRPr="00B31902">
              <w:rPr>
                <w:rFonts w:ascii="Roboto" w:eastAsiaTheme="minorHAnsi" w:hAnsi="Roboto" w:cs="Arial"/>
                <w:b/>
                <w:bCs/>
                <w:color w:val="auto"/>
                <w:sz w:val="20"/>
                <w:szCs w:val="20"/>
              </w:rPr>
              <w:t>cyber</w:t>
            </w:r>
            <w:proofErr w:type="spellEnd"/>
            <w:r w:rsidRPr="00B31902">
              <w:rPr>
                <w:rFonts w:ascii="Roboto" w:eastAsiaTheme="minorHAnsi" w:hAnsi="Roboto" w:cs="Arial"/>
                <w:b/>
                <w:bCs/>
                <w:color w:val="auto"/>
                <w:sz w:val="20"/>
                <w:szCs w:val="20"/>
              </w:rPr>
              <w:t xml:space="preserve"> </w:t>
            </w:r>
          </w:p>
          <w:p w14:paraId="2A1FC4E4" w14:textId="77777777" w:rsidR="006A463A" w:rsidRPr="00B31902" w:rsidRDefault="006A463A" w:rsidP="006A463A">
            <w:pPr>
              <w:pStyle w:val="Default"/>
              <w:spacing w:line="276" w:lineRule="auto"/>
              <w:rPr>
                <w:rFonts w:ascii="Roboto Light" w:eastAsiaTheme="minorHAnsi" w:hAnsi="Roboto Light" w:cs="Arial"/>
                <w:color w:val="auto"/>
                <w:sz w:val="20"/>
                <w:szCs w:val="20"/>
              </w:rPr>
            </w:pPr>
            <w:r w:rsidRPr="00B31902">
              <w:rPr>
                <w:rFonts w:ascii="Roboto Light" w:hAnsi="Roboto Light" w:cs="Tahoma"/>
                <w:color w:val="auto"/>
                <w:sz w:val="20"/>
                <w:szCs w:val="20"/>
              </w:rPr>
              <w:t>Wykonawca ponosi odpowiedzialność za</w:t>
            </w:r>
            <w:r w:rsidR="00EC431E" w:rsidRPr="00B31902">
              <w:rPr>
                <w:rFonts w:ascii="Roboto Light" w:eastAsiaTheme="minorHAnsi" w:hAnsi="Roboto Light" w:cs="Arial"/>
                <w:color w:val="auto"/>
                <w:sz w:val="20"/>
                <w:szCs w:val="20"/>
              </w:rPr>
              <w:t xml:space="preserve"> szkody spowodowane atakiem </w:t>
            </w:r>
            <w:proofErr w:type="spellStart"/>
            <w:r w:rsidR="00EC431E" w:rsidRPr="00B31902">
              <w:rPr>
                <w:rFonts w:ascii="Roboto Light" w:eastAsiaTheme="minorHAnsi" w:hAnsi="Roboto Light" w:cs="Arial"/>
                <w:color w:val="auto"/>
                <w:sz w:val="20"/>
                <w:szCs w:val="20"/>
              </w:rPr>
              <w:t>hakerskim</w:t>
            </w:r>
            <w:proofErr w:type="spellEnd"/>
            <w:r w:rsidR="00EC431E" w:rsidRPr="00B31902">
              <w:rPr>
                <w:rFonts w:ascii="Roboto Light" w:eastAsiaTheme="minorHAnsi" w:hAnsi="Roboto Light" w:cs="Arial"/>
                <w:color w:val="auto"/>
                <w:sz w:val="20"/>
                <w:szCs w:val="20"/>
              </w:rPr>
              <w:t>, cyberatakiem lub przez inne cyberprzestępstwa.</w:t>
            </w:r>
          </w:p>
          <w:p w14:paraId="2FBC8EF3" w14:textId="21F3115A" w:rsidR="00214671" w:rsidRPr="00B31902" w:rsidRDefault="00214671" w:rsidP="00214671">
            <w:pPr>
              <w:pStyle w:val="Default"/>
              <w:spacing w:line="276" w:lineRule="auto"/>
              <w:rPr>
                <w:rFonts w:ascii="Roboto Light" w:eastAsiaTheme="minorHAnsi" w:hAnsi="Roboto Light" w:cs="Arial"/>
                <w:color w:val="auto"/>
                <w:sz w:val="20"/>
                <w:szCs w:val="20"/>
              </w:rPr>
            </w:pPr>
            <w:r w:rsidRPr="00B31902">
              <w:rPr>
                <w:rFonts w:ascii="Roboto Light" w:eastAsiaTheme="minorHAnsi" w:hAnsi="Roboto Light" w:cs="Arial"/>
                <w:color w:val="auto"/>
                <w:sz w:val="20"/>
                <w:szCs w:val="20"/>
              </w:rPr>
              <w:t xml:space="preserve">Zakres ochrony obejmuje także </w:t>
            </w:r>
            <w:r w:rsidR="00DF1705" w:rsidRPr="00B31902">
              <w:rPr>
                <w:rFonts w:ascii="Roboto Light" w:eastAsiaTheme="minorHAnsi" w:hAnsi="Roboto Light" w:cs="Arial"/>
                <w:color w:val="auto"/>
                <w:sz w:val="20"/>
                <w:szCs w:val="20"/>
              </w:rPr>
              <w:t xml:space="preserve">w każdym z powyższych przypadków </w:t>
            </w:r>
            <w:r w:rsidRPr="00B31902">
              <w:rPr>
                <w:rFonts w:ascii="Roboto Light" w:eastAsiaTheme="minorHAnsi" w:hAnsi="Roboto Light" w:cs="Arial"/>
                <w:color w:val="auto"/>
                <w:sz w:val="20"/>
                <w:szCs w:val="20"/>
              </w:rPr>
              <w:t>szkody w danych lub oprogramowaniu będące następstwem ograniczenia zakresu funkcjonalności, użytkowania lub dostępności do nich.</w:t>
            </w:r>
          </w:p>
          <w:p w14:paraId="3C4648F1" w14:textId="4D0C9F5C" w:rsidR="000943E9" w:rsidRPr="00B31902" w:rsidRDefault="00782594" w:rsidP="006A463A">
            <w:pPr>
              <w:pStyle w:val="Default"/>
              <w:spacing w:line="276" w:lineRule="auto"/>
              <w:rPr>
                <w:rFonts w:ascii="Roboto Light" w:eastAsiaTheme="minorHAnsi" w:hAnsi="Roboto Light" w:cs="Arial"/>
                <w:color w:val="auto"/>
                <w:sz w:val="20"/>
                <w:szCs w:val="20"/>
              </w:rPr>
            </w:pPr>
            <w:r w:rsidRPr="00B31902">
              <w:rPr>
                <w:rFonts w:ascii="Roboto Light" w:eastAsiaTheme="minorHAnsi" w:hAnsi="Roboto Light" w:cs="Arial"/>
                <w:color w:val="auto"/>
                <w:sz w:val="20"/>
                <w:szCs w:val="20"/>
              </w:rPr>
              <w:t>Na potrzeby niniejszej klauzuli</w:t>
            </w:r>
            <w:r w:rsidR="00CD1FE6" w:rsidRPr="00B31902">
              <w:rPr>
                <w:rFonts w:ascii="Roboto Light" w:eastAsiaTheme="minorHAnsi" w:hAnsi="Roboto Light" w:cs="Arial"/>
                <w:color w:val="auto"/>
                <w:sz w:val="20"/>
                <w:szCs w:val="20"/>
              </w:rPr>
              <w:t xml:space="preserve"> przyjmuje się, że</w:t>
            </w:r>
            <w:r w:rsidR="000943E9" w:rsidRPr="00B31902">
              <w:rPr>
                <w:rFonts w:ascii="Roboto Light" w:eastAsiaTheme="minorHAnsi" w:hAnsi="Roboto Light" w:cs="Arial"/>
                <w:color w:val="auto"/>
                <w:sz w:val="20"/>
                <w:szCs w:val="20"/>
              </w:rPr>
              <w:t>:</w:t>
            </w:r>
          </w:p>
          <w:p w14:paraId="40A64C29" w14:textId="1B4171B3" w:rsidR="00CD1FE6" w:rsidRPr="00B31902" w:rsidRDefault="00EC431E" w:rsidP="00F75AE9">
            <w:pPr>
              <w:pStyle w:val="Default"/>
              <w:numPr>
                <w:ilvl w:val="0"/>
                <w:numId w:val="155"/>
              </w:numPr>
              <w:spacing w:line="276" w:lineRule="auto"/>
              <w:ind w:left="535"/>
              <w:rPr>
                <w:rFonts w:ascii="Roboto Light" w:eastAsiaTheme="minorHAnsi" w:hAnsi="Roboto Light" w:cs="Arial"/>
                <w:color w:val="auto"/>
                <w:sz w:val="20"/>
                <w:szCs w:val="20"/>
              </w:rPr>
            </w:pPr>
            <w:r w:rsidRPr="00B31902">
              <w:rPr>
                <w:rFonts w:ascii="Roboto Light" w:eastAsiaTheme="minorHAnsi" w:hAnsi="Roboto Light" w:cs="Arial"/>
                <w:color w:val="auto"/>
                <w:sz w:val="20"/>
                <w:szCs w:val="20"/>
              </w:rPr>
              <w:t xml:space="preserve">atak </w:t>
            </w:r>
            <w:r w:rsidR="009D0D6B" w:rsidRPr="00B31902">
              <w:rPr>
                <w:rFonts w:ascii="Roboto Light" w:eastAsiaTheme="minorHAnsi" w:hAnsi="Roboto Light" w:cs="Arial"/>
                <w:color w:val="auto"/>
                <w:sz w:val="20"/>
                <w:szCs w:val="20"/>
              </w:rPr>
              <w:t>hackerski</w:t>
            </w:r>
            <w:r w:rsidRPr="00B31902">
              <w:rPr>
                <w:rFonts w:ascii="Roboto Light" w:eastAsiaTheme="minorHAnsi" w:hAnsi="Roboto Light" w:cs="Arial"/>
                <w:color w:val="auto"/>
                <w:sz w:val="20"/>
                <w:szCs w:val="20"/>
              </w:rPr>
              <w:t xml:space="preserve"> </w:t>
            </w:r>
            <w:r w:rsidR="00CD1FE6" w:rsidRPr="00B31902">
              <w:rPr>
                <w:rFonts w:ascii="Roboto Light" w:eastAsiaTheme="minorHAnsi" w:hAnsi="Roboto Light" w:cs="Arial"/>
                <w:color w:val="auto"/>
                <w:sz w:val="20"/>
                <w:szCs w:val="20"/>
              </w:rPr>
              <w:t>to</w:t>
            </w:r>
            <w:r w:rsidR="006A463A" w:rsidRPr="00B31902">
              <w:rPr>
                <w:rFonts w:ascii="Roboto Light" w:eastAsiaTheme="minorHAnsi" w:hAnsi="Roboto Light" w:cs="Arial"/>
                <w:color w:val="auto"/>
                <w:sz w:val="20"/>
                <w:szCs w:val="20"/>
              </w:rPr>
              <w:t xml:space="preserve"> </w:t>
            </w:r>
            <w:r w:rsidRPr="00B31902">
              <w:rPr>
                <w:rFonts w:ascii="Roboto Light" w:eastAsiaTheme="minorHAnsi" w:hAnsi="Roboto Light" w:cs="Arial"/>
                <w:color w:val="auto"/>
                <w:sz w:val="20"/>
                <w:szCs w:val="20"/>
              </w:rPr>
              <w:t xml:space="preserve">ukierunkowane włamanie osób trzecich do systemu komputerowego </w:t>
            </w:r>
            <w:r w:rsidR="00782594" w:rsidRPr="00B31902">
              <w:rPr>
                <w:rFonts w:ascii="Roboto Light" w:eastAsiaTheme="minorHAnsi" w:hAnsi="Roboto Light" w:cs="Arial"/>
                <w:color w:val="auto"/>
                <w:sz w:val="20"/>
                <w:szCs w:val="20"/>
              </w:rPr>
              <w:t>Zamawiającego</w:t>
            </w:r>
            <w:r w:rsidR="00CD1FE6" w:rsidRPr="00B31902">
              <w:rPr>
                <w:rFonts w:ascii="Roboto Light" w:eastAsiaTheme="minorHAnsi" w:hAnsi="Roboto Light" w:cs="Arial"/>
                <w:color w:val="auto"/>
                <w:sz w:val="20"/>
                <w:szCs w:val="20"/>
              </w:rPr>
              <w:t>,</w:t>
            </w:r>
            <w:r w:rsidRPr="00B31902">
              <w:rPr>
                <w:rFonts w:ascii="Roboto Light" w:eastAsiaTheme="minorHAnsi" w:hAnsi="Roboto Light" w:cs="Arial"/>
                <w:color w:val="auto"/>
                <w:sz w:val="20"/>
                <w:szCs w:val="20"/>
              </w:rPr>
              <w:t xml:space="preserve"> które skutkuje nielegalnym i nieuprawnionym usunięciem (utratą) lub zmianą </w:t>
            </w:r>
            <w:r w:rsidRPr="00B31902">
              <w:rPr>
                <w:rFonts w:ascii="Roboto Light" w:eastAsiaTheme="minorHAnsi" w:hAnsi="Roboto Light" w:cs="Arial"/>
                <w:color w:val="auto"/>
                <w:sz w:val="20"/>
                <w:szCs w:val="20"/>
              </w:rPr>
              <w:lastRenderedPageBreak/>
              <w:t>(modyfikacją) danych i oprogramowania zawartego w tym systemie komputerowym</w:t>
            </w:r>
            <w:r w:rsidR="00CD1FE6" w:rsidRPr="00B31902">
              <w:rPr>
                <w:rFonts w:ascii="Roboto Light" w:eastAsiaTheme="minorHAnsi" w:hAnsi="Roboto Light" w:cs="Arial"/>
                <w:color w:val="auto"/>
                <w:sz w:val="20"/>
                <w:szCs w:val="20"/>
              </w:rPr>
              <w:t>,</w:t>
            </w:r>
          </w:p>
          <w:p w14:paraId="721486D9" w14:textId="0FD3FBF3" w:rsidR="00EC431E" w:rsidRPr="00B31902" w:rsidRDefault="00CD1FE6" w:rsidP="00F75AE9">
            <w:pPr>
              <w:pStyle w:val="Default"/>
              <w:numPr>
                <w:ilvl w:val="0"/>
                <w:numId w:val="155"/>
              </w:numPr>
              <w:spacing w:line="276" w:lineRule="auto"/>
              <w:ind w:left="535"/>
              <w:rPr>
                <w:rFonts w:ascii="Roboto Light" w:eastAsiaTheme="minorHAnsi" w:hAnsi="Roboto Light" w:cs="Arial"/>
                <w:color w:val="auto"/>
                <w:sz w:val="20"/>
                <w:szCs w:val="20"/>
              </w:rPr>
            </w:pPr>
            <w:r w:rsidRPr="00B31902">
              <w:rPr>
                <w:rFonts w:ascii="Roboto Light" w:eastAsiaTheme="minorHAnsi" w:hAnsi="Roboto Light" w:cs="Arial"/>
                <w:color w:val="auto"/>
                <w:sz w:val="20"/>
                <w:szCs w:val="20"/>
              </w:rPr>
              <w:t>c</w:t>
            </w:r>
            <w:r w:rsidR="00EC431E" w:rsidRPr="00B31902">
              <w:rPr>
                <w:rFonts w:ascii="Roboto Light" w:eastAsiaTheme="minorHAnsi" w:hAnsi="Roboto Light" w:cs="Arial"/>
                <w:color w:val="auto"/>
                <w:sz w:val="20"/>
                <w:szCs w:val="20"/>
              </w:rPr>
              <w:t xml:space="preserve">yberatak to ukierunkowane wtargnięcie do systemu komputerowego </w:t>
            </w:r>
            <w:r w:rsidR="00A65C59" w:rsidRPr="00B31902">
              <w:rPr>
                <w:rFonts w:ascii="Roboto Light" w:eastAsiaTheme="minorHAnsi" w:hAnsi="Roboto Light" w:cs="Arial"/>
                <w:color w:val="auto"/>
                <w:sz w:val="20"/>
                <w:szCs w:val="20"/>
              </w:rPr>
              <w:t>Zamawiającego</w:t>
            </w:r>
            <w:r w:rsidR="00EC431E" w:rsidRPr="00B31902">
              <w:rPr>
                <w:rFonts w:ascii="Roboto Light" w:eastAsiaTheme="minorHAnsi" w:hAnsi="Roboto Light" w:cs="Arial"/>
                <w:color w:val="auto"/>
                <w:sz w:val="20"/>
                <w:szCs w:val="20"/>
              </w:rPr>
              <w:t xml:space="preserve">, które prowadzi do transmisji nieautoryzowanych danych do tego systemu lub z tego systemu komputerowego do systemu komputerowego osoby trzeciej. Cyberatak to także wtargnięcie do systemu komputerowego </w:t>
            </w:r>
            <w:r w:rsidR="00A65C59" w:rsidRPr="00B31902">
              <w:rPr>
                <w:rFonts w:ascii="Roboto Light" w:eastAsiaTheme="minorHAnsi" w:hAnsi="Roboto Light" w:cs="Arial"/>
                <w:color w:val="auto"/>
                <w:sz w:val="20"/>
                <w:szCs w:val="20"/>
              </w:rPr>
              <w:t>Zamawiającego</w:t>
            </w:r>
            <w:r w:rsidR="00EC431E" w:rsidRPr="00B31902">
              <w:rPr>
                <w:rFonts w:ascii="Roboto Light" w:eastAsiaTheme="minorHAnsi" w:hAnsi="Roboto Light" w:cs="Arial"/>
                <w:color w:val="auto"/>
                <w:sz w:val="20"/>
                <w:szCs w:val="20"/>
              </w:rPr>
              <w:t xml:space="preserve"> w celu uzyskania nieuprawnionego dostępu lub wykorzystania tego systemu komputerowego.</w:t>
            </w:r>
          </w:p>
          <w:p w14:paraId="56E1988B" w14:textId="4580FCBB" w:rsidR="0013162B" w:rsidRPr="00B31902" w:rsidRDefault="0013162B" w:rsidP="000B2935">
            <w:pPr>
              <w:spacing w:line="276" w:lineRule="auto"/>
              <w:rPr>
                <w:rFonts w:ascii="Roboto Light" w:hAnsi="Roboto Light"/>
                <w:i/>
                <w:iCs/>
                <w:sz w:val="20"/>
                <w:szCs w:val="20"/>
              </w:rPr>
            </w:pPr>
            <w:r w:rsidRPr="00B31902">
              <w:rPr>
                <w:rFonts w:ascii="Roboto Light" w:eastAsia="HelveticaNeuePl-Regular" w:hAnsi="Roboto Light" w:cs="HelveticaNeuePl-Regular"/>
                <w:i/>
                <w:iCs/>
                <w:sz w:val="20"/>
                <w:szCs w:val="20"/>
                <w:u w:val="single"/>
                <w:lang w:eastAsia="pl-PL"/>
              </w:rPr>
              <w:t>Limit odpowiedzialności:</w:t>
            </w:r>
            <w:r w:rsidRPr="00B31902">
              <w:rPr>
                <w:rFonts w:ascii="Roboto Light" w:eastAsia="HelveticaNeuePl-Regular" w:hAnsi="Roboto Light" w:cs="HelveticaNeuePl-Regular"/>
                <w:i/>
                <w:iCs/>
                <w:sz w:val="20"/>
                <w:szCs w:val="20"/>
                <w:lang w:eastAsia="pl-PL"/>
              </w:rPr>
              <w:t xml:space="preserve"> </w:t>
            </w:r>
            <w:r w:rsidR="00213BD3" w:rsidRPr="00B31902">
              <w:rPr>
                <w:rFonts w:ascii="Roboto Light" w:eastAsia="HelveticaNeuePl-Regular" w:hAnsi="Roboto Light" w:cs="HelveticaNeuePl-Regular"/>
                <w:i/>
                <w:iCs/>
                <w:sz w:val="20"/>
                <w:szCs w:val="20"/>
                <w:lang w:eastAsia="pl-PL"/>
              </w:rPr>
              <w:t>100 000</w:t>
            </w:r>
            <w:r w:rsidRPr="00B31902">
              <w:rPr>
                <w:rFonts w:ascii="Roboto Light" w:eastAsia="HelveticaNeuePl-Regular" w:hAnsi="Roboto Light" w:cs="HelveticaNeuePl-Regular"/>
                <w:i/>
                <w:iCs/>
                <w:sz w:val="20"/>
                <w:szCs w:val="20"/>
                <w:lang w:eastAsia="pl-PL"/>
              </w:rPr>
              <w:t xml:space="preserve"> zł na jedno i wszystkie zdarzenia w</w:t>
            </w:r>
            <w:r w:rsidRPr="00B31902">
              <w:rPr>
                <w:rFonts w:ascii="Roboto Light" w:eastAsia="HelveticaNeuePl-Regular" w:hAnsi="Roboto Light" w:cs="HelveticaNeuePl-Regular"/>
                <w:i/>
                <w:iCs/>
              </w:rPr>
              <w:t> </w:t>
            </w:r>
            <w:r w:rsidRPr="00B31902">
              <w:rPr>
                <w:rFonts w:ascii="Roboto Light" w:eastAsia="HelveticaNeuePl-Regular" w:hAnsi="Roboto Light" w:cs="HelveticaNeuePl-Regular"/>
                <w:i/>
                <w:iCs/>
                <w:sz w:val="20"/>
                <w:szCs w:val="20"/>
                <w:lang w:eastAsia="pl-PL"/>
              </w:rPr>
              <w:t>okresie ubezpieczenia</w:t>
            </w:r>
            <w:r w:rsidRPr="00B31902">
              <w:rPr>
                <w:rFonts w:ascii="Roboto Light" w:hAnsi="Roboto Light"/>
                <w:i/>
                <w:iCs/>
                <w:sz w:val="20"/>
                <w:szCs w:val="20"/>
              </w:rPr>
              <w:t xml:space="preserve"> </w:t>
            </w:r>
          </w:p>
          <w:p w14:paraId="0EC454A5" w14:textId="4B354D41" w:rsidR="00EC431E" w:rsidRPr="00B31902" w:rsidRDefault="000B2935" w:rsidP="000B2935">
            <w:pPr>
              <w:spacing w:line="276" w:lineRule="auto"/>
              <w:rPr>
                <w:rFonts w:ascii="Roboto Light" w:hAnsi="Roboto Light"/>
                <w:i/>
                <w:iCs/>
                <w:sz w:val="20"/>
                <w:szCs w:val="20"/>
              </w:rPr>
            </w:pPr>
            <w:r w:rsidRPr="00B31902">
              <w:rPr>
                <w:rFonts w:ascii="Roboto Light" w:hAnsi="Roboto Light"/>
                <w:i/>
                <w:iCs/>
                <w:sz w:val="20"/>
                <w:szCs w:val="20"/>
              </w:rPr>
              <w:t>Udział własny: 10% wartości szkody</w:t>
            </w:r>
          </w:p>
        </w:tc>
        <w:tc>
          <w:tcPr>
            <w:tcW w:w="828" w:type="pct"/>
            <w:vAlign w:val="center"/>
          </w:tcPr>
          <w:p w14:paraId="1CEFFC5C" w14:textId="289B6D85" w:rsidR="00EC431E" w:rsidRPr="00B31902" w:rsidRDefault="00DF1705" w:rsidP="00184D38">
            <w:pPr>
              <w:spacing w:line="276" w:lineRule="auto"/>
              <w:jc w:val="center"/>
              <w:rPr>
                <w:rFonts w:ascii="Roboto Light" w:hAnsi="Roboto Light"/>
                <w:bCs/>
                <w:i/>
                <w:iCs/>
                <w:sz w:val="20"/>
                <w:szCs w:val="20"/>
              </w:rPr>
            </w:pPr>
            <w:r w:rsidRPr="00B31902">
              <w:rPr>
                <w:rFonts w:ascii="Roboto Light" w:hAnsi="Roboto Light"/>
                <w:bCs/>
                <w:i/>
                <w:iCs/>
                <w:sz w:val="20"/>
                <w:szCs w:val="20"/>
              </w:rPr>
              <w:lastRenderedPageBreak/>
              <w:t>AR, EEI</w:t>
            </w:r>
          </w:p>
        </w:tc>
        <w:tc>
          <w:tcPr>
            <w:tcW w:w="636" w:type="pct"/>
            <w:gridSpan w:val="2"/>
            <w:vAlign w:val="center"/>
          </w:tcPr>
          <w:p w14:paraId="3DB114A9" w14:textId="462D6439" w:rsidR="00EC431E" w:rsidRPr="00B31902" w:rsidRDefault="00DF1705" w:rsidP="00184D38">
            <w:pPr>
              <w:spacing w:line="276" w:lineRule="auto"/>
              <w:jc w:val="center"/>
              <w:rPr>
                <w:rFonts w:ascii="Roboto Light" w:hAnsi="Roboto Light"/>
                <w:bCs/>
                <w:i/>
                <w:iCs/>
                <w:sz w:val="20"/>
                <w:szCs w:val="20"/>
              </w:rPr>
            </w:pPr>
            <w:r w:rsidRPr="00B31902">
              <w:rPr>
                <w:rFonts w:ascii="Roboto Light" w:hAnsi="Roboto Light"/>
                <w:bCs/>
                <w:i/>
                <w:iCs/>
                <w:sz w:val="20"/>
                <w:szCs w:val="20"/>
              </w:rPr>
              <w:t>50</w:t>
            </w:r>
          </w:p>
        </w:tc>
      </w:tr>
      <w:tr w:rsidR="00B31902" w:rsidRPr="00B31902" w14:paraId="228BE39B" w14:textId="77777777" w:rsidTr="008105EC">
        <w:tc>
          <w:tcPr>
            <w:tcW w:w="243" w:type="pct"/>
            <w:vAlign w:val="center"/>
          </w:tcPr>
          <w:p w14:paraId="4B9E3F85" w14:textId="77777777" w:rsidR="00F101A0" w:rsidRPr="00B31902" w:rsidRDefault="00F101A0" w:rsidP="00F75AE9">
            <w:pPr>
              <w:numPr>
                <w:ilvl w:val="0"/>
                <w:numId w:val="49"/>
              </w:numPr>
              <w:spacing w:line="276" w:lineRule="auto"/>
              <w:ind w:left="426"/>
              <w:contextualSpacing/>
              <w:jc w:val="center"/>
              <w:rPr>
                <w:rFonts w:ascii="Roboto Light" w:hAnsi="Roboto Light"/>
                <w:sz w:val="20"/>
                <w:szCs w:val="20"/>
              </w:rPr>
            </w:pPr>
          </w:p>
        </w:tc>
        <w:tc>
          <w:tcPr>
            <w:tcW w:w="3293" w:type="pct"/>
          </w:tcPr>
          <w:p w14:paraId="6604B327" w14:textId="714E0BD3" w:rsidR="00F101A0" w:rsidRPr="00B31902" w:rsidRDefault="00F101A0" w:rsidP="00F101A0">
            <w:pPr>
              <w:pStyle w:val="Default"/>
              <w:spacing w:line="276" w:lineRule="auto"/>
              <w:rPr>
                <w:rFonts w:ascii="Roboto Light" w:eastAsiaTheme="minorHAnsi" w:hAnsi="Roboto Light" w:cs="Arial"/>
                <w:color w:val="auto"/>
                <w:sz w:val="20"/>
                <w:szCs w:val="20"/>
              </w:rPr>
            </w:pPr>
            <w:r w:rsidRPr="00B31902">
              <w:rPr>
                <w:rFonts w:ascii="Roboto" w:eastAsiaTheme="minorHAnsi" w:hAnsi="Roboto" w:cs="Arial"/>
                <w:b/>
                <w:bCs/>
                <w:color w:val="auto"/>
                <w:sz w:val="20"/>
                <w:szCs w:val="20"/>
              </w:rPr>
              <w:t xml:space="preserve">Klauzula szkód powstałych wskutek powolnego oddziaływania  </w:t>
            </w:r>
          </w:p>
          <w:p w14:paraId="5D59D40E" w14:textId="51246DCD" w:rsidR="00F101A0" w:rsidRPr="00B31902" w:rsidRDefault="00F101A0" w:rsidP="00F101A0">
            <w:pPr>
              <w:pStyle w:val="Default"/>
              <w:spacing w:line="276" w:lineRule="auto"/>
              <w:rPr>
                <w:rFonts w:ascii="Roboto Light" w:eastAsiaTheme="minorHAnsi" w:hAnsi="Roboto Light" w:cs="Arial"/>
                <w:color w:val="auto"/>
                <w:sz w:val="20"/>
                <w:szCs w:val="20"/>
              </w:rPr>
            </w:pPr>
            <w:r w:rsidRPr="00B31902">
              <w:rPr>
                <w:rFonts w:ascii="Roboto Light" w:eastAsiaTheme="minorHAnsi" w:hAnsi="Roboto Light" w:cs="Arial"/>
                <w:color w:val="auto"/>
                <w:sz w:val="20"/>
                <w:szCs w:val="20"/>
              </w:rPr>
              <w:t>Ochrona ubezpieczeniowa obejmuje szkody powstałe na skutek systematycznego zawilgocenia</w:t>
            </w:r>
            <w:r w:rsidR="0068377A" w:rsidRPr="00B31902">
              <w:rPr>
                <w:rFonts w:ascii="Roboto Light" w:eastAsiaTheme="minorHAnsi" w:hAnsi="Roboto Light" w:cs="Arial"/>
                <w:color w:val="auto"/>
                <w:sz w:val="20"/>
                <w:szCs w:val="20"/>
              </w:rPr>
              <w:t xml:space="preserve"> (</w:t>
            </w:r>
            <w:r w:rsidRPr="00B31902">
              <w:rPr>
                <w:rFonts w:ascii="Roboto Light" w:eastAsiaTheme="minorHAnsi" w:hAnsi="Roboto Light" w:cs="Arial"/>
                <w:color w:val="auto"/>
                <w:sz w:val="20"/>
                <w:szCs w:val="20"/>
              </w:rPr>
              <w:t>w tym z powodu nieszczelności urządzeń wodnokanalizacyjnych, grzewczych, technologicznych, zagrzybienia, zapleśnienia, pocenia się rur, powolnego oddziaływania wody gruntowej</w:t>
            </w:r>
            <w:r w:rsidR="0068377A" w:rsidRPr="00B31902">
              <w:rPr>
                <w:rFonts w:ascii="Roboto Light" w:eastAsiaTheme="minorHAnsi" w:hAnsi="Roboto Light" w:cs="Arial"/>
                <w:color w:val="auto"/>
                <w:sz w:val="20"/>
                <w:szCs w:val="20"/>
              </w:rPr>
              <w:t>)</w:t>
            </w:r>
            <w:r w:rsidR="00020E39" w:rsidRPr="00B31902">
              <w:rPr>
                <w:rFonts w:ascii="Roboto Light" w:eastAsiaTheme="minorHAnsi" w:hAnsi="Roboto Light" w:cs="Arial"/>
                <w:color w:val="auto"/>
                <w:sz w:val="20"/>
                <w:szCs w:val="20"/>
              </w:rPr>
              <w:t>.</w:t>
            </w:r>
          </w:p>
          <w:p w14:paraId="10F7B127" w14:textId="3232F092" w:rsidR="00F101A0" w:rsidRPr="00B31902" w:rsidRDefault="0013162B" w:rsidP="00020E39">
            <w:pPr>
              <w:spacing w:line="276" w:lineRule="auto"/>
              <w:rPr>
                <w:rFonts w:ascii="Roboto Light" w:hAnsi="Roboto Light"/>
                <w:i/>
                <w:iCs/>
                <w:sz w:val="20"/>
                <w:szCs w:val="20"/>
              </w:rPr>
            </w:pPr>
            <w:r w:rsidRPr="00B31902">
              <w:rPr>
                <w:rFonts w:ascii="Roboto Light" w:eastAsia="HelveticaNeuePl-Regular" w:hAnsi="Roboto Light" w:cs="HelveticaNeuePl-Regular"/>
                <w:i/>
                <w:iCs/>
                <w:sz w:val="20"/>
                <w:szCs w:val="20"/>
                <w:u w:val="single"/>
                <w:lang w:eastAsia="pl-PL"/>
              </w:rPr>
              <w:t>Limit odpowiedzialności:</w:t>
            </w:r>
            <w:r w:rsidRPr="00B31902">
              <w:rPr>
                <w:rFonts w:ascii="Roboto Light" w:eastAsia="HelveticaNeuePl-Regular" w:hAnsi="Roboto Light" w:cs="HelveticaNeuePl-Regular"/>
                <w:i/>
                <w:iCs/>
                <w:sz w:val="20"/>
                <w:szCs w:val="20"/>
                <w:lang w:eastAsia="pl-PL"/>
              </w:rPr>
              <w:t xml:space="preserve"> </w:t>
            </w:r>
            <w:r w:rsidR="00213BD3" w:rsidRPr="00B31902">
              <w:rPr>
                <w:rFonts w:ascii="Roboto Light" w:eastAsia="HelveticaNeuePl-Regular" w:hAnsi="Roboto Light" w:cs="HelveticaNeuePl-Regular"/>
                <w:i/>
                <w:iCs/>
                <w:sz w:val="20"/>
                <w:szCs w:val="20"/>
                <w:lang w:eastAsia="pl-PL"/>
              </w:rPr>
              <w:t>100 000</w:t>
            </w:r>
            <w:r w:rsidRPr="00B31902">
              <w:rPr>
                <w:rFonts w:ascii="Roboto Light" w:eastAsia="HelveticaNeuePl-Regular" w:hAnsi="Roboto Light" w:cs="HelveticaNeuePl-Regular"/>
                <w:i/>
                <w:iCs/>
                <w:sz w:val="20"/>
                <w:szCs w:val="20"/>
                <w:lang w:eastAsia="pl-PL"/>
              </w:rPr>
              <w:t xml:space="preserve"> zł na jedno i wszystkie zdarzenia w</w:t>
            </w:r>
            <w:r w:rsidRPr="00B31902">
              <w:rPr>
                <w:rFonts w:ascii="Roboto Light" w:eastAsia="HelveticaNeuePl-Regular" w:hAnsi="Roboto Light" w:cs="HelveticaNeuePl-Regular"/>
                <w:i/>
                <w:iCs/>
              </w:rPr>
              <w:t> </w:t>
            </w:r>
            <w:r w:rsidRPr="00B31902">
              <w:rPr>
                <w:rFonts w:ascii="Roboto Light" w:eastAsia="HelveticaNeuePl-Regular" w:hAnsi="Roboto Light" w:cs="HelveticaNeuePl-Regular"/>
                <w:i/>
                <w:iCs/>
                <w:sz w:val="20"/>
                <w:szCs w:val="20"/>
                <w:lang w:eastAsia="pl-PL"/>
              </w:rPr>
              <w:t>okresie ubezpieczenia</w:t>
            </w:r>
          </w:p>
        </w:tc>
        <w:tc>
          <w:tcPr>
            <w:tcW w:w="828" w:type="pct"/>
            <w:vAlign w:val="center"/>
          </w:tcPr>
          <w:p w14:paraId="0953E4DC" w14:textId="5752A18E" w:rsidR="00F101A0" w:rsidRPr="00B31902" w:rsidRDefault="00A667CB" w:rsidP="00184D38">
            <w:pPr>
              <w:spacing w:line="276" w:lineRule="auto"/>
              <w:jc w:val="center"/>
              <w:rPr>
                <w:rFonts w:ascii="Roboto Light" w:hAnsi="Roboto Light"/>
                <w:bCs/>
                <w:i/>
                <w:iCs/>
                <w:sz w:val="20"/>
                <w:szCs w:val="20"/>
              </w:rPr>
            </w:pPr>
            <w:r w:rsidRPr="00B31902">
              <w:rPr>
                <w:rFonts w:ascii="Roboto Light" w:hAnsi="Roboto Light"/>
                <w:bCs/>
                <w:i/>
                <w:iCs/>
                <w:sz w:val="20"/>
                <w:szCs w:val="20"/>
              </w:rPr>
              <w:t>AR</w:t>
            </w:r>
          </w:p>
        </w:tc>
        <w:tc>
          <w:tcPr>
            <w:tcW w:w="636" w:type="pct"/>
            <w:gridSpan w:val="2"/>
            <w:vAlign w:val="center"/>
          </w:tcPr>
          <w:p w14:paraId="727F8E88" w14:textId="3A346A18" w:rsidR="00F101A0" w:rsidRPr="00B31902" w:rsidRDefault="00A667CB" w:rsidP="00184D38">
            <w:pPr>
              <w:spacing w:line="276" w:lineRule="auto"/>
              <w:jc w:val="center"/>
              <w:rPr>
                <w:rFonts w:ascii="Roboto Light" w:hAnsi="Roboto Light"/>
                <w:bCs/>
                <w:i/>
                <w:iCs/>
                <w:sz w:val="20"/>
                <w:szCs w:val="20"/>
              </w:rPr>
            </w:pPr>
            <w:r w:rsidRPr="00B31902">
              <w:rPr>
                <w:rFonts w:ascii="Roboto Light" w:hAnsi="Roboto Light"/>
                <w:bCs/>
                <w:i/>
                <w:iCs/>
                <w:sz w:val="20"/>
                <w:szCs w:val="20"/>
              </w:rPr>
              <w:t>30</w:t>
            </w:r>
          </w:p>
        </w:tc>
      </w:tr>
      <w:tr w:rsidR="00B31902" w:rsidRPr="00B31902" w14:paraId="0BE4793B" w14:textId="77777777" w:rsidTr="008105EC">
        <w:tc>
          <w:tcPr>
            <w:tcW w:w="243" w:type="pct"/>
            <w:vAlign w:val="center"/>
          </w:tcPr>
          <w:p w14:paraId="3C8DDFBD" w14:textId="77777777" w:rsidR="005E4C88" w:rsidRPr="00B31902" w:rsidRDefault="005E4C88" w:rsidP="00F75AE9">
            <w:pPr>
              <w:numPr>
                <w:ilvl w:val="0"/>
                <w:numId w:val="49"/>
              </w:numPr>
              <w:spacing w:line="276" w:lineRule="auto"/>
              <w:ind w:left="426"/>
              <w:contextualSpacing/>
              <w:jc w:val="center"/>
              <w:rPr>
                <w:rFonts w:ascii="Roboto Light" w:hAnsi="Roboto Light"/>
                <w:sz w:val="20"/>
                <w:szCs w:val="20"/>
              </w:rPr>
            </w:pPr>
          </w:p>
        </w:tc>
        <w:tc>
          <w:tcPr>
            <w:tcW w:w="3293" w:type="pct"/>
          </w:tcPr>
          <w:p w14:paraId="69918524" w14:textId="6B73CB95" w:rsidR="005E4C88" w:rsidRPr="00B31902" w:rsidRDefault="005E4C88" w:rsidP="005E4C88">
            <w:pPr>
              <w:pStyle w:val="Default"/>
              <w:spacing w:line="276" w:lineRule="auto"/>
              <w:rPr>
                <w:rFonts w:ascii="Roboto" w:eastAsiaTheme="minorHAnsi" w:hAnsi="Roboto" w:cs="Arial"/>
                <w:b/>
                <w:bCs/>
                <w:color w:val="auto"/>
                <w:sz w:val="20"/>
                <w:szCs w:val="20"/>
              </w:rPr>
            </w:pPr>
            <w:r w:rsidRPr="00B31902">
              <w:rPr>
                <w:rFonts w:ascii="Roboto" w:eastAsiaTheme="minorHAnsi" w:hAnsi="Roboto" w:cs="Arial"/>
                <w:b/>
                <w:bCs/>
                <w:color w:val="auto"/>
                <w:sz w:val="20"/>
                <w:szCs w:val="20"/>
              </w:rPr>
              <w:t xml:space="preserve">Klauzula kosztów dostarczenia wody pitnej </w:t>
            </w:r>
          </w:p>
          <w:p w14:paraId="0EAD9FBB" w14:textId="33688D7B" w:rsidR="005E4C88" w:rsidRPr="00B31902" w:rsidRDefault="005E4C88" w:rsidP="005E4C88">
            <w:pPr>
              <w:pStyle w:val="Default"/>
              <w:spacing w:line="276" w:lineRule="auto"/>
              <w:rPr>
                <w:rFonts w:ascii="Roboto Light" w:eastAsiaTheme="minorHAnsi" w:hAnsi="Roboto Light" w:cs="Arial"/>
                <w:color w:val="auto"/>
                <w:sz w:val="20"/>
                <w:szCs w:val="20"/>
              </w:rPr>
            </w:pPr>
            <w:r w:rsidRPr="00B31902">
              <w:rPr>
                <w:rFonts w:ascii="Roboto Light" w:eastAsiaTheme="minorHAnsi" w:hAnsi="Roboto Light" w:cs="Arial"/>
                <w:color w:val="auto"/>
                <w:sz w:val="20"/>
                <w:szCs w:val="20"/>
              </w:rPr>
              <w:t xml:space="preserve">Ochrona ubezpieczeniowa obejmuje (Wykonawca pokryje) koszty dostarczenia wody pitnej innym sposobem niż siecią </w:t>
            </w:r>
            <w:r w:rsidR="00213BD3" w:rsidRPr="00B31902">
              <w:rPr>
                <w:rFonts w:ascii="Roboto Light" w:eastAsiaTheme="minorHAnsi" w:hAnsi="Roboto Light" w:cs="Arial"/>
                <w:color w:val="auto"/>
                <w:sz w:val="20"/>
                <w:szCs w:val="20"/>
              </w:rPr>
              <w:t>wodociągową powstałe</w:t>
            </w:r>
            <w:r w:rsidRPr="00B31902">
              <w:rPr>
                <w:rFonts w:ascii="Roboto Light" w:eastAsiaTheme="minorHAnsi" w:hAnsi="Roboto Light" w:cs="Arial"/>
                <w:color w:val="auto"/>
                <w:sz w:val="20"/>
                <w:szCs w:val="20"/>
              </w:rPr>
              <w:t xml:space="preserve"> w następstwie zdarzeń objętych ochroną ubezpieczeniową. </w:t>
            </w:r>
          </w:p>
          <w:p w14:paraId="29CD17E6" w14:textId="0F59F72B" w:rsidR="005E4C88" w:rsidRPr="00B31902" w:rsidRDefault="0013162B" w:rsidP="005E4C88">
            <w:pPr>
              <w:spacing w:line="276" w:lineRule="auto"/>
              <w:rPr>
                <w:rFonts w:ascii="Roboto" w:hAnsi="Roboto" w:cs="Arial"/>
                <w:b/>
                <w:bCs/>
                <w:sz w:val="20"/>
                <w:szCs w:val="20"/>
              </w:rPr>
            </w:pPr>
            <w:r w:rsidRPr="00B31902">
              <w:rPr>
                <w:rFonts w:ascii="Roboto Light" w:eastAsia="HelveticaNeuePl-Regular" w:hAnsi="Roboto Light" w:cs="HelveticaNeuePl-Regular"/>
                <w:i/>
                <w:iCs/>
                <w:sz w:val="20"/>
                <w:szCs w:val="20"/>
                <w:u w:val="single"/>
                <w:lang w:eastAsia="pl-PL"/>
              </w:rPr>
              <w:t>Limit odpowiedzialności:</w:t>
            </w:r>
            <w:r w:rsidRPr="00B31902">
              <w:rPr>
                <w:rFonts w:ascii="Roboto Light" w:eastAsia="HelveticaNeuePl-Regular" w:hAnsi="Roboto Light" w:cs="HelveticaNeuePl-Regular"/>
                <w:i/>
                <w:iCs/>
                <w:sz w:val="20"/>
                <w:szCs w:val="20"/>
                <w:lang w:eastAsia="pl-PL"/>
              </w:rPr>
              <w:t xml:space="preserve"> </w:t>
            </w:r>
            <w:r w:rsidR="00213BD3" w:rsidRPr="00B31902">
              <w:rPr>
                <w:rFonts w:ascii="Roboto Light" w:eastAsia="HelveticaNeuePl-Regular" w:hAnsi="Roboto Light" w:cs="HelveticaNeuePl-Regular"/>
                <w:i/>
                <w:iCs/>
                <w:sz w:val="20"/>
                <w:szCs w:val="20"/>
                <w:lang w:eastAsia="pl-PL"/>
              </w:rPr>
              <w:t>30 000</w:t>
            </w:r>
            <w:r w:rsidRPr="00B31902">
              <w:rPr>
                <w:rFonts w:ascii="Roboto Light" w:eastAsia="HelveticaNeuePl-Regular" w:hAnsi="Roboto Light" w:cs="HelveticaNeuePl-Regular"/>
                <w:i/>
                <w:iCs/>
                <w:sz w:val="20"/>
                <w:szCs w:val="20"/>
                <w:lang w:eastAsia="pl-PL"/>
              </w:rPr>
              <w:t xml:space="preserve"> zł na jedno i wszystkie zdarzenia w</w:t>
            </w:r>
            <w:r w:rsidRPr="00B31902">
              <w:rPr>
                <w:rFonts w:ascii="Roboto Light" w:eastAsia="HelveticaNeuePl-Regular" w:hAnsi="Roboto Light" w:cs="HelveticaNeuePl-Regular"/>
                <w:i/>
                <w:iCs/>
              </w:rPr>
              <w:t> </w:t>
            </w:r>
            <w:r w:rsidRPr="00B31902">
              <w:rPr>
                <w:rFonts w:ascii="Roboto Light" w:eastAsia="HelveticaNeuePl-Regular" w:hAnsi="Roboto Light" w:cs="HelveticaNeuePl-Regular"/>
                <w:i/>
                <w:iCs/>
                <w:sz w:val="20"/>
                <w:szCs w:val="20"/>
                <w:lang w:eastAsia="pl-PL"/>
              </w:rPr>
              <w:t>okresie ubezpieczenia</w:t>
            </w:r>
          </w:p>
        </w:tc>
        <w:tc>
          <w:tcPr>
            <w:tcW w:w="828" w:type="pct"/>
            <w:vAlign w:val="center"/>
          </w:tcPr>
          <w:p w14:paraId="3C1A9BE9" w14:textId="3B5CEE25" w:rsidR="005E4C88" w:rsidRPr="00B31902" w:rsidRDefault="005E4C88" w:rsidP="005E4C88">
            <w:pPr>
              <w:spacing w:line="276" w:lineRule="auto"/>
              <w:jc w:val="center"/>
              <w:rPr>
                <w:rFonts w:ascii="Roboto Light" w:hAnsi="Roboto Light"/>
                <w:bCs/>
                <w:i/>
                <w:iCs/>
                <w:sz w:val="20"/>
                <w:szCs w:val="20"/>
              </w:rPr>
            </w:pPr>
            <w:r w:rsidRPr="00B31902">
              <w:rPr>
                <w:rFonts w:ascii="Roboto Light" w:hAnsi="Roboto Light"/>
                <w:bCs/>
                <w:i/>
                <w:iCs/>
                <w:sz w:val="20"/>
                <w:szCs w:val="20"/>
              </w:rPr>
              <w:t>AR</w:t>
            </w:r>
          </w:p>
        </w:tc>
        <w:tc>
          <w:tcPr>
            <w:tcW w:w="636" w:type="pct"/>
            <w:gridSpan w:val="2"/>
            <w:vAlign w:val="center"/>
          </w:tcPr>
          <w:p w14:paraId="63DC0CD0" w14:textId="7728E205" w:rsidR="005E4C88" w:rsidRPr="00B31902" w:rsidRDefault="005E4C88" w:rsidP="005E4C88">
            <w:pPr>
              <w:spacing w:line="276" w:lineRule="auto"/>
              <w:jc w:val="center"/>
              <w:rPr>
                <w:rFonts w:ascii="Roboto Light" w:hAnsi="Roboto Light"/>
                <w:bCs/>
                <w:i/>
                <w:iCs/>
                <w:sz w:val="20"/>
                <w:szCs w:val="20"/>
              </w:rPr>
            </w:pPr>
            <w:r w:rsidRPr="00B31902">
              <w:rPr>
                <w:rFonts w:ascii="Roboto Light" w:hAnsi="Roboto Light"/>
                <w:bCs/>
                <w:i/>
                <w:iCs/>
                <w:sz w:val="20"/>
                <w:szCs w:val="20"/>
              </w:rPr>
              <w:t>30</w:t>
            </w:r>
          </w:p>
        </w:tc>
      </w:tr>
      <w:tr w:rsidR="00B31902" w:rsidRPr="00B31902" w14:paraId="2F29B8C3" w14:textId="77777777" w:rsidTr="008105EC">
        <w:tc>
          <w:tcPr>
            <w:tcW w:w="243" w:type="pct"/>
            <w:shd w:val="clear" w:color="auto" w:fill="FFFFFF"/>
            <w:vAlign w:val="center"/>
          </w:tcPr>
          <w:p w14:paraId="25ABC1DF" w14:textId="0E7171D2" w:rsidR="00B8586B" w:rsidRPr="00B31902" w:rsidRDefault="00B8586B" w:rsidP="00F75AE9">
            <w:pPr>
              <w:pStyle w:val="Akapitzlist"/>
              <w:numPr>
                <w:ilvl w:val="0"/>
                <w:numId w:val="49"/>
              </w:numPr>
              <w:ind w:left="426"/>
              <w:jc w:val="center"/>
              <w:rPr>
                <w:rFonts w:ascii="Roboto Light" w:hAnsi="Roboto Light"/>
                <w:szCs w:val="20"/>
              </w:rPr>
            </w:pPr>
          </w:p>
        </w:tc>
        <w:tc>
          <w:tcPr>
            <w:tcW w:w="3293" w:type="pct"/>
          </w:tcPr>
          <w:p w14:paraId="49393FE8" w14:textId="77777777" w:rsidR="00B8586B" w:rsidRPr="00B31902" w:rsidRDefault="00B8586B" w:rsidP="00B8586B">
            <w:pPr>
              <w:tabs>
                <w:tab w:val="left" w:pos="426"/>
              </w:tabs>
              <w:suppressAutoHyphens/>
              <w:spacing w:line="276" w:lineRule="auto"/>
              <w:rPr>
                <w:rFonts w:ascii="Roboto" w:hAnsi="Roboto" w:cs="Arial"/>
                <w:b/>
                <w:bCs/>
                <w:sz w:val="20"/>
                <w:szCs w:val="20"/>
              </w:rPr>
            </w:pPr>
            <w:r w:rsidRPr="00B31902">
              <w:rPr>
                <w:rFonts w:ascii="Roboto" w:hAnsi="Roboto" w:cs="Arial"/>
                <w:b/>
                <w:bCs/>
                <w:sz w:val="20"/>
                <w:szCs w:val="20"/>
              </w:rPr>
              <w:t xml:space="preserve">Klauzula inflacyjna </w:t>
            </w:r>
          </w:p>
          <w:p w14:paraId="34559474" w14:textId="3C390E2B" w:rsidR="00B8586B" w:rsidRPr="00B31902" w:rsidRDefault="00B8586B" w:rsidP="00B8586B">
            <w:pPr>
              <w:tabs>
                <w:tab w:val="left" w:pos="426"/>
              </w:tabs>
              <w:suppressAutoHyphens/>
              <w:spacing w:line="276" w:lineRule="auto"/>
              <w:rPr>
                <w:rFonts w:ascii="Roboto Light" w:hAnsi="Roboto Light" w:cs="Arial"/>
                <w:sz w:val="20"/>
                <w:szCs w:val="20"/>
              </w:rPr>
            </w:pPr>
            <w:r w:rsidRPr="00B31902">
              <w:rPr>
                <w:rFonts w:ascii="Roboto Light" w:hAnsi="Roboto Light" w:cs="Arial"/>
                <w:sz w:val="20"/>
                <w:szCs w:val="20"/>
              </w:rPr>
              <w:t xml:space="preserve">Wprowadza </w:t>
            </w:r>
            <w:r w:rsidR="008D054E" w:rsidRPr="00B31902">
              <w:rPr>
                <w:rFonts w:ascii="Roboto Light" w:hAnsi="Roboto Light" w:cs="Arial"/>
                <w:sz w:val="20"/>
                <w:szCs w:val="20"/>
              </w:rPr>
              <w:t xml:space="preserve">się </w:t>
            </w:r>
            <w:r w:rsidRPr="00B31902">
              <w:rPr>
                <w:rFonts w:ascii="Roboto Light" w:hAnsi="Roboto Light" w:cs="Arial"/>
                <w:sz w:val="20"/>
                <w:szCs w:val="20"/>
              </w:rPr>
              <w:t>dodatkowy limit podwyższający wypłatę odszkodowania dla zniszczonego przedmiotu ubezpieczenia o</w:t>
            </w:r>
            <w:r w:rsidR="008D054E" w:rsidRPr="00B31902">
              <w:rPr>
                <w:rFonts w:ascii="Roboto Light" w:hAnsi="Roboto Light" w:cs="Arial"/>
                <w:sz w:val="20"/>
                <w:szCs w:val="20"/>
              </w:rPr>
              <w:t> </w:t>
            </w:r>
            <w:r w:rsidRPr="00B31902">
              <w:rPr>
                <w:rFonts w:ascii="Roboto Light" w:hAnsi="Roboto Light" w:cs="Arial"/>
                <w:sz w:val="20"/>
                <w:szCs w:val="20"/>
              </w:rPr>
              <w:t>poziom inflacji, liczonej od dnia zawarcia polisy do dnia wystąpienia szkody.</w:t>
            </w:r>
          </w:p>
          <w:p w14:paraId="5C2ECD85" w14:textId="4751A0EA" w:rsidR="00B8586B" w:rsidRPr="00B31902" w:rsidRDefault="0013162B" w:rsidP="008D486F">
            <w:pPr>
              <w:tabs>
                <w:tab w:val="left" w:pos="426"/>
              </w:tabs>
              <w:suppressAutoHyphens/>
              <w:spacing w:line="276" w:lineRule="auto"/>
              <w:rPr>
                <w:rFonts w:ascii="Roboto Light" w:hAnsi="Roboto Light"/>
                <w:i/>
                <w:iCs/>
                <w:sz w:val="20"/>
                <w:szCs w:val="20"/>
              </w:rPr>
            </w:pPr>
            <w:r w:rsidRPr="00B31902">
              <w:rPr>
                <w:rFonts w:ascii="Roboto Light" w:eastAsia="HelveticaNeuePl-Regular" w:hAnsi="Roboto Light" w:cs="HelveticaNeuePl-Regular"/>
                <w:i/>
                <w:iCs/>
                <w:sz w:val="20"/>
                <w:szCs w:val="20"/>
                <w:u w:val="single"/>
                <w:lang w:eastAsia="pl-PL"/>
              </w:rPr>
              <w:t>Limit odpowiedzialności:</w:t>
            </w:r>
            <w:r w:rsidRPr="00B31902">
              <w:rPr>
                <w:rFonts w:ascii="Roboto Light" w:eastAsia="HelveticaNeuePl-Regular" w:hAnsi="Roboto Light" w:cs="HelveticaNeuePl-Regular"/>
                <w:i/>
                <w:iCs/>
                <w:sz w:val="20"/>
                <w:szCs w:val="20"/>
                <w:lang w:eastAsia="pl-PL"/>
              </w:rPr>
              <w:t xml:space="preserve"> </w:t>
            </w:r>
            <w:r w:rsidR="00213BD3" w:rsidRPr="00B31902">
              <w:rPr>
                <w:rFonts w:ascii="Roboto Light" w:eastAsia="HelveticaNeuePl-Regular" w:hAnsi="Roboto Light" w:cs="HelveticaNeuePl-Regular"/>
                <w:i/>
                <w:iCs/>
                <w:sz w:val="20"/>
                <w:szCs w:val="20"/>
                <w:lang w:eastAsia="pl-PL"/>
              </w:rPr>
              <w:t>150 000</w:t>
            </w:r>
            <w:r w:rsidRPr="00B31902">
              <w:rPr>
                <w:rFonts w:ascii="Roboto Light" w:eastAsia="HelveticaNeuePl-Regular" w:hAnsi="Roboto Light" w:cs="HelveticaNeuePl-Regular"/>
                <w:i/>
                <w:iCs/>
                <w:sz w:val="20"/>
                <w:szCs w:val="20"/>
                <w:lang w:eastAsia="pl-PL"/>
              </w:rPr>
              <w:t xml:space="preserve"> zł na jedno i wszystkie zdarzenia w</w:t>
            </w:r>
            <w:r w:rsidRPr="00B31902">
              <w:rPr>
                <w:rFonts w:ascii="Roboto Light" w:eastAsia="HelveticaNeuePl-Regular" w:hAnsi="Roboto Light" w:cs="HelveticaNeuePl-Regular"/>
                <w:i/>
                <w:iCs/>
              </w:rPr>
              <w:t> </w:t>
            </w:r>
            <w:r w:rsidRPr="00B31902">
              <w:rPr>
                <w:rFonts w:ascii="Roboto Light" w:eastAsia="HelveticaNeuePl-Regular" w:hAnsi="Roboto Light" w:cs="HelveticaNeuePl-Regular"/>
                <w:i/>
                <w:iCs/>
                <w:sz w:val="20"/>
                <w:szCs w:val="20"/>
                <w:lang w:eastAsia="pl-PL"/>
              </w:rPr>
              <w:t>okresie ubezpieczenia</w:t>
            </w:r>
          </w:p>
        </w:tc>
        <w:tc>
          <w:tcPr>
            <w:tcW w:w="828" w:type="pct"/>
            <w:vAlign w:val="center"/>
          </w:tcPr>
          <w:p w14:paraId="3478B091" w14:textId="5D6B3DE4" w:rsidR="00B8586B" w:rsidRPr="00B31902" w:rsidRDefault="00B8586B" w:rsidP="00184D38">
            <w:pPr>
              <w:spacing w:line="276" w:lineRule="auto"/>
              <w:jc w:val="center"/>
              <w:rPr>
                <w:rFonts w:ascii="Roboto Light" w:hAnsi="Roboto Light"/>
                <w:bCs/>
                <w:i/>
                <w:iCs/>
                <w:sz w:val="20"/>
                <w:szCs w:val="20"/>
              </w:rPr>
            </w:pPr>
            <w:r w:rsidRPr="00B31902">
              <w:rPr>
                <w:rFonts w:ascii="Roboto Light" w:hAnsi="Roboto Light"/>
                <w:bCs/>
                <w:i/>
                <w:iCs/>
                <w:sz w:val="20"/>
                <w:szCs w:val="20"/>
              </w:rPr>
              <w:t>AR, EEI</w:t>
            </w:r>
          </w:p>
        </w:tc>
        <w:tc>
          <w:tcPr>
            <w:tcW w:w="636" w:type="pct"/>
            <w:gridSpan w:val="2"/>
            <w:shd w:val="clear" w:color="auto" w:fill="FFFFFF"/>
            <w:vAlign w:val="center"/>
          </w:tcPr>
          <w:p w14:paraId="34189C1C" w14:textId="77777777" w:rsidR="00B8586B" w:rsidRPr="00B31902" w:rsidRDefault="00B8586B" w:rsidP="00184D38">
            <w:pPr>
              <w:spacing w:line="276" w:lineRule="auto"/>
              <w:jc w:val="center"/>
              <w:rPr>
                <w:rFonts w:ascii="Roboto Light" w:hAnsi="Roboto Light"/>
                <w:bCs/>
                <w:i/>
                <w:iCs/>
                <w:sz w:val="20"/>
                <w:szCs w:val="20"/>
              </w:rPr>
            </w:pPr>
            <w:r w:rsidRPr="00B31902">
              <w:rPr>
                <w:rFonts w:ascii="Roboto Light" w:hAnsi="Roboto Light"/>
                <w:bCs/>
                <w:i/>
                <w:iCs/>
                <w:sz w:val="20"/>
                <w:szCs w:val="20"/>
              </w:rPr>
              <w:t>30</w:t>
            </w:r>
          </w:p>
        </w:tc>
      </w:tr>
      <w:tr w:rsidR="00B31902" w:rsidRPr="00B31902" w14:paraId="1E278A6F" w14:textId="77777777" w:rsidTr="008105EC">
        <w:tc>
          <w:tcPr>
            <w:tcW w:w="243" w:type="pct"/>
            <w:shd w:val="clear" w:color="auto" w:fill="FFFFFF"/>
            <w:vAlign w:val="center"/>
          </w:tcPr>
          <w:p w14:paraId="5347624E" w14:textId="77777777" w:rsidR="00B8586B" w:rsidRPr="00B31902" w:rsidRDefault="00B8586B" w:rsidP="00F75AE9">
            <w:pPr>
              <w:numPr>
                <w:ilvl w:val="0"/>
                <w:numId w:val="49"/>
              </w:numPr>
              <w:spacing w:line="276" w:lineRule="auto"/>
              <w:ind w:left="426"/>
              <w:contextualSpacing/>
              <w:jc w:val="center"/>
              <w:rPr>
                <w:rFonts w:ascii="Roboto Light" w:hAnsi="Roboto Light"/>
                <w:sz w:val="20"/>
                <w:szCs w:val="20"/>
              </w:rPr>
            </w:pPr>
          </w:p>
        </w:tc>
        <w:tc>
          <w:tcPr>
            <w:tcW w:w="3293" w:type="pct"/>
          </w:tcPr>
          <w:p w14:paraId="3BDDC02B" w14:textId="77777777" w:rsidR="00B8586B" w:rsidRPr="00B31902" w:rsidRDefault="00B8586B" w:rsidP="00B8586B">
            <w:pPr>
              <w:autoSpaceDE w:val="0"/>
              <w:autoSpaceDN w:val="0"/>
              <w:adjustRightInd w:val="0"/>
              <w:spacing w:line="276" w:lineRule="auto"/>
              <w:rPr>
                <w:rFonts w:ascii="Roboto" w:hAnsi="Roboto" w:cs="Verdana"/>
                <w:b/>
                <w:sz w:val="20"/>
                <w:szCs w:val="20"/>
                <w:lang w:eastAsia="pl-PL"/>
              </w:rPr>
            </w:pPr>
            <w:r w:rsidRPr="00B31902">
              <w:rPr>
                <w:rFonts w:ascii="Roboto" w:hAnsi="Roboto" w:cs="Verdana"/>
                <w:b/>
                <w:sz w:val="20"/>
                <w:szCs w:val="20"/>
                <w:lang w:eastAsia="pl-PL"/>
              </w:rPr>
              <w:t xml:space="preserve">Klauzula szkód następczych </w:t>
            </w:r>
          </w:p>
          <w:p w14:paraId="4521FF79" w14:textId="77777777" w:rsidR="00B8586B" w:rsidRPr="00B31902" w:rsidRDefault="00B8586B" w:rsidP="00B8586B">
            <w:pPr>
              <w:suppressAutoHyphens/>
              <w:spacing w:line="276" w:lineRule="auto"/>
              <w:ind w:right="43"/>
              <w:contextualSpacing/>
              <w:rPr>
                <w:rFonts w:ascii="Roboto Light" w:hAnsi="Roboto Light"/>
                <w:sz w:val="20"/>
                <w:szCs w:val="20"/>
              </w:rPr>
            </w:pPr>
            <w:r w:rsidRPr="00B31902">
              <w:rPr>
                <w:rFonts w:ascii="Roboto Light" w:hAnsi="Roboto Light"/>
                <w:sz w:val="20"/>
                <w:szCs w:val="20"/>
              </w:rPr>
              <w:t>Niniejszym ugadania się, że zakres ubezpieczenia obejmuje szkody następcze powstałe w wyniku zdarzeń objętych umową ubezpieczenia.</w:t>
            </w:r>
          </w:p>
          <w:p w14:paraId="74931F14" w14:textId="02A39608" w:rsidR="00B8586B" w:rsidRPr="00B31902" w:rsidRDefault="00B8586B" w:rsidP="00B8586B">
            <w:pPr>
              <w:tabs>
                <w:tab w:val="left" w:pos="426"/>
              </w:tabs>
              <w:suppressAutoHyphens/>
              <w:spacing w:line="276" w:lineRule="auto"/>
              <w:rPr>
                <w:rFonts w:ascii="Roboto Light" w:hAnsi="Roboto Light" w:cs="Arial"/>
                <w:b/>
                <w:bCs/>
                <w:sz w:val="20"/>
                <w:szCs w:val="20"/>
              </w:rPr>
            </w:pPr>
            <w:r w:rsidRPr="00B31902">
              <w:rPr>
                <w:rFonts w:ascii="Roboto Light" w:hAnsi="Roboto Light"/>
                <w:sz w:val="20"/>
                <w:szCs w:val="20"/>
              </w:rPr>
              <w:t xml:space="preserve">Powyższy zapis dotyczy także szkód powstałych na skutek zdarzeń objętych </w:t>
            </w:r>
            <w:r w:rsidR="00213BD3" w:rsidRPr="00B31902">
              <w:rPr>
                <w:rFonts w:ascii="Roboto Light" w:hAnsi="Roboto Light"/>
                <w:sz w:val="20"/>
                <w:szCs w:val="20"/>
              </w:rPr>
              <w:t>ochroną w</w:t>
            </w:r>
            <w:r w:rsidRPr="00B31902">
              <w:rPr>
                <w:rFonts w:ascii="Roboto Light" w:hAnsi="Roboto Light"/>
                <w:sz w:val="20"/>
                <w:szCs w:val="20"/>
              </w:rPr>
              <w:t xml:space="preserve"> ramach zastosowanych klauzul dodatkowych.</w:t>
            </w:r>
          </w:p>
        </w:tc>
        <w:tc>
          <w:tcPr>
            <w:tcW w:w="828" w:type="pct"/>
            <w:vAlign w:val="center"/>
          </w:tcPr>
          <w:p w14:paraId="4B1C2CD0" w14:textId="2F0D7C04" w:rsidR="00B8586B" w:rsidRPr="00B31902" w:rsidRDefault="00B8586B" w:rsidP="00184D38">
            <w:pPr>
              <w:spacing w:line="276" w:lineRule="auto"/>
              <w:jc w:val="center"/>
              <w:rPr>
                <w:rFonts w:ascii="Roboto Light" w:hAnsi="Roboto Light"/>
                <w:bCs/>
                <w:i/>
                <w:iCs/>
                <w:sz w:val="20"/>
                <w:szCs w:val="20"/>
              </w:rPr>
            </w:pPr>
            <w:r w:rsidRPr="00B31902">
              <w:rPr>
                <w:rFonts w:ascii="Roboto Light" w:hAnsi="Roboto Light"/>
                <w:i/>
                <w:iCs/>
                <w:sz w:val="20"/>
                <w:szCs w:val="20"/>
              </w:rPr>
              <w:t>AR, EEI</w:t>
            </w:r>
          </w:p>
        </w:tc>
        <w:tc>
          <w:tcPr>
            <w:tcW w:w="636" w:type="pct"/>
            <w:gridSpan w:val="2"/>
            <w:shd w:val="clear" w:color="auto" w:fill="FFFFFF"/>
            <w:vAlign w:val="center"/>
          </w:tcPr>
          <w:p w14:paraId="12F00CCB" w14:textId="48D03DA0" w:rsidR="00B8586B" w:rsidRPr="00B31902" w:rsidRDefault="00B8586B" w:rsidP="00184D38">
            <w:pPr>
              <w:spacing w:line="276" w:lineRule="auto"/>
              <w:jc w:val="center"/>
              <w:rPr>
                <w:rFonts w:ascii="Roboto Light" w:hAnsi="Roboto Light"/>
                <w:bCs/>
                <w:i/>
                <w:iCs/>
                <w:sz w:val="20"/>
                <w:szCs w:val="20"/>
              </w:rPr>
            </w:pPr>
            <w:r w:rsidRPr="00B31902">
              <w:rPr>
                <w:rFonts w:ascii="Roboto Light" w:hAnsi="Roboto Light"/>
                <w:bCs/>
                <w:i/>
                <w:iCs/>
                <w:sz w:val="20"/>
                <w:szCs w:val="20"/>
              </w:rPr>
              <w:t>50</w:t>
            </w:r>
          </w:p>
        </w:tc>
      </w:tr>
      <w:tr w:rsidR="00B31902" w:rsidRPr="00B31902" w14:paraId="451AA0F4" w14:textId="77777777" w:rsidTr="008105EC">
        <w:tc>
          <w:tcPr>
            <w:tcW w:w="243" w:type="pct"/>
            <w:shd w:val="clear" w:color="auto" w:fill="FFFFFF"/>
            <w:vAlign w:val="center"/>
          </w:tcPr>
          <w:p w14:paraId="078E9ADE" w14:textId="77777777" w:rsidR="00B8586B" w:rsidRPr="00B31902" w:rsidRDefault="00B8586B" w:rsidP="00F75AE9">
            <w:pPr>
              <w:numPr>
                <w:ilvl w:val="0"/>
                <w:numId w:val="49"/>
              </w:numPr>
              <w:spacing w:line="276" w:lineRule="auto"/>
              <w:ind w:left="426"/>
              <w:contextualSpacing/>
              <w:jc w:val="center"/>
              <w:rPr>
                <w:rFonts w:ascii="Roboto Light" w:hAnsi="Roboto Light"/>
                <w:sz w:val="20"/>
                <w:szCs w:val="20"/>
              </w:rPr>
            </w:pPr>
          </w:p>
        </w:tc>
        <w:tc>
          <w:tcPr>
            <w:tcW w:w="3293" w:type="pct"/>
          </w:tcPr>
          <w:p w14:paraId="3854923A" w14:textId="77777777" w:rsidR="00B8586B" w:rsidRPr="00B31902" w:rsidRDefault="00B8586B" w:rsidP="00B8586B">
            <w:pPr>
              <w:tabs>
                <w:tab w:val="left" w:pos="426"/>
              </w:tabs>
              <w:suppressAutoHyphens/>
              <w:spacing w:line="276" w:lineRule="auto"/>
              <w:rPr>
                <w:rFonts w:ascii="Roboto" w:hAnsi="Roboto"/>
                <w:b/>
                <w:bCs/>
                <w:sz w:val="20"/>
                <w:szCs w:val="20"/>
              </w:rPr>
            </w:pPr>
            <w:r w:rsidRPr="00B31902">
              <w:rPr>
                <w:rFonts w:ascii="Roboto" w:hAnsi="Roboto"/>
                <w:b/>
                <w:bCs/>
                <w:sz w:val="20"/>
                <w:szCs w:val="20"/>
              </w:rPr>
              <w:t>Klauzula mienia zlokalizowanego na zewnątrz</w:t>
            </w:r>
          </w:p>
          <w:p w14:paraId="1F7A9E5A" w14:textId="77777777" w:rsidR="00B8586B" w:rsidRPr="00B31902" w:rsidRDefault="00B8586B" w:rsidP="00B8586B">
            <w:pPr>
              <w:tabs>
                <w:tab w:val="left" w:pos="426"/>
              </w:tabs>
              <w:suppressAutoHyphens/>
              <w:spacing w:line="276" w:lineRule="auto"/>
              <w:rPr>
                <w:rFonts w:ascii="Roboto Light" w:hAnsi="Roboto Light"/>
                <w:bCs/>
                <w:sz w:val="20"/>
                <w:szCs w:val="20"/>
              </w:rPr>
            </w:pPr>
            <w:r w:rsidRPr="00B31902">
              <w:rPr>
                <w:rFonts w:ascii="Roboto Light" w:hAnsi="Roboto Light" w:cs="Arial"/>
                <w:sz w:val="20"/>
                <w:szCs w:val="20"/>
              </w:rPr>
              <w:t>Wykonawca</w:t>
            </w:r>
            <w:r w:rsidRPr="00B31902">
              <w:rPr>
                <w:rFonts w:ascii="Roboto Light" w:hAnsi="Roboto Light"/>
                <w:bCs/>
                <w:sz w:val="20"/>
                <w:szCs w:val="20"/>
              </w:rPr>
              <w:t xml:space="preserve"> odpowiada szkody powstałe w mieniu znajdujących się na zewnątrz budynku lub lokalu, pod warunkiem, że wynika to ze specyfiki mienia i/lub zaleceń producenta.</w:t>
            </w:r>
          </w:p>
          <w:p w14:paraId="04D7F106" w14:textId="4515F906" w:rsidR="00B8586B" w:rsidRPr="00B31902" w:rsidRDefault="0013162B" w:rsidP="00B8586B">
            <w:pPr>
              <w:pStyle w:val="spistreci"/>
              <w:spacing w:line="276" w:lineRule="auto"/>
              <w:rPr>
                <w:rFonts w:ascii="Roboto Light" w:hAnsi="Roboto Light"/>
                <w:b w:val="0"/>
                <w:bCs/>
                <w:color w:val="auto"/>
              </w:rPr>
            </w:pPr>
            <w:r w:rsidRPr="00B31902">
              <w:rPr>
                <w:rFonts w:ascii="Roboto Light" w:eastAsia="HelveticaNeuePl-Regular" w:hAnsi="Roboto Light" w:cs="HelveticaNeuePl-Regular"/>
                <w:b w:val="0"/>
                <w:bCs/>
                <w:i/>
                <w:iCs/>
                <w:color w:val="auto"/>
                <w:u w:val="single"/>
              </w:rPr>
              <w:lastRenderedPageBreak/>
              <w:t>Limit odpowiedzialności:</w:t>
            </w:r>
            <w:r w:rsidRPr="00B31902">
              <w:rPr>
                <w:rFonts w:ascii="Roboto Light" w:eastAsia="HelveticaNeuePl-Regular" w:hAnsi="Roboto Light" w:cs="HelveticaNeuePl-Regular"/>
                <w:b w:val="0"/>
                <w:bCs/>
                <w:i/>
                <w:iCs/>
                <w:color w:val="auto"/>
              </w:rPr>
              <w:t xml:space="preserve"> </w:t>
            </w:r>
            <w:r w:rsidR="008D180E" w:rsidRPr="00B31902">
              <w:rPr>
                <w:rFonts w:ascii="Roboto Light" w:eastAsia="HelveticaNeuePl-Regular" w:hAnsi="Roboto Light" w:cs="HelveticaNeuePl-Regular"/>
                <w:b w:val="0"/>
                <w:bCs/>
                <w:i/>
                <w:iCs/>
                <w:color w:val="auto"/>
              </w:rPr>
              <w:t>30 000</w:t>
            </w:r>
            <w:r w:rsidRPr="00B31902">
              <w:rPr>
                <w:rFonts w:ascii="Roboto Light" w:eastAsia="HelveticaNeuePl-Regular" w:hAnsi="Roboto Light" w:cs="HelveticaNeuePl-Regular"/>
                <w:b w:val="0"/>
                <w:bCs/>
                <w:i/>
                <w:iCs/>
                <w:color w:val="auto"/>
              </w:rPr>
              <w:t xml:space="preserve"> zł na jedno i wszystkie zdarzenia w okresie ubezpieczenia</w:t>
            </w:r>
          </w:p>
        </w:tc>
        <w:tc>
          <w:tcPr>
            <w:tcW w:w="828" w:type="pct"/>
            <w:vAlign w:val="center"/>
          </w:tcPr>
          <w:p w14:paraId="6B461366" w14:textId="7A829B09" w:rsidR="00B8586B" w:rsidRPr="00B31902" w:rsidRDefault="00B8586B" w:rsidP="00184D38">
            <w:pPr>
              <w:spacing w:line="276" w:lineRule="auto"/>
              <w:jc w:val="center"/>
              <w:rPr>
                <w:rFonts w:ascii="Roboto Light" w:hAnsi="Roboto Light"/>
                <w:i/>
                <w:iCs/>
                <w:sz w:val="20"/>
                <w:szCs w:val="20"/>
              </w:rPr>
            </w:pPr>
            <w:r w:rsidRPr="00B31902">
              <w:rPr>
                <w:rFonts w:ascii="Roboto Light" w:hAnsi="Roboto Light"/>
                <w:bCs/>
                <w:i/>
                <w:iCs/>
                <w:sz w:val="20"/>
                <w:szCs w:val="20"/>
              </w:rPr>
              <w:lastRenderedPageBreak/>
              <w:t>AR</w:t>
            </w:r>
          </w:p>
        </w:tc>
        <w:tc>
          <w:tcPr>
            <w:tcW w:w="636" w:type="pct"/>
            <w:gridSpan w:val="2"/>
            <w:shd w:val="clear" w:color="auto" w:fill="FFFFFF"/>
            <w:vAlign w:val="center"/>
          </w:tcPr>
          <w:p w14:paraId="7A630DF0" w14:textId="7F82A5B2" w:rsidR="00B8586B" w:rsidRPr="00B31902" w:rsidRDefault="00B8586B" w:rsidP="00184D38">
            <w:pPr>
              <w:spacing w:line="276" w:lineRule="auto"/>
              <w:jc w:val="center"/>
              <w:rPr>
                <w:rFonts w:ascii="Roboto Light" w:hAnsi="Roboto Light"/>
                <w:bCs/>
                <w:i/>
                <w:iCs/>
                <w:sz w:val="20"/>
                <w:szCs w:val="20"/>
              </w:rPr>
            </w:pPr>
            <w:r w:rsidRPr="00B31902">
              <w:rPr>
                <w:rFonts w:ascii="Roboto Light" w:hAnsi="Roboto Light"/>
                <w:bCs/>
                <w:i/>
                <w:iCs/>
                <w:sz w:val="20"/>
                <w:szCs w:val="20"/>
              </w:rPr>
              <w:t>30</w:t>
            </w:r>
          </w:p>
        </w:tc>
      </w:tr>
      <w:tr w:rsidR="00B31902" w:rsidRPr="00B31902" w14:paraId="1371EC2C" w14:textId="77777777" w:rsidTr="008105EC">
        <w:tc>
          <w:tcPr>
            <w:tcW w:w="243" w:type="pct"/>
            <w:shd w:val="clear" w:color="auto" w:fill="FFFFFF"/>
            <w:vAlign w:val="center"/>
          </w:tcPr>
          <w:p w14:paraId="74B65E5E" w14:textId="77777777" w:rsidR="00B8586B" w:rsidRPr="00B31902" w:rsidRDefault="00B8586B" w:rsidP="00F75AE9">
            <w:pPr>
              <w:numPr>
                <w:ilvl w:val="0"/>
                <w:numId w:val="49"/>
              </w:numPr>
              <w:spacing w:line="276" w:lineRule="auto"/>
              <w:ind w:left="426"/>
              <w:contextualSpacing/>
              <w:jc w:val="center"/>
              <w:rPr>
                <w:rFonts w:ascii="Roboto Light" w:hAnsi="Roboto Light"/>
                <w:sz w:val="20"/>
                <w:szCs w:val="20"/>
              </w:rPr>
            </w:pPr>
          </w:p>
        </w:tc>
        <w:tc>
          <w:tcPr>
            <w:tcW w:w="3293" w:type="pct"/>
          </w:tcPr>
          <w:p w14:paraId="147E1E9E" w14:textId="2E8D2720" w:rsidR="00B8586B" w:rsidRPr="00B31902" w:rsidRDefault="00B8586B" w:rsidP="00EF5F60">
            <w:pPr>
              <w:tabs>
                <w:tab w:val="left" w:pos="426"/>
              </w:tabs>
              <w:suppressAutoHyphens/>
              <w:spacing w:line="276" w:lineRule="auto"/>
              <w:rPr>
                <w:rFonts w:ascii="Roboto" w:eastAsia="Gulim" w:hAnsi="Roboto" w:cs="Arial"/>
                <w:b/>
                <w:bCs/>
                <w:sz w:val="20"/>
                <w:szCs w:val="20"/>
              </w:rPr>
            </w:pPr>
            <w:r w:rsidRPr="00B31902">
              <w:rPr>
                <w:rFonts w:ascii="Roboto" w:eastAsia="Gulim" w:hAnsi="Roboto" w:cs="Arial"/>
                <w:b/>
                <w:bCs/>
                <w:sz w:val="20"/>
                <w:szCs w:val="20"/>
              </w:rPr>
              <w:t>Klauzula konserwacji i przeglądów dokonywanych przez pracowników Zamawiającego</w:t>
            </w:r>
          </w:p>
          <w:p w14:paraId="134F3FA7" w14:textId="01C3E92A" w:rsidR="00B8586B" w:rsidRPr="00B31902" w:rsidRDefault="00B8586B" w:rsidP="00B8586B">
            <w:pPr>
              <w:spacing w:line="276" w:lineRule="auto"/>
              <w:rPr>
                <w:rFonts w:ascii="Roboto" w:hAnsi="Roboto"/>
                <w:b/>
                <w:bCs/>
                <w:sz w:val="20"/>
                <w:szCs w:val="20"/>
              </w:rPr>
            </w:pPr>
            <w:r w:rsidRPr="00B31902">
              <w:rPr>
                <w:rFonts w:ascii="Roboto Light" w:eastAsia="Gulim" w:hAnsi="Roboto Light" w:cs="Arial"/>
                <w:sz w:val="20"/>
                <w:szCs w:val="20"/>
              </w:rPr>
              <w:t>Niniejszym uzgadnia się, że w przypadku konieczności dokonywania wynikających z przepisów prawa konserwacji i przeglądów sprzętu elektronicznego oraz innych maszyn i urządzeń (w tym ich zabezpieczeń) wymóg taki zostanie spełniony także wówczas, gdy wymagane czynności będą dokonywane przez własne służby i</w:t>
            </w:r>
            <w:r w:rsidR="00617174" w:rsidRPr="00B31902">
              <w:rPr>
                <w:rFonts w:ascii="Roboto Light" w:eastAsia="Gulim" w:hAnsi="Roboto Light" w:cs="Arial"/>
                <w:sz w:val="20"/>
                <w:szCs w:val="20"/>
              </w:rPr>
              <w:t> </w:t>
            </w:r>
            <w:r w:rsidRPr="00B31902">
              <w:rPr>
                <w:rFonts w:ascii="Roboto Light" w:eastAsia="Gulim" w:hAnsi="Roboto Light" w:cs="Arial"/>
                <w:sz w:val="20"/>
                <w:szCs w:val="20"/>
              </w:rPr>
              <w:t xml:space="preserve">pracowników </w:t>
            </w:r>
            <w:r w:rsidR="00055553" w:rsidRPr="00B31902">
              <w:rPr>
                <w:rFonts w:ascii="Roboto Light" w:eastAsia="Gulim" w:hAnsi="Roboto Light" w:cs="Arial"/>
                <w:sz w:val="20"/>
                <w:szCs w:val="20"/>
              </w:rPr>
              <w:t>Zamawiającego</w:t>
            </w:r>
            <w:r w:rsidRPr="00B31902">
              <w:rPr>
                <w:rFonts w:ascii="Roboto Light" w:eastAsia="Gulim" w:hAnsi="Roboto Light" w:cs="Arial"/>
                <w:sz w:val="20"/>
                <w:szCs w:val="20"/>
              </w:rPr>
              <w:t>.</w:t>
            </w:r>
          </w:p>
        </w:tc>
        <w:tc>
          <w:tcPr>
            <w:tcW w:w="828" w:type="pct"/>
            <w:vAlign w:val="center"/>
          </w:tcPr>
          <w:p w14:paraId="624994C0" w14:textId="76E29B7A" w:rsidR="00B8586B" w:rsidRPr="00B31902" w:rsidRDefault="00B8586B" w:rsidP="00184D38">
            <w:pPr>
              <w:spacing w:line="276" w:lineRule="auto"/>
              <w:jc w:val="center"/>
              <w:rPr>
                <w:rFonts w:ascii="Roboto Light" w:hAnsi="Roboto Light" w:cs="Calibri,Bold"/>
                <w:bCs/>
                <w:i/>
                <w:iCs/>
                <w:sz w:val="20"/>
                <w:szCs w:val="20"/>
              </w:rPr>
            </w:pPr>
            <w:r w:rsidRPr="00B31902">
              <w:rPr>
                <w:rFonts w:ascii="Roboto Light" w:hAnsi="Roboto Light" w:cs="Calibri,Bold"/>
                <w:bCs/>
                <w:i/>
                <w:iCs/>
                <w:sz w:val="20"/>
                <w:szCs w:val="20"/>
              </w:rPr>
              <w:t>AR, EEI</w:t>
            </w:r>
          </w:p>
        </w:tc>
        <w:tc>
          <w:tcPr>
            <w:tcW w:w="636" w:type="pct"/>
            <w:gridSpan w:val="2"/>
            <w:shd w:val="clear" w:color="auto" w:fill="FFFFFF"/>
            <w:vAlign w:val="center"/>
          </w:tcPr>
          <w:p w14:paraId="3BDC7499" w14:textId="730C04D5" w:rsidR="00B8586B" w:rsidRPr="00B31902" w:rsidRDefault="00B8586B" w:rsidP="00184D38">
            <w:pPr>
              <w:spacing w:line="276" w:lineRule="auto"/>
              <w:jc w:val="center"/>
              <w:rPr>
                <w:rFonts w:ascii="Roboto Light" w:hAnsi="Roboto Light"/>
                <w:bCs/>
                <w:i/>
                <w:iCs/>
                <w:sz w:val="20"/>
                <w:szCs w:val="20"/>
              </w:rPr>
            </w:pPr>
            <w:r w:rsidRPr="00B31902">
              <w:rPr>
                <w:rFonts w:ascii="Roboto Light" w:hAnsi="Roboto Light"/>
                <w:bCs/>
                <w:i/>
                <w:iCs/>
                <w:sz w:val="20"/>
                <w:szCs w:val="20"/>
              </w:rPr>
              <w:t>20</w:t>
            </w:r>
          </w:p>
        </w:tc>
      </w:tr>
      <w:tr w:rsidR="003700B4" w:rsidRPr="003700B4" w14:paraId="144C1B6F" w14:textId="77777777" w:rsidTr="008105EC">
        <w:tc>
          <w:tcPr>
            <w:tcW w:w="243" w:type="pct"/>
            <w:vAlign w:val="center"/>
          </w:tcPr>
          <w:p w14:paraId="3E6E98F3" w14:textId="77777777" w:rsidR="00F0480A" w:rsidRPr="003700B4" w:rsidRDefault="00F0480A" w:rsidP="00F75AE9">
            <w:pPr>
              <w:numPr>
                <w:ilvl w:val="0"/>
                <w:numId w:val="49"/>
              </w:numPr>
              <w:spacing w:line="276" w:lineRule="auto"/>
              <w:ind w:left="426"/>
              <w:contextualSpacing/>
              <w:jc w:val="center"/>
              <w:rPr>
                <w:rFonts w:ascii="Roboto Light" w:hAnsi="Roboto Light"/>
                <w:sz w:val="20"/>
                <w:szCs w:val="20"/>
              </w:rPr>
            </w:pPr>
          </w:p>
        </w:tc>
        <w:tc>
          <w:tcPr>
            <w:tcW w:w="3293" w:type="pct"/>
          </w:tcPr>
          <w:p w14:paraId="205966A0" w14:textId="77777777" w:rsidR="00F0480A" w:rsidRPr="003700B4" w:rsidRDefault="00F0480A" w:rsidP="002D1BAD">
            <w:pPr>
              <w:tabs>
                <w:tab w:val="left" w:pos="426"/>
              </w:tabs>
              <w:suppressAutoHyphens/>
              <w:spacing w:line="276" w:lineRule="auto"/>
              <w:rPr>
                <w:rFonts w:ascii="Roboto" w:eastAsia="Gulim" w:hAnsi="Roboto" w:cs="Arial"/>
                <w:b/>
                <w:bCs/>
                <w:sz w:val="20"/>
                <w:szCs w:val="20"/>
              </w:rPr>
            </w:pPr>
            <w:r w:rsidRPr="003700B4">
              <w:rPr>
                <w:rFonts w:ascii="Roboto" w:eastAsia="Gulim" w:hAnsi="Roboto" w:cs="Arial"/>
                <w:b/>
                <w:bCs/>
                <w:sz w:val="20"/>
                <w:szCs w:val="20"/>
              </w:rPr>
              <w:t>Klauzula wzrostu kosztów odtworzenia mienia po szkodzie</w:t>
            </w:r>
          </w:p>
          <w:p w14:paraId="33EE7D51" w14:textId="62048187" w:rsidR="00F0480A" w:rsidRPr="003700B4" w:rsidRDefault="00F0480A" w:rsidP="002D1BAD">
            <w:pPr>
              <w:tabs>
                <w:tab w:val="left" w:pos="426"/>
              </w:tabs>
              <w:suppressAutoHyphens/>
              <w:spacing w:line="276" w:lineRule="auto"/>
              <w:rPr>
                <w:rFonts w:ascii="Roboto Light" w:eastAsia="Gulim" w:hAnsi="Roboto Light" w:cs="Arial"/>
                <w:sz w:val="20"/>
                <w:szCs w:val="20"/>
              </w:rPr>
            </w:pPr>
            <w:r w:rsidRPr="003700B4">
              <w:rPr>
                <w:rFonts w:ascii="Roboto Light" w:eastAsia="Gulim" w:hAnsi="Roboto Light" w:cs="Arial"/>
                <w:sz w:val="20"/>
                <w:szCs w:val="20"/>
              </w:rPr>
              <w:t xml:space="preserve">W przypadku zwiększenia kosztów odtworzenia mienia wskutek wzrostu cen pomiędzy dniem szkody a dniem zapłaty za mienie lub usługę, </w:t>
            </w:r>
            <w:r w:rsidR="00F94DB1" w:rsidRPr="003700B4">
              <w:rPr>
                <w:rFonts w:ascii="Roboto Light" w:eastAsia="Gulim" w:hAnsi="Roboto Light" w:cs="Arial"/>
                <w:sz w:val="20"/>
                <w:szCs w:val="20"/>
              </w:rPr>
              <w:t>Wykonawca</w:t>
            </w:r>
            <w:r w:rsidRPr="003700B4">
              <w:rPr>
                <w:rFonts w:ascii="Roboto Light" w:eastAsia="Gulim" w:hAnsi="Roboto Light" w:cs="Arial"/>
                <w:sz w:val="20"/>
                <w:szCs w:val="20"/>
              </w:rPr>
              <w:t xml:space="preserve"> wypłaci odszkodowanie według nowych zwiększonych cen w granicach sumy ubezpieczenia.</w:t>
            </w:r>
          </w:p>
        </w:tc>
        <w:tc>
          <w:tcPr>
            <w:tcW w:w="828" w:type="pct"/>
            <w:vAlign w:val="center"/>
          </w:tcPr>
          <w:p w14:paraId="5F4A5A80" w14:textId="3306978D" w:rsidR="00F0480A" w:rsidRPr="003700B4" w:rsidRDefault="00F94DB1" w:rsidP="00184D38">
            <w:pPr>
              <w:spacing w:line="276" w:lineRule="auto"/>
              <w:jc w:val="center"/>
              <w:rPr>
                <w:rFonts w:ascii="Roboto Light" w:hAnsi="Roboto Light" w:cs="Calibri,Bold"/>
                <w:i/>
                <w:iCs/>
                <w:sz w:val="20"/>
                <w:szCs w:val="20"/>
              </w:rPr>
            </w:pPr>
            <w:r w:rsidRPr="003700B4">
              <w:rPr>
                <w:rFonts w:ascii="Roboto Light" w:hAnsi="Roboto Light" w:cs="Calibri,Bold"/>
                <w:i/>
                <w:iCs/>
                <w:sz w:val="20"/>
                <w:szCs w:val="20"/>
              </w:rPr>
              <w:t>AR, EEI</w:t>
            </w:r>
          </w:p>
        </w:tc>
        <w:tc>
          <w:tcPr>
            <w:tcW w:w="636" w:type="pct"/>
            <w:gridSpan w:val="2"/>
            <w:vAlign w:val="center"/>
          </w:tcPr>
          <w:p w14:paraId="427EC4AE" w14:textId="6F95730C" w:rsidR="00F0480A" w:rsidRPr="003700B4" w:rsidRDefault="00F94DB1" w:rsidP="00184D38">
            <w:pPr>
              <w:spacing w:line="276" w:lineRule="auto"/>
              <w:jc w:val="center"/>
              <w:rPr>
                <w:rFonts w:ascii="Roboto Light" w:hAnsi="Roboto Light"/>
                <w:i/>
                <w:iCs/>
                <w:sz w:val="20"/>
                <w:szCs w:val="20"/>
              </w:rPr>
            </w:pPr>
            <w:r w:rsidRPr="003700B4">
              <w:rPr>
                <w:rFonts w:ascii="Roboto Light" w:hAnsi="Roboto Light"/>
                <w:i/>
                <w:iCs/>
                <w:sz w:val="20"/>
                <w:szCs w:val="20"/>
              </w:rPr>
              <w:t>30</w:t>
            </w:r>
          </w:p>
        </w:tc>
      </w:tr>
      <w:tr w:rsidR="003700B4" w:rsidRPr="003700B4" w14:paraId="6B1A028B" w14:textId="77777777" w:rsidTr="008105EC">
        <w:tc>
          <w:tcPr>
            <w:tcW w:w="243" w:type="pct"/>
            <w:vAlign w:val="center"/>
          </w:tcPr>
          <w:p w14:paraId="3C02D0BE" w14:textId="77777777" w:rsidR="0054739C" w:rsidRPr="003700B4" w:rsidRDefault="0054739C" w:rsidP="00F75AE9">
            <w:pPr>
              <w:numPr>
                <w:ilvl w:val="0"/>
                <w:numId w:val="49"/>
              </w:numPr>
              <w:spacing w:line="276" w:lineRule="auto"/>
              <w:ind w:left="426"/>
              <w:contextualSpacing/>
              <w:jc w:val="center"/>
              <w:rPr>
                <w:rFonts w:ascii="Roboto Light" w:hAnsi="Roboto Light"/>
                <w:sz w:val="20"/>
                <w:szCs w:val="20"/>
              </w:rPr>
            </w:pPr>
          </w:p>
        </w:tc>
        <w:tc>
          <w:tcPr>
            <w:tcW w:w="3293" w:type="pct"/>
          </w:tcPr>
          <w:p w14:paraId="7BF959B8" w14:textId="77777777" w:rsidR="0054739C" w:rsidRPr="003700B4" w:rsidRDefault="0054739C" w:rsidP="0054739C">
            <w:pPr>
              <w:tabs>
                <w:tab w:val="left" w:pos="426"/>
              </w:tabs>
              <w:suppressAutoHyphens/>
              <w:spacing w:line="276" w:lineRule="auto"/>
              <w:rPr>
                <w:rFonts w:ascii="Roboto" w:eastAsia="Gulim" w:hAnsi="Roboto" w:cs="Arial"/>
                <w:b/>
                <w:bCs/>
                <w:sz w:val="20"/>
                <w:szCs w:val="20"/>
              </w:rPr>
            </w:pPr>
            <w:r w:rsidRPr="003700B4">
              <w:rPr>
                <w:rFonts w:ascii="Roboto" w:eastAsia="Gulim" w:hAnsi="Roboto" w:cs="Arial"/>
                <w:b/>
                <w:bCs/>
                <w:sz w:val="20"/>
                <w:szCs w:val="20"/>
              </w:rPr>
              <w:t>Klauzula ubezpieczenia szkód w wymienialnych elementach wszelkiego rodzaju</w:t>
            </w:r>
          </w:p>
          <w:p w14:paraId="530ED154" w14:textId="2F53BAAF" w:rsidR="0054739C" w:rsidRPr="003700B4" w:rsidRDefault="0054739C" w:rsidP="0054739C">
            <w:pPr>
              <w:tabs>
                <w:tab w:val="left" w:pos="426"/>
              </w:tabs>
              <w:suppressAutoHyphens/>
              <w:spacing w:line="276" w:lineRule="auto"/>
              <w:rPr>
                <w:rFonts w:ascii="Roboto" w:eastAsia="Gulim" w:hAnsi="Roboto" w:cs="Arial"/>
                <w:b/>
                <w:bCs/>
                <w:sz w:val="20"/>
                <w:szCs w:val="20"/>
              </w:rPr>
            </w:pPr>
            <w:r w:rsidRPr="003700B4">
              <w:rPr>
                <w:rFonts w:ascii="Roboto Light" w:eastAsia="Gulim" w:hAnsi="Roboto Light" w:cs="Arial"/>
                <w:sz w:val="20"/>
                <w:szCs w:val="20"/>
              </w:rPr>
              <w:t>Ochrona ubezpieczeniowa obejmuje szkody w wymienialnych narzędziach wszelkiego rodzaju oraz innych elementach, których czas prawidłowego funkcjonowania jest krótszy od trwałości maszyny, urządzenia, o ile do szkody doszło wskutek innej przyczyny, niż naturalne zużycie, np. awaria, uszkodzenie, błąd ludzki, czynnik zewnętrzny</w:t>
            </w:r>
            <w:r w:rsidRPr="003700B4">
              <w:rPr>
                <w:rFonts w:ascii="Roboto" w:eastAsia="Gulim" w:hAnsi="Roboto" w:cs="Arial"/>
                <w:b/>
                <w:bCs/>
                <w:sz w:val="20"/>
                <w:szCs w:val="20"/>
              </w:rPr>
              <w:t>.</w:t>
            </w:r>
          </w:p>
        </w:tc>
        <w:tc>
          <w:tcPr>
            <w:tcW w:w="828" w:type="pct"/>
            <w:vAlign w:val="center"/>
          </w:tcPr>
          <w:p w14:paraId="7A816837" w14:textId="3F74D9B1" w:rsidR="0054739C" w:rsidRPr="003700B4" w:rsidRDefault="0054739C" w:rsidP="00184D38">
            <w:pPr>
              <w:spacing w:line="276" w:lineRule="auto"/>
              <w:jc w:val="center"/>
              <w:rPr>
                <w:rFonts w:ascii="Roboto Light" w:hAnsi="Roboto Light" w:cs="Calibri,Bold"/>
                <w:i/>
                <w:iCs/>
                <w:sz w:val="20"/>
                <w:szCs w:val="20"/>
              </w:rPr>
            </w:pPr>
            <w:r w:rsidRPr="003700B4">
              <w:rPr>
                <w:rFonts w:ascii="Roboto Light" w:hAnsi="Roboto Light" w:cs="Calibri,Bold"/>
                <w:i/>
                <w:iCs/>
                <w:sz w:val="20"/>
                <w:szCs w:val="20"/>
              </w:rPr>
              <w:t>AR, EEI</w:t>
            </w:r>
          </w:p>
        </w:tc>
        <w:tc>
          <w:tcPr>
            <w:tcW w:w="636" w:type="pct"/>
            <w:gridSpan w:val="2"/>
            <w:vAlign w:val="center"/>
          </w:tcPr>
          <w:p w14:paraId="51880AFA" w14:textId="201DEFCD" w:rsidR="0054739C" w:rsidRPr="003700B4" w:rsidRDefault="0054739C" w:rsidP="00184D38">
            <w:pPr>
              <w:spacing w:line="276" w:lineRule="auto"/>
              <w:jc w:val="center"/>
              <w:rPr>
                <w:rFonts w:ascii="Roboto Light" w:hAnsi="Roboto Light"/>
                <w:i/>
                <w:iCs/>
                <w:sz w:val="20"/>
                <w:szCs w:val="20"/>
              </w:rPr>
            </w:pPr>
            <w:r w:rsidRPr="003700B4">
              <w:rPr>
                <w:rFonts w:ascii="Roboto Light" w:hAnsi="Roboto Light"/>
                <w:i/>
                <w:iCs/>
                <w:sz w:val="20"/>
                <w:szCs w:val="20"/>
              </w:rPr>
              <w:t>30</w:t>
            </w:r>
          </w:p>
        </w:tc>
      </w:tr>
      <w:tr w:rsidR="00B31902" w:rsidRPr="00B31902" w14:paraId="32362B4C" w14:textId="77777777" w:rsidTr="008105EC">
        <w:tc>
          <w:tcPr>
            <w:tcW w:w="243" w:type="pct"/>
            <w:vAlign w:val="center"/>
          </w:tcPr>
          <w:p w14:paraId="44559854" w14:textId="77777777" w:rsidR="00834C78" w:rsidRPr="00B31902" w:rsidRDefault="00834C78" w:rsidP="00F75AE9">
            <w:pPr>
              <w:numPr>
                <w:ilvl w:val="0"/>
                <w:numId w:val="49"/>
              </w:numPr>
              <w:spacing w:line="276" w:lineRule="auto"/>
              <w:ind w:left="426"/>
              <w:contextualSpacing/>
              <w:jc w:val="center"/>
              <w:rPr>
                <w:rFonts w:ascii="Roboto Light" w:hAnsi="Roboto Light"/>
                <w:sz w:val="20"/>
                <w:szCs w:val="20"/>
              </w:rPr>
            </w:pPr>
          </w:p>
        </w:tc>
        <w:tc>
          <w:tcPr>
            <w:tcW w:w="3293" w:type="pct"/>
          </w:tcPr>
          <w:p w14:paraId="7347CF08" w14:textId="77777777" w:rsidR="00834C78" w:rsidRPr="00B31902" w:rsidRDefault="00834C78" w:rsidP="00834C78">
            <w:pPr>
              <w:tabs>
                <w:tab w:val="left" w:pos="426"/>
              </w:tabs>
              <w:suppressAutoHyphens/>
              <w:spacing w:line="276" w:lineRule="auto"/>
              <w:rPr>
                <w:rFonts w:ascii="Roboto" w:eastAsia="Gulim" w:hAnsi="Roboto" w:cs="Arial"/>
                <w:b/>
                <w:bCs/>
                <w:sz w:val="20"/>
                <w:szCs w:val="20"/>
              </w:rPr>
            </w:pPr>
            <w:r w:rsidRPr="00B31902">
              <w:rPr>
                <w:rFonts w:ascii="Roboto" w:eastAsia="Gulim" w:hAnsi="Roboto" w:cs="Arial"/>
                <w:b/>
                <w:bCs/>
                <w:sz w:val="20"/>
                <w:szCs w:val="20"/>
              </w:rPr>
              <w:t>Klauzula zielonej odbudowy</w:t>
            </w:r>
          </w:p>
          <w:p w14:paraId="012E66E0" w14:textId="73D430F6" w:rsidR="00834C78" w:rsidRPr="00B31902" w:rsidRDefault="00834C78" w:rsidP="00834C78">
            <w:pPr>
              <w:tabs>
                <w:tab w:val="left" w:pos="426"/>
              </w:tabs>
              <w:suppressAutoHyphens/>
              <w:spacing w:line="276" w:lineRule="auto"/>
              <w:rPr>
                <w:rFonts w:ascii="Roboto Light" w:eastAsia="Gulim" w:hAnsi="Roboto Light" w:cs="Arial"/>
                <w:sz w:val="20"/>
                <w:szCs w:val="20"/>
              </w:rPr>
            </w:pPr>
            <w:r w:rsidRPr="00B31902">
              <w:rPr>
                <w:rFonts w:ascii="Roboto Light" w:eastAsia="Gulim" w:hAnsi="Roboto Light" w:cs="Arial"/>
                <w:sz w:val="20"/>
                <w:szCs w:val="20"/>
              </w:rPr>
              <w:t>W przypadku zajścia szkody całkowitej w budynku, rozumianej jako przekraczającą 75% kosztu odbudowy obiektu ustalonego zgodnie z postanowieniami umowy ubezpieczenia, Wykonawca pokryje dodatkowe koszty konieczne do zaprojektowania i odbudowy budynku będącego przedmiotem szkody, powodujące, że proces budowy oraz przyjęte rozwiązania będą bardziej przyjazne środowisku naturalnemu.</w:t>
            </w:r>
          </w:p>
          <w:p w14:paraId="6C2D4270" w14:textId="1D8C2CA4" w:rsidR="00834C78" w:rsidRPr="00B31902" w:rsidRDefault="00834C78" w:rsidP="00834C78">
            <w:pPr>
              <w:tabs>
                <w:tab w:val="left" w:pos="426"/>
              </w:tabs>
              <w:suppressAutoHyphens/>
              <w:spacing w:line="276" w:lineRule="auto"/>
              <w:rPr>
                <w:rFonts w:ascii="Roboto Light" w:eastAsia="Gulim" w:hAnsi="Roboto Light" w:cs="Arial"/>
                <w:sz w:val="20"/>
                <w:szCs w:val="20"/>
              </w:rPr>
            </w:pPr>
            <w:r w:rsidRPr="00B31902">
              <w:rPr>
                <w:rFonts w:ascii="Roboto Light" w:eastAsia="Gulim" w:hAnsi="Roboto Light" w:cs="Arial"/>
                <w:sz w:val="20"/>
                <w:szCs w:val="20"/>
                <w:u w:val="single"/>
              </w:rPr>
              <w:t>Dodatkowe koszty</w:t>
            </w:r>
            <w:r w:rsidRPr="00B31902">
              <w:rPr>
                <w:rFonts w:ascii="Roboto Light" w:eastAsia="Gulim" w:hAnsi="Roboto Light" w:cs="Arial"/>
                <w:sz w:val="20"/>
                <w:szCs w:val="20"/>
              </w:rPr>
              <w:t xml:space="preserve"> (ponad koszt odbudowy budynku w tym samym miejscu, z uwzględnieniem dotychczasowych wymiarów, konstrukcji i</w:t>
            </w:r>
            <w:r w:rsidR="00617174" w:rsidRPr="00B31902">
              <w:rPr>
                <w:rFonts w:ascii="Roboto Light" w:eastAsia="Gulim" w:hAnsi="Roboto Light" w:cs="Arial"/>
                <w:sz w:val="20"/>
                <w:szCs w:val="20"/>
              </w:rPr>
              <w:t> </w:t>
            </w:r>
            <w:r w:rsidRPr="00B31902">
              <w:rPr>
                <w:rFonts w:ascii="Roboto Light" w:eastAsia="Gulim" w:hAnsi="Roboto Light" w:cs="Arial"/>
                <w:sz w:val="20"/>
                <w:szCs w:val="20"/>
              </w:rPr>
              <w:t>materiałów), mogą być związane z obszarami takimi jaki:</w:t>
            </w:r>
          </w:p>
          <w:p w14:paraId="2FF1F991" w14:textId="77777777" w:rsidR="00834C78" w:rsidRPr="00B31902" w:rsidRDefault="00834C78" w:rsidP="00F75AE9">
            <w:pPr>
              <w:pStyle w:val="Akapitzlist"/>
              <w:numPr>
                <w:ilvl w:val="0"/>
                <w:numId w:val="153"/>
              </w:numPr>
              <w:tabs>
                <w:tab w:val="left" w:pos="426"/>
              </w:tabs>
              <w:suppressAutoHyphens/>
              <w:jc w:val="left"/>
              <w:rPr>
                <w:rFonts w:ascii="Roboto Light" w:eastAsia="Gulim" w:hAnsi="Roboto Light" w:cs="Arial"/>
                <w:szCs w:val="20"/>
              </w:rPr>
            </w:pPr>
            <w:r w:rsidRPr="00B31902">
              <w:rPr>
                <w:rFonts w:ascii="Roboto Light" w:eastAsia="Gulim" w:hAnsi="Roboto Light" w:cs="Arial"/>
                <w:szCs w:val="20"/>
              </w:rPr>
              <w:t>transport (np. budowa lub modernizacja udogodnienia dla korzystających z rowerów, budowa instalacji dla pojazdów elektrycznych),</w:t>
            </w:r>
          </w:p>
          <w:p w14:paraId="2B0AC6BE" w14:textId="77777777" w:rsidR="00834C78" w:rsidRPr="00B31902" w:rsidRDefault="00834C78" w:rsidP="00F75AE9">
            <w:pPr>
              <w:pStyle w:val="Akapitzlist"/>
              <w:numPr>
                <w:ilvl w:val="0"/>
                <w:numId w:val="153"/>
              </w:numPr>
              <w:tabs>
                <w:tab w:val="left" w:pos="426"/>
              </w:tabs>
              <w:suppressAutoHyphens/>
              <w:jc w:val="left"/>
              <w:rPr>
                <w:rFonts w:ascii="Roboto Light" w:eastAsia="Gulim" w:hAnsi="Roboto Light" w:cs="Arial"/>
                <w:szCs w:val="20"/>
              </w:rPr>
            </w:pPr>
            <w:r w:rsidRPr="00B31902">
              <w:rPr>
                <w:rFonts w:ascii="Roboto Light" w:eastAsia="Gulim" w:hAnsi="Roboto Light" w:cs="Arial"/>
                <w:szCs w:val="20"/>
              </w:rPr>
              <w:t xml:space="preserve">efektywne wykorzystanie zasobów wody i energii (np. wymiana oświetlenia na LED, instalacja systemu pomiaru energii, modernizacja obiektu w celu redukcji zużycia wody, instalacje do magazynowania wód opadowych, zakup i montaż instalacji umożliwiająca wykorzystywanie odnawialnych źródeł energii na </w:t>
            </w:r>
            <w:r w:rsidRPr="00B31902">
              <w:rPr>
                <w:rFonts w:ascii="Roboto Light" w:eastAsia="Gulim" w:hAnsi="Roboto Light" w:cs="Arial"/>
                <w:szCs w:val="20"/>
              </w:rPr>
              <w:lastRenderedPageBreak/>
              <w:t>potrzeby wewnętrzne budynku, zakup i montaż kolektorów słonecznych),</w:t>
            </w:r>
          </w:p>
          <w:p w14:paraId="0CED1969" w14:textId="6E616FCC" w:rsidR="00834C78" w:rsidRPr="00B31902" w:rsidRDefault="00834C78" w:rsidP="00F75AE9">
            <w:pPr>
              <w:pStyle w:val="Akapitzlist"/>
              <w:numPr>
                <w:ilvl w:val="0"/>
                <w:numId w:val="153"/>
              </w:numPr>
              <w:tabs>
                <w:tab w:val="left" w:pos="426"/>
              </w:tabs>
              <w:suppressAutoHyphens/>
              <w:jc w:val="left"/>
              <w:rPr>
                <w:rFonts w:ascii="Roboto Light" w:eastAsia="Gulim" w:hAnsi="Roboto Light" w:cs="Arial"/>
                <w:szCs w:val="20"/>
              </w:rPr>
            </w:pPr>
            <w:r w:rsidRPr="00B31902">
              <w:rPr>
                <w:rFonts w:ascii="Roboto Light" w:eastAsia="Gulim" w:hAnsi="Roboto Light" w:cs="Arial"/>
                <w:szCs w:val="20"/>
              </w:rPr>
              <w:t>wykorzystanie materiałów budowlanych przyjaznych dla środowiska, czyli spełniających minimum jedno z kryteriów:</w:t>
            </w:r>
          </w:p>
          <w:p w14:paraId="3265B654" w14:textId="77777777" w:rsidR="00834C78" w:rsidRPr="00B31902" w:rsidRDefault="00834C78" w:rsidP="00F75AE9">
            <w:pPr>
              <w:pStyle w:val="Akapitzlist"/>
              <w:numPr>
                <w:ilvl w:val="0"/>
                <w:numId w:val="154"/>
              </w:numPr>
              <w:tabs>
                <w:tab w:val="left" w:pos="426"/>
              </w:tabs>
              <w:suppressAutoHyphens/>
              <w:ind w:left="1333"/>
              <w:jc w:val="left"/>
              <w:rPr>
                <w:rFonts w:ascii="Roboto Light" w:eastAsia="Gulim" w:hAnsi="Roboto Light" w:cs="Arial"/>
                <w:szCs w:val="20"/>
              </w:rPr>
            </w:pPr>
            <w:r w:rsidRPr="00B31902">
              <w:rPr>
                <w:rFonts w:ascii="Roboto Light" w:eastAsia="Gulim" w:hAnsi="Roboto Light" w:cs="Arial"/>
                <w:szCs w:val="20"/>
              </w:rPr>
              <w:t>wykonane z materiałów recyklingowych, odpadów rolniczych,</w:t>
            </w:r>
          </w:p>
          <w:p w14:paraId="060F13BF" w14:textId="4762BFD2" w:rsidR="00834C78" w:rsidRPr="00B31902" w:rsidRDefault="00834C78" w:rsidP="00F75AE9">
            <w:pPr>
              <w:pStyle w:val="Akapitzlist"/>
              <w:numPr>
                <w:ilvl w:val="0"/>
                <w:numId w:val="154"/>
              </w:numPr>
              <w:tabs>
                <w:tab w:val="left" w:pos="426"/>
              </w:tabs>
              <w:suppressAutoHyphens/>
              <w:ind w:left="1333"/>
              <w:jc w:val="left"/>
              <w:rPr>
                <w:rFonts w:ascii="Roboto Light" w:eastAsia="Gulim" w:hAnsi="Roboto Light" w:cs="Arial"/>
                <w:szCs w:val="20"/>
              </w:rPr>
            </w:pPr>
            <w:r w:rsidRPr="00B31902">
              <w:rPr>
                <w:rFonts w:ascii="Roboto Light" w:eastAsia="Gulim" w:hAnsi="Roboto Light" w:cs="Arial"/>
                <w:szCs w:val="20"/>
              </w:rPr>
              <w:t>dla których minimalizowane jest negatywne oddziaływanie na środowisko przy ich wytwarzaniu, niszczeniu czy naprawie,</w:t>
            </w:r>
          </w:p>
          <w:p w14:paraId="1425206D" w14:textId="77777777" w:rsidR="00834C78" w:rsidRPr="00B31902" w:rsidRDefault="00834C78" w:rsidP="00F75AE9">
            <w:pPr>
              <w:pStyle w:val="Akapitzlist"/>
              <w:numPr>
                <w:ilvl w:val="0"/>
                <w:numId w:val="153"/>
              </w:numPr>
              <w:tabs>
                <w:tab w:val="left" w:pos="426"/>
              </w:tabs>
              <w:suppressAutoHyphens/>
              <w:jc w:val="left"/>
              <w:rPr>
                <w:rFonts w:ascii="Roboto Light" w:eastAsia="Gulim" w:hAnsi="Roboto Light" w:cs="Arial"/>
                <w:szCs w:val="20"/>
              </w:rPr>
            </w:pPr>
            <w:r w:rsidRPr="00B31902">
              <w:rPr>
                <w:rFonts w:ascii="Roboto Light" w:eastAsia="Gulim" w:hAnsi="Roboto Light" w:cs="Arial"/>
                <w:szCs w:val="20"/>
              </w:rPr>
              <w:t>polepszenie jakości środowiska wewnętrznego (np. polepszenie jakości powietrza w pomieszczeniach, zastosowanie materiałów niskoemisyjnych, poprawa komfortu termicznego, wykorzystanie światła dziennego, poprawa wydajności akustycznej),</w:t>
            </w:r>
          </w:p>
          <w:p w14:paraId="1236B865" w14:textId="52159A77" w:rsidR="00834C78" w:rsidRPr="00B31902" w:rsidRDefault="00834C78" w:rsidP="00F75AE9">
            <w:pPr>
              <w:pStyle w:val="Akapitzlist"/>
              <w:numPr>
                <w:ilvl w:val="0"/>
                <w:numId w:val="153"/>
              </w:numPr>
              <w:tabs>
                <w:tab w:val="left" w:pos="426"/>
              </w:tabs>
              <w:suppressAutoHyphens/>
              <w:jc w:val="left"/>
              <w:rPr>
                <w:rFonts w:ascii="Roboto Light" w:eastAsia="Gulim" w:hAnsi="Roboto Light" w:cs="Arial"/>
                <w:szCs w:val="20"/>
              </w:rPr>
            </w:pPr>
            <w:r w:rsidRPr="00B31902">
              <w:rPr>
                <w:rFonts w:ascii="Roboto Light" w:eastAsia="Gulim" w:hAnsi="Roboto Light" w:cs="Arial"/>
                <w:szCs w:val="20"/>
              </w:rPr>
              <w:t>ograniczanie emisji CO2 lub pyłów (rezygnacja z ogrzewania węglowego, inteligentne sterowanie ogrzewaniem, oświetleniem i chłodzeniem, budowa instalacji foto/pomp ciepła),</w:t>
            </w:r>
          </w:p>
          <w:p w14:paraId="165F8535" w14:textId="77777777" w:rsidR="00834C78" w:rsidRPr="00B31902" w:rsidRDefault="00834C78" w:rsidP="00F75AE9">
            <w:pPr>
              <w:pStyle w:val="Akapitzlist"/>
              <w:numPr>
                <w:ilvl w:val="0"/>
                <w:numId w:val="153"/>
              </w:numPr>
              <w:tabs>
                <w:tab w:val="left" w:pos="426"/>
              </w:tabs>
              <w:suppressAutoHyphens/>
              <w:jc w:val="left"/>
              <w:rPr>
                <w:rFonts w:ascii="Roboto Light" w:eastAsia="Gulim" w:hAnsi="Roboto Light" w:cs="Arial"/>
                <w:szCs w:val="20"/>
              </w:rPr>
            </w:pPr>
            <w:r w:rsidRPr="00B31902">
              <w:rPr>
                <w:rFonts w:ascii="Roboto Light" w:eastAsia="Gulim" w:hAnsi="Roboto Light" w:cs="Arial"/>
                <w:szCs w:val="20"/>
              </w:rPr>
              <w:t>wykonanie zewnętrznej izolacji obiektu (docieplenie),</w:t>
            </w:r>
          </w:p>
          <w:p w14:paraId="404A65CA" w14:textId="5257D8DC" w:rsidR="00834C78" w:rsidRPr="00B31902" w:rsidRDefault="00834C78" w:rsidP="00F75AE9">
            <w:pPr>
              <w:pStyle w:val="Akapitzlist"/>
              <w:numPr>
                <w:ilvl w:val="0"/>
                <w:numId w:val="153"/>
              </w:numPr>
              <w:tabs>
                <w:tab w:val="left" w:pos="426"/>
              </w:tabs>
              <w:suppressAutoHyphens/>
              <w:jc w:val="left"/>
              <w:rPr>
                <w:rFonts w:ascii="Roboto Light" w:eastAsia="Gulim" w:hAnsi="Roboto Light" w:cs="Arial"/>
                <w:szCs w:val="20"/>
              </w:rPr>
            </w:pPr>
            <w:r w:rsidRPr="00B31902">
              <w:rPr>
                <w:rFonts w:ascii="Roboto Light" w:eastAsia="Gulim" w:hAnsi="Roboto Light" w:cs="Arial"/>
                <w:szCs w:val="20"/>
              </w:rPr>
              <w:t>koszt zastąpienia dotychczasowego wykorzystania dachu dachem trawiastym spełniającym kryteria ekologiczne, w tym nasadzenia drzewami, krzewami, trawnikami i innymi roślinami,</w:t>
            </w:r>
          </w:p>
          <w:p w14:paraId="2D13390E" w14:textId="77777777" w:rsidR="00834C78" w:rsidRPr="00B31902" w:rsidRDefault="00834C78" w:rsidP="00F75AE9">
            <w:pPr>
              <w:pStyle w:val="Akapitzlist"/>
              <w:numPr>
                <w:ilvl w:val="0"/>
                <w:numId w:val="153"/>
              </w:numPr>
              <w:tabs>
                <w:tab w:val="left" w:pos="426"/>
              </w:tabs>
              <w:suppressAutoHyphens/>
              <w:jc w:val="left"/>
              <w:rPr>
                <w:rFonts w:ascii="Roboto Light" w:eastAsia="Gulim" w:hAnsi="Roboto Light" w:cs="Arial"/>
                <w:szCs w:val="20"/>
              </w:rPr>
            </w:pPr>
            <w:r w:rsidRPr="00B31902">
              <w:rPr>
                <w:rFonts w:ascii="Roboto Light" w:eastAsia="Gulim" w:hAnsi="Roboto Light" w:cs="Arial"/>
                <w:szCs w:val="20"/>
              </w:rPr>
              <w:t>ekologiczne usuwanie lub recykling pozostałości zniszczonego budynku,</w:t>
            </w:r>
          </w:p>
          <w:p w14:paraId="76EA5DF3" w14:textId="55808F93" w:rsidR="00834C78" w:rsidRPr="00B31902" w:rsidRDefault="00834C78" w:rsidP="00F75AE9">
            <w:pPr>
              <w:pStyle w:val="Akapitzlist"/>
              <w:numPr>
                <w:ilvl w:val="0"/>
                <w:numId w:val="153"/>
              </w:numPr>
              <w:tabs>
                <w:tab w:val="left" w:pos="426"/>
              </w:tabs>
              <w:suppressAutoHyphens/>
              <w:jc w:val="left"/>
              <w:rPr>
                <w:rFonts w:ascii="Roboto Light" w:eastAsia="Gulim" w:hAnsi="Roboto Light" w:cs="Arial"/>
                <w:szCs w:val="20"/>
              </w:rPr>
            </w:pPr>
            <w:r w:rsidRPr="00B31902">
              <w:rPr>
                <w:rFonts w:ascii="Roboto Light" w:eastAsia="Gulim" w:hAnsi="Roboto Light" w:cs="Arial"/>
                <w:szCs w:val="20"/>
              </w:rPr>
              <w:t xml:space="preserve">ekologiczna certyfikacja obiektu wraz zatrudnieniem doradcy. </w:t>
            </w:r>
          </w:p>
          <w:p w14:paraId="67E81964" w14:textId="79E43274" w:rsidR="00834C78" w:rsidRPr="00B31902" w:rsidRDefault="00834C78" w:rsidP="00834C78">
            <w:pPr>
              <w:tabs>
                <w:tab w:val="left" w:pos="426"/>
              </w:tabs>
              <w:suppressAutoHyphens/>
              <w:spacing w:line="276" w:lineRule="auto"/>
              <w:rPr>
                <w:rFonts w:ascii="Roboto Light" w:eastAsia="Gulim" w:hAnsi="Roboto Light" w:cs="Arial"/>
                <w:sz w:val="20"/>
                <w:szCs w:val="20"/>
              </w:rPr>
            </w:pPr>
            <w:r w:rsidRPr="00B31902">
              <w:rPr>
                <w:rFonts w:ascii="Roboto Light" w:eastAsia="Gulim" w:hAnsi="Roboto Light" w:cs="Arial"/>
                <w:sz w:val="20"/>
                <w:szCs w:val="20"/>
              </w:rPr>
              <w:t>Klauzula ma zastosowania tylko do szkód w budynkach i nie obejmuje jakichkolwiek strat pośrednich.</w:t>
            </w:r>
          </w:p>
          <w:p w14:paraId="2AF983B3" w14:textId="42709423" w:rsidR="00834C78" w:rsidRPr="00B31902" w:rsidRDefault="00834C78" w:rsidP="00834C78">
            <w:pPr>
              <w:tabs>
                <w:tab w:val="left" w:pos="426"/>
              </w:tabs>
              <w:suppressAutoHyphens/>
              <w:spacing w:line="276" w:lineRule="auto"/>
              <w:rPr>
                <w:rFonts w:ascii="Roboto Light" w:eastAsia="Gulim" w:hAnsi="Roboto Light" w:cs="Arial"/>
                <w:sz w:val="20"/>
                <w:szCs w:val="20"/>
              </w:rPr>
            </w:pPr>
            <w:r w:rsidRPr="00B31902">
              <w:rPr>
                <w:rFonts w:ascii="Roboto Light" w:eastAsia="Gulim" w:hAnsi="Roboto Light" w:cs="Arial"/>
                <w:sz w:val="20"/>
                <w:szCs w:val="20"/>
              </w:rPr>
              <w:t>Ostateczne rozliczenie kosztów poniesionych na podstawie niniejszej klauzuli odbędzie się na podstawie faktur.</w:t>
            </w:r>
          </w:p>
          <w:p w14:paraId="22C1A788" w14:textId="382D7212" w:rsidR="00834C78" w:rsidRPr="00B31902" w:rsidRDefault="00834C78" w:rsidP="00834C78">
            <w:pPr>
              <w:tabs>
                <w:tab w:val="left" w:pos="426"/>
              </w:tabs>
              <w:suppressAutoHyphens/>
              <w:spacing w:line="276" w:lineRule="auto"/>
              <w:rPr>
                <w:rFonts w:ascii="Roboto Light" w:hAnsi="Roboto Light"/>
                <w:bCs/>
                <w:i/>
                <w:iCs/>
                <w:sz w:val="20"/>
                <w:szCs w:val="20"/>
              </w:rPr>
            </w:pPr>
            <w:r w:rsidRPr="00B31902">
              <w:rPr>
                <w:rFonts w:ascii="Roboto Light" w:hAnsi="Roboto Light"/>
                <w:bCs/>
                <w:i/>
                <w:iCs/>
                <w:sz w:val="20"/>
                <w:szCs w:val="20"/>
                <w:u w:val="single"/>
              </w:rPr>
              <w:t>Limit odpowiedzialności ponad sumę ubezpieczenia:</w:t>
            </w:r>
            <w:r w:rsidRPr="00B31902">
              <w:rPr>
                <w:rFonts w:ascii="Roboto Light" w:hAnsi="Roboto Light"/>
                <w:bCs/>
                <w:i/>
                <w:iCs/>
                <w:sz w:val="20"/>
                <w:szCs w:val="20"/>
              </w:rPr>
              <w:t xml:space="preserve"> 5% sumy ubezpieczenia danego budynku, nie więcej niż </w:t>
            </w:r>
            <w:r w:rsidR="00D35DE4" w:rsidRPr="00B31902">
              <w:rPr>
                <w:rFonts w:ascii="Roboto Light" w:hAnsi="Roboto Light"/>
                <w:bCs/>
                <w:i/>
                <w:iCs/>
                <w:sz w:val="20"/>
                <w:szCs w:val="20"/>
              </w:rPr>
              <w:t xml:space="preserve">200 000 </w:t>
            </w:r>
            <w:r w:rsidRPr="00B31902">
              <w:rPr>
                <w:rFonts w:ascii="Roboto Light" w:hAnsi="Roboto Light"/>
                <w:bCs/>
                <w:i/>
                <w:iCs/>
                <w:sz w:val="20"/>
                <w:szCs w:val="20"/>
              </w:rPr>
              <w:t xml:space="preserve">zł </w:t>
            </w:r>
          </w:p>
        </w:tc>
        <w:tc>
          <w:tcPr>
            <w:tcW w:w="828" w:type="pct"/>
            <w:vAlign w:val="center"/>
          </w:tcPr>
          <w:p w14:paraId="7A44DE26" w14:textId="7129073F" w:rsidR="00834C78" w:rsidRPr="00B31902" w:rsidRDefault="00834C78" w:rsidP="00834C78">
            <w:pPr>
              <w:spacing w:line="276" w:lineRule="auto"/>
              <w:jc w:val="center"/>
              <w:rPr>
                <w:rFonts w:ascii="Roboto Light" w:hAnsi="Roboto Light" w:cs="Calibri,Bold"/>
                <w:i/>
                <w:iCs/>
                <w:sz w:val="20"/>
                <w:szCs w:val="20"/>
              </w:rPr>
            </w:pPr>
            <w:r w:rsidRPr="00B31902">
              <w:rPr>
                <w:rFonts w:ascii="Roboto Light" w:hAnsi="Roboto Light" w:cs="Calibri,Bold"/>
                <w:i/>
                <w:iCs/>
                <w:sz w:val="20"/>
                <w:szCs w:val="20"/>
              </w:rPr>
              <w:lastRenderedPageBreak/>
              <w:t>AR</w:t>
            </w:r>
          </w:p>
        </w:tc>
        <w:tc>
          <w:tcPr>
            <w:tcW w:w="636" w:type="pct"/>
            <w:gridSpan w:val="2"/>
            <w:vAlign w:val="center"/>
          </w:tcPr>
          <w:p w14:paraId="3F0B5E87" w14:textId="1F6AFDA1" w:rsidR="00834C78" w:rsidRPr="00B31902" w:rsidRDefault="00834C78" w:rsidP="00834C78">
            <w:pPr>
              <w:spacing w:line="276" w:lineRule="auto"/>
              <w:jc w:val="center"/>
              <w:rPr>
                <w:rFonts w:ascii="Roboto Light" w:hAnsi="Roboto Light"/>
                <w:i/>
                <w:iCs/>
                <w:sz w:val="20"/>
                <w:szCs w:val="20"/>
              </w:rPr>
            </w:pPr>
            <w:r w:rsidRPr="00B31902">
              <w:rPr>
                <w:rFonts w:ascii="Roboto Light" w:hAnsi="Roboto Light"/>
                <w:i/>
                <w:iCs/>
                <w:sz w:val="20"/>
                <w:szCs w:val="20"/>
              </w:rPr>
              <w:t>50</w:t>
            </w:r>
          </w:p>
        </w:tc>
      </w:tr>
      <w:tr w:rsidR="00B31902" w:rsidRPr="00B31902" w14:paraId="13A743D1" w14:textId="77777777" w:rsidTr="008105EC">
        <w:tc>
          <w:tcPr>
            <w:tcW w:w="243" w:type="pct"/>
            <w:vAlign w:val="center"/>
          </w:tcPr>
          <w:p w14:paraId="2C2C09FE" w14:textId="77777777" w:rsidR="00CD42DF" w:rsidRPr="00B31902" w:rsidRDefault="00CD42DF" w:rsidP="00F75AE9">
            <w:pPr>
              <w:numPr>
                <w:ilvl w:val="0"/>
                <w:numId w:val="49"/>
              </w:numPr>
              <w:spacing w:line="276" w:lineRule="auto"/>
              <w:ind w:left="426"/>
              <w:contextualSpacing/>
              <w:jc w:val="center"/>
              <w:rPr>
                <w:rFonts w:ascii="Roboto Light" w:hAnsi="Roboto Light"/>
                <w:sz w:val="20"/>
                <w:szCs w:val="20"/>
              </w:rPr>
            </w:pPr>
          </w:p>
        </w:tc>
        <w:tc>
          <w:tcPr>
            <w:tcW w:w="3293" w:type="pct"/>
          </w:tcPr>
          <w:p w14:paraId="2DFE5733" w14:textId="77777777" w:rsidR="00CD42DF" w:rsidRPr="00B31902" w:rsidRDefault="00CD42DF" w:rsidP="00212308">
            <w:pPr>
              <w:tabs>
                <w:tab w:val="left" w:pos="567"/>
              </w:tabs>
              <w:suppressAutoHyphens/>
              <w:spacing w:line="276" w:lineRule="auto"/>
              <w:rPr>
                <w:rFonts w:ascii="Roboto" w:eastAsia="Calibri" w:hAnsi="Roboto" w:cs="Arial"/>
                <w:b/>
                <w:sz w:val="20"/>
                <w:szCs w:val="20"/>
                <w:lang w:eastAsia="pl-PL"/>
              </w:rPr>
            </w:pPr>
            <w:r w:rsidRPr="00B31902">
              <w:rPr>
                <w:rFonts w:ascii="Roboto" w:eastAsia="Calibri" w:hAnsi="Roboto" w:cs="Arial"/>
                <w:b/>
                <w:sz w:val="20"/>
                <w:szCs w:val="20"/>
                <w:lang w:eastAsia="pl-PL"/>
              </w:rPr>
              <w:t>Klauzula wznowienia sumy gwarancyjnej</w:t>
            </w:r>
          </w:p>
          <w:p w14:paraId="11641B78" w14:textId="77777777" w:rsidR="00CD42DF" w:rsidRPr="00B31902" w:rsidRDefault="00CD42DF" w:rsidP="00212308">
            <w:pPr>
              <w:tabs>
                <w:tab w:val="left" w:pos="567"/>
              </w:tabs>
              <w:suppressAutoHyphens/>
              <w:spacing w:line="276" w:lineRule="auto"/>
              <w:rPr>
                <w:rFonts w:ascii="Roboto Light" w:hAnsi="Roboto Light"/>
                <w:sz w:val="20"/>
                <w:szCs w:val="20"/>
              </w:rPr>
            </w:pPr>
            <w:r w:rsidRPr="00B31902">
              <w:rPr>
                <w:rFonts w:ascii="Roboto Light" w:hAnsi="Roboto Light"/>
                <w:sz w:val="20"/>
                <w:szCs w:val="20"/>
              </w:rPr>
              <w:t xml:space="preserve">Na wniosek Zamawiającego, w przypadku wypłaty odszkodowania, suma gwarancyjna zostanie uzupełniona do wysokości wskazanej przez Zamawiającego, nie wyższej niż pierwotna suma gwarancyjna wskazana w umowie. </w:t>
            </w:r>
          </w:p>
          <w:p w14:paraId="3088133E" w14:textId="487E7933" w:rsidR="00CD42DF" w:rsidRPr="00B31902" w:rsidRDefault="00CD42DF" w:rsidP="00212308">
            <w:pPr>
              <w:tabs>
                <w:tab w:val="left" w:pos="426"/>
              </w:tabs>
              <w:suppressAutoHyphens/>
              <w:spacing w:line="276" w:lineRule="auto"/>
              <w:rPr>
                <w:rFonts w:ascii="Roboto" w:eastAsia="Gulim" w:hAnsi="Roboto" w:cs="Arial"/>
                <w:b/>
                <w:bCs/>
                <w:sz w:val="20"/>
                <w:szCs w:val="20"/>
              </w:rPr>
            </w:pPr>
            <w:r w:rsidRPr="00B31902">
              <w:rPr>
                <w:rFonts w:ascii="Roboto Light" w:hAnsi="Roboto Light"/>
                <w:sz w:val="20"/>
                <w:szCs w:val="20"/>
              </w:rPr>
              <w:t>Składka będzie naliczona proporcjonalnie za okres pozostały do końca danego roku polisowego.</w:t>
            </w:r>
            <w:r w:rsidRPr="00B31902">
              <w:rPr>
                <w:rFonts w:ascii="Roboto Light" w:hAnsi="Roboto Light"/>
              </w:rPr>
              <w:t xml:space="preserve"> </w:t>
            </w:r>
          </w:p>
        </w:tc>
        <w:tc>
          <w:tcPr>
            <w:tcW w:w="828" w:type="pct"/>
            <w:vAlign w:val="center"/>
          </w:tcPr>
          <w:p w14:paraId="6F56ED50" w14:textId="04C00B5C" w:rsidR="00CD42DF" w:rsidRPr="00B31902" w:rsidRDefault="00A55613" w:rsidP="00212308">
            <w:pPr>
              <w:spacing w:line="276" w:lineRule="auto"/>
              <w:jc w:val="center"/>
              <w:rPr>
                <w:rFonts w:ascii="Roboto Light" w:hAnsi="Roboto Light" w:cs="Calibri,Bold"/>
                <w:i/>
                <w:iCs/>
                <w:sz w:val="20"/>
                <w:szCs w:val="20"/>
              </w:rPr>
            </w:pPr>
            <w:r w:rsidRPr="00B31902">
              <w:rPr>
                <w:rFonts w:ascii="Roboto Light" w:hAnsi="Roboto Light"/>
                <w:i/>
                <w:sz w:val="20"/>
                <w:szCs w:val="20"/>
              </w:rPr>
              <w:t>OC</w:t>
            </w:r>
          </w:p>
        </w:tc>
        <w:tc>
          <w:tcPr>
            <w:tcW w:w="636" w:type="pct"/>
            <w:gridSpan w:val="2"/>
            <w:vAlign w:val="center"/>
          </w:tcPr>
          <w:p w14:paraId="74DB1450" w14:textId="00BBCA6A" w:rsidR="00CD42DF" w:rsidRPr="00B31902" w:rsidRDefault="00CD42DF" w:rsidP="00212308">
            <w:pPr>
              <w:spacing w:line="276" w:lineRule="auto"/>
              <w:jc w:val="center"/>
              <w:rPr>
                <w:rFonts w:ascii="Roboto Light" w:hAnsi="Roboto Light"/>
                <w:i/>
                <w:iCs/>
                <w:sz w:val="20"/>
                <w:szCs w:val="20"/>
              </w:rPr>
            </w:pPr>
            <w:r w:rsidRPr="00B31902">
              <w:rPr>
                <w:rFonts w:ascii="Roboto Light" w:hAnsi="Roboto Light"/>
                <w:i/>
                <w:sz w:val="20"/>
                <w:szCs w:val="20"/>
              </w:rPr>
              <w:t>100</w:t>
            </w:r>
          </w:p>
        </w:tc>
      </w:tr>
      <w:tr w:rsidR="00CD42DF" w:rsidRPr="008A04CC" w14:paraId="769807B4" w14:textId="77777777" w:rsidTr="008105EC">
        <w:trPr>
          <w:trHeight w:val="832"/>
        </w:trPr>
        <w:tc>
          <w:tcPr>
            <w:tcW w:w="4367" w:type="pct"/>
            <w:gridSpan w:val="4"/>
            <w:shd w:val="clear" w:color="auto" w:fill="E9E3DB"/>
            <w:vAlign w:val="center"/>
          </w:tcPr>
          <w:p w14:paraId="6EA1DB77" w14:textId="77777777" w:rsidR="00CD42DF" w:rsidRPr="008A04CC" w:rsidRDefault="00CD42DF" w:rsidP="00CD42DF">
            <w:pPr>
              <w:spacing w:line="276" w:lineRule="auto"/>
              <w:contextualSpacing/>
              <w:jc w:val="right"/>
              <w:rPr>
                <w:rFonts w:ascii="Roboto Light" w:hAnsi="Roboto Light"/>
                <w:sz w:val="20"/>
                <w:szCs w:val="20"/>
              </w:rPr>
            </w:pPr>
            <w:r w:rsidRPr="008A04CC">
              <w:rPr>
                <w:rFonts w:ascii="Roboto Light" w:hAnsi="Roboto Light"/>
                <w:sz w:val="20"/>
                <w:szCs w:val="20"/>
              </w:rPr>
              <w:t xml:space="preserve">Łączna liczba punktów </w:t>
            </w:r>
          </w:p>
          <w:p w14:paraId="526D6123" w14:textId="77777777" w:rsidR="00CD42DF" w:rsidRPr="008A04CC" w:rsidRDefault="00CD42DF" w:rsidP="00CD42DF">
            <w:pPr>
              <w:spacing w:line="276" w:lineRule="auto"/>
              <w:contextualSpacing/>
              <w:jc w:val="right"/>
              <w:rPr>
                <w:rFonts w:ascii="Roboto Light" w:hAnsi="Roboto Light"/>
                <w:sz w:val="20"/>
                <w:szCs w:val="20"/>
              </w:rPr>
            </w:pPr>
            <w:r w:rsidRPr="008A04CC">
              <w:rPr>
                <w:rFonts w:ascii="Roboto Light" w:hAnsi="Roboto Light"/>
                <w:sz w:val="20"/>
                <w:szCs w:val="20"/>
              </w:rPr>
              <w:t>możliwych do uzyskania w przypadku akceptacji danej klauzuli</w:t>
            </w:r>
          </w:p>
        </w:tc>
        <w:tc>
          <w:tcPr>
            <w:tcW w:w="633" w:type="pct"/>
            <w:shd w:val="clear" w:color="auto" w:fill="E9E3DB"/>
            <w:vAlign w:val="center"/>
          </w:tcPr>
          <w:p w14:paraId="49344DC3" w14:textId="61CC510B" w:rsidR="00CD42DF" w:rsidRPr="008A04CC" w:rsidRDefault="00D9693E" w:rsidP="00CD42DF">
            <w:pPr>
              <w:spacing w:line="276" w:lineRule="auto"/>
              <w:jc w:val="center"/>
              <w:rPr>
                <w:rFonts w:ascii="Roboto Light" w:hAnsi="Roboto Light"/>
                <w:sz w:val="20"/>
                <w:szCs w:val="20"/>
              </w:rPr>
            </w:pPr>
            <w:r>
              <w:rPr>
                <w:rFonts w:ascii="Roboto Light" w:hAnsi="Roboto Light"/>
                <w:sz w:val="20"/>
                <w:szCs w:val="20"/>
              </w:rPr>
              <w:t>665</w:t>
            </w:r>
          </w:p>
        </w:tc>
      </w:tr>
    </w:tbl>
    <w:p w14:paraId="416C8ABD" w14:textId="77777777" w:rsidR="006016A0" w:rsidRDefault="006016A0" w:rsidP="006016A0">
      <w:pPr>
        <w:contextualSpacing/>
        <w:rPr>
          <w:rFonts w:ascii="Roboto Light" w:hAnsi="Roboto Light"/>
          <w:color w:val="FF0000"/>
          <w:sz w:val="18"/>
          <w:szCs w:val="18"/>
        </w:rPr>
      </w:pPr>
    </w:p>
    <w:p w14:paraId="0EE49B6D" w14:textId="77777777" w:rsidR="006016A0" w:rsidRPr="000C5756" w:rsidRDefault="006016A0" w:rsidP="000C5756">
      <w:pPr>
        <w:jc w:val="center"/>
        <w:outlineLvl w:val="0"/>
        <w:rPr>
          <w:rFonts w:ascii="Roboto" w:hAnsi="Roboto"/>
          <w:b/>
          <w:color w:val="E06E00"/>
          <w:sz w:val="28"/>
        </w:rPr>
      </w:pPr>
      <w:bookmarkStart w:id="37" w:name="_Toc117505849"/>
      <w:bookmarkStart w:id="38" w:name="_Toc226018044"/>
      <w:r w:rsidRPr="000C5756">
        <w:rPr>
          <w:rFonts w:ascii="Roboto" w:hAnsi="Roboto"/>
          <w:b/>
          <w:color w:val="E06E00"/>
          <w:sz w:val="28"/>
        </w:rPr>
        <w:lastRenderedPageBreak/>
        <w:t>CZĘŚĆ DRUGA ZAMÓWIENIA</w:t>
      </w:r>
      <w:bookmarkEnd w:id="37"/>
      <w:bookmarkEnd w:id="38"/>
    </w:p>
    <w:p w14:paraId="2EA73812" w14:textId="22463CAD" w:rsidR="00320F21" w:rsidRPr="00320F21" w:rsidRDefault="00320F21" w:rsidP="00320F21">
      <w:pPr>
        <w:jc w:val="center"/>
        <w:rPr>
          <w:rFonts w:ascii="Roboto" w:hAnsi="Roboto"/>
          <w:b/>
          <w:color w:val="E06E00"/>
          <w:sz w:val="28"/>
        </w:rPr>
      </w:pPr>
      <w:bookmarkStart w:id="39" w:name="_Toc134436449"/>
      <w:r w:rsidRPr="00320F21">
        <w:rPr>
          <w:rFonts w:ascii="Roboto" w:hAnsi="Roboto"/>
          <w:b/>
          <w:color w:val="E06E00"/>
          <w:sz w:val="28"/>
        </w:rPr>
        <w:t xml:space="preserve">Ubezpieczenie NNW członków OSP </w:t>
      </w:r>
      <w:r w:rsidR="00E320CF">
        <w:rPr>
          <w:rFonts w:ascii="Roboto" w:hAnsi="Roboto"/>
          <w:b/>
          <w:color w:val="E06E00"/>
          <w:sz w:val="28"/>
        </w:rPr>
        <w:t>i</w:t>
      </w:r>
      <w:r w:rsidRPr="00320F21">
        <w:rPr>
          <w:rFonts w:ascii="Roboto" w:hAnsi="Roboto"/>
          <w:b/>
          <w:color w:val="E06E00"/>
          <w:sz w:val="28"/>
        </w:rPr>
        <w:t xml:space="preserve"> Sołtysów</w:t>
      </w:r>
      <w:bookmarkEnd w:id="39"/>
      <w:r w:rsidRPr="00320F21">
        <w:rPr>
          <w:rFonts w:ascii="Roboto" w:hAnsi="Roboto"/>
          <w:b/>
          <w:color w:val="E06E00"/>
          <w:sz w:val="28"/>
        </w:rPr>
        <w:t xml:space="preserve"> </w:t>
      </w:r>
    </w:p>
    <w:p w14:paraId="601ED8FD" w14:textId="77777777" w:rsidR="00320F21" w:rsidRPr="00320F21" w:rsidRDefault="00320F21" w:rsidP="00320F21">
      <w:pPr>
        <w:jc w:val="center"/>
        <w:rPr>
          <w:rFonts w:ascii="Roboto" w:hAnsi="Roboto"/>
          <w:b/>
          <w:color w:val="E06E00"/>
          <w:sz w:val="28"/>
        </w:rPr>
      </w:pPr>
    </w:p>
    <w:tbl>
      <w:tblPr>
        <w:tblW w:w="96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9E3DB"/>
        <w:tblLayout w:type="fixed"/>
        <w:tblLook w:val="04A0" w:firstRow="1" w:lastRow="0" w:firstColumn="1" w:lastColumn="0" w:noHBand="0" w:noVBand="1"/>
      </w:tblPr>
      <w:tblGrid>
        <w:gridCol w:w="9657"/>
      </w:tblGrid>
      <w:tr w:rsidR="006016A0" w:rsidRPr="008A5424" w14:paraId="226E2CBF" w14:textId="77777777" w:rsidTr="00B31902">
        <w:trPr>
          <w:trHeight w:val="907"/>
        </w:trPr>
        <w:tc>
          <w:tcPr>
            <w:tcW w:w="9657" w:type="dxa"/>
            <w:shd w:val="clear" w:color="auto" w:fill="E9E3DB"/>
            <w:vAlign w:val="center"/>
          </w:tcPr>
          <w:p w14:paraId="2DB20B74" w14:textId="1179D0B6" w:rsidR="006016A0" w:rsidRPr="009129B2" w:rsidRDefault="005B6C59" w:rsidP="00C85FF1">
            <w:pPr>
              <w:pStyle w:val="SWZPIB"/>
            </w:pPr>
            <w:bookmarkStart w:id="40" w:name="_Toc134436450"/>
            <w:bookmarkStart w:id="41" w:name="_Toc226018045"/>
            <w:r w:rsidRPr="005B6C59">
              <w:t>Ubezpieczenie następstw nieszczęśliwych wypadków członków Ochotniczych Straży Pożarnych (</w:t>
            </w:r>
            <w:r w:rsidR="00F4152D">
              <w:t xml:space="preserve">NNW </w:t>
            </w:r>
            <w:r w:rsidRPr="005B6C59">
              <w:t>ZAKRES I)</w:t>
            </w:r>
            <w:bookmarkEnd w:id="40"/>
            <w:bookmarkEnd w:id="41"/>
          </w:p>
        </w:tc>
      </w:tr>
    </w:tbl>
    <w:p w14:paraId="6CD11A10" w14:textId="5DB06589" w:rsidR="006016A0" w:rsidRDefault="006016A0" w:rsidP="00AA081F">
      <w:pPr>
        <w:tabs>
          <w:tab w:val="left" w:pos="1320"/>
        </w:tabs>
        <w:spacing w:line="276" w:lineRule="auto"/>
        <w:jc w:val="both"/>
        <w:rPr>
          <w:rFonts w:ascii="Roboto Light" w:hAnsi="Roboto Light"/>
          <w:b/>
          <w:sz w:val="20"/>
          <w:szCs w:val="20"/>
        </w:rPr>
      </w:pPr>
    </w:p>
    <w:p w14:paraId="1F77DA2C" w14:textId="77777777" w:rsidR="00CD7B4A" w:rsidRDefault="00AA081F" w:rsidP="00F75AE9">
      <w:pPr>
        <w:numPr>
          <w:ilvl w:val="0"/>
          <w:numId w:val="35"/>
        </w:numPr>
        <w:shd w:val="clear" w:color="auto" w:fill="FFFFFF"/>
        <w:spacing w:line="276" w:lineRule="auto"/>
        <w:ind w:left="426"/>
        <w:contextualSpacing/>
        <w:jc w:val="both"/>
        <w:rPr>
          <w:rFonts w:ascii="Roboto" w:hAnsi="Roboto"/>
          <w:b/>
          <w:sz w:val="20"/>
          <w:szCs w:val="20"/>
        </w:rPr>
      </w:pPr>
      <w:r w:rsidRPr="00AA081F">
        <w:rPr>
          <w:rFonts w:ascii="Roboto" w:hAnsi="Roboto"/>
          <w:b/>
          <w:sz w:val="20"/>
          <w:szCs w:val="20"/>
        </w:rPr>
        <w:t>Przedmiot ubezpieczenia</w:t>
      </w:r>
    </w:p>
    <w:p w14:paraId="088C8A6C" w14:textId="38442DD7" w:rsidR="000B4C78" w:rsidRPr="00CD7B4A" w:rsidRDefault="00AA081F" w:rsidP="00CC2C75">
      <w:pPr>
        <w:shd w:val="clear" w:color="auto" w:fill="FFFFFF"/>
        <w:spacing w:line="276" w:lineRule="auto"/>
        <w:ind w:left="426"/>
        <w:contextualSpacing/>
        <w:jc w:val="both"/>
        <w:rPr>
          <w:rFonts w:ascii="Roboto Light" w:eastAsia="Calibri" w:hAnsi="Roboto Light" w:cs="Times New Roman"/>
          <w:sz w:val="20"/>
          <w:szCs w:val="20"/>
        </w:rPr>
      </w:pPr>
      <w:r w:rsidRPr="00CD7B4A">
        <w:rPr>
          <w:rFonts w:ascii="Roboto Light" w:eastAsia="Calibri" w:hAnsi="Roboto Light" w:cs="Times New Roman"/>
          <w:sz w:val="20"/>
          <w:szCs w:val="20"/>
        </w:rPr>
        <w:t>Ubezpieczenie strażaków ratowników OSP i kandydatów na strażaków ratowników OSP oraz członków młodzieżowych drużyn pożarniczych i dziecięcych drużyn pożarniczych od następstw nieszczęśliwych wypadków</w:t>
      </w:r>
      <w:r w:rsidR="0064678E">
        <w:rPr>
          <w:rFonts w:ascii="Roboto Light" w:eastAsia="Calibri" w:hAnsi="Roboto Light" w:cs="Times New Roman"/>
          <w:sz w:val="20"/>
          <w:szCs w:val="20"/>
        </w:rPr>
        <w:t xml:space="preserve"> </w:t>
      </w:r>
      <w:r w:rsidR="0064678E" w:rsidRPr="0064678E">
        <w:rPr>
          <w:rFonts w:ascii="Roboto Light" w:eastAsia="Calibri" w:hAnsi="Roboto Light" w:cs="Times New Roman"/>
          <w:sz w:val="20"/>
          <w:szCs w:val="20"/>
        </w:rPr>
        <w:t xml:space="preserve">zgodnie z art. 10 ust. 1 pkt. 2) Ustawy z dnia 17 grudnia 2021 r. o ochotniczych strażach pożarnych (dalej jako „Ustawa o OSP”, </w:t>
      </w:r>
      <w:proofErr w:type="spellStart"/>
      <w:r w:rsidR="0064678E" w:rsidRPr="0064678E">
        <w:rPr>
          <w:rFonts w:ascii="Roboto Light" w:eastAsia="Calibri" w:hAnsi="Roboto Light" w:cs="Times New Roman"/>
          <w:sz w:val="20"/>
          <w:szCs w:val="20"/>
        </w:rPr>
        <w:t>t.j</w:t>
      </w:r>
      <w:proofErr w:type="spellEnd"/>
      <w:r w:rsidR="0064678E" w:rsidRPr="0064678E">
        <w:rPr>
          <w:rFonts w:ascii="Roboto Light" w:eastAsia="Calibri" w:hAnsi="Roboto Light" w:cs="Times New Roman"/>
          <w:sz w:val="20"/>
          <w:szCs w:val="20"/>
        </w:rPr>
        <w:t xml:space="preserve">. Dz. U. z 2024 r. poz. 233 z </w:t>
      </w:r>
      <w:proofErr w:type="spellStart"/>
      <w:r w:rsidR="0064678E" w:rsidRPr="0064678E">
        <w:rPr>
          <w:rFonts w:ascii="Roboto Light" w:eastAsia="Calibri" w:hAnsi="Roboto Light" w:cs="Times New Roman"/>
          <w:sz w:val="20"/>
          <w:szCs w:val="20"/>
        </w:rPr>
        <w:t>późn</w:t>
      </w:r>
      <w:proofErr w:type="spellEnd"/>
      <w:r w:rsidR="0064678E" w:rsidRPr="0064678E">
        <w:rPr>
          <w:rFonts w:ascii="Roboto Light" w:eastAsia="Calibri" w:hAnsi="Roboto Light" w:cs="Times New Roman"/>
          <w:sz w:val="20"/>
          <w:szCs w:val="20"/>
        </w:rPr>
        <w:t>. zm.),</w:t>
      </w:r>
    </w:p>
    <w:p w14:paraId="34A38EC2" w14:textId="21D39BFD" w:rsidR="00AA081F" w:rsidRPr="00AA081F" w:rsidRDefault="00414871" w:rsidP="00CD7B4A">
      <w:pPr>
        <w:autoSpaceDE w:val="0"/>
        <w:autoSpaceDN w:val="0"/>
        <w:adjustRightInd w:val="0"/>
        <w:spacing w:line="276" w:lineRule="auto"/>
        <w:ind w:left="426"/>
        <w:jc w:val="both"/>
        <w:rPr>
          <w:rFonts w:ascii="Roboto Light" w:eastAsia="Calibri" w:hAnsi="Roboto Light" w:cs="Times New Roman"/>
          <w:sz w:val="20"/>
          <w:szCs w:val="20"/>
        </w:rPr>
      </w:pPr>
      <w:r>
        <w:rPr>
          <w:rFonts w:ascii="Roboto Light" w:eastAsia="Calibri" w:hAnsi="Roboto Light" w:cs="Times New Roman"/>
          <w:sz w:val="20"/>
          <w:szCs w:val="20"/>
        </w:rPr>
        <w:t xml:space="preserve"> </w:t>
      </w:r>
    </w:p>
    <w:p w14:paraId="01A88850" w14:textId="07DDDBB2" w:rsidR="00AA081F" w:rsidRPr="00AA081F" w:rsidRDefault="00AA081F" w:rsidP="00F75AE9">
      <w:pPr>
        <w:numPr>
          <w:ilvl w:val="0"/>
          <w:numId w:val="35"/>
        </w:numPr>
        <w:shd w:val="clear" w:color="auto" w:fill="FFFFFF"/>
        <w:spacing w:line="276" w:lineRule="auto"/>
        <w:ind w:left="426"/>
        <w:contextualSpacing/>
        <w:jc w:val="both"/>
        <w:rPr>
          <w:rFonts w:ascii="Roboto" w:hAnsi="Roboto"/>
          <w:b/>
          <w:sz w:val="20"/>
          <w:szCs w:val="20"/>
        </w:rPr>
      </w:pPr>
      <w:r w:rsidRPr="00AA081F">
        <w:rPr>
          <w:rFonts w:ascii="Roboto" w:hAnsi="Roboto"/>
          <w:b/>
          <w:sz w:val="20"/>
          <w:szCs w:val="20"/>
        </w:rPr>
        <w:t xml:space="preserve">Liczba osób zgłaszanych do ubezpieczenia: </w:t>
      </w:r>
      <w:r w:rsidR="00957CF3">
        <w:rPr>
          <w:rFonts w:ascii="Roboto" w:hAnsi="Roboto"/>
          <w:b/>
          <w:sz w:val="20"/>
          <w:szCs w:val="20"/>
        </w:rPr>
        <w:t>20</w:t>
      </w:r>
      <w:r w:rsidRPr="00AA081F">
        <w:rPr>
          <w:rFonts w:ascii="Roboto" w:hAnsi="Roboto"/>
          <w:b/>
          <w:sz w:val="20"/>
          <w:szCs w:val="20"/>
        </w:rPr>
        <w:t>0</w:t>
      </w:r>
    </w:p>
    <w:p w14:paraId="0EAA1A82" w14:textId="77777777" w:rsidR="00AA081F" w:rsidRPr="00AA081F" w:rsidRDefault="00AA081F" w:rsidP="00EC0462">
      <w:pPr>
        <w:spacing w:line="276" w:lineRule="auto"/>
        <w:ind w:left="426"/>
        <w:contextualSpacing/>
        <w:jc w:val="both"/>
        <w:rPr>
          <w:rFonts w:ascii="Roboto Light" w:eastAsia="Calibri" w:hAnsi="Roboto Light" w:cs="Times New Roman"/>
          <w:color w:val="FF0000"/>
          <w:sz w:val="20"/>
          <w:szCs w:val="20"/>
        </w:rPr>
      </w:pPr>
    </w:p>
    <w:p w14:paraId="50C8C2BA" w14:textId="514A9D12" w:rsidR="00AA081F" w:rsidRPr="00D836C0" w:rsidRDefault="00AA081F" w:rsidP="00F75AE9">
      <w:pPr>
        <w:numPr>
          <w:ilvl w:val="0"/>
          <w:numId w:val="78"/>
        </w:numPr>
        <w:shd w:val="clear" w:color="auto" w:fill="FFFFFF"/>
        <w:tabs>
          <w:tab w:val="left" w:pos="1134"/>
          <w:tab w:val="left" w:pos="1418"/>
          <w:tab w:val="left" w:pos="1701"/>
        </w:tabs>
        <w:spacing w:after="240" w:line="276" w:lineRule="auto"/>
        <w:ind w:left="1701" w:hanging="1275"/>
        <w:contextualSpacing/>
        <w:jc w:val="both"/>
        <w:rPr>
          <w:rFonts w:ascii="Roboto Light" w:eastAsia="Calibri" w:hAnsi="Roboto Light" w:cs="Times New Roman"/>
          <w:sz w:val="20"/>
          <w:szCs w:val="20"/>
        </w:rPr>
      </w:pPr>
      <w:r w:rsidRPr="00AA081F">
        <w:rPr>
          <w:rFonts w:ascii="Roboto Light" w:eastAsia="Calibri" w:hAnsi="Roboto Light" w:cs="Times New Roman"/>
          <w:i/>
          <w:sz w:val="20"/>
          <w:szCs w:val="20"/>
        </w:rPr>
        <w:t>Zestawienie ubezpieczonych jednostek oraz członków OSP</w:t>
      </w:r>
      <w:r w:rsidR="00EC0462">
        <w:rPr>
          <w:rFonts w:ascii="Roboto Light" w:eastAsia="Calibri" w:hAnsi="Roboto Light" w:cs="Times New Roman"/>
          <w:i/>
          <w:sz w:val="20"/>
          <w:szCs w:val="20"/>
        </w:rPr>
        <w:t xml:space="preserve">, MDP, DDP oraz </w:t>
      </w:r>
      <w:r w:rsidR="00EC0462" w:rsidRPr="00EC0462">
        <w:rPr>
          <w:rFonts w:ascii="Roboto Light" w:eastAsia="Calibri" w:hAnsi="Roboto Light" w:cs="Times New Roman"/>
          <w:i/>
          <w:sz w:val="20"/>
          <w:szCs w:val="20"/>
        </w:rPr>
        <w:t>kandydatów na strażaków ratowników OSP, MDP, DDP</w:t>
      </w:r>
    </w:p>
    <w:p w14:paraId="3F65F74C" w14:textId="77777777" w:rsidR="00D836C0" w:rsidRPr="00AA081F" w:rsidRDefault="00D836C0" w:rsidP="00D836C0">
      <w:pPr>
        <w:shd w:val="clear" w:color="auto" w:fill="FFFFFF"/>
        <w:tabs>
          <w:tab w:val="left" w:pos="1134"/>
          <w:tab w:val="left" w:pos="1418"/>
          <w:tab w:val="left" w:pos="1701"/>
        </w:tabs>
        <w:spacing w:after="240" w:line="276" w:lineRule="auto"/>
        <w:ind w:left="1701"/>
        <w:contextualSpacing/>
        <w:jc w:val="both"/>
        <w:rPr>
          <w:rFonts w:ascii="Roboto Light" w:eastAsia="Calibri" w:hAnsi="Roboto Light" w:cs="Times New Roman"/>
          <w:sz w:val="20"/>
          <w:szCs w:val="20"/>
        </w:rPr>
      </w:pPr>
    </w:p>
    <w:tbl>
      <w:tblPr>
        <w:tblpPr w:leftFromText="141" w:rightFromText="141" w:vertAnchor="text" w:tblpX="387" w:tblpY="1"/>
        <w:tblOverlap w:val="never"/>
        <w:tblW w:w="4789" w:type="pct"/>
        <w:tblBorders>
          <w:top w:val="single" w:sz="4" w:space="0" w:color="auto"/>
          <w:left w:val="single" w:sz="4" w:space="0" w:color="auto"/>
          <w:bottom w:val="single" w:sz="4" w:space="0" w:color="auto"/>
          <w:right w:val="single" w:sz="4" w:space="0" w:color="auto"/>
          <w:insideH w:val="single" w:sz="4" w:space="0" w:color="auto"/>
          <w:insideV w:val="dotted" w:sz="4" w:space="0" w:color="auto"/>
        </w:tblBorders>
        <w:tblLook w:val="04A0" w:firstRow="1" w:lastRow="0" w:firstColumn="1" w:lastColumn="0" w:noHBand="0" w:noVBand="1"/>
      </w:tblPr>
      <w:tblGrid>
        <w:gridCol w:w="563"/>
        <w:gridCol w:w="4543"/>
        <w:gridCol w:w="4110"/>
      </w:tblGrid>
      <w:tr w:rsidR="00EC0462" w:rsidRPr="00AA081F" w14:paraId="6E568D88" w14:textId="77777777" w:rsidTr="0064768A">
        <w:trPr>
          <w:trHeight w:val="699"/>
          <w:tblHeader/>
        </w:trPr>
        <w:tc>
          <w:tcPr>
            <w:tcW w:w="305" w:type="pct"/>
            <w:shd w:val="clear" w:color="auto" w:fill="E9E3DB"/>
            <w:vAlign w:val="center"/>
          </w:tcPr>
          <w:p w14:paraId="40E32ADE" w14:textId="77777777" w:rsidR="00EC0462" w:rsidRPr="00AA081F" w:rsidRDefault="00EC0462" w:rsidP="0064768A">
            <w:pPr>
              <w:spacing w:line="276" w:lineRule="auto"/>
              <w:contextualSpacing/>
              <w:jc w:val="center"/>
              <w:rPr>
                <w:rFonts w:ascii="Roboto Light" w:eastAsia="Calibri" w:hAnsi="Roboto Light" w:cs="Times New Roman"/>
                <w:sz w:val="20"/>
                <w:szCs w:val="20"/>
              </w:rPr>
            </w:pPr>
            <w:r w:rsidRPr="00AA081F">
              <w:rPr>
                <w:rFonts w:ascii="Roboto Light" w:eastAsia="Calibri" w:hAnsi="Roboto Light" w:cs="Times New Roman"/>
                <w:sz w:val="20"/>
                <w:szCs w:val="20"/>
              </w:rPr>
              <w:t>Lp.</w:t>
            </w:r>
          </w:p>
        </w:tc>
        <w:tc>
          <w:tcPr>
            <w:tcW w:w="2465" w:type="pct"/>
            <w:shd w:val="clear" w:color="auto" w:fill="E9E3DB"/>
            <w:vAlign w:val="center"/>
          </w:tcPr>
          <w:p w14:paraId="65F0638F" w14:textId="67A1343F" w:rsidR="00EC0462" w:rsidRPr="00AA081F" w:rsidRDefault="004A165B" w:rsidP="0064768A">
            <w:pPr>
              <w:spacing w:line="276" w:lineRule="auto"/>
              <w:contextualSpacing/>
              <w:jc w:val="center"/>
              <w:rPr>
                <w:rFonts w:ascii="Roboto Light" w:eastAsia="Calibri" w:hAnsi="Roboto Light" w:cs="Times New Roman"/>
                <w:sz w:val="20"/>
                <w:szCs w:val="20"/>
              </w:rPr>
            </w:pPr>
            <w:r w:rsidRPr="00AA081F">
              <w:rPr>
                <w:rFonts w:ascii="Roboto Light" w:eastAsia="Calibri" w:hAnsi="Roboto Light" w:cs="Times New Roman"/>
                <w:sz w:val="20"/>
                <w:szCs w:val="20"/>
              </w:rPr>
              <w:t>Nazwa OSP</w:t>
            </w:r>
            <w:r w:rsidR="00EC0462" w:rsidRPr="00AA081F">
              <w:rPr>
                <w:rFonts w:ascii="Roboto Light" w:eastAsia="Calibri" w:hAnsi="Roboto Light" w:cs="Times New Roman"/>
                <w:sz w:val="20"/>
                <w:szCs w:val="20"/>
              </w:rPr>
              <w:t>, MDP, DDP</w:t>
            </w:r>
          </w:p>
        </w:tc>
        <w:tc>
          <w:tcPr>
            <w:tcW w:w="2230" w:type="pct"/>
            <w:shd w:val="clear" w:color="auto" w:fill="E9E3DB"/>
          </w:tcPr>
          <w:p w14:paraId="725B26BD" w14:textId="03A73BBA" w:rsidR="00EC0462" w:rsidRPr="00AA081F" w:rsidRDefault="00EC0462" w:rsidP="0064768A">
            <w:pPr>
              <w:spacing w:line="276" w:lineRule="auto"/>
              <w:contextualSpacing/>
              <w:jc w:val="center"/>
              <w:rPr>
                <w:rFonts w:ascii="Roboto Light" w:eastAsia="Calibri" w:hAnsi="Roboto Light" w:cs="Times New Roman"/>
                <w:sz w:val="20"/>
                <w:szCs w:val="20"/>
              </w:rPr>
            </w:pPr>
            <w:r w:rsidRPr="00AA081F">
              <w:rPr>
                <w:rFonts w:ascii="Roboto Light" w:eastAsia="Calibri" w:hAnsi="Roboto Light" w:cs="Times New Roman"/>
                <w:sz w:val="20"/>
                <w:szCs w:val="20"/>
              </w:rPr>
              <w:t>Liczba członków OSP, MDP, DDP oraz kandydatów na strażaków ratowników OSP, MDP, DDP</w:t>
            </w:r>
          </w:p>
        </w:tc>
      </w:tr>
      <w:tr w:rsidR="0093030F" w:rsidRPr="00AA081F" w14:paraId="503C34AD" w14:textId="77777777" w:rsidTr="0093030F">
        <w:trPr>
          <w:trHeight w:val="346"/>
        </w:trPr>
        <w:tc>
          <w:tcPr>
            <w:tcW w:w="305" w:type="pct"/>
            <w:vAlign w:val="center"/>
          </w:tcPr>
          <w:p w14:paraId="09809E5C" w14:textId="77777777" w:rsidR="0093030F" w:rsidRPr="00AA081F" w:rsidRDefault="0093030F" w:rsidP="00F75AE9">
            <w:pPr>
              <w:numPr>
                <w:ilvl w:val="0"/>
                <w:numId w:val="181"/>
              </w:numPr>
              <w:spacing w:line="276" w:lineRule="auto"/>
              <w:ind w:left="426"/>
              <w:contextualSpacing/>
              <w:jc w:val="center"/>
              <w:rPr>
                <w:rFonts w:ascii="Roboto Light" w:eastAsia="Calibri" w:hAnsi="Roboto Light" w:cs="Times New Roman"/>
                <w:sz w:val="20"/>
                <w:szCs w:val="20"/>
              </w:rPr>
            </w:pPr>
          </w:p>
        </w:tc>
        <w:tc>
          <w:tcPr>
            <w:tcW w:w="2465" w:type="pct"/>
            <w:vAlign w:val="center"/>
          </w:tcPr>
          <w:p w14:paraId="2647DDF4" w14:textId="6165CCA2" w:rsidR="0093030F" w:rsidRPr="00AA081F" w:rsidRDefault="0093030F" w:rsidP="004A165B">
            <w:pPr>
              <w:spacing w:line="276" w:lineRule="auto"/>
              <w:jc w:val="center"/>
              <w:rPr>
                <w:rFonts w:ascii="Roboto Light" w:eastAsia="Calibri" w:hAnsi="Roboto Light" w:cs="Arial"/>
                <w:sz w:val="20"/>
                <w:szCs w:val="20"/>
              </w:rPr>
            </w:pPr>
            <w:r w:rsidRPr="002B6322">
              <w:rPr>
                <w:rFonts w:ascii="Roboto Light" w:hAnsi="Roboto Light" w:cs="Arial"/>
                <w:sz w:val="20"/>
                <w:szCs w:val="20"/>
              </w:rPr>
              <w:t>OSP, MDP, DDP Barchlin</w:t>
            </w:r>
          </w:p>
        </w:tc>
        <w:tc>
          <w:tcPr>
            <w:tcW w:w="2230" w:type="pct"/>
            <w:vMerge w:val="restart"/>
            <w:vAlign w:val="center"/>
          </w:tcPr>
          <w:p w14:paraId="27004C80" w14:textId="56E4FEF9" w:rsidR="0093030F" w:rsidRPr="00AA081F" w:rsidRDefault="0093030F" w:rsidP="004A165B">
            <w:pPr>
              <w:spacing w:line="276" w:lineRule="auto"/>
              <w:jc w:val="center"/>
              <w:rPr>
                <w:rFonts w:ascii="Roboto Light" w:eastAsia="Calibri" w:hAnsi="Roboto Light" w:cs="Arial"/>
                <w:sz w:val="20"/>
                <w:szCs w:val="20"/>
              </w:rPr>
            </w:pPr>
            <w:r>
              <w:rPr>
                <w:rFonts w:ascii="Roboto Light" w:hAnsi="Roboto Light" w:cs="Arial"/>
                <w:sz w:val="20"/>
                <w:szCs w:val="20"/>
              </w:rPr>
              <w:t>200</w:t>
            </w:r>
          </w:p>
        </w:tc>
      </w:tr>
      <w:tr w:rsidR="0093030F" w:rsidRPr="00AA081F" w14:paraId="3F578683" w14:textId="77777777" w:rsidTr="0064768A">
        <w:trPr>
          <w:trHeight w:val="346"/>
        </w:trPr>
        <w:tc>
          <w:tcPr>
            <w:tcW w:w="305" w:type="pct"/>
            <w:vAlign w:val="center"/>
          </w:tcPr>
          <w:p w14:paraId="30BDACB6" w14:textId="77777777" w:rsidR="0093030F" w:rsidRPr="00AA081F" w:rsidRDefault="0093030F" w:rsidP="00F75AE9">
            <w:pPr>
              <w:numPr>
                <w:ilvl w:val="0"/>
                <w:numId w:val="181"/>
              </w:numPr>
              <w:spacing w:line="276" w:lineRule="auto"/>
              <w:ind w:left="426"/>
              <w:contextualSpacing/>
              <w:jc w:val="center"/>
              <w:rPr>
                <w:rFonts w:ascii="Roboto Light" w:eastAsia="Calibri" w:hAnsi="Roboto Light" w:cs="Times New Roman"/>
                <w:sz w:val="20"/>
                <w:szCs w:val="20"/>
              </w:rPr>
            </w:pPr>
          </w:p>
        </w:tc>
        <w:tc>
          <w:tcPr>
            <w:tcW w:w="2465" w:type="pct"/>
            <w:vAlign w:val="center"/>
          </w:tcPr>
          <w:p w14:paraId="7797901D" w14:textId="19685545" w:rsidR="0093030F" w:rsidRPr="00AA081F" w:rsidRDefault="0093030F" w:rsidP="004A165B">
            <w:pPr>
              <w:spacing w:line="276" w:lineRule="auto"/>
              <w:jc w:val="center"/>
              <w:rPr>
                <w:rFonts w:ascii="Roboto Light" w:eastAsia="Calibri" w:hAnsi="Roboto Light" w:cs="Arial"/>
                <w:sz w:val="20"/>
                <w:szCs w:val="20"/>
              </w:rPr>
            </w:pPr>
            <w:r w:rsidRPr="002B6322">
              <w:rPr>
                <w:rFonts w:ascii="Roboto Light" w:hAnsi="Roboto Light" w:cs="Arial"/>
                <w:sz w:val="20"/>
                <w:szCs w:val="20"/>
              </w:rPr>
              <w:t>OSP, MDP, DDP Solec</w:t>
            </w:r>
          </w:p>
        </w:tc>
        <w:tc>
          <w:tcPr>
            <w:tcW w:w="2230" w:type="pct"/>
            <w:vMerge/>
          </w:tcPr>
          <w:p w14:paraId="399988D7" w14:textId="77777777" w:rsidR="0093030F" w:rsidRPr="00AA081F" w:rsidRDefault="0093030F" w:rsidP="004A165B">
            <w:pPr>
              <w:spacing w:line="276" w:lineRule="auto"/>
              <w:jc w:val="center"/>
              <w:rPr>
                <w:rFonts w:ascii="Roboto Light" w:eastAsia="Calibri" w:hAnsi="Roboto Light" w:cs="Arial"/>
                <w:sz w:val="20"/>
                <w:szCs w:val="20"/>
              </w:rPr>
            </w:pPr>
          </w:p>
        </w:tc>
      </w:tr>
      <w:tr w:rsidR="0093030F" w:rsidRPr="00AA081F" w14:paraId="53D2BAC4" w14:textId="77777777" w:rsidTr="0064768A">
        <w:trPr>
          <w:trHeight w:val="346"/>
        </w:trPr>
        <w:tc>
          <w:tcPr>
            <w:tcW w:w="305" w:type="pct"/>
            <w:vAlign w:val="center"/>
          </w:tcPr>
          <w:p w14:paraId="1BD02F5A" w14:textId="77777777" w:rsidR="0093030F" w:rsidRPr="00AA081F" w:rsidRDefault="0093030F" w:rsidP="00F75AE9">
            <w:pPr>
              <w:numPr>
                <w:ilvl w:val="0"/>
                <w:numId w:val="181"/>
              </w:numPr>
              <w:spacing w:line="276" w:lineRule="auto"/>
              <w:ind w:left="426"/>
              <w:contextualSpacing/>
              <w:jc w:val="center"/>
              <w:rPr>
                <w:rFonts w:ascii="Roboto Light" w:eastAsia="Calibri" w:hAnsi="Roboto Light" w:cs="Times New Roman"/>
                <w:sz w:val="20"/>
                <w:szCs w:val="20"/>
              </w:rPr>
            </w:pPr>
          </w:p>
        </w:tc>
        <w:tc>
          <w:tcPr>
            <w:tcW w:w="2465" w:type="pct"/>
            <w:vAlign w:val="center"/>
          </w:tcPr>
          <w:p w14:paraId="1CB5486B" w14:textId="5EE60FB2" w:rsidR="0093030F" w:rsidRPr="00AA081F" w:rsidRDefault="0093030F" w:rsidP="004A165B">
            <w:pPr>
              <w:spacing w:line="276" w:lineRule="auto"/>
              <w:jc w:val="center"/>
              <w:rPr>
                <w:rFonts w:ascii="Roboto Light" w:eastAsia="Calibri" w:hAnsi="Roboto Light" w:cs="Arial"/>
                <w:sz w:val="20"/>
                <w:szCs w:val="20"/>
              </w:rPr>
            </w:pPr>
            <w:r w:rsidRPr="002B6322">
              <w:rPr>
                <w:rFonts w:ascii="Roboto Light" w:hAnsi="Roboto Light" w:cs="Arial"/>
                <w:sz w:val="20"/>
                <w:szCs w:val="20"/>
              </w:rPr>
              <w:t>OSP, MDP Kluczewo</w:t>
            </w:r>
          </w:p>
        </w:tc>
        <w:tc>
          <w:tcPr>
            <w:tcW w:w="2230" w:type="pct"/>
            <w:vMerge/>
          </w:tcPr>
          <w:p w14:paraId="305110EC" w14:textId="77777777" w:rsidR="0093030F" w:rsidRPr="00AA081F" w:rsidRDefault="0093030F" w:rsidP="004A165B">
            <w:pPr>
              <w:spacing w:line="276" w:lineRule="auto"/>
              <w:jc w:val="center"/>
              <w:rPr>
                <w:rFonts w:ascii="Roboto Light" w:eastAsia="Calibri" w:hAnsi="Roboto Light" w:cs="Arial"/>
                <w:sz w:val="20"/>
                <w:szCs w:val="20"/>
              </w:rPr>
            </w:pPr>
          </w:p>
        </w:tc>
      </w:tr>
      <w:tr w:rsidR="0093030F" w:rsidRPr="00AA081F" w14:paraId="60EF328E" w14:textId="77777777" w:rsidTr="0064768A">
        <w:trPr>
          <w:trHeight w:val="346"/>
        </w:trPr>
        <w:tc>
          <w:tcPr>
            <w:tcW w:w="305" w:type="pct"/>
            <w:vAlign w:val="center"/>
          </w:tcPr>
          <w:p w14:paraId="5653D9BA" w14:textId="77777777" w:rsidR="0093030F" w:rsidRPr="00AA081F" w:rsidRDefault="0093030F" w:rsidP="00F75AE9">
            <w:pPr>
              <w:numPr>
                <w:ilvl w:val="0"/>
                <w:numId w:val="181"/>
              </w:numPr>
              <w:spacing w:line="276" w:lineRule="auto"/>
              <w:ind w:left="426"/>
              <w:contextualSpacing/>
              <w:jc w:val="center"/>
              <w:rPr>
                <w:rFonts w:ascii="Roboto Light" w:eastAsia="Calibri" w:hAnsi="Roboto Light" w:cs="Times New Roman"/>
                <w:sz w:val="20"/>
                <w:szCs w:val="20"/>
              </w:rPr>
            </w:pPr>
          </w:p>
        </w:tc>
        <w:tc>
          <w:tcPr>
            <w:tcW w:w="2465" w:type="pct"/>
            <w:vAlign w:val="center"/>
          </w:tcPr>
          <w:p w14:paraId="69D49D51" w14:textId="2F88758E" w:rsidR="0093030F" w:rsidRPr="00AA081F" w:rsidRDefault="0093030F" w:rsidP="004A165B">
            <w:pPr>
              <w:spacing w:line="276" w:lineRule="auto"/>
              <w:jc w:val="center"/>
              <w:rPr>
                <w:rFonts w:ascii="Roboto Light" w:eastAsia="Calibri" w:hAnsi="Roboto Light" w:cs="Arial"/>
                <w:sz w:val="20"/>
                <w:szCs w:val="20"/>
              </w:rPr>
            </w:pPr>
            <w:r w:rsidRPr="002B6322">
              <w:rPr>
                <w:rFonts w:ascii="Roboto Light" w:hAnsi="Roboto Light" w:cs="Arial"/>
                <w:sz w:val="20"/>
                <w:szCs w:val="20"/>
              </w:rPr>
              <w:t>OSP, MDP Mochy</w:t>
            </w:r>
          </w:p>
        </w:tc>
        <w:tc>
          <w:tcPr>
            <w:tcW w:w="2230" w:type="pct"/>
            <w:vMerge/>
          </w:tcPr>
          <w:p w14:paraId="0E11EE1A" w14:textId="77777777" w:rsidR="0093030F" w:rsidRPr="00AA081F" w:rsidRDefault="0093030F" w:rsidP="004A165B">
            <w:pPr>
              <w:spacing w:line="276" w:lineRule="auto"/>
              <w:jc w:val="center"/>
              <w:rPr>
                <w:rFonts w:ascii="Roboto Light" w:eastAsia="Calibri" w:hAnsi="Roboto Light" w:cs="Arial"/>
                <w:sz w:val="20"/>
                <w:szCs w:val="20"/>
              </w:rPr>
            </w:pPr>
          </w:p>
        </w:tc>
      </w:tr>
      <w:tr w:rsidR="0093030F" w:rsidRPr="00AA081F" w14:paraId="0AF89F3D" w14:textId="77777777" w:rsidTr="0064768A">
        <w:trPr>
          <w:trHeight w:val="346"/>
        </w:trPr>
        <w:tc>
          <w:tcPr>
            <w:tcW w:w="305" w:type="pct"/>
            <w:vAlign w:val="center"/>
          </w:tcPr>
          <w:p w14:paraId="53736400" w14:textId="77777777" w:rsidR="0093030F" w:rsidRPr="00AA081F" w:rsidRDefault="0093030F" w:rsidP="00F75AE9">
            <w:pPr>
              <w:numPr>
                <w:ilvl w:val="0"/>
                <w:numId w:val="181"/>
              </w:numPr>
              <w:spacing w:line="276" w:lineRule="auto"/>
              <w:ind w:left="426"/>
              <w:contextualSpacing/>
              <w:jc w:val="center"/>
              <w:rPr>
                <w:rFonts w:ascii="Roboto Light" w:eastAsia="Calibri" w:hAnsi="Roboto Light" w:cs="Times New Roman"/>
                <w:sz w:val="20"/>
                <w:szCs w:val="20"/>
              </w:rPr>
            </w:pPr>
          </w:p>
        </w:tc>
        <w:tc>
          <w:tcPr>
            <w:tcW w:w="2465" w:type="pct"/>
            <w:vAlign w:val="center"/>
          </w:tcPr>
          <w:p w14:paraId="0CD03BDB" w14:textId="34E0A806" w:rsidR="0093030F" w:rsidRPr="00AA081F" w:rsidRDefault="0093030F" w:rsidP="004A165B">
            <w:pPr>
              <w:spacing w:line="276" w:lineRule="auto"/>
              <w:jc w:val="center"/>
              <w:rPr>
                <w:rFonts w:ascii="Roboto Light" w:eastAsia="Calibri" w:hAnsi="Roboto Light" w:cs="Arial"/>
                <w:sz w:val="20"/>
                <w:szCs w:val="20"/>
              </w:rPr>
            </w:pPr>
            <w:r w:rsidRPr="002B6322">
              <w:rPr>
                <w:rFonts w:ascii="Roboto Light" w:hAnsi="Roboto Light" w:cs="Arial"/>
                <w:sz w:val="20"/>
                <w:szCs w:val="20"/>
              </w:rPr>
              <w:t>OSP, MDP Siekówko</w:t>
            </w:r>
          </w:p>
        </w:tc>
        <w:tc>
          <w:tcPr>
            <w:tcW w:w="2230" w:type="pct"/>
            <w:vMerge/>
          </w:tcPr>
          <w:p w14:paraId="110E490D" w14:textId="77777777" w:rsidR="0093030F" w:rsidRPr="00AA081F" w:rsidRDefault="0093030F" w:rsidP="004A165B">
            <w:pPr>
              <w:spacing w:line="276" w:lineRule="auto"/>
              <w:jc w:val="center"/>
              <w:rPr>
                <w:rFonts w:ascii="Roboto Light" w:eastAsia="Calibri" w:hAnsi="Roboto Light" w:cs="Arial"/>
                <w:sz w:val="20"/>
                <w:szCs w:val="20"/>
              </w:rPr>
            </w:pPr>
          </w:p>
        </w:tc>
      </w:tr>
      <w:tr w:rsidR="0093030F" w:rsidRPr="00AA081F" w14:paraId="1E474EF2" w14:textId="77777777" w:rsidTr="0064768A">
        <w:trPr>
          <w:trHeight w:val="346"/>
        </w:trPr>
        <w:tc>
          <w:tcPr>
            <w:tcW w:w="305" w:type="pct"/>
            <w:vAlign w:val="center"/>
          </w:tcPr>
          <w:p w14:paraId="7F01AEB7" w14:textId="77777777" w:rsidR="0093030F" w:rsidRPr="00AA081F" w:rsidRDefault="0093030F" w:rsidP="00F75AE9">
            <w:pPr>
              <w:numPr>
                <w:ilvl w:val="0"/>
                <w:numId w:val="181"/>
              </w:numPr>
              <w:spacing w:line="276" w:lineRule="auto"/>
              <w:ind w:left="426"/>
              <w:contextualSpacing/>
              <w:jc w:val="center"/>
              <w:rPr>
                <w:rFonts w:ascii="Roboto Light" w:eastAsia="Calibri" w:hAnsi="Roboto Light" w:cs="Times New Roman"/>
                <w:sz w:val="20"/>
                <w:szCs w:val="20"/>
              </w:rPr>
            </w:pPr>
          </w:p>
        </w:tc>
        <w:tc>
          <w:tcPr>
            <w:tcW w:w="2465" w:type="pct"/>
            <w:vAlign w:val="center"/>
          </w:tcPr>
          <w:p w14:paraId="7E988E39" w14:textId="797F9A52" w:rsidR="0093030F" w:rsidRPr="00AA081F" w:rsidRDefault="0093030F" w:rsidP="004A165B">
            <w:pPr>
              <w:spacing w:line="276" w:lineRule="auto"/>
              <w:jc w:val="center"/>
              <w:rPr>
                <w:rFonts w:ascii="Roboto Light" w:eastAsia="Calibri" w:hAnsi="Roboto Light" w:cs="Arial"/>
                <w:sz w:val="20"/>
                <w:szCs w:val="20"/>
              </w:rPr>
            </w:pPr>
            <w:r w:rsidRPr="002B6322">
              <w:rPr>
                <w:rFonts w:ascii="Roboto Light" w:hAnsi="Roboto Light" w:cs="Arial"/>
                <w:sz w:val="20"/>
                <w:szCs w:val="20"/>
              </w:rPr>
              <w:t>OSP, MDP, DDP Starkowo</w:t>
            </w:r>
          </w:p>
        </w:tc>
        <w:tc>
          <w:tcPr>
            <w:tcW w:w="2230" w:type="pct"/>
            <w:vMerge/>
          </w:tcPr>
          <w:p w14:paraId="466FAFB0" w14:textId="77777777" w:rsidR="0093030F" w:rsidRPr="00AA081F" w:rsidRDefault="0093030F" w:rsidP="004A165B">
            <w:pPr>
              <w:spacing w:line="276" w:lineRule="auto"/>
              <w:jc w:val="center"/>
              <w:rPr>
                <w:rFonts w:ascii="Roboto Light" w:eastAsia="Calibri" w:hAnsi="Roboto Light" w:cs="Arial"/>
                <w:sz w:val="20"/>
                <w:szCs w:val="20"/>
              </w:rPr>
            </w:pPr>
          </w:p>
        </w:tc>
      </w:tr>
      <w:tr w:rsidR="0093030F" w:rsidRPr="00AA081F" w14:paraId="5C208E59" w14:textId="77777777" w:rsidTr="0064768A">
        <w:trPr>
          <w:trHeight w:val="346"/>
        </w:trPr>
        <w:tc>
          <w:tcPr>
            <w:tcW w:w="305" w:type="pct"/>
            <w:vAlign w:val="center"/>
          </w:tcPr>
          <w:p w14:paraId="30AC4D51" w14:textId="77777777" w:rsidR="0093030F" w:rsidRPr="00AA081F" w:rsidRDefault="0093030F" w:rsidP="00F75AE9">
            <w:pPr>
              <w:numPr>
                <w:ilvl w:val="0"/>
                <w:numId w:val="181"/>
              </w:numPr>
              <w:spacing w:line="276" w:lineRule="auto"/>
              <w:ind w:left="426"/>
              <w:contextualSpacing/>
              <w:jc w:val="center"/>
              <w:rPr>
                <w:rFonts w:ascii="Roboto Light" w:eastAsia="Calibri" w:hAnsi="Roboto Light" w:cs="Times New Roman"/>
                <w:sz w:val="20"/>
                <w:szCs w:val="20"/>
              </w:rPr>
            </w:pPr>
          </w:p>
        </w:tc>
        <w:tc>
          <w:tcPr>
            <w:tcW w:w="2465" w:type="pct"/>
            <w:vAlign w:val="center"/>
          </w:tcPr>
          <w:p w14:paraId="5D1EE721" w14:textId="260926D0" w:rsidR="0093030F" w:rsidRPr="00AA081F" w:rsidRDefault="0093030F" w:rsidP="004A165B">
            <w:pPr>
              <w:spacing w:line="276" w:lineRule="auto"/>
              <w:jc w:val="center"/>
              <w:rPr>
                <w:rFonts w:ascii="Roboto Light" w:eastAsia="Calibri" w:hAnsi="Roboto Light" w:cs="Arial"/>
                <w:sz w:val="20"/>
                <w:szCs w:val="20"/>
              </w:rPr>
            </w:pPr>
            <w:r w:rsidRPr="002B6322">
              <w:rPr>
                <w:rFonts w:ascii="Roboto Light" w:hAnsi="Roboto Light" w:cs="Arial"/>
                <w:sz w:val="20"/>
                <w:szCs w:val="20"/>
              </w:rPr>
              <w:t>OSP, MDP Nowa Wieś</w:t>
            </w:r>
          </w:p>
        </w:tc>
        <w:tc>
          <w:tcPr>
            <w:tcW w:w="2230" w:type="pct"/>
            <w:vMerge/>
          </w:tcPr>
          <w:p w14:paraId="3567B1E7" w14:textId="77777777" w:rsidR="0093030F" w:rsidRPr="00AA081F" w:rsidRDefault="0093030F" w:rsidP="004A165B">
            <w:pPr>
              <w:spacing w:line="276" w:lineRule="auto"/>
              <w:jc w:val="center"/>
              <w:rPr>
                <w:rFonts w:ascii="Roboto Light" w:eastAsia="Calibri" w:hAnsi="Roboto Light" w:cs="Arial"/>
                <w:sz w:val="20"/>
                <w:szCs w:val="20"/>
              </w:rPr>
            </w:pPr>
          </w:p>
        </w:tc>
      </w:tr>
      <w:tr w:rsidR="0093030F" w:rsidRPr="00AA081F" w14:paraId="6EE4B5AF" w14:textId="77777777" w:rsidTr="0064768A">
        <w:trPr>
          <w:trHeight w:val="346"/>
        </w:trPr>
        <w:tc>
          <w:tcPr>
            <w:tcW w:w="305" w:type="pct"/>
            <w:vAlign w:val="center"/>
          </w:tcPr>
          <w:p w14:paraId="6801E1F8" w14:textId="77777777" w:rsidR="0093030F" w:rsidRPr="00AA081F" w:rsidRDefault="0093030F" w:rsidP="00F75AE9">
            <w:pPr>
              <w:numPr>
                <w:ilvl w:val="0"/>
                <w:numId w:val="181"/>
              </w:numPr>
              <w:spacing w:line="276" w:lineRule="auto"/>
              <w:ind w:left="426"/>
              <w:contextualSpacing/>
              <w:jc w:val="center"/>
              <w:rPr>
                <w:rFonts w:ascii="Roboto Light" w:eastAsia="Calibri" w:hAnsi="Roboto Light" w:cs="Times New Roman"/>
                <w:sz w:val="20"/>
                <w:szCs w:val="20"/>
              </w:rPr>
            </w:pPr>
          </w:p>
        </w:tc>
        <w:tc>
          <w:tcPr>
            <w:tcW w:w="2465" w:type="pct"/>
            <w:vAlign w:val="center"/>
          </w:tcPr>
          <w:p w14:paraId="2B46C7AE" w14:textId="6E97BEE6" w:rsidR="0093030F" w:rsidRPr="00AA081F" w:rsidRDefault="0093030F" w:rsidP="004A165B">
            <w:pPr>
              <w:spacing w:line="276" w:lineRule="auto"/>
              <w:jc w:val="center"/>
              <w:rPr>
                <w:rFonts w:ascii="Roboto Light" w:eastAsia="Calibri" w:hAnsi="Roboto Light" w:cs="Arial"/>
                <w:sz w:val="20"/>
                <w:szCs w:val="20"/>
              </w:rPr>
            </w:pPr>
            <w:r w:rsidRPr="002B6322">
              <w:rPr>
                <w:rFonts w:ascii="Roboto Light" w:hAnsi="Roboto Light" w:cs="Arial"/>
                <w:sz w:val="20"/>
                <w:szCs w:val="20"/>
              </w:rPr>
              <w:t>OSP, MDP Bucz</w:t>
            </w:r>
          </w:p>
        </w:tc>
        <w:tc>
          <w:tcPr>
            <w:tcW w:w="2230" w:type="pct"/>
            <w:vMerge/>
          </w:tcPr>
          <w:p w14:paraId="4B90B532" w14:textId="77777777" w:rsidR="0093030F" w:rsidRPr="00AA081F" w:rsidRDefault="0093030F" w:rsidP="004A165B">
            <w:pPr>
              <w:spacing w:line="276" w:lineRule="auto"/>
              <w:jc w:val="center"/>
              <w:rPr>
                <w:rFonts w:ascii="Roboto Light" w:eastAsia="Calibri" w:hAnsi="Roboto Light" w:cs="Arial"/>
                <w:sz w:val="20"/>
                <w:szCs w:val="20"/>
              </w:rPr>
            </w:pPr>
          </w:p>
        </w:tc>
      </w:tr>
      <w:tr w:rsidR="0093030F" w:rsidRPr="00AA081F" w14:paraId="34817145" w14:textId="77777777" w:rsidTr="0064768A">
        <w:trPr>
          <w:trHeight w:val="346"/>
        </w:trPr>
        <w:tc>
          <w:tcPr>
            <w:tcW w:w="305" w:type="pct"/>
            <w:vAlign w:val="center"/>
          </w:tcPr>
          <w:p w14:paraId="571AEA84" w14:textId="77777777" w:rsidR="0093030F" w:rsidRPr="00AA081F" w:rsidRDefault="0093030F" w:rsidP="00F75AE9">
            <w:pPr>
              <w:numPr>
                <w:ilvl w:val="0"/>
                <w:numId w:val="181"/>
              </w:numPr>
              <w:spacing w:line="276" w:lineRule="auto"/>
              <w:ind w:left="426"/>
              <w:contextualSpacing/>
              <w:jc w:val="center"/>
              <w:rPr>
                <w:rFonts w:ascii="Roboto Light" w:eastAsia="Calibri" w:hAnsi="Roboto Light" w:cs="Times New Roman"/>
                <w:sz w:val="20"/>
                <w:szCs w:val="20"/>
              </w:rPr>
            </w:pPr>
          </w:p>
        </w:tc>
        <w:tc>
          <w:tcPr>
            <w:tcW w:w="2465" w:type="pct"/>
            <w:vAlign w:val="center"/>
          </w:tcPr>
          <w:p w14:paraId="3EA3B22E" w14:textId="77CD55B3" w:rsidR="0093030F" w:rsidRPr="00AA081F" w:rsidRDefault="0093030F" w:rsidP="004A165B">
            <w:pPr>
              <w:spacing w:line="276" w:lineRule="auto"/>
              <w:jc w:val="center"/>
              <w:rPr>
                <w:rFonts w:ascii="Roboto Light" w:eastAsia="Calibri" w:hAnsi="Roboto Light" w:cs="Arial"/>
                <w:sz w:val="20"/>
                <w:szCs w:val="20"/>
              </w:rPr>
            </w:pPr>
            <w:r w:rsidRPr="002B6322">
              <w:rPr>
                <w:rFonts w:ascii="Roboto Light" w:hAnsi="Roboto Light" w:cs="Arial"/>
                <w:sz w:val="20"/>
                <w:szCs w:val="20"/>
              </w:rPr>
              <w:t>OSP, MDP, DDP Przemęt</w:t>
            </w:r>
          </w:p>
        </w:tc>
        <w:tc>
          <w:tcPr>
            <w:tcW w:w="2230" w:type="pct"/>
            <w:vMerge/>
          </w:tcPr>
          <w:p w14:paraId="440EE6B4" w14:textId="77777777" w:rsidR="0093030F" w:rsidRPr="00AA081F" w:rsidRDefault="0093030F" w:rsidP="004A165B">
            <w:pPr>
              <w:spacing w:line="276" w:lineRule="auto"/>
              <w:jc w:val="center"/>
              <w:rPr>
                <w:rFonts w:ascii="Roboto Light" w:eastAsia="Calibri" w:hAnsi="Roboto Light" w:cs="Arial"/>
                <w:sz w:val="20"/>
                <w:szCs w:val="20"/>
              </w:rPr>
            </w:pPr>
          </w:p>
        </w:tc>
      </w:tr>
      <w:tr w:rsidR="0093030F" w:rsidRPr="00AA081F" w14:paraId="6AEA14E0" w14:textId="77777777" w:rsidTr="0064768A">
        <w:trPr>
          <w:trHeight w:val="346"/>
        </w:trPr>
        <w:tc>
          <w:tcPr>
            <w:tcW w:w="305" w:type="pct"/>
            <w:vAlign w:val="center"/>
          </w:tcPr>
          <w:p w14:paraId="64E32D7F" w14:textId="77777777" w:rsidR="0093030F" w:rsidRPr="00AA081F" w:rsidRDefault="0093030F" w:rsidP="00F75AE9">
            <w:pPr>
              <w:numPr>
                <w:ilvl w:val="0"/>
                <w:numId w:val="181"/>
              </w:numPr>
              <w:spacing w:line="276" w:lineRule="auto"/>
              <w:ind w:left="426"/>
              <w:contextualSpacing/>
              <w:jc w:val="center"/>
              <w:rPr>
                <w:rFonts w:ascii="Roboto Light" w:eastAsia="Calibri" w:hAnsi="Roboto Light" w:cs="Times New Roman"/>
                <w:sz w:val="20"/>
                <w:szCs w:val="20"/>
              </w:rPr>
            </w:pPr>
          </w:p>
        </w:tc>
        <w:tc>
          <w:tcPr>
            <w:tcW w:w="2465" w:type="pct"/>
            <w:vAlign w:val="center"/>
          </w:tcPr>
          <w:p w14:paraId="7A553B46" w14:textId="46D68741" w:rsidR="0093030F" w:rsidRPr="00AA081F" w:rsidRDefault="0093030F" w:rsidP="004A165B">
            <w:pPr>
              <w:spacing w:line="276" w:lineRule="auto"/>
              <w:jc w:val="center"/>
              <w:rPr>
                <w:rFonts w:ascii="Roboto Light" w:eastAsia="Calibri" w:hAnsi="Roboto Light" w:cs="Arial"/>
                <w:sz w:val="20"/>
                <w:szCs w:val="20"/>
              </w:rPr>
            </w:pPr>
            <w:r w:rsidRPr="002B6322">
              <w:rPr>
                <w:rFonts w:ascii="Roboto Light" w:hAnsi="Roboto Light" w:cs="Arial"/>
                <w:sz w:val="20"/>
                <w:szCs w:val="20"/>
              </w:rPr>
              <w:t>OSP, MDP Sączkowo</w:t>
            </w:r>
          </w:p>
        </w:tc>
        <w:tc>
          <w:tcPr>
            <w:tcW w:w="2230" w:type="pct"/>
            <w:vMerge/>
          </w:tcPr>
          <w:p w14:paraId="616C6D96" w14:textId="77777777" w:rsidR="0093030F" w:rsidRPr="00AA081F" w:rsidRDefault="0093030F" w:rsidP="004A165B">
            <w:pPr>
              <w:spacing w:line="276" w:lineRule="auto"/>
              <w:jc w:val="center"/>
              <w:rPr>
                <w:rFonts w:ascii="Roboto Light" w:eastAsia="Calibri" w:hAnsi="Roboto Light" w:cs="Arial"/>
                <w:sz w:val="20"/>
                <w:szCs w:val="20"/>
              </w:rPr>
            </w:pPr>
          </w:p>
        </w:tc>
      </w:tr>
      <w:tr w:rsidR="0093030F" w:rsidRPr="00AA081F" w14:paraId="10146DCD" w14:textId="77777777" w:rsidTr="0064768A">
        <w:trPr>
          <w:trHeight w:val="346"/>
        </w:trPr>
        <w:tc>
          <w:tcPr>
            <w:tcW w:w="305" w:type="pct"/>
            <w:vAlign w:val="center"/>
          </w:tcPr>
          <w:p w14:paraId="312FB309" w14:textId="77777777" w:rsidR="0093030F" w:rsidRPr="00AA081F" w:rsidRDefault="0093030F" w:rsidP="00F75AE9">
            <w:pPr>
              <w:numPr>
                <w:ilvl w:val="0"/>
                <w:numId w:val="181"/>
              </w:numPr>
              <w:spacing w:line="276" w:lineRule="auto"/>
              <w:ind w:left="426"/>
              <w:contextualSpacing/>
              <w:jc w:val="center"/>
              <w:rPr>
                <w:rFonts w:ascii="Roboto Light" w:eastAsia="Calibri" w:hAnsi="Roboto Light" w:cs="Times New Roman"/>
                <w:sz w:val="20"/>
                <w:szCs w:val="20"/>
              </w:rPr>
            </w:pPr>
          </w:p>
        </w:tc>
        <w:tc>
          <w:tcPr>
            <w:tcW w:w="2465" w:type="pct"/>
            <w:vAlign w:val="center"/>
          </w:tcPr>
          <w:p w14:paraId="0DF43C36" w14:textId="058D512E" w:rsidR="0093030F" w:rsidRPr="00AA081F" w:rsidRDefault="0093030F" w:rsidP="004A165B">
            <w:pPr>
              <w:spacing w:line="276" w:lineRule="auto"/>
              <w:jc w:val="center"/>
              <w:rPr>
                <w:rFonts w:ascii="Roboto Light" w:eastAsia="Calibri" w:hAnsi="Roboto Light" w:cs="Arial"/>
                <w:sz w:val="20"/>
                <w:szCs w:val="20"/>
              </w:rPr>
            </w:pPr>
            <w:r w:rsidRPr="002B6322">
              <w:rPr>
                <w:rFonts w:ascii="Roboto Light" w:hAnsi="Roboto Light" w:cs="Arial"/>
                <w:sz w:val="20"/>
                <w:szCs w:val="20"/>
              </w:rPr>
              <w:t>OSP, MDP Siekowo</w:t>
            </w:r>
          </w:p>
        </w:tc>
        <w:tc>
          <w:tcPr>
            <w:tcW w:w="2230" w:type="pct"/>
            <w:vMerge/>
          </w:tcPr>
          <w:p w14:paraId="14BB1E22" w14:textId="77777777" w:rsidR="0093030F" w:rsidRPr="00AA081F" w:rsidRDefault="0093030F" w:rsidP="004A165B">
            <w:pPr>
              <w:spacing w:line="276" w:lineRule="auto"/>
              <w:jc w:val="center"/>
              <w:rPr>
                <w:rFonts w:ascii="Roboto Light" w:eastAsia="Calibri" w:hAnsi="Roboto Light" w:cs="Arial"/>
                <w:sz w:val="20"/>
                <w:szCs w:val="20"/>
              </w:rPr>
            </w:pPr>
          </w:p>
        </w:tc>
      </w:tr>
      <w:tr w:rsidR="0093030F" w:rsidRPr="00AA081F" w14:paraId="7200C994" w14:textId="77777777" w:rsidTr="0064768A">
        <w:trPr>
          <w:trHeight w:val="346"/>
        </w:trPr>
        <w:tc>
          <w:tcPr>
            <w:tcW w:w="305" w:type="pct"/>
            <w:vAlign w:val="center"/>
          </w:tcPr>
          <w:p w14:paraId="7AC503E5" w14:textId="77777777" w:rsidR="0093030F" w:rsidRPr="00AA081F" w:rsidRDefault="0093030F" w:rsidP="00F75AE9">
            <w:pPr>
              <w:numPr>
                <w:ilvl w:val="0"/>
                <w:numId w:val="181"/>
              </w:numPr>
              <w:spacing w:line="276" w:lineRule="auto"/>
              <w:ind w:left="426"/>
              <w:contextualSpacing/>
              <w:jc w:val="center"/>
              <w:rPr>
                <w:rFonts w:ascii="Roboto Light" w:eastAsia="Calibri" w:hAnsi="Roboto Light" w:cs="Times New Roman"/>
                <w:sz w:val="20"/>
                <w:szCs w:val="20"/>
              </w:rPr>
            </w:pPr>
          </w:p>
        </w:tc>
        <w:tc>
          <w:tcPr>
            <w:tcW w:w="2465" w:type="pct"/>
            <w:vAlign w:val="center"/>
          </w:tcPr>
          <w:p w14:paraId="733371C2" w14:textId="7841E297" w:rsidR="0093030F" w:rsidRPr="00AA081F" w:rsidRDefault="0093030F" w:rsidP="004A165B">
            <w:pPr>
              <w:spacing w:line="276" w:lineRule="auto"/>
              <w:jc w:val="center"/>
              <w:rPr>
                <w:rFonts w:ascii="Roboto Light" w:eastAsia="Calibri" w:hAnsi="Roboto Light" w:cs="Arial"/>
                <w:sz w:val="20"/>
                <w:szCs w:val="20"/>
              </w:rPr>
            </w:pPr>
            <w:r w:rsidRPr="002B6322">
              <w:rPr>
                <w:rFonts w:ascii="Roboto Light" w:hAnsi="Roboto Light" w:cs="Arial"/>
                <w:sz w:val="20"/>
                <w:szCs w:val="20"/>
              </w:rPr>
              <w:t>OSP, MDP Kaszczor</w:t>
            </w:r>
          </w:p>
        </w:tc>
        <w:tc>
          <w:tcPr>
            <w:tcW w:w="2230" w:type="pct"/>
            <w:vMerge/>
          </w:tcPr>
          <w:p w14:paraId="0EA6CB71" w14:textId="77777777" w:rsidR="0093030F" w:rsidRPr="00AA081F" w:rsidRDefault="0093030F" w:rsidP="004A165B">
            <w:pPr>
              <w:spacing w:line="276" w:lineRule="auto"/>
              <w:jc w:val="center"/>
              <w:rPr>
                <w:rFonts w:ascii="Roboto Light" w:eastAsia="Calibri" w:hAnsi="Roboto Light" w:cs="Arial"/>
                <w:sz w:val="20"/>
                <w:szCs w:val="20"/>
              </w:rPr>
            </w:pPr>
          </w:p>
        </w:tc>
      </w:tr>
      <w:tr w:rsidR="0093030F" w:rsidRPr="00AA081F" w14:paraId="6572C890" w14:textId="77777777" w:rsidTr="0064768A">
        <w:trPr>
          <w:trHeight w:val="346"/>
        </w:trPr>
        <w:tc>
          <w:tcPr>
            <w:tcW w:w="305" w:type="pct"/>
            <w:vAlign w:val="center"/>
          </w:tcPr>
          <w:p w14:paraId="234236CB" w14:textId="77777777" w:rsidR="0093030F" w:rsidRPr="00AA081F" w:rsidRDefault="0093030F" w:rsidP="00F75AE9">
            <w:pPr>
              <w:numPr>
                <w:ilvl w:val="0"/>
                <w:numId w:val="181"/>
              </w:numPr>
              <w:spacing w:line="276" w:lineRule="auto"/>
              <w:ind w:left="426"/>
              <w:contextualSpacing/>
              <w:jc w:val="center"/>
              <w:rPr>
                <w:rFonts w:ascii="Roboto Light" w:eastAsia="Calibri" w:hAnsi="Roboto Light" w:cs="Times New Roman"/>
                <w:sz w:val="20"/>
                <w:szCs w:val="20"/>
              </w:rPr>
            </w:pPr>
          </w:p>
        </w:tc>
        <w:tc>
          <w:tcPr>
            <w:tcW w:w="2465" w:type="pct"/>
            <w:vAlign w:val="center"/>
          </w:tcPr>
          <w:p w14:paraId="3E3CBF52" w14:textId="077C460B" w:rsidR="0093030F" w:rsidRPr="00AA081F" w:rsidRDefault="0093030F" w:rsidP="004A165B">
            <w:pPr>
              <w:spacing w:line="276" w:lineRule="auto"/>
              <w:jc w:val="center"/>
              <w:rPr>
                <w:rFonts w:ascii="Roboto Light" w:eastAsia="Calibri" w:hAnsi="Roboto Light" w:cs="Arial"/>
                <w:sz w:val="20"/>
                <w:szCs w:val="20"/>
              </w:rPr>
            </w:pPr>
            <w:r w:rsidRPr="002B6322">
              <w:rPr>
                <w:rFonts w:ascii="Roboto Light" w:hAnsi="Roboto Light" w:cs="Arial"/>
                <w:sz w:val="20"/>
                <w:szCs w:val="20"/>
              </w:rPr>
              <w:t>OSP Poświętno</w:t>
            </w:r>
          </w:p>
        </w:tc>
        <w:tc>
          <w:tcPr>
            <w:tcW w:w="2230" w:type="pct"/>
            <w:vMerge/>
          </w:tcPr>
          <w:p w14:paraId="15C3F940" w14:textId="77777777" w:rsidR="0093030F" w:rsidRPr="00AA081F" w:rsidRDefault="0093030F" w:rsidP="004A165B">
            <w:pPr>
              <w:spacing w:line="276" w:lineRule="auto"/>
              <w:jc w:val="center"/>
              <w:rPr>
                <w:rFonts w:ascii="Roboto Light" w:eastAsia="Calibri" w:hAnsi="Roboto Light" w:cs="Arial"/>
                <w:sz w:val="20"/>
                <w:szCs w:val="20"/>
              </w:rPr>
            </w:pPr>
          </w:p>
        </w:tc>
      </w:tr>
      <w:tr w:rsidR="0093030F" w:rsidRPr="00AA081F" w14:paraId="4A64B702" w14:textId="77777777" w:rsidTr="0064768A">
        <w:trPr>
          <w:trHeight w:val="346"/>
        </w:trPr>
        <w:tc>
          <w:tcPr>
            <w:tcW w:w="305" w:type="pct"/>
            <w:vAlign w:val="center"/>
          </w:tcPr>
          <w:p w14:paraId="7F853B63" w14:textId="77777777" w:rsidR="0093030F" w:rsidRPr="00AA081F" w:rsidRDefault="0093030F" w:rsidP="00F75AE9">
            <w:pPr>
              <w:numPr>
                <w:ilvl w:val="0"/>
                <w:numId w:val="181"/>
              </w:numPr>
              <w:spacing w:line="276" w:lineRule="auto"/>
              <w:ind w:left="426"/>
              <w:contextualSpacing/>
              <w:jc w:val="center"/>
              <w:rPr>
                <w:rFonts w:ascii="Roboto Light" w:eastAsia="Calibri" w:hAnsi="Roboto Light" w:cs="Times New Roman"/>
                <w:sz w:val="20"/>
                <w:szCs w:val="20"/>
              </w:rPr>
            </w:pPr>
          </w:p>
        </w:tc>
        <w:tc>
          <w:tcPr>
            <w:tcW w:w="2465" w:type="pct"/>
            <w:vAlign w:val="center"/>
          </w:tcPr>
          <w:p w14:paraId="35444791" w14:textId="4597B5B7" w:rsidR="0093030F" w:rsidRPr="00AA081F" w:rsidRDefault="0093030F" w:rsidP="004A165B">
            <w:pPr>
              <w:spacing w:line="276" w:lineRule="auto"/>
              <w:jc w:val="center"/>
              <w:rPr>
                <w:rFonts w:ascii="Roboto Light" w:eastAsia="Calibri" w:hAnsi="Roboto Light" w:cs="Arial"/>
                <w:sz w:val="20"/>
                <w:szCs w:val="20"/>
              </w:rPr>
            </w:pPr>
            <w:r w:rsidRPr="002B6322">
              <w:rPr>
                <w:rFonts w:ascii="Roboto Light" w:hAnsi="Roboto Light" w:cs="Arial"/>
                <w:sz w:val="20"/>
                <w:szCs w:val="20"/>
              </w:rPr>
              <w:t>OSP Błotnica</w:t>
            </w:r>
          </w:p>
        </w:tc>
        <w:tc>
          <w:tcPr>
            <w:tcW w:w="2230" w:type="pct"/>
            <w:vMerge/>
          </w:tcPr>
          <w:p w14:paraId="67D782F8" w14:textId="77777777" w:rsidR="0093030F" w:rsidRPr="00AA081F" w:rsidRDefault="0093030F" w:rsidP="004A165B">
            <w:pPr>
              <w:spacing w:line="276" w:lineRule="auto"/>
              <w:jc w:val="center"/>
              <w:rPr>
                <w:rFonts w:ascii="Roboto Light" w:eastAsia="Calibri" w:hAnsi="Roboto Light" w:cs="Arial"/>
                <w:sz w:val="20"/>
                <w:szCs w:val="20"/>
              </w:rPr>
            </w:pPr>
          </w:p>
        </w:tc>
      </w:tr>
      <w:tr w:rsidR="0093030F" w:rsidRPr="00AA081F" w14:paraId="3606014B" w14:textId="77777777" w:rsidTr="0064768A">
        <w:trPr>
          <w:trHeight w:val="346"/>
        </w:trPr>
        <w:tc>
          <w:tcPr>
            <w:tcW w:w="305" w:type="pct"/>
            <w:vAlign w:val="center"/>
          </w:tcPr>
          <w:p w14:paraId="14CD9DD2" w14:textId="77777777" w:rsidR="0093030F" w:rsidRPr="00AA081F" w:rsidRDefault="0093030F" w:rsidP="00F75AE9">
            <w:pPr>
              <w:numPr>
                <w:ilvl w:val="0"/>
                <w:numId w:val="181"/>
              </w:numPr>
              <w:spacing w:line="276" w:lineRule="auto"/>
              <w:ind w:left="426"/>
              <w:contextualSpacing/>
              <w:jc w:val="center"/>
              <w:rPr>
                <w:rFonts w:ascii="Roboto Light" w:eastAsia="Calibri" w:hAnsi="Roboto Light" w:cs="Times New Roman"/>
                <w:sz w:val="20"/>
                <w:szCs w:val="20"/>
              </w:rPr>
            </w:pPr>
          </w:p>
        </w:tc>
        <w:tc>
          <w:tcPr>
            <w:tcW w:w="2465" w:type="pct"/>
            <w:vAlign w:val="center"/>
          </w:tcPr>
          <w:p w14:paraId="2F2C4FD1" w14:textId="6822FD47" w:rsidR="0093030F" w:rsidRPr="00AA081F" w:rsidRDefault="0093030F" w:rsidP="004A165B">
            <w:pPr>
              <w:spacing w:line="276" w:lineRule="auto"/>
              <w:jc w:val="center"/>
              <w:rPr>
                <w:rFonts w:ascii="Roboto Light" w:eastAsia="Calibri" w:hAnsi="Roboto Light" w:cs="Arial"/>
                <w:sz w:val="20"/>
                <w:szCs w:val="20"/>
              </w:rPr>
            </w:pPr>
            <w:r w:rsidRPr="002B6322">
              <w:rPr>
                <w:rFonts w:ascii="Roboto Light" w:hAnsi="Roboto Light" w:cs="Arial"/>
                <w:sz w:val="20"/>
                <w:szCs w:val="20"/>
              </w:rPr>
              <w:t>OSP Górsko</w:t>
            </w:r>
          </w:p>
        </w:tc>
        <w:tc>
          <w:tcPr>
            <w:tcW w:w="2230" w:type="pct"/>
            <w:vMerge/>
          </w:tcPr>
          <w:p w14:paraId="7BA3B647" w14:textId="77777777" w:rsidR="0093030F" w:rsidRPr="00AA081F" w:rsidRDefault="0093030F" w:rsidP="004A165B">
            <w:pPr>
              <w:spacing w:line="276" w:lineRule="auto"/>
              <w:jc w:val="center"/>
              <w:rPr>
                <w:rFonts w:ascii="Roboto Light" w:eastAsia="Calibri" w:hAnsi="Roboto Light" w:cs="Arial"/>
                <w:sz w:val="20"/>
                <w:szCs w:val="20"/>
              </w:rPr>
            </w:pPr>
          </w:p>
        </w:tc>
      </w:tr>
      <w:tr w:rsidR="0093030F" w:rsidRPr="00AA081F" w14:paraId="5C1A6725" w14:textId="77777777" w:rsidTr="0064768A">
        <w:trPr>
          <w:trHeight w:val="346"/>
        </w:trPr>
        <w:tc>
          <w:tcPr>
            <w:tcW w:w="305" w:type="pct"/>
            <w:vAlign w:val="center"/>
          </w:tcPr>
          <w:p w14:paraId="1F6C7CA1" w14:textId="77777777" w:rsidR="0093030F" w:rsidRPr="00AA081F" w:rsidRDefault="0093030F" w:rsidP="00F75AE9">
            <w:pPr>
              <w:numPr>
                <w:ilvl w:val="0"/>
                <w:numId w:val="181"/>
              </w:numPr>
              <w:spacing w:line="276" w:lineRule="auto"/>
              <w:ind w:left="426"/>
              <w:contextualSpacing/>
              <w:jc w:val="center"/>
              <w:rPr>
                <w:rFonts w:ascii="Roboto Light" w:eastAsia="Calibri" w:hAnsi="Roboto Light" w:cs="Times New Roman"/>
                <w:sz w:val="20"/>
                <w:szCs w:val="20"/>
              </w:rPr>
            </w:pPr>
          </w:p>
        </w:tc>
        <w:tc>
          <w:tcPr>
            <w:tcW w:w="2465" w:type="pct"/>
            <w:vAlign w:val="center"/>
          </w:tcPr>
          <w:p w14:paraId="1FF5F2EC" w14:textId="215B77CB" w:rsidR="0093030F" w:rsidRPr="00AA081F" w:rsidRDefault="0093030F" w:rsidP="004A165B">
            <w:pPr>
              <w:spacing w:line="276" w:lineRule="auto"/>
              <w:jc w:val="center"/>
              <w:rPr>
                <w:rFonts w:ascii="Roboto Light" w:eastAsia="Calibri" w:hAnsi="Roboto Light" w:cs="Arial"/>
                <w:sz w:val="20"/>
                <w:szCs w:val="20"/>
              </w:rPr>
            </w:pPr>
            <w:r w:rsidRPr="002B6322">
              <w:rPr>
                <w:rFonts w:ascii="Roboto Light" w:hAnsi="Roboto Light" w:cs="Arial"/>
                <w:sz w:val="20"/>
                <w:szCs w:val="20"/>
              </w:rPr>
              <w:t>OSP, MDP Radomierz</w:t>
            </w:r>
          </w:p>
        </w:tc>
        <w:tc>
          <w:tcPr>
            <w:tcW w:w="2230" w:type="pct"/>
            <w:vMerge/>
          </w:tcPr>
          <w:p w14:paraId="1ED861D5" w14:textId="77777777" w:rsidR="0093030F" w:rsidRPr="00AA081F" w:rsidRDefault="0093030F" w:rsidP="004A165B">
            <w:pPr>
              <w:spacing w:line="276" w:lineRule="auto"/>
              <w:jc w:val="center"/>
              <w:rPr>
                <w:rFonts w:ascii="Roboto Light" w:eastAsia="Calibri" w:hAnsi="Roboto Light" w:cs="Arial"/>
                <w:sz w:val="20"/>
                <w:szCs w:val="20"/>
              </w:rPr>
            </w:pPr>
          </w:p>
        </w:tc>
      </w:tr>
      <w:tr w:rsidR="0093030F" w:rsidRPr="00AA081F" w14:paraId="63A37E71" w14:textId="77777777" w:rsidTr="0064768A">
        <w:trPr>
          <w:trHeight w:val="346"/>
        </w:trPr>
        <w:tc>
          <w:tcPr>
            <w:tcW w:w="305" w:type="pct"/>
            <w:vAlign w:val="center"/>
          </w:tcPr>
          <w:p w14:paraId="7BF3D6B9" w14:textId="77777777" w:rsidR="0093030F" w:rsidRPr="00AA081F" w:rsidRDefault="0093030F" w:rsidP="00F75AE9">
            <w:pPr>
              <w:numPr>
                <w:ilvl w:val="0"/>
                <w:numId w:val="181"/>
              </w:numPr>
              <w:spacing w:line="276" w:lineRule="auto"/>
              <w:ind w:left="426"/>
              <w:contextualSpacing/>
              <w:jc w:val="center"/>
              <w:rPr>
                <w:rFonts w:ascii="Roboto Light" w:eastAsia="Calibri" w:hAnsi="Roboto Light" w:cs="Times New Roman"/>
                <w:sz w:val="20"/>
                <w:szCs w:val="20"/>
              </w:rPr>
            </w:pPr>
          </w:p>
        </w:tc>
        <w:tc>
          <w:tcPr>
            <w:tcW w:w="2465" w:type="pct"/>
            <w:vAlign w:val="center"/>
          </w:tcPr>
          <w:p w14:paraId="548160B5" w14:textId="4D0F68E8" w:rsidR="0093030F" w:rsidRPr="00AA081F" w:rsidRDefault="0093030F" w:rsidP="004A165B">
            <w:pPr>
              <w:spacing w:line="276" w:lineRule="auto"/>
              <w:jc w:val="center"/>
              <w:rPr>
                <w:rFonts w:ascii="Roboto Light" w:eastAsia="Calibri" w:hAnsi="Roboto Light" w:cs="Arial"/>
                <w:sz w:val="20"/>
                <w:szCs w:val="20"/>
              </w:rPr>
            </w:pPr>
            <w:r w:rsidRPr="002B6322">
              <w:rPr>
                <w:rFonts w:ascii="Roboto Light" w:hAnsi="Roboto Light" w:cs="Arial"/>
                <w:sz w:val="20"/>
                <w:szCs w:val="20"/>
              </w:rPr>
              <w:t>OSP Osłonin</w:t>
            </w:r>
          </w:p>
        </w:tc>
        <w:tc>
          <w:tcPr>
            <w:tcW w:w="2230" w:type="pct"/>
            <w:vMerge/>
          </w:tcPr>
          <w:p w14:paraId="778F386D" w14:textId="77777777" w:rsidR="0093030F" w:rsidRPr="00AA081F" w:rsidRDefault="0093030F" w:rsidP="004A165B">
            <w:pPr>
              <w:spacing w:line="276" w:lineRule="auto"/>
              <w:jc w:val="center"/>
              <w:rPr>
                <w:rFonts w:ascii="Roboto Light" w:eastAsia="Calibri" w:hAnsi="Roboto Light" w:cs="Arial"/>
                <w:sz w:val="20"/>
                <w:szCs w:val="20"/>
              </w:rPr>
            </w:pPr>
          </w:p>
        </w:tc>
      </w:tr>
      <w:tr w:rsidR="0093030F" w:rsidRPr="00AA081F" w14:paraId="63EB8F21" w14:textId="77777777" w:rsidTr="0064768A">
        <w:trPr>
          <w:trHeight w:val="346"/>
        </w:trPr>
        <w:tc>
          <w:tcPr>
            <w:tcW w:w="305" w:type="pct"/>
            <w:vAlign w:val="center"/>
          </w:tcPr>
          <w:p w14:paraId="1236AB38" w14:textId="77777777" w:rsidR="0093030F" w:rsidRPr="00AA081F" w:rsidRDefault="0093030F" w:rsidP="00F75AE9">
            <w:pPr>
              <w:numPr>
                <w:ilvl w:val="0"/>
                <w:numId w:val="181"/>
              </w:numPr>
              <w:spacing w:line="276" w:lineRule="auto"/>
              <w:ind w:left="426"/>
              <w:contextualSpacing/>
              <w:jc w:val="center"/>
              <w:rPr>
                <w:rFonts w:ascii="Roboto Light" w:eastAsia="Calibri" w:hAnsi="Roboto Light" w:cs="Times New Roman"/>
                <w:sz w:val="20"/>
                <w:szCs w:val="20"/>
              </w:rPr>
            </w:pPr>
          </w:p>
        </w:tc>
        <w:tc>
          <w:tcPr>
            <w:tcW w:w="2465" w:type="pct"/>
            <w:vAlign w:val="center"/>
          </w:tcPr>
          <w:p w14:paraId="5653389E" w14:textId="63387507" w:rsidR="0093030F" w:rsidRPr="00AA081F" w:rsidRDefault="0093030F" w:rsidP="004A165B">
            <w:pPr>
              <w:spacing w:line="276" w:lineRule="auto"/>
              <w:jc w:val="center"/>
              <w:rPr>
                <w:rFonts w:ascii="Roboto Light" w:eastAsia="Calibri" w:hAnsi="Roboto Light" w:cs="Arial"/>
                <w:sz w:val="20"/>
                <w:szCs w:val="20"/>
              </w:rPr>
            </w:pPr>
            <w:r w:rsidRPr="002B6322">
              <w:rPr>
                <w:rFonts w:ascii="Roboto Light" w:hAnsi="Roboto Light" w:cs="Arial"/>
                <w:sz w:val="20"/>
                <w:szCs w:val="20"/>
              </w:rPr>
              <w:t>OSP, MDP Perkowo</w:t>
            </w:r>
          </w:p>
        </w:tc>
        <w:tc>
          <w:tcPr>
            <w:tcW w:w="2230" w:type="pct"/>
            <w:vMerge/>
          </w:tcPr>
          <w:p w14:paraId="494D18BB" w14:textId="77777777" w:rsidR="0093030F" w:rsidRPr="00AA081F" w:rsidRDefault="0093030F" w:rsidP="004A165B">
            <w:pPr>
              <w:spacing w:line="276" w:lineRule="auto"/>
              <w:jc w:val="center"/>
              <w:rPr>
                <w:rFonts w:ascii="Roboto Light" w:eastAsia="Calibri" w:hAnsi="Roboto Light" w:cs="Arial"/>
                <w:sz w:val="20"/>
                <w:szCs w:val="20"/>
              </w:rPr>
            </w:pPr>
          </w:p>
        </w:tc>
      </w:tr>
    </w:tbl>
    <w:p w14:paraId="2D9D9408" w14:textId="77777777" w:rsidR="00B31902" w:rsidRDefault="00B31902" w:rsidP="00B31902">
      <w:pPr>
        <w:shd w:val="clear" w:color="auto" w:fill="FFFFFF"/>
        <w:spacing w:line="276" w:lineRule="auto"/>
        <w:ind w:left="426"/>
        <w:contextualSpacing/>
        <w:jc w:val="both"/>
        <w:rPr>
          <w:rFonts w:ascii="Roboto" w:hAnsi="Roboto"/>
          <w:b/>
          <w:sz w:val="20"/>
          <w:szCs w:val="20"/>
        </w:rPr>
      </w:pPr>
    </w:p>
    <w:p w14:paraId="546DF4A0" w14:textId="1144CF2D" w:rsidR="00AA081F" w:rsidRPr="00AA081F" w:rsidRDefault="00AA081F" w:rsidP="00F75AE9">
      <w:pPr>
        <w:numPr>
          <w:ilvl w:val="0"/>
          <w:numId w:val="35"/>
        </w:numPr>
        <w:shd w:val="clear" w:color="auto" w:fill="FFFFFF"/>
        <w:spacing w:line="276" w:lineRule="auto"/>
        <w:ind w:left="426"/>
        <w:contextualSpacing/>
        <w:jc w:val="both"/>
        <w:rPr>
          <w:rFonts w:ascii="Roboto" w:hAnsi="Roboto"/>
          <w:b/>
          <w:sz w:val="20"/>
          <w:szCs w:val="20"/>
        </w:rPr>
      </w:pPr>
      <w:r w:rsidRPr="00AA081F">
        <w:rPr>
          <w:rFonts w:ascii="Roboto" w:hAnsi="Roboto"/>
          <w:b/>
          <w:sz w:val="20"/>
          <w:szCs w:val="20"/>
        </w:rPr>
        <w:lastRenderedPageBreak/>
        <w:t xml:space="preserve">Zakres ubezpieczenia </w:t>
      </w:r>
    </w:p>
    <w:p w14:paraId="194E751F" w14:textId="77777777" w:rsidR="00AA081F" w:rsidRPr="00AA081F" w:rsidRDefault="00AA081F" w:rsidP="00AA081F">
      <w:pPr>
        <w:spacing w:line="276" w:lineRule="auto"/>
        <w:ind w:left="426"/>
        <w:contextualSpacing/>
        <w:jc w:val="both"/>
        <w:rPr>
          <w:rFonts w:ascii="Roboto Light" w:eastAsia="Calibri" w:hAnsi="Roboto Light" w:cs="Times New Roman"/>
          <w:sz w:val="20"/>
          <w:szCs w:val="20"/>
        </w:rPr>
      </w:pPr>
      <w:r w:rsidRPr="00AA081F">
        <w:rPr>
          <w:rFonts w:ascii="Roboto Light" w:eastAsia="Calibri" w:hAnsi="Roboto Light" w:cs="Times New Roman"/>
          <w:sz w:val="20"/>
          <w:szCs w:val="20"/>
        </w:rPr>
        <w:t>Podstawowym zakresem ubezpieczenia objęta jest odpowiedzialność za następujące zdarzenia</w:t>
      </w:r>
    </w:p>
    <w:p w14:paraId="71EFD550" w14:textId="77777777" w:rsidR="00AA081F" w:rsidRPr="00AA081F" w:rsidRDefault="00AA081F" w:rsidP="00AA081F">
      <w:pPr>
        <w:tabs>
          <w:tab w:val="left" w:pos="1701"/>
        </w:tabs>
        <w:spacing w:line="276" w:lineRule="auto"/>
        <w:jc w:val="both"/>
        <w:rPr>
          <w:rFonts w:ascii="Roboto Light" w:eastAsia="Calibri" w:hAnsi="Roboto Light" w:cs="Times New Roman"/>
          <w:i/>
          <w:sz w:val="20"/>
          <w:szCs w:val="20"/>
        </w:rPr>
      </w:pPr>
    </w:p>
    <w:p w14:paraId="18D760F7" w14:textId="77777777" w:rsidR="00AA081F" w:rsidRPr="00AA081F" w:rsidRDefault="00AA081F" w:rsidP="00F75AE9">
      <w:pPr>
        <w:numPr>
          <w:ilvl w:val="0"/>
          <w:numId w:val="78"/>
        </w:numPr>
        <w:shd w:val="clear" w:color="auto" w:fill="FFFFFF"/>
        <w:tabs>
          <w:tab w:val="left" w:pos="1134"/>
          <w:tab w:val="left" w:pos="1418"/>
          <w:tab w:val="left" w:pos="1701"/>
        </w:tabs>
        <w:spacing w:line="276" w:lineRule="auto"/>
        <w:ind w:left="1701" w:hanging="1199"/>
        <w:contextualSpacing/>
        <w:jc w:val="both"/>
        <w:rPr>
          <w:rFonts w:ascii="Roboto Light" w:eastAsia="Calibri" w:hAnsi="Roboto Light" w:cs="Times New Roman"/>
          <w:sz w:val="20"/>
          <w:szCs w:val="20"/>
        </w:rPr>
      </w:pPr>
      <w:r w:rsidRPr="00AA081F">
        <w:rPr>
          <w:rFonts w:ascii="Roboto Light" w:eastAsia="Calibri" w:hAnsi="Roboto Light" w:cs="Times New Roman"/>
          <w:i/>
          <w:sz w:val="20"/>
          <w:szCs w:val="20"/>
        </w:rPr>
        <w:t>Zakres ubezpieczenia i wysokość świadczeń</w:t>
      </w:r>
    </w:p>
    <w:tbl>
      <w:tblPr>
        <w:tblW w:w="4795" w:type="pct"/>
        <w:tblInd w:w="421" w:type="dxa"/>
        <w:tblBorders>
          <w:top w:val="single" w:sz="4" w:space="0" w:color="auto"/>
          <w:left w:val="single" w:sz="4" w:space="0" w:color="auto"/>
          <w:bottom w:val="single" w:sz="4" w:space="0" w:color="auto"/>
          <w:right w:val="single" w:sz="4" w:space="0" w:color="auto"/>
          <w:insideH w:val="single" w:sz="4" w:space="0" w:color="auto"/>
          <w:insideV w:val="dotted" w:sz="4" w:space="0" w:color="auto"/>
        </w:tblBorders>
        <w:tblLook w:val="04A0" w:firstRow="1" w:lastRow="0" w:firstColumn="1" w:lastColumn="0" w:noHBand="0" w:noVBand="1"/>
      </w:tblPr>
      <w:tblGrid>
        <w:gridCol w:w="566"/>
        <w:gridCol w:w="4394"/>
        <w:gridCol w:w="4267"/>
      </w:tblGrid>
      <w:tr w:rsidR="00AA081F" w:rsidRPr="00AA081F" w14:paraId="4B8039B4" w14:textId="77777777" w:rsidTr="00E27C07">
        <w:trPr>
          <w:cantSplit/>
          <w:trHeight w:val="702"/>
          <w:tblHeader/>
        </w:trPr>
        <w:tc>
          <w:tcPr>
            <w:tcW w:w="307" w:type="pct"/>
            <w:shd w:val="clear" w:color="auto" w:fill="E9E3DB"/>
            <w:vAlign w:val="center"/>
          </w:tcPr>
          <w:p w14:paraId="19AFA3CC" w14:textId="77777777" w:rsidR="00AA081F" w:rsidRPr="00AA081F" w:rsidRDefault="00AA081F" w:rsidP="00AA081F">
            <w:pPr>
              <w:spacing w:line="276" w:lineRule="auto"/>
              <w:contextualSpacing/>
              <w:jc w:val="center"/>
              <w:rPr>
                <w:rFonts w:ascii="Roboto Light" w:eastAsia="Calibri" w:hAnsi="Roboto Light" w:cs="Times New Roman"/>
                <w:sz w:val="20"/>
                <w:szCs w:val="20"/>
              </w:rPr>
            </w:pPr>
            <w:r w:rsidRPr="00AA081F">
              <w:rPr>
                <w:rFonts w:ascii="Roboto Light" w:eastAsia="Calibri" w:hAnsi="Roboto Light" w:cs="Times New Roman"/>
                <w:sz w:val="20"/>
                <w:szCs w:val="20"/>
              </w:rPr>
              <w:t>Lp.</w:t>
            </w:r>
          </w:p>
        </w:tc>
        <w:tc>
          <w:tcPr>
            <w:tcW w:w="2381" w:type="pct"/>
            <w:shd w:val="clear" w:color="auto" w:fill="E9E3DB"/>
            <w:vAlign w:val="center"/>
          </w:tcPr>
          <w:p w14:paraId="022B8834" w14:textId="77777777" w:rsidR="00AA081F" w:rsidRPr="00AA081F" w:rsidRDefault="00AA081F" w:rsidP="00AA081F">
            <w:pPr>
              <w:spacing w:line="276" w:lineRule="auto"/>
              <w:contextualSpacing/>
              <w:jc w:val="center"/>
              <w:rPr>
                <w:rFonts w:ascii="Roboto Light" w:eastAsia="Calibri" w:hAnsi="Roboto Light" w:cs="Times New Roman"/>
                <w:sz w:val="20"/>
                <w:szCs w:val="20"/>
              </w:rPr>
            </w:pPr>
            <w:r w:rsidRPr="00AA081F">
              <w:rPr>
                <w:rFonts w:ascii="Roboto Light" w:eastAsia="Calibri" w:hAnsi="Roboto Light" w:cs="Times New Roman"/>
                <w:sz w:val="20"/>
                <w:szCs w:val="20"/>
              </w:rPr>
              <w:t>Rodzaj zdarzenia</w:t>
            </w:r>
          </w:p>
        </w:tc>
        <w:tc>
          <w:tcPr>
            <w:tcW w:w="2312" w:type="pct"/>
            <w:shd w:val="clear" w:color="auto" w:fill="E9E3DB"/>
            <w:vAlign w:val="center"/>
          </w:tcPr>
          <w:p w14:paraId="5B14E41E" w14:textId="77777777" w:rsidR="00AA081F" w:rsidRPr="00AA081F" w:rsidRDefault="00AA081F" w:rsidP="00AA081F">
            <w:pPr>
              <w:spacing w:line="276" w:lineRule="auto"/>
              <w:contextualSpacing/>
              <w:jc w:val="center"/>
              <w:rPr>
                <w:rFonts w:ascii="Roboto Light" w:eastAsia="Calibri" w:hAnsi="Roboto Light" w:cs="Times New Roman"/>
                <w:sz w:val="20"/>
                <w:szCs w:val="20"/>
              </w:rPr>
            </w:pPr>
            <w:r w:rsidRPr="00AA081F">
              <w:rPr>
                <w:rFonts w:ascii="Roboto Light" w:eastAsia="Calibri" w:hAnsi="Roboto Light" w:cs="Times New Roman"/>
                <w:sz w:val="20"/>
                <w:szCs w:val="20"/>
              </w:rPr>
              <w:t>Wysokość świadczenia</w:t>
            </w:r>
          </w:p>
        </w:tc>
      </w:tr>
      <w:tr w:rsidR="00AA081F" w:rsidRPr="00AA081F" w14:paraId="734E9915" w14:textId="77777777" w:rsidTr="00E27C07">
        <w:trPr>
          <w:cantSplit/>
          <w:trHeight w:val="529"/>
        </w:trPr>
        <w:tc>
          <w:tcPr>
            <w:tcW w:w="307" w:type="pct"/>
            <w:vAlign w:val="center"/>
          </w:tcPr>
          <w:p w14:paraId="113280F7" w14:textId="77777777" w:rsidR="00AA081F" w:rsidRPr="00AA081F" w:rsidRDefault="00AA081F" w:rsidP="00F75AE9">
            <w:pPr>
              <w:numPr>
                <w:ilvl w:val="0"/>
                <w:numId w:val="182"/>
              </w:numPr>
              <w:spacing w:line="276" w:lineRule="auto"/>
              <w:ind w:left="426"/>
              <w:contextualSpacing/>
              <w:jc w:val="center"/>
              <w:rPr>
                <w:rFonts w:ascii="Roboto Light" w:eastAsia="Calibri" w:hAnsi="Roboto Light" w:cs="Times New Roman"/>
                <w:sz w:val="20"/>
                <w:szCs w:val="20"/>
              </w:rPr>
            </w:pPr>
          </w:p>
        </w:tc>
        <w:tc>
          <w:tcPr>
            <w:tcW w:w="2381" w:type="pct"/>
            <w:vAlign w:val="center"/>
          </w:tcPr>
          <w:p w14:paraId="598A3DA6" w14:textId="77777777" w:rsidR="00AA081F" w:rsidRPr="00AA081F" w:rsidRDefault="00AA081F" w:rsidP="00AA081F">
            <w:pPr>
              <w:spacing w:line="276" w:lineRule="auto"/>
              <w:contextualSpacing/>
              <w:jc w:val="right"/>
              <w:rPr>
                <w:rFonts w:ascii="Roboto Light" w:eastAsia="Calibri" w:hAnsi="Roboto Light" w:cs="Times New Roman"/>
                <w:sz w:val="20"/>
                <w:szCs w:val="20"/>
              </w:rPr>
            </w:pPr>
            <w:r w:rsidRPr="00AA081F">
              <w:rPr>
                <w:rFonts w:ascii="Roboto Light" w:eastAsia="Calibri" w:hAnsi="Roboto Light" w:cs="Times New Roman"/>
                <w:sz w:val="20"/>
                <w:szCs w:val="20"/>
              </w:rPr>
              <w:t>Śmierć ubezpieczonego</w:t>
            </w:r>
          </w:p>
        </w:tc>
        <w:tc>
          <w:tcPr>
            <w:tcW w:w="2312" w:type="pct"/>
            <w:vAlign w:val="center"/>
          </w:tcPr>
          <w:p w14:paraId="276BF2CE" w14:textId="77777777" w:rsidR="00AA081F" w:rsidRPr="00AA081F" w:rsidRDefault="00AA081F" w:rsidP="00AA081F">
            <w:pPr>
              <w:spacing w:line="276" w:lineRule="auto"/>
              <w:contextualSpacing/>
              <w:rPr>
                <w:rFonts w:ascii="Roboto Light" w:eastAsia="Calibri" w:hAnsi="Roboto Light" w:cs="Times New Roman"/>
                <w:sz w:val="20"/>
                <w:szCs w:val="20"/>
              </w:rPr>
            </w:pPr>
            <w:r w:rsidRPr="00AA081F">
              <w:rPr>
                <w:rFonts w:ascii="Roboto Light" w:eastAsia="Calibri" w:hAnsi="Roboto Light" w:cs="Times New Roman"/>
                <w:sz w:val="20"/>
                <w:szCs w:val="20"/>
              </w:rPr>
              <w:t>100% sumy ubezpieczenia</w:t>
            </w:r>
          </w:p>
        </w:tc>
      </w:tr>
      <w:tr w:rsidR="00AA081F" w:rsidRPr="00AA081F" w14:paraId="573BDD7C" w14:textId="77777777" w:rsidTr="00E27C07">
        <w:trPr>
          <w:cantSplit/>
          <w:trHeight w:val="529"/>
        </w:trPr>
        <w:tc>
          <w:tcPr>
            <w:tcW w:w="307" w:type="pct"/>
            <w:vAlign w:val="center"/>
          </w:tcPr>
          <w:p w14:paraId="2953A913" w14:textId="77777777" w:rsidR="00AA081F" w:rsidRPr="00AA081F" w:rsidRDefault="00AA081F" w:rsidP="00F75AE9">
            <w:pPr>
              <w:numPr>
                <w:ilvl w:val="0"/>
                <w:numId w:val="182"/>
              </w:numPr>
              <w:spacing w:line="276" w:lineRule="auto"/>
              <w:ind w:left="426"/>
              <w:contextualSpacing/>
              <w:jc w:val="center"/>
              <w:rPr>
                <w:rFonts w:ascii="Roboto Light" w:eastAsia="Calibri" w:hAnsi="Roboto Light" w:cs="Times New Roman"/>
                <w:sz w:val="20"/>
                <w:szCs w:val="20"/>
              </w:rPr>
            </w:pPr>
          </w:p>
        </w:tc>
        <w:tc>
          <w:tcPr>
            <w:tcW w:w="2381" w:type="pct"/>
            <w:vAlign w:val="center"/>
          </w:tcPr>
          <w:p w14:paraId="098A0DDB" w14:textId="77777777" w:rsidR="00AA081F" w:rsidRPr="00AA081F" w:rsidRDefault="00AA081F" w:rsidP="00B47AEA">
            <w:pPr>
              <w:spacing w:line="276" w:lineRule="auto"/>
              <w:contextualSpacing/>
              <w:jc w:val="right"/>
              <w:rPr>
                <w:rFonts w:ascii="Roboto Light" w:eastAsia="Calibri" w:hAnsi="Roboto Light" w:cs="Times New Roman"/>
                <w:sz w:val="20"/>
                <w:szCs w:val="20"/>
              </w:rPr>
            </w:pPr>
            <w:r w:rsidRPr="00AA081F">
              <w:rPr>
                <w:rFonts w:ascii="Roboto Light" w:eastAsia="Calibri" w:hAnsi="Roboto Light" w:cs="Times New Roman"/>
                <w:sz w:val="20"/>
                <w:szCs w:val="20"/>
              </w:rPr>
              <w:t xml:space="preserve">całkowity trwały uszczerbek na zdrowiu </w:t>
            </w:r>
            <w:r w:rsidRPr="00AA081F">
              <w:rPr>
                <w:rFonts w:ascii="Roboto Light" w:eastAsia="Calibri" w:hAnsi="Roboto Light" w:cs="Times New Roman"/>
                <w:sz w:val="20"/>
                <w:szCs w:val="20"/>
              </w:rPr>
              <w:br/>
              <w:t>w następstwie nieszczęśliwego wypadku albo zdarzenia objętego umową</w:t>
            </w:r>
          </w:p>
        </w:tc>
        <w:tc>
          <w:tcPr>
            <w:tcW w:w="2312" w:type="pct"/>
            <w:vAlign w:val="center"/>
          </w:tcPr>
          <w:p w14:paraId="104236C5" w14:textId="77777777" w:rsidR="00AA081F" w:rsidRPr="00AA081F" w:rsidRDefault="00AA081F" w:rsidP="00B47AEA">
            <w:pPr>
              <w:spacing w:line="276" w:lineRule="auto"/>
              <w:contextualSpacing/>
              <w:rPr>
                <w:rFonts w:ascii="Roboto Light" w:eastAsia="Calibri" w:hAnsi="Roboto Light" w:cs="Times New Roman"/>
                <w:sz w:val="20"/>
                <w:szCs w:val="20"/>
              </w:rPr>
            </w:pPr>
            <w:r w:rsidRPr="00AA081F">
              <w:rPr>
                <w:rFonts w:ascii="Roboto Light" w:eastAsia="Calibri" w:hAnsi="Roboto Light" w:cs="Times New Roman"/>
                <w:sz w:val="20"/>
                <w:szCs w:val="20"/>
              </w:rPr>
              <w:t xml:space="preserve">100% sumy ubezpieczenia </w:t>
            </w:r>
          </w:p>
        </w:tc>
      </w:tr>
      <w:tr w:rsidR="00AA081F" w:rsidRPr="00AA081F" w14:paraId="149CA56A" w14:textId="77777777" w:rsidTr="00E27C07">
        <w:trPr>
          <w:cantSplit/>
          <w:trHeight w:val="529"/>
        </w:trPr>
        <w:tc>
          <w:tcPr>
            <w:tcW w:w="307" w:type="pct"/>
            <w:vAlign w:val="center"/>
          </w:tcPr>
          <w:p w14:paraId="2EACC78C" w14:textId="77777777" w:rsidR="00AA081F" w:rsidRPr="00AA081F" w:rsidRDefault="00AA081F" w:rsidP="00F75AE9">
            <w:pPr>
              <w:numPr>
                <w:ilvl w:val="0"/>
                <w:numId w:val="182"/>
              </w:numPr>
              <w:spacing w:line="276" w:lineRule="auto"/>
              <w:ind w:left="426"/>
              <w:contextualSpacing/>
              <w:jc w:val="center"/>
              <w:rPr>
                <w:rFonts w:ascii="Roboto Light" w:eastAsia="Calibri" w:hAnsi="Roboto Light" w:cs="Times New Roman"/>
                <w:sz w:val="20"/>
                <w:szCs w:val="20"/>
              </w:rPr>
            </w:pPr>
          </w:p>
        </w:tc>
        <w:tc>
          <w:tcPr>
            <w:tcW w:w="2381" w:type="pct"/>
            <w:vAlign w:val="center"/>
          </w:tcPr>
          <w:p w14:paraId="3570161C" w14:textId="77777777" w:rsidR="00AA081F" w:rsidRPr="00AA081F" w:rsidRDefault="00AA081F" w:rsidP="00AA081F">
            <w:pPr>
              <w:spacing w:line="276" w:lineRule="auto"/>
              <w:contextualSpacing/>
              <w:jc w:val="right"/>
              <w:rPr>
                <w:rFonts w:ascii="Roboto Light" w:eastAsia="Calibri" w:hAnsi="Roboto Light" w:cs="Times New Roman"/>
                <w:sz w:val="20"/>
                <w:szCs w:val="20"/>
              </w:rPr>
            </w:pPr>
            <w:r w:rsidRPr="00AA081F">
              <w:rPr>
                <w:rFonts w:ascii="Roboto Light" w:eastAsia="Calibri" w:hAnsi="Roboto Light" w:cs="Times New Roman"/>
                <w:sz w:val="20"/>
                <w:szCs w:val="20"/>
              </w:rPr>
              <w:t xml:space="preserve">częściowy trwały uszczerbek na zdrowiu </w:t>
            </w:r>
            <w:r w:rsidRPr="00AA081F">
              <w:rPr>
                <w:rFonts w:ascii="Roboto Light" w:eastAsia="Calibri" w:hAnsi="Roboto Light" w:cs="Times New Roman"/>
                <w:sz w:val="20"/>
                <w:szCs w:val="20"/>
              </w:rPr>
              <w:br/>
              <w:t>w następstwie nieszczęśliwego wypadku albo zdarzenia objętego umową</w:t>
            </w:r>
          </w:p>
        </w:tc>
        <w:tc>
          <w:tcPr>
            <w:tcW w:w="2312" w:type="pct"/>
            <w:vAlign w:val="center"/>
          </w:tcPr>
          <w:p w14:paraId="280CF841" w14:textId="77777777" w:rsidR="00AA081F" w:rsidRPr="00AA081F" w:rsidRDefault="00AA081F" w:rsidP="00AA081F">
            <w:pPr>
              <w:spacing w:line="276" w:lineRule="auto"/>
              <w:contextualSpacing/>
              <w:rPr>
                <w:rFonts w:ascii="Roboto Light" w:eastAsia="Calibri" w:hAnsi="Roboto Light" w:cs="Times New Roman"/>
                <w:sz w:val="20"/>
                <w:szCs w:val="20"/>
              </w:rPr>
            </w:pPr>
            <w:r w:rsidRPr="00AA081F">
              <w:rPr>
                <w:rFonts w:ascii="Roboto Light" w:eastAsia="Calibri" w:hAnsi="Roboto Light" w:cs="Times New Roman"/>
                <w:sz w:val="20"/>
                <w:szCs w:val="20"/>
              </w:rPr>
              <w:t>część sumy ubezpieczenia równa % orzeczonego stałego uszczerbku na zdrowiu</w:t>
            </w:r>
          </w:p>
        </w:tc>
      </w:tr>
      <w:tr w:rsidR="00AA081F" w:rsidRPr="00AA081F" w14:paraId="0F267CF5" w14:textId="77777777" w:rsidTr="00E27C07">
        <w:trPr>
          <w:cantSplit/>
          <w:trHeight w:val="529"/>
        </w:trPr>
        <w:tc>
          <w:tcPr>
            <w:tcW w:w="307" w:type="pct"/>
            <w:vAlign w:val="center"/>
          </w:tcPr>
          <w:p w14:paraId="58829824" w14:textId="77777777" w:rsidR="00AA081F" w:rsidRPr="00AA081F" w:rsidRDefault="00AA081F" w:rsidP="00F75AE9">
            <w:pPr>
              <w:numPr>
                <w:ilvl w:val="0"/>
                <w:numId w:val="182"/>
              </w:numPr>
              <w:spacing w:line="276" w:lineRule="auto"/>
              <w:ind w:left="426"/>
              <w:contextualSpacing/>
              <w:jc w:val="center"/>
              <w:rPr>
                <w:rFonts w:ascii="Roboto Light" w:eastAsia="Calibri" w:hAnsi="Roboto Light" w:cs="Times New Roman"/>
                <w:sz w:val="20"/>
                <w:szCs w:val="20"/>
              </w:rPr>
            </w:pPr>
          </w:p>
        </w:tc>
        <w:tc>
          <w:tcPr>
            <w:tcW w:w="2381" w:type="pct"/>
            <w:vAlign w:val="center"/>
          </w:tcPr>
          <w:p w14:paraId="2513859B" w14:textId="77777777" w:rsidR="00AA081F" w:rsidRPr="00AA081F" w:rsidRDefault="00AA081F" w:rsidP="00AA081F">
            <w:pPr>
              <w:spacing w:line="276" w:lineRule="auto"/>
              <w:contextualSpacing/>
              <w:jc w:val="right"/>
              <w:rPr>
                <w:rFonts w:ascii="Roboto Light" w:eastAsia="Calibri" w:hAnsi="Roboto Light" w:cs="Times New Roman"/>
                <w:sz w:val="20"/>
                <w:szCs w:val="20"/>
              </w:rPr>
            </w:pPr>
            <w:r w:rsidRPr="00AA081F">
              <w:rPr>
                <w:rFonts w:ascii="Roboto Light" w:eastAsia="Calibri" w:hAnsi="Roboto Light" w:cs="Times New Roman"/>
                <w:sz w:val="20"/>
                <w:szCs w:val="20"/>
              </w:rPr>
              <w:t xml:space="preserve">Naprawa i/lub nabycie protez oraz środków pomocniczych </w:t>
            </w:r>
          </w:p>
        </w:tc>
        <w:tc>
          <w:tcPr>
            <w:tcW w:w="2312" w:type="pct"/>
            <w:vAlign w:val="center"/>
          </w:tcPr>
          <w:p w14:paraId="78F94DB1" w14:textId="77777777" w:rsidR="00AA081F" w:rsidRPr="00AA081F" w:rsidRDefault="00AA081F" w:rsidP="00AA081F">
            <w:pPr>
              <w:spacing w:line="276" w:lineRule="auto"/>
              <w:contextualSpacing/>
              <w:rPr>
                <w:rFonts w:ascii="Roboto Light" w:eastAsia="Calibri" w:hAnsi="Roboto Light" w:cs="Times New Roman"/>
                <w:sz w:val="20"/>
                <w:szCs w:val="20"/>
                <w:highlight w:val="yellow"/>
              </w:rPr>
            </w:pPr>
            <w:r w:rsidRPr="00AA081F">
              <w:rPr>
                <w:rFonts w:ascii="Roboto Light" w:eastAsia="Calibri" w:hAnsi="Roboto Light" w:cs="Times New Roman"/>
                <w:sz w:val="20"/>
                <w:szCs w:val="20"/>
              </w:rPr>
              <w:t xml:space="preserve">do 30% sumy ubezpieczenia </w:t>
            </w:r>
          </w:p>
        </w:tc>
      </w:tr>
      <w:tr w:rsidR="00AA081F" w:rsidRPr="00AA081F" w14:paraId="669F03AB" w14:textId="77777777" w:rsidTr="00E27C07">
        <w:trPr>
          <w:cantSplit/>
          <w:trHeight w:val="529"/>
        </w:trPr>
        <w:tc>
          <w:tcPr>
            <w:tcW w:w="307" w:type="pct"/>
            <w:vAlign w:val="center"/>
          </w:tcPr>
          <w:p w14:paraId="52948E02" w14:textId="77777777" w:rsidR="00AA081F" w:rsidRPr="00AA081F" w:rsidRDefault="00AA081F" w:rsidP="00F75AE9">
            <w:pPr>
              <w:numPr>
                <w:ilvl w:val="0"/>
                <w:numId w:val="182"/>
              </w:numPr>
              <w:spacing w:line="276" w:lineRule="auto"/>
              <w:ind w:left="426"/>
              <w:contextualSpacing/>
              <w:jc w:val="center"/>
              <w:rPr>
                <w:rFonts w:ascii="Roboto Light" w:eastAsia="Calibri" w:hAnsi="Roboto Light" w:cs="Times New Roman"/>
                <w:sz w:val="20"/>
                <w:szCs w:val="20"/>
              </w:rPr>
            </w:pPr>
          </w:p>
        </w:tc>
        <w:tc>
          <w:tcPr>
            <w:tcW w:w="2381" w:type="pct"/>
            <w:vAlign w:val="center"/>
          </w:tcPr>
          <w:p w14:paraId="2818B5C0" w14:textId="77777777" w:rsidR="00AA081F" w:rsidRPr="00AA081F" w:rsidRDefault="00AA081F" w:rsidP="00AA081F">
            <w:pPr>
              <w:spacing w:line="276" w:lineRule="auto"/>
              <w:contextualSpacing/>
              <w:jc w:val="right"/>
              <w:rPr>
                <w:rFonts w:ascii="Roboto Light" w:eastAsia="Calibri" w:hAnsi="Roboto Light" w:cs="Times New Roman"/>
                <w:sz w:val="20"/>
                <w:szCs w:val="20"/>
              </w:rPr>
            </w:pPr>
            <w:r w:rsidRPr="00AA081F">
              <w:rPr>
                <w:rFonts w:ascii="Roboto Light" w:eastAsia="Calibri" w:hAnsi="Roboto Light" w:cs="Times New Roman"/>
                <w:sz w:val="20"/>
                <w:szCs w:val="20"/>
              </w:rPr>
              <w:t>Koszty przeszkolenia zawodowego inwalidów</w:t>
            </w:r>
          </w:p>
        </w:tc>
        <w:tc>
          <w:tcPr>
            <w:tcW w:w="2312" w:type="pct"/>
            <w:vAlign w:val="center"/>
          </w:tcPr>
          <w:p w14:paraId="5701441D" w14:textId="77777777" w:rsidR="00AA081F" w:rsidRPr="00AA081F" w:rsidRDefault="00AA081F" w:rsidP="00AA081F">
            <w:pPr>
              <w:spacing w:line="276" w:lineRule="auto"/>
              <w:contextualSpacing/>
              <w:rPr>
                <w:rFonts w:ascii="Roboto Light" w:eastAsia="Calibri" w:hAnsi="Roboto Light" w:cs="Times New Roman"/>
                <w:sz w:val="20"/>
                <w:szCs w:val="20"/>
                <w:highlight w:val="yellow"/>
              </w:rPr>
            </w:pPr>
            <w:r w:rsidRPr="00AA081F">
              <w:rPr>
                <w:rFonts w:ascii="Roboto Light" w:eastAsia="Calibri" w:hAnsi="Roboto Light" w:cs="Times New Roman"/>
                <w:sz w:val="20"/>
                <w:szCs w:val="20"/>
              </w:rPr>
              <w:t xml:space="preserve">do 30% sumy ubezpieczenia </w:t>
            </w:r>
          </w:p>
        </w:tc>
      </w:tr>
      <w:tr w:rsidR="00AA081F" w:rsidRPr="00AA081F" w14:paraId="7267F459" w14:textId="77777777" w:rsidTr="00E27C07">
        <w:trPr>
          <w:cantSplit/>
          <w:trHeight w:val="529"/>
        </w:trPr>
        <w:tc>
          <w:tcPr>
            <w:tcW w:w="307" w:type="pct"/>
            <w:vAlign w:val="center"/>
          </w:tcPr>
          <w:p w14:paraId="7D5CAFFA" w14:textId="77777777" w:rsidR="00AA081F" w:rsidRPr="00AA081F" w:rsidRDefault="00AA081F" w:rsidP="00F75AE9">
            <w:pPr>
              <w:numPr>
                <w:ilvl w:val="0"/>
                <w:numId w:val="182"/>
              </w:numPr>
              <w:spacing w:line="276" w:lineRule="auto"/>
              <w:ind w:left="426"/>
              <w:contextualSpacing/>
              <w:jc w:val="center"/>
              <w:rPr>
                <w:rFonts w:ascii="Roboto Light" w:eastAsia="Calibri" w:hAnsi="Roboto Light" w:cs="Times New Roman"/>
                <w:sz w:val="20"/>
                <w:szCs w:val="20"/>
              </w:rPr>
            </w:pPr>
          </w:p>
        </w:tc>
        <w:tc>
          <w:tcPr>
            <w:tcW w:w="2381" w:type="pct"/>
            <w:vAlign w:val="center"/>
          </w:tcPr>
          <w:p w14:paraId="67D8097F" w14:textId="77777777" w:rsidR="00AA081F" w:rsidRPr="00AA081F" w:rsidRDefault="00AA081F" w:rsidP="00AA081F">
            <w:pPr>
              <w:spacing w:line="276" w:lineRule="auto"/>
              <w:contextualSpacing/>
              <w:jc w:val="right"/>
              <w:rPr>
                <w:rFonts w:ascii="Roboto Light" w:eastAsia="Calibri" w:hAnsi="Roboto Light" w:cs="Times New Roman"/>
                <w:sz w:val="20"/>
                <w:szCs w:val="20"/>
              </w:rPr>
            </w:pPr>
            <w:r w:rsidRPr="00AA081F">
              <w:rPr>
                <w:rFonts w:ascii="Roboto Light" w:eastAsia="Calibri" w:hAnsi="Roboto Light" w:cs="Times New Roman"/>
                <w:sz w:val="20"/>
                <w:szCs w:val="20"/>
              </w:rPr>
              <w:t>Koszty leczenia na terytorium RP</w:t>
            </w:r>
          </w:p>
        </w:tc>
        <w:tc>
          <w:tcPr>
            <w:tcW w:w="2312" w:type="pct"/>
            <w:vAlign w:val="center"/>
          </w:tcPr>
          <w:p w14:paraId="65F13AC1" w14:textId="77777777" w:rsidR="00AA081F" w:rsidRPr="00AA081F" w:rsidRDefault="00AA081F" w:rsidP="00AA081F">
            <w:pPr>
              <w:spacing w:line="276" w:lineRule="auto"/>
              <w:contextualSpacing/>
              <w:rPr>
                <w:rFonts w:ascii="Roboto Light" w:eastAsia="Calibri" w:hAnsi="Roboto Light" w:cs="Times New Roman"/>
                <w:sz w:val="20"/>
                <w:szCs w:val="20"/>
                <w:highlight w:val="yellow"/>
              </w:rPr>
            </w:pPr>
            <w:r w:rsidRPr="00AA081F">
              <w:rPr>
                <w:rFonts w:ascii="Roboto Light" w:eastAsia="Calibri" w:hAnsi="Roboto Light" w:cs="Times New Roman"/>
                <w:sz w:val="20"/>
                <w:szCs w:val="20"/>
              </w:rPr>
              <w:t>do 20% sumy ubezpieczenia</w:t>
            </w:r>
          </w:p>
        </w:tc>
      </w:tr>
      <w:tr w:rsidR="00AA081F" w:rsidRPr="00AA081F" w14:paraId="65E40BA4" w14:textId="77777777" w:rsidTr="00E27C07">
        <w:trPr>
          <w:cantSplit/>
          <w:trHeight w:val="517"/>
        </w:trPr>
        <w:tc>
          <w:tcPr>
            <w:tcW w:w="307" w:type="pct"/>
            <w:vAlign w:val="center"/>
          </w:tcPr>
          <w:p w14:paraId="1915EC4D" w14:textId="77777777" w:rsidR="00AA081F" w:rsidRPr="00AA081F" w:rsidRDefault="00AA081F" w:rsidP="00F75AE9">
            <w:pPr>
              <w:numPr>
                <w:ilvl w:val="0"/>
                <w:numId w:val="182"/>
              </w:numPr>
              <w:spacing w:line="276" w:lineRule="auto"/>
              <w:ind w:left="426"/>
              <w:contextualSpacing/>
              <w:jc w:val="center"/>
              <w:rPr>
                <w:rFonts w:ascii="Roboto Light" w:eastAsia="Calibri" w:hAnsi="Roboto Light" w:cs="Times New Roman"/>
                <w:sz w:val="20"/>
                <w:szCs w:val="20"/>
              </w:rPr>
            </w:pPr>
          </w:p>
        </w:tc>
        <w:tc>
          <w:tcPr>
            <w:tcW w:w="2381" w:type="pct"/>
            <w:vAlign w:val="center"/>
          </w:tcPr>
          <w:p w14:paraId="79170416" w14:textId="77777777" w:rsidR="00AA081F" w:rsidRPr="00AA081F" w:rsidRDefault="00AA081F" w:rsidP="00AA081F">
            <w:pPr>
              <w:spacing w:line="276" w:lineRule="auto"/>
              <w:contextualSpacing/>
              <w:jc w:val="right"/>
              <w:rPr>
                <w:rFonts w:ascii="Roboto Light" w:eastAsia="Calibri" w:hAnsi="Roboto Light" w:cs="Times New Roman"/>
                <w:sz w:val="20"/>
                <w:szCs w:val="20"/>
              </w:rPr>
            </w:pPr>
            <w:r w:rsidRPr="00AA081F">
              <w:rPr>
                <w:rFonts w:ascii="Roboto Light" w:eastAsia="Calibri" w:hAnsi="Roboto Light" w:cs="Times New Roman"/>
                <w:sz w:val="20"/>
                <w:szCs w:val="20"/>
              </w:rPr>
              <w:t xml:space="preserve">Świadczenie z tytułu oparzeń lub </w:t>
            </w:r>
            <w:proofErr w:type="spellStart"/>
            <w:r w:rsidRPr="00AA081F">
              <w:rPr>
                <w:rFonts w:ascii="Roboto Light" w:eastAsia="Calibri" w:hAnsi="Roboto Light" w:cs="Times New Roman"/>
                <w:sz w:val="20"/>
                <w:szCs w:val="20"/>
              </w:rPr>
              <w:t>odmrożeń</w:t>
            </w:r>
            <w:proofErr w:type="spellEnd"/>
          </w:p>
        </w:tc>
        <w:tc>
          <w:tcPr>
            <w:tcW w:w="2312" w:type="pct"/>
            <w:vAlign w:val="center"/>
          </w:tcPr>
          <w:p w14:paraId="0304B017" w14:textId="77777777" w:rsidR="00AA081F" w:rsidRPr="00AA081F" w:rsidRDefault="00AA081F" w:rsidP="00AA081F">
            <w:pPr>
              <w:spacing w:line="276" w:lineRule="auto"/>
              <w:contextualSpacing/>
              <w:rPr>
                <w:rFonts w:ascii="Roboto Light" w:eastAsia="Calibri" w:hAnsi="Roboto Light" w:cs="Times New Roman"/>
                <w:sz w:val="20"/>
                <w:szCs w:val="20"/>
                <w:highlight w:val="yellow"/>
              </w:rPr>
            </w:pPr>
            <w:r w:rsidRPr="00AA081F">
              <w:rPr>
                <w:rFonts w:ascii="Roboto Light" w:eastAsia="Calibri" w:hAnsi="Roboto Light" w:cs="Times New Roman"/>
                <w:sz w:val="20"/>
                <w:szCs w:val="20"/>
              </w:rPr>
              <w:t>do 50% sumy ubezpieczenia</w:t>
            </w:r>
          </w:p>
        </w:tc>
      </w:tr>
      <w:tr w:rsidR="00AA081F" w:rsidRPr="00AA081F" w14:paraId="6A7166D7" w14:textId="77777777" w:rsidTr="00E27C07">
        <w:trPr>
          <w:cantSplit/>
          <w:trHeight w:val="529"/>
        </w:trPr>
        <w:tc>
          <w:tcPr>
            <w:tcW w:w="307" w:type="pct"/>
            <w:vAlign w:val="center"/>
          </w:tcPr>
          <w:p w14:paraId="789F6FA3" w14:textId="77777777" w:rsidR="00AA081F" w:rsidRPr="00AA081F" w:rsidRDefault="00AA081F" w:rsidP="00F75AE9">
            <w:pPr>
              <w:numPr>
                <w:ilvl w:val="0"/>
                <w:numId w:val="182"/>
              </w:numPr>
              <w:spacing w:line="276" w:lineRule="auto"/>
              <w:ind w:left="426"/>
              <w:contextualSpacing/>
              <w:jc w:val="center"/>
              <w:rPr>
                <w:rFonts w:ascii="Roboto Light" w:eastAsia="Calibri" w:hAnsi="Roboto Light" w:cs="Times New Roman"/>
                <w:sz w:val="20"/>
                <w:szCs w:val="20"/>
              </w:rPr>
            </w:pPr>
          </w:p>
        </w:tc>
        <w:tc>
          <w:tcPr>
            <w:tcW w:w="2381" w:type="pct"/>
            <w:vAlign w:val="center"/>
          </w:tcPr>
          <w:p w14:paraId="178AC7FD" w14:textId="77777777" w:rsidR="00AA081F" w:rsidRPr="00AA081F" w:rsidRDefault="00AA081F" w:rsidP="00AA081F">
            <w:pPr>
              <w:spacing w:line="276" w:lineRule="auto"/>
              <w:contextualSpacing/>
              <w:jc w:val="right"/>
              <w:rPr>
                <w:rFonts w:ascii="Roboto Light" w:eastAsia="Calibri" w:hAnsi="Roboto Light" w:cs="Times New Roman"/>
                <w:sz w:val="20"/>
                <w:szCs w:val="20"/>
              </w:rPr>
            </w:pPr>
            <w:r w:rsidRPr="00AA081F">
              <w:rPr>
                <w:rFonts w:ascii="Roboto Light" w:eastAsia="Calibri" w:hAnsi="Roboto Light" w:cs="Times New Roman"/>
                <w:sz w:val="20"/>
                <w:szCs w:val="20"/>
              </w:rPr>
              <w:t>Jednorazowe świadczenie za pobyt w szpitalu</w:t>
            </w:r>
          </w:p>
        </w:tc>
        <w:tc>
          <w:tcPr>
            <w:tcW w:w="2312" w:type="pct"/>
            <w:vAlign w:val="center"/>
          </w:tcPr>
          <w:p w14:paraId="4226ED7B" w14:textId="77777777" w:rsidR="00AA081F" w:rsidRPr="00AA081F" w:rsidRDefault="00AA081F" w:rsidP="00AA081F">
            <w:pPr>
              <w:spacing w:line="276" w:lineRule="auto"/>
              <w:contextualSpacing/>
              <w:rPr>
                <w:rFonts w:ascii="Roboto Light" w:eastAsia="Calibri" w:hAnsi="Roboto Light" w:cs="Times New Roman"/>
                <w:sz w:val="20"/>
                <w:szCs w:val="20"/>
                <w:highlight w:val="yellow"/>
              </w:rPr>
            </w:pPr>
            <w:r w:rsidRPr="00AA081F">
              <w:rPr>
                <w:rFonts w:ascii="Roboto Light" w:eastAsia="Calibri" w:hAnsi="Roboto Light" w:cs="Times New Roman"/>
                <w:sz w:val="20"/>
                <w:szCs w:val="20"/>
              </w:rPr>
              <w:t>10% sumy ubezpieczenia</w:t>
            </w:r>
          </w:p>
        </w:tc>
      </w:tr>
      <w:tr w:rsidR="00AA081F" w:rsidRPr="00AA081F" w14:paraId="7F7D924B" w14:textId="77777777" w:rsidTr="00E27C07">
        <w:trPr>
          <w:cantSplit/>
          <w:trHeight w:val="529"/>
        </w:trPr>
        <w:tc>
          <w:tcPr>
            <w:tcW w:w="307" w:type="pct"/>
            <w:vAlign w:val="center"/>
          </w:tcPr>
          <w:p w14:paraId="1B833A2C" w14:textId="77777777" w:rsidR="00AA081F" w:rsidRPr="00AA081F" w:rsidRDefault="00AA081F" w:rsidP="00F75AE9">
            <w:pPr>
              <w:numPr>
                <w:ilvl w:val="0"/>
                <w:numId w:val="182"/>
              </w:numPr>
              <w:spacing w:line="276" w:lineRule="auto"/>
              <w:ind w:left="426"/>
              <w:contextualSpacing/>
              <w:jc w:val="center"/>
              <w:rPr>
                <w:rFonts w:ascii="Roboto Light" w:eastAsia="Calibri" w:hAnsi="Roboto Light" w:cs="Times New Roman"/>
                <w:sz w:val="20"/>
                <w:szCs w:val="20"/>
              </w:rPr>
            </w:pPr>
          </w:p>
        </w:tc>
        <w:tc>
          <w:tcPr>
            <w:tcW w:w="2381" w:type="pct"/>
            <w:vAlign w:val="center"/>
          </w:tcPr>
          <w:p w14:paraId="145B6B53" w14:textId="77777777" w:rsidR="00AA081F" w:rsidRPr="00AA081F" w:rsidRDefault="00AA081F" w:rsidP="00AA081F">
            <w:pPr>
              <w:spacing w:line="276" w:lineRule="auto"/>
              <w:contextualSpacing/>
              <w:jc w:val="right"/>
              <w:rPr>
                <w:rFonts w:ascii="Roboto Light" w:eastAsia="Calibri" w:hAnsi="Roboto Light" w:cs="Times New Roman"/>
                <w:sz w:val="20"/>
                <w:szCs w:val="20"/>
              </w:rPr>
            </w:pPr>
            <w:r w:rsidRPr="00AA081F">
              <w:rPr>
                <w:rFonts w:ascii="Roboto Light" w:eastAsia="Calibri" w:hAnsi="Roboto Light" w:cs="Times New Roman"/>
                <w:sz w:val="20"/>
                <w:szCs w:val="20"/>
              </w:rPr>
              <w:t xml:space="preserve">Dieta szpitalna </w:t>
            </w:r>
          </w:p>
        </w:tc>
        <w:tc>
          <w:tcPr>
            <w:tcW w:w="2312" w:type="pct"/>
            <w:vAlign w:val="center"/>
          </w:tcPr>
          <w:p w14:paraId="1231119E" w14:textId="77777777" w:rsidR="00AA081F" w:rsidRPr="00AA081F" w:rsidRDefault="00AA081F" w:rsidP="00AA081F">
            <w:pPr>
              <w:spacing w:line="276" w:lineRule="auto"/>
              <w:contextualSpacing/>
              <w:rPr>
                <w:rFonts w:ascii="Roboto Light" w:eastAsia="Calibri" w:hAnsi="Roboto Light" w:cs="Times New Roman"/>
                <w:sz w:val="20"/>
                <w:szCs w:val="20"/>
                <w:highlight w:val="yellow"/>
              </w:rPr>
            </w:pPr>
            <w:r w:rsidRPr="00AA081F">
              <w:rPr>
                <w:rFonts w:ascii="Roboto Light" w:eastAsia="Calibri" w:hAnsi="Roboto Light" w:cs="Times New Roman"/>
                <w:sz w:val="20"/>
                <w:szCs w:val="20"/>
              </w:rPr>
              <w:t>50 zł/dzień</w:t>
            </w:r>
          </w:p>
        </w:tc>
      </w:tr>
    </w:tbl>
    <w:p w14:paraId="0F62346B" w14:textId="77777777" w:rsidR="00AA081F" w:rsidRPr="00AA081F" w:rsidRDefault="00AA081F" w:rsidP="00AA081F">
      <w:pPr>
        <w:spacing w:line="276" w:lineRule="auto"/>
        <w:contextualSpacing/>
        <w:jc w:val="both"/>
        <w:rPr>
          <w:rFonts w:ascii="Roboto Light" w:eastAsia="Calibri" w:hAnsi="Roboto Light" w:cs="Times New Roman"/>
          <w:sz w:val="20"/>
          <w:szCs w:val="20"/>
        </w:rPr>
      </w:pPr>
    </w:p>
    <w:p w14:paraId="4581B95F" w14:textId="77777777" w:rsidR="00AA081F" w:rsidRDefault="00AA081F" w:rsidP="00AA081F">
      <w:pPr>
        <w:spacing w:line="276" w:lineRule="auto"/>
        <w:ind w:left="426"/>
        <w:contextualSpacing/>
        <w:jc w:val="both"/>
        <w:rPr>
          <w:rFonts w:ascii="Roboto Light" w:eastAsia="Calibri" w:hAnsi="Roboto Light" w:cs="Times New Roman"/>
          <w:sz w:val="20"/>
          <w:szCs w:val="20"/>
          <w:u w:val="single"/>
        </w:rPr>
      </w:pPr>
      <w:r w:rsidRPr="00AA081F">
        <w:rPr>
          <w:rFonts w:ascii="Roboto Light" w:eastAsia="Calibri" w:hAnsi="Roboto Light" w:cs="Times New Roman"/>
          <w:sz w:val="20"/>
          <w:szCs w:val="20"/>
        </w:rPr>
        <w:t xml:space="preserve">Ubezpieczenie obejmuje także </w:t>
      </w:r>
      <w:r w:rsidRPr="00AA081F">
        <w:rPr>
          <w:rFonts w:ascii="Roboto Light" w:eastAsia="Calibri" w:hAnsi="Roboto Light" w:cs="Times New Roman"/>
          <w:sz w:val="20"/>
          <w:szCs w:val="20"/>
          <w:u w:val="single"/>
        </w:rPr>
        <w:t>ryzyko zawału serca oraz krwotoku śródmózgowego.</w:t>
      </w:r>
    </w:p>
    <w:p w14:paraId="49B19530" w14:textId="01BFFBE8" w:rsidR="00CB76EA" w:rsidRPr="00AA081F" w:rsidRDefault="00CB76EA" w:rsidP="00AA081F">
      <w:pPr>
        <w:spacing w:line="276" w:lineRule="auto"/>
        <w:ind w:left="426"/>
        <w:contextualSpacing/>
        <w:jc w:val="both"/>
        <w:rPr>
          <w:rFonts w:ascii="Roboto Light" w:eastAsia="Calibri" w:hAnsi="Roboto Light" w:cs="Times New Roman"/>
          <w:sz w:val="20"/>
          <w:szCs w:val="20"/>
        </w:rPr>
      </w:pPr>
      <w:r w:rsidRPr="003D2528">
        <w:rPr>
          <w:rFonts w:ascii="Roboto Light" w:eastAsia="Calibri" w:hAnsi="Roboto Light" w:cs="Times New Roman"/>
          <w:sz w:val="20"/>
          <w:szCs w:val="20"/>
        </w:rPr>
        <w:t>Ochroną objęty jest każdy uszczerbek na zdrowiu Ubezpieczonego, w tym uszczerbek niebędący trwałym uszczerbkiem na zdrowiu, powstały w następstwie nieszczęśliwego wypadku albo innego zdarzenia objętego umową.</w:t>
      </w:r>
      <w:r>
        <w:rPr>
          <w:rFonts w:ascii="Roboto Light" w:eastAsia="Calibri" w:hAnsi="Roboto Light" w:cs="Times New Roman"/>
          <w:sz w:val="20"/>
          <w:szCs w:val="20"/>
        </w:rPr>
        <w:t xml:space="preserve"> </w:t>
      </w:r>
    </w:p>
    <w:p w14:paraId="1CB15CD0" w14:textId="77777777" w:rsidR="00AA081F" w:rsidRPr="00AA081F" w:rsidRDefault="00AA081F" w:rsidP="00AA081F">
      <w:pPr>
        <w:spacing w:line="276" w:lineRule="auto"/>
        <w:ind w:left="1134"/>
        <w:contextualSpacing/>
        <w:jc w:val="both"/>
        <w:rPr>
          <w:rFonts w:ascii="Roboto Light" w:eastAsia="Calibri" w:hAnsi="Roboto Light" w:cs="Times New Roman"/>
          <w:b/>
          <w:i/>
          <w:color w:val="C2B000"/>
          <w:sz w:val="20"/>
          <w:szCs w:val="20"/>
        </w:rPr>
      </w:pPr>
    </w:p>
    <w:p w14:paraId="5B424F3C" w14:textId="77777777" w:rsidR="00AA081F" w:rsidRPr="00AA081F" w:rsidRDefault="00AA081F" w:rsidP="00F75AE9">
      <w:pPr>
        <w:numPr>
          <w:ilvl w:val="0"/>
          <w:numId w:val="35"/>
        </w:numPr>
        <w:shd w:val="clear" w:color="auto" w:fill="FFFFFF"/>
        <w:spacing w:line="276" w:lineRule="auto"/>
        <w:ind w:left="426"/>
        <w:contextualSpacing/>
        <w:jc w:val="both"/>
        <w:rPr>
          <w:rFonts w:ascii="Roboto" w:hAnsi="Roboto"/>
          <w:b/>
          <w:sz w:val="20"/>
          <w:szCs w:val="20"/>
        </w:rPr>
      </w:pPr>
      <w:r w:rsidRPr="00AA081F">
        <w:rPr>
          <w:rFonts w:ascii="Roboto" w:hAnsi="Roboto"/>
          <w:b/>
          <w:sz w:val="20"/>
          <w:szCs w:val="20"/>
        </w:rPr>
        <w:t xml:space="preserve">Zakres terytorialny ubezpieczenia </w:t>
      </w:r>
    </w:p>
    <w:p w14:paraId="19E68911" w14:textId="77777777" w:rsidR="00AA081F" w:rsidRPr="00AA081F" w:rsidRDefault="00AA081F" w:rsidP="00AA081F">
      <w:pPr>
        <w:spacing w:line="276" w:lineRule="auto"/>
        <w:ind w:left="426"/>
        <w:contextualSpacing/>
        <w:jc w:val="both"/>
        <w:rPr>
          <w:rFonts w:ascii="Roboto Light" w:eastAsia="Calibri" w:hAnsi="Roboto Light" w:cs="Times New Roman"/>
          <w:sz w:val="20"/>
          <w:szCs w:val="20"/>
        </w:rPr>
      </w:pPr>
      <w:r w:rsidRPr="00AA081F">
        <w:rPr>
          <w:rFonts w:ascii="Roboto Light" w:eastAsia="Calibri" w:hAnsi="Roboto Light" w:cs="Times New Roman"/>
          <w:sz w:val="20"/>
          <w:szCs w:val="20"/>
        </w:rPr>
        <w:t>Teren RP</w:t>
      </w:r>
    </w:p>
    <w:p w14:paraId="3C25039A" w14:textId="30E934F7" w:rsidR="003F7E7F" w:rsidRDefault="003F7E7F">
      <w:pPr>
        <w:rPr>
          <w:rFonts w:ascii="Roboto Light" w:eastAsia="Calibri" w:hAnsi="Roboto Light" w:cs="Times New Roman"/>
          <w:b/>
          <w:i/>
          <w:color w:val="C2B000"/>
          <w:sz w:val="20"/>
          <w:szCs w:val="20"/>
        </w:rPr>
      </w:pPr>
    </w:p>
    <w:p w14:paraId="73080E26" w14:textId="77777777" w:rsidR="00AA081F" w:rsidRPr="00AA081F" w:rsidRDefault="00AA081F" w:rsidP="00F75AE9">
      <w:pPr>
        <w:numPr>
          <w:ilvl w:val="0"/>
          <w:numId w:val="35"/>
        </w:numPr>
        <w:shd w:val="clear" w:color="auto" w:fill="FFFFFF"/>
        <w:spacing w:line="276" w:lineRule="auto"/>
        <w:ind w:left="426"/>
        <w:contextualSpacing/>
        <w:jc w:val="both"/>
        <w:rPr>
          <w:rFonts w:ascii="Roboto" w:hAnsi="Roboto"/>
          <w:b/>
          <w:sz w:val="20"/>
          <w:szCs w:val="20"/>
        </w:rPr>
      </w:pPr>
      <w:r w:rsidRPr="00AA081F">
        <w:rPr>
          <w:rFonts w:ascii="Roboto" w:hAnsi="Roboto"/>
          <w:b/>
          <w:sz w:val="20"/>
          <w:szCs w:val="20"/>
        </w:rPr>
        <w:t>Czas trwania ochrony</w:t>
      </w:r>
    </w:p>
    <w:p w14:paraId="1713B487" w14:textId="49232343" w:rsidR="00AA081F" w:rsidRDefault="00AA081F" w:rsidP="00AA081F">
      <w:pPr>
        <w:spacing w:line="276" w:lineRule="auto"/>
        <w:ind w:left="426"/>
        <w:contextualSpacing/>
        <w:jc w:val="both"/>
        <w:rPr>
          <w:rFonts w:ascii="Roboto Light" w:eastAsia="Calibri" w:hAnsi="Roboto Light" w:cs="Times New Roman"/>
          <w:sz w:val="20"/>
          <w:szCs w:val="20"/>
        </w:rPr>
      </w:pPr>
      <w:r w:rsidRPr="00AA081F">
        <w:rPr>
          <w:rFonts w:ascii="Roboto Light" w:eastAsia="Calibri" w:hAnsi="Roboto Light" w:cs="Times New Roman"/>
          <w:sz w:val="20"/>
          <w:szCs w:val="20"/>
        </w:rPr>
        <w:t>OGRANICZONY, tj. obejmuje wypadki, którym ulegli członkowie OSP, MDP, DDP</w:t>
      </w:r>
      <w:r w:rsidR="00720FE6">
        <w:rPr>
          <w:rFonts w:ascii="Roboto Light" w:eastAsia="Calibri" w:hAnsi="Roboto Light" w:cs="Times New Roman"/>
          <w:sz w:val="20"/>
          <w:szCs w:val="20"/>
        </w:rPr>
        <w:t xml:space="preserve"> podczas</w:t>
      </w:r>
      <w:r w:rsidRPr="00AA081F">
        <w:rPr>
          <w:rFonts w:ascii="Roboto Light" w:eastAsia="Calibri" w:hAnsi="Roboto Light" w:cs="Times New Roman"/>
          <w:sz w:val="20"/>
          <w:szCs w:val="20"/>
        </w:rPr>
        <w:t>:</w:t>
      </w:r>
    </w:p>
    <w:p w14:paraId="4632F367" w14:textId="61E91BBF" w:rsidR="00CC2C75" w:rsidRDefault="00CC2C75" w:rsidP="00F75AE9">
      <w:pPr>
        <w:pStyle w:val="Akapitzlist"/>
        <w:numPr>
          <w:ilvl w:val="1"/>
          <w:numId w:val="26"/>
        </w:numPr>
        <w:autoSpaceDE w:val="0"/>
        <w:autoSpaceDN w:val="0"/>
        <w:adjustRightInd w:val="0"/>
        <w:ind w:left="993"/>
        <w:rPr>
          <w:rFonts w:ascii="Roboto Light" w:eastAsia="Calibri" w:hAnsi="Roboto Light" w:cs="Times New Roman"/>
          <w:szCs w:val="20"/>
        </w:rPr>
      </w:pPr>
      <w:r w:rsidRPr="002D7328">
        <w:rPr>
          <w:rFonts w:ascii="Roboto Light" w:eastAsia="Calibri" w:hAnsi="Roboto Light" w:cs="Times New Roman"/>
          <w:szCs w:val="20"/>
        </w:rPr>
        <w:t>wykonywania powierzonych zadań</w:t>
      </w:r>
      <w:r>
        <w:rPr>
          <w:rFonts w:ascii="Roboto Light" w:eastAsia="Calibri" w:hAnsi="Roboto Light" w:cs="Times New Roman"/>
          <w:szCs w:val="20"/>
        </w:rPr>
        <w:t>,</w:t>
      </w:r>
      <w:r w:rsidRPr="006246FA">
        <w:rPr>
          <w:rFonts w:ascii="Roboto Light" w:eastAsia="Calibri" w:hAnsi="Roboto Light" w:cs="Times New Roman"/>
          <w:szCs w:val="20"/>
        </w:rPr>
        <w:t xml:space="preserve"> </w:t>
      </w:r>
      <w:r w:rsidRPr="002D7328">
        <w:rPr>
          <w:rFonts w:ascii="Roboto Light" w:eastAsia="Calibri" w:hAnsi="Roboto Light" w:cs="Times New Roman"/>
          <w:szCs w:val="20"/>
        </w:rPr>
        <w:t>o których mowa w art. 3 Ustawy</w:t>
      </w:r>
      <w:r w:rsidR="00147DAA">
        <w:rPr>
          <w:rFonts w:ascii="Roboto Light" w:eastAsia="Calibri" w:hAnsi="Roboto Light" w:cs="Times New Roman"/>
          <w:szCs w:val="20"/>
        </w:rPr>
        <w:t xml:space="preserve"> o OSP</w:t>
      </w:r>
      <w:r>
        <w:rPr>
          <w:rFonts w:ascii="Roboto Light" w:eastAsia="Calibri" w:hAnsi="Roboto Light" w:cs="Times New Roman"/>
          <w:szCs w:val="20"/>
        </w:rPr>
        <w:t>,</w:t>
      </w:r>
    </w:p>
    <w:p w14:paraId="2B88ABA8" w14:textId="45503A9E" w:rsidR="00B96804" w:rsidRDefault="00B96804" w:rsidP="00F75AE9">
      <w:pPr>
        <w:pStyle w:val="Akapitzlist"/>
        <w:numPr>
          <w:ilvl w:val="1"/>
          <w:numId w:val="26"/>
        </w:numPr>
        <w:autoSpaceDE w:val="0"/>
        <w:autoSpaceDN w:val="0"/>
        <w:adjustRightInd w:val="0"/>
        <w:ind w:left="993"/>
        <w:rPr>
          <w:rFonts w:ascii="Roboto Light" w:eastAsia="Calibri" w:hAnsi="Roboto Light" w:cs="Times New Roman"/>
          <w:szCs w:val="20"/>
        </w:rPr>
      </w:pPr>
      <w:r w:rsidRPr="00AA081F">
        <w:rPr>
          <w:rFonts w:ascii="Roboto Light" w:eastAsia="Calibri" w:hAnsi="Roboto Light" w:cs="Times New Roman"/>
          <w:szCs w:val="20"/>
        </w:rPr>
        <w:t>organizacji imprez zgodnie z art. 34 Ustawy o</w:t>
      </w:r>
      <w:r>
        <w:rPr>
          <w:rFonts w:ascii="Roboto Light" w:eastAsia="Calibri" w:hAnsi="Roboto Light" w:cs="Times New Roman"/>
          <w:szCs w:val="20"/>
        </w:rPr>
        <w:t> </w:t>
      </w:r>
      <w:r w:rsidRPr="00AA081F">
        <w:rPr>
          <w:rFonts w:ascii="Roboto Light" w:eastAsia="Calibri" w:hAnsi="Roboto Light" w:cs="Times New Roman"/>
          <w:szCs w:val="20"/>
        </w:rPr>
        <w:t>OSP</w:t>
      </w:r>
      <w:r>
        <w:rPr>
          <w:rFonts w:ascii="Roboto Light" w:eastAsia="Calibri" w:hAnsi="Roboto Light" w:cs="Times New Roman"/>
          <w:szCs w:val="20"/>
        </w:rPr>
        <w:t>,</w:t>
      </w:r>
    </w:p>
    <w:p w14:paraId="794233A5" w14:textId="39BF6E0F" w:rsidR="00B96804" w:rsidRDefault="000C153E" w:rsidP="00F75AE9">
      <w:pPr>
        <w:pStyle w:val="Akapitzlist"/>
        <w:numPr>
          <w:ilvl w:val="1"/>
          <w:numId w:val="26"/>
        </w:numPr>
        <w:autoSpaceDE w:val="0"/>
        <w:autoSpaceDN w:val="0"/>
        <w:adjustRightInd w:val="0"/>
        <w:ind w:left="993"/>
        <w:rPr>
          <w:rFonts w:ascii="Roboto Light" w:eastAsia="Calibri" w:hAnsi="Roboto Light" w:cs="Times New Roman"/>
          <w:szCs w:val="20"/>
        </w:rPr>
      </w:pPr>
      <w:r w:rsidRPr="00B96804">
        <w:rPr>
          <w:rFonts w:ascii="Roboto Light" w:eastAsia="HelveticaNeuePl-Regular" w:hAnsi="Roboto Light" w:cs="HelveticaNeuePl-Regular"/>
          <w:szCs w:val="20"/>
          <w:lang w:eastAsia="pl-PL"/>
        </w:rPr>
        <w:t>wykonywania innych zadań statutowych</w:t>
      </w:r>
      <w:r w:rsidR="00440516">
        <w:rPr>
          <w:rFonts w:ascii="Roboto Light" w:eastAsia="HelveticaNeuePl-Regular" w:hAnsi="Roboto Light" w:cs="HelveticaNeuePl-Regular"/>
          <w:szCs w:val="20"/>
          <w:lang w:eastAsia="pl-PL"/>
        </w:rPr>
        <w:t>,</w:t>
      </w:r>
    </w:p>
    <w:p w14:paraId="10F2F3DF" w14:textId="77777777" w:rsidR="00DD5430" w:rsidRDefault="00CC2C75" w:rsidP="00F75AE9">
      <w:pPr>
        <w:pStyle w:val="Akapitzlist"/>
        <w:numPr>
          <w:ilvl w:val="1"/>
          <w:numId w:val="26"/>
        </w:numPr>
        <w:autoSpaceDE w:val="0"/>
        <w:autoSpaceDN w:val="0"/>
        <w:adjustRightInd w:val="0"/>
        <w:ind w:left="993"/>
        <w:rPr>
          <w:rFonts w:ascii="Roboto Light" w:eastAsia="Calibri" w:hAnsi="Roboto Light" w:cs="Times New Roman"/>
          <w:szCs w:val="20"/>
        </w:rPr>
      </w:pPr>
      <w:r w:rsidRPr="002D7328">
        <w:rPr>
          <w:rFonts w:ascii="Roboto Light" w:eastAsia="Calibri" w:hAnsi="Roboto Light" w:cs="Times New Roman"/>
          <w:szCs w:val="20"/>
        </w:rPr>
        <w:t xml:space="preserve">w trakcie trwania ćwiczeń, szkoleń i zawodów strażackich, </w:t>
      </w:r>
    </w:p>
    <w:p w14:paraId="55520065" w14:textId="3600CE33" w:rsidR="00EA5F66" w:rsidRDefault="00EA5F66" w:rsidP="00F75AE9">
      <w:pPr>
        <w:pStyle w:val="Akapitzlist"/>
        <w:numPr>
          <w:ilvl w:val="1"/>
          <w:numId w:val="26"/>
        </w:numPr>
        <w:autoSpaceDE w:val="0"/>
        <w:autoSpaceDN w:val="0"/>
        <w:adjustRightInd w:val="0"/>
        <w:ind w:left="993"/>
        <w:rPr>
          <w:rFonts w:ascii="Roboto Light" w:eastAsia="Calibri" w:hAnsi="Roboto Light" w:cs="Times New Roman"/>
          <w:szCs w:val="20"/>
        </w:rPr>
      </w:pPr>
      <w:r w:rsidRPr="00AA081F">
        <w:rPr>
          <w:rFonts w:ascii="Roboto Light" w:eastAsia="HelveticaNeuePl-Regular" w:hAnsi="Roboto Light" w:cs="HelveticaNeuePl-Regular"/>
          <w:szCs w:val="20"/>
          <w:lang w:eastAsia="pl-PL"/>
        </w:rPr>
        <w:t xml:space="preserve">wykonywania zadań zleconych przez Zamawiającego, m.in. pomoc w zabezpieczeniu </w:t>
      </w:r>
      <w:r w:rsidRPr="00AA081F">
        <w:rPr>
          <w:rFonts w:ascii="Roboto Light" w:eastAsia="HelveticaNeuePl-Regular" w:hAnsi="Roboto Light" w:cs="HelveticaNeuePl-Regular"/>
          <w:bCs/>
          <w:szCs w:val="20"/>
          <w:lang w:eastAsia="pl-PL"/>
        </w:rPr>
        <w:t>imprez sportowych</w:t>
      </w:r>
      <w:r w:rsidRPr="00AA081F">
        <w:rPr>
          <w:rFonts w:ascii="Roboto Light" w:eastAsia="HelveticaNeuePl-Regular" w:hAnsi="Roboto Light" w:cs="HelveticaNeuePl-Regular"/>
          <w:szCs w:val="20"/>
          <w:lang w:eastAsia="pl-PL"/>
        </w:rPr>
        <w:t xml:space="preserve"> i </w:t>
      </w:r>
      <w:r w:rsidRPr="00AA081F">
        <w:rPr>
          <w:rFonts w:ascii="Roboto Light" w:eastAsia="HelveticaNeuePl-Regular" w:hAnsi="Roboto Light" w:cs="HelveticaNeuePl-Regular"/>
          <w:bCs/>
          <w:szCs w:val="20"/>
          <w:lang w:eastAsia="pl-PL"/>
        </w:rPr>
        <w:t>imprez kulturalnych</w:t>
      </w:r>
      <w:r w:rsidRPr="00AA081F">
        <w:rPr>
          <w:rFonts w:ascii="Roboto Light" w:eastAsia="HelveticaNeuePl-Regular" w:hAnsi="Roboto Light" w:cs="HelveticaNeuePl-Regular"/>
          <w:szCs w:val="20"/>
          <w:lang w:eastAsia="pl-PL"/>
        </w:rPr>
        <w:t xml:space="preserve"> (np. przygotowanie placu do gminnych imprez poprzez ustawienie namiotów, ławek, siedzisk, itp.)</w:t>
      </w:r>
      <w:r>
        <w:rPr>
          <w:rFonts w:ascii="Roboto Light" w:eastAsia="HelveticaNeuePl-Regular" w:hAnsi="Roboto Light" w:cs="HelveticaNeuePl-Regular"/>
          <w:szCs w:val="20"/>
          <w:lang w:eastAsia="pl-PL"/>
        </w:rPr>
        <w:t>.</w:t>
      </w:r>
    </w:p>
    <w:p w14:paraId="2A6F79B4" w14:textId="1ED5F3B4" w:rsidR="00DD5430" w:rsidRPr="00DD5430" w:rsidRDefault="00DD5430" w:rsidP="00F75AE9">
      <w:pPr>
        <w:pStyle w:val="Akapitzlist"/>
        <w:numPr>
          <w:ilvl w:val="1"/>
          <w:numId w:val="26"/>
        </w:numPr>
        <w:autoSpaceDE w:val="0"/>
        <w:autoSpaceDN w:val="0"/>
        <w:adjustRightInd w:val="0"/>
        <w:ind w:left="993"/>
        <w:rPr>
          <w:rFonts w:ascii="Roboto Light" w:eastAsia="Calibri" w:hAnsi="Roboto Light" w:cs="Times New Roman"/>
          <w:szCs w:val="20"/>
        </w:rPr>
      </w:pPr>
      <w:r w:rsidRPr="00DD5430">
        <w:rPr>
          <w:rFonts w:ascii="Roboto Light" w:eastAsia="Calibri" w:hAnsi="Roboto Light" w:cs="Times New Roman"/>
          <w:szCs w:val="20"/>
        </w:rPr>
        <w:t xml:space="preserve">w drodze na miejsce/z miejsca wykonywania w/w/ zadań oraz podczas wykonywania innych zadań statutowych. </w:t>
      </w:r>
    </w:p>
    <w:p w14:paraId="33AE7A8D" w14:textId="77777777" w:rsidR="00AA081F" w:rsidRPr="00AA081F" w:rsidRDefault="00AA081F" w:rsidP="00F75AE9">
      <w:pPr>
        <w:numPr>
          <w:ilvl w:val="0"/>
          <w:numId w:val="35"/>
        </w:numPr>
        <w:shd w:val="clear" w:color="auto" w:fill="FFFFFF"/>
        <w:spacing w:line="276" w:lineRule="auto"/>
        <w:ind w:left="426"/>
        <w:contextualSpacing/>
        <w:jc w:val="both"/>
        <w:rPr>
          <w:rFonts w:ascii="Roboto" w:hAnsi="Roboto"/>
          <w:b/>
          <w:sz w:val="20"/>
          <w:szCs w:val="20"/>
        </w:rPr>
      </w:pPr>
      <w:r w:rsidRPr="00AA081F">
        <w:rPr>
          <w:rFonts w:ascii="Roboto" w:hAnsi="Roboto"/>
          <w:b/>
          <w:sz w:val="20"/>
          <w:szCs w:val="20"/>
        </w:rPr>
        <w:lastRenderedPageBreak/>
        <w:t>Suma ubezpieczenia</w:t>
      </w:r>
    </w:p>
    <w:p w14:paraId="47A04B30" w14:textId="2292EF0F" w:rsidR="00AA081F" w:rsidRPr="00AA081F" w:rsidRDefault="00075816" w:rsidP="00AA081F">
      <w:pPr>
        <w:shd w:val="clear" w:color="auto" w:fill="FFFFFF"/>
        <w:spacing w:line="276" w:lineRule="auto"/>
        <w:ind w:left="426"/>
        <w:contextualSpacing/>
        <w:jc w:val="both"/>
        <w:rPr>
          <w:rFonts w:ascii="Roboto Light" w:eastAsia="Calibri" w:hAnsi="Roboto Light" w:cs="Times New Roman"/>
          <w:sz w:val="20"/>
          <w:szCs w:val="20"/>
        </w:rPr>
      </w:pPr>
      <w:r>
        <w:rPr>
          <w:rFonts w:ascii="Roboto" w:eastAsia="Calibri" w:hAnsi="Roboto" w:cs="Times New Roman"/>
          <w:b/>
          <w:bCs/>
          <w:sz w:val="20"/>
          <w:szCs w:val="20"/>
        </w:rPr>
        <w:t>40 000</w:t>
      </w:r>
      <w:r w:rsidR="00AA081F" w:rsidRPr="00AA081F">
        <w:rPr>
          <w:rFonts w:ascii="Roboto" w:eastAsia="Calibri" w:hAnsi="Roboto" w:cs="Times New Roman"/>
          <w:b/>
          <w:bCs/>
          <w:sz w:val="20"/>
          <w:szCs w:val="20"/>
        </w:rPr>
        <w:t xml:space="preserve"> zł</w:t>
      </w:r>
      <w:r w:rsidR="00AA081F" w:rsidRPr="00AA081F">
        <w:rPr>
          <w:rFonts w:ascii="Roboto Light" w:eastAsia="Calibri" w:hAnsi="Roboto Light" w:cs="Times New Roman"/>
          <w:b/>
          <w:bCs/>
          <w:sz w:val="20"/>
          <w:szCs w:val="20"/>
        </w:rPr>
        <w:t xml:space="preserve"> </w:t>
      </w:r>
      <w:r w:rsidR="00AA081F" w:rsidRPr="00AA081F">
        <w:rPr>
          <w:rFonts w:ascii="Roboto Light" w:eastAsia="Calibri" w:hAnsi="Roboto Light" w:cs="Times New Roman"/>
          <w:sz w:val="20"/>
          <w:szCs w:val="20"/>
        </w:rPr>
        <w:t>na jedną osobę</w:t>
      </w:r>
    </w:p>
    <w:p w14:paraId="6B7153B7" w14:textId="77777777" w:rsidR="00AA081F" w:rsidRPr="00AA081F" w:rsidRDefault="00AA081F" w:rsidP="00AA081F">
      <w:pPr>
        <w:shd w:val="clear" w:color="auto" w:fill="FFFFFF"/>
        <w:spacing w:line="276" w:lineRule="auto"/>
        <w:ind w:left="426"/>
        <w:contextualSpacing/>
        <w:jc w:val="both"/>
        <w:rPr>
          <w:rFonts w:ascii="Roboto Light" w:eastAsia="Calibri" w:hAnsi="Roboto Light" w:cs="Times New Roman"/>
          <w:sz w:val="20"/>
          <w:szCs w:val="20"/>
        </w:rPr>
      </w:pPr>
    </w:p>
    <w:p w14:paraId="0F2697D8" w14:textId="77777777" w:rsidR="00EC0462" w:rsidRPr="00EC0462" w:rsidRDefault="00AA081F" w:rsidP="00F75AE9">
      <w:pPr>
        <w:numPr>
          <w:ilvl w:val="0"/>
          <w:numId w:val="35"/>
        </w:numPr>
        <w:shd w:val="clear" w:color="auto" w:fill="FFFFFF"/>
        <w:spacing w:line="276" w:lineRule="auto"/>
        <w:ind w:left="426"/>
        <w:contextualSpacing/>
        <w:jc w:val="both"/>
        <w:rPr>
          <w:rFonts w:ascii="Roboto" w:hAnsi="Roboto"/>
          <w:b/>
          <w:sz w:val="20"/>
          <w:szCs w:val="20"/>
        </w:rPr>
      </w:pPr>
      <w:r w:rsidRPr="00AA081F">
        <w:rPr>
          <w:rFonts w:ascii="Roboto" w:hAnsi="Roboto"/>
          <w:b/>
          <w:sz w:val="20"/>
          <w:szCs w:val="20"/>
        </w:rPr>
        <w:t>Forma ubezpieczenia</w:t>
      </w:r>
    </w:p>
    <w:p w14:paraId="75A5872B" w14:textId="569BF5B6" w:rsidR="00AA081F" w:rsidRPr="00AA081F" w:rsidRDefault="00AA081F" w:rsidP="00EC0462">
      <w:pPr>
        <w:spacing w:line="276" w:lineRule="auto"/>
        <w:ind w:left="426"/>
        <w:contextualSpacing/>
        <w:jc w:val="both"/>
        <w:rPr>
          <w:rFonts w:ascii="Roboto Light" w:eastAsia="Calibri" w:hAnsi="Roboto Light" w:cs="Times New Roman"/>
          <w:b/>
          <w:sz w:val="20"/>
          <w:szCs w:val="20"/>
        </w:rPr>
      </w:pPr>
      <w:r w:rsidRPr="00AA081F">
        <w:rPr>
          <w:rFonts w:ascii="Roboto Light" w:eastAsia="Calibri" w:hAnsi="Roboto Light" w:cs="Times New Roman"/>
          <w:sz w:val="20"/>
          <w:szCs w:val="20"/>
        </w:rPr>
        <w:t>bezimienna</w:t>
      </w:r>
      <w:r w:rsidRPr="00AA081F">
        <w:rPr>
          <w:rFonts w:ascii="Roboto Light" w:eastAsia="Calibri" w:hAnsi="Roboto Light" w:cs="Times New Roman"/>
          <w:b/>
          <w:sz w:val="20"/>
          <w:szCs w:val="20"/>
        </w:rPr>
        <w:t xml:space="preserve"> </w:t>
      </w:r>
    </w:p>
    <w:p w14:paraId="6A3F67D7" w14:textId="77777777" w:rsidR="00AA081F" w:rsidRPr="00AA081F" w:rsidRDefault="00AA081F" w:rsidP="00AA081F">
      <w:pPr>
        <w:shd w:val="clear" w:color="auto" w:fill="FFFFFF"/>
        <w:spacing w:line="276" w:lineRule="auto"/>
        <w:ind w:left="426"/>
        <w:contextualSpacing/>
        <w:jc w:val="both"/>
        <w:rPr>
          <w:rFonts w:ascii="Roboto Light" w:eastAsia="Calibri" w:hAnsi="Roboto Light" w:cs="Times New Roman"/>
          <w:sz w:val="20"/>
          <w:szCs w:val="20"/>
        </w:rPr>
      </w:pPr>
    </w:p>
    <w:p w14:paraId="1D7FA09D" w14:textId="77777777" w:rsidR="00AA081F" w:rsidRPr="00AA081F" w:rsidRDefault="00AA081F" w:rsidP="00F75AE9">
      <w:pPr>
        <w:numPr>
          <w:ilvl w:val="0"/>
          <w:numId w:val="35"/>
        </w:numPr>
        <w:shd w:val="clear" w:color="auto" w:fill="FFFFFF"/>
        <w:spacing w:line="276" w:lineRule="auto"/>
        <w:ind w:left="426"/>
        <w:contextualSpacing/>
        <w:jc w:val="both"/>
        <w:rPr>
          <w:rFonts w:ascii="Roboto" w:hAnsi="Roboto"/>
          <w:b/>
          <w:sz w:val="20"/>
          <w:szCs w:val="20"/>
        </w:rPr>
      </w:pPr>
      <w:r w:rsidRPr="00AA081F">
        <w:rPr>
          <w:rFonts w:ascii="Roboto" w:hAnsi="Roboto"/>
          <w:b/>
          <w:sz w:val="20"/>
          <w:szCs w:val="20"/>
        </w:rPr>
        <w:t>Franszyzy i udziały własne</w:t>
      </w:r>
    </w:p>
    <w:p w14:paraId="44416407" w14:textId="77777777" w:rsidR="00AA081F" w:rsidRPr="00AA081F" w:rsidRDefault="00AA081F" w:rsidP="00AA081F">
      <w:pPr>
        <w:shd w:val="clear" w:color="auto" w:fill="FFFFFF"/>
        <w:spacing w:line="276" w:lineRule="auto"/>
        <w:ind w:firstLine="426"/>
        <w:contextualSpacing/>
        <w:jc w:val="both"/>
        <w:rPr>
          <w:rFonts w:ascii="Roboto Light" w:eastAsia="Calibri" w:hAnsi="Roboto Light" w:cs="Times New Roman"/>
          <w:sz w:val="20"/>
          <w:szCs w:val="20"/>
        </w:rPr>
      </w:pPr>
      <w:r w:rsidRPr="00AA081F">
        <w:rPr>
          <w:rFonts w:ascii="Roboto Light" w:eastAsia="Calibri" w:hAnsi="Roboto Light" w:cs="Times New Roman"/>
          <w:sz w:val="20"/>
          <w:szCs w:val="20"/>
        </w:rPr>
        <w:t xml:space="preserve">Franszyza integralna: </w:t>
      </w:r>
      <w:r w:rsidRPr="00AA081F">
        <w:rPr>
          <w:rFonts w:ascii="Roboto Light" w:eastAsia="Calibri" w:hAnsi="Roboto Light" w:cs="Times New Roman"/>
          <w:sz w:val="20"/>
          <w:szCs w:val="20"/>
        </w:rPr>
        <w:tab/>
      </w:r>
      <w:r w:rsidRPr="00AA081F">
        <w:rPr>
          <w:rFonts w:ascii="Roboto Light" w:eastAsia="Calibri" w:hAnsi="Roboto Light" w:cs="Times New Roman"/>
          <w:sz w:val="20"/>
          <w:szCs w:val="20"/>
        </w:rPr>
        <w:tab/>
        <w:t>zniesiona</w:t>
      </w:r>
    </w:p>
    <w:p w14:paraId="1BA734D7" w14:textId="77777777" w:rsidR="00AA081F" w:rsidRPr="00AA081F" w:rsidRDefault="00AA081F" w:rsidP="00AA081F">
      <w:pPr>
        <w:shd w:val="clear" w:color="auto" w:fill="FFFFFF"/>
        <w:spacing w:line="276" w:lineRule="auto"/>
        <w:ind w:firstLine="426"/>
        <w:contextualSpacing/>
        <w:jc w:val="both"/>
        <w:rPr>
          <w:rFonts w:ascii="Roboto Light" w:eastAsia="Calibri" w:hAnsi="Roboto Light" w:cs="Times New Roman"/>
          <w:sz w:val="20"/>
          <w:szCs w:val="20"/>
        </w:rPr>
      </w:pPr>
      <w:r w:rsidRPr="00AA081F">
        <w:rPr>
          <w:rFonts w:ascii="Roboto Light" w:eastAsia="Calibri" w:hAnsi="Roboto Light" w:cs="Times New Roman"/>
          <w:sz w:val="20"/>
          <w:szCs w:val="20"/>
        </w:rPr>
        <w:t xml:space="preserve">Franszyza redukcyjna: </w:t>
      </w:r>
      <w:r w:rsidRPr="00AA081F">
        <w:rPr>
          <w:rFonts w:ascii="Roboto Light" w:eastAsia="Calibri" w:hAnsi="Roboto Light" w:cs="Times New Roman"/>
          <w:sz w:val="20"/>
          <w:szCs w:val="20"/>
        </w:rPr>
        <w:tab/>
      </w:r>
      <w:r w:rsidRPr="00AA081F">
        <w:rPr>
          <w:rFonts w:ascii="Roboto Light" w:eastAsia="Calibri" w:hAnsi="Roboto Light" w:cs="Times New Roman"/>
          <w:sz w:val="20"/>
          <w:szCs w:val="20"/>
        </w:rPr>
        <w:tab/>
        <w:t>zniesiona</w:t>
      </w:r>
      <w:r w:rsidRPr="00AA081F">
        <w:rPr>
          <w:rFonts w:ascii="Roboto Light" w:eastAsia="Calibri" w:hAnsi="Roboto Light" w:cs="Times New Roman"/>
          <w:sz w:val="20"/>
          <w:szCs w:val="20"/>
        </w:rPr>
        <w:tab/>
      </w:r>
    </w:p>
    <w:p w14:paraId="78A2DCD7" w14:textId="77777777" w:rsidR="00AA081F" w:rsidRPr="00AA081F" w:rsidRDefault="00AA081F" w:rsidP="00AA081F">
      <w:pPr>
        <w:shd w:val="clear" w:color="auto" w:fill="FFFFFF"/>
        <w:spacing w:line="276" w:lineRule="auto"/>
        <w:ind w:left="3540" w:hanging="3114"/>
        <w:contextualSpacing/>
        <w:jc w:val="both"/>
        <w:rPr>
          <w:rFonts w:ascii="Roboto Light" w:eastAsia="Calibri" w:hAnsi="Roboto Light" w:cs="Arial"/>
          <w:bCs/>
          <w:sz w:val="20"/>
          <w:szCs w:val="20"/>
        </w:rPr>
      </w:pPr>
      <w:r w:rsidRPr="00AA081F">
        <w:rPr>
          <w:rFonts w:ascii="Roboto Light" w:eastAsia="Calibri" w:hAnsi="Roboto Light" w:cs="Times New Roman"/>
          <w:sz w:val="20"/>
          <w:szCs w:val="20"/>
        </w:rPr>
        <w:t xml:space="preserve">Udział własny: </w:t>
      </w:r>
      <w:r w:rsidRPr="00AA081F">
        <w:rPr>
          <w:rFonts w:ascii="Roboto Light" w:eastAsia="Calibri" w:hAnsi="Roboto Light" w:cs="Times New Roman"/>
          <w:sz w:val="20"/>
          <w:szCs w:val="20"/>
        </w:rPr>
        <w:tab/>
        <w:t xml:space="preserve">zniesiony </w:t>
      </w:r>
      <w:r w:rsidRPr="00AA081F">
        <w:rPr>
          <w:rFonts w:ascii="Roboto Light" w:eastAsia="Calibri" w:hAnsi="Roboto Light" w:cs="Arial"/>
          <w:bCs/>
          <w:sz w:val="20"/>
          <w:szCs w:val="20"/>
        </w:rPr>
        <w:t>w każdej szkodzie niezależnie od ilości szkód w okresie ubezpieczenia</w:t>
      </w:r>
    </w:p>
    <w:p w14:paraId="1AFF21EA" w14:textId="77777777" w:rsidR="00AA081F" w:rsidRDefault="00AA081F" w:rsidP="00AA081F">
      <w:pPr>
        <w:shd w:val="clear" w:color="auto" w:fill="FFFFFF"/>
        <w:spacing w:line="276" w:lineRule="auto"/>
        <w:ind w:left="426"/>
        <w:contextualSpacing/>
        <w:jc w:val="both"/>
        <w:rPr>
          <w:rFonts w:ascii="Roboto Light" w:eastAsia="Calibri" w:hAnsi="Roboto Light" w:cs="Arial"/>
          <w:bCs/>
          <w:i/>
          <w:sz w:val="20"/>
          <w:szCs w:val="20"/>
        </w:rPr>
      </w:pPr>
      <w:r w:rsidRPr="00AA081F">
        <w:rPr>
          <w:rFonts w:ascii="Roboto Light" w:eastAsia="Calibri" w:hAnsi="Roboto Light" w:cs="Arial"/>
          <w:bCs/>
          <w:i/>
          <w:sz w:val="20"/>
          <w:szCs w:val="20"/>
        </w:rPr>
        <w:t xml:space="preserve">z zastrzeżeniem franszyz i udziałów własnych określonych odmiennie w pozostałych zapisach SWZ oraz klauzulach dodatkowych </w:t>
      </w:r>
    </w:p>
    <w:p w14:paraId="39BA6DEA" w14:textId="77777777" w:rsidR="00EC0462" w:rsidRDefault="00EC0462" w:rsidP="00AA081F">
      <w:pPr>
        <w:shd w:val="clear" w:color="auto" w:fill="FFFFFF"/>
        <w:spacing w:line="276" w:lineRule="auto"/>
        <w:ind w:left="426"/>
        <w:contextualSpacing/>
        <w:jc w:val="both"/>
        <w:rPr>
          <w:rFonts w:ascii="Roboto Light" w:eastAsia="Calibri" w:hAnsi="Roboto Light" w:cs="Arial"/>
          <w:bCs/>
          <w:i/>
          <w:sz w:val="20"/>
          <w:szCs w:val="20"/>
        </w:rPr>
      </w:pPr>
    </w:p>
    <w:tbl>
      <w:tblPr>
        <w:tblW w:w="96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9E3DB"/>
        <w:tblLayout w:type="fixed"/>
        <w:tblLook w:val="04A0" w:firstRow="1" w:lastRow="0" w:firstColumn="1" w:lastColumn="0" w:noHBand="0" w:noVBand="1"/>
      </w:tblPr>
      <w:tblGrid>
        <w:gridCol w:w="9657"/>
      </w:tblGrid>
      <w:tr w:rsidR="00EC0462" w:rsidRPr="008A5424" w14:paraId="146F24F3" w14:textId="77777777" w:rsidTr="00B31902">
        <w:trPr>
          <w:trHeight w:val="907"/>
        </w:trPr>
        <w:tc>
          <w:tcPr>
            <w:tcW w:w="9657" w:type="dxa"/>
            <w:shd w:val="clear" w:color="auto" w:fill="E9E3DB"/>
            <w:vAlign w:val="center"/>
          </w:tcPr>
          <w:p w14:paraId="45060EB6" w14:textId="539B4653" w:rsidR="00EC0462" w:rsidRPr="009129B2" w:rsidRDefault="003B43E8" w:rsidP="00C85FF1">
            <w:pPr>
              <w:pStyle w:val="SWZPIB"/>
            </w:pPr>
            <w:bookmarkStart w:id="42" w:name="_Toc134436451"/>
            <w:bookmarkStart w:id="43" w:name="_Toc226018046"/>
            <w:r w:rsidRPr="003B43E8">
              <w:t>Ubezpieczenie następstw nieszczęśliwych wypadków członków Ochotniczych Straży Pożarnych (</w:t>
            </w:r>
            <w:r w:rsidR="0004601A">
              <w:t xml:space="preserve">NNW </w:t>
            </w:r>
            <w:r w:rsidRPr="003B43E8">
              <w:t>ZAKRES II)</w:t>
            </w:r>
            <w:bookmarkEnd w:id="42"/>
            <w:bookmarkEnd w:id="43"/>
          </w:p>
        </w:tc>
      </w:tr>
    </w:tbl>
    <w:p w14:paraId="06E94709" w14:textId="77777777" w:rsidR="00EC0462" w:rsidRDefault="00EC0462" w:rsidP="00EC0462">
      <w:pPr>
        <w:tabs>
          <w:tab w:val="left" w:pos="1320"/>
        </w:tabs>
        <w:spacing w:line="276" w:lineRule="auto"/>
        <w:jc w:val="both"/>
        <w:rPr>
          <w:rFonts w:ascii="Roboto Light" w:hAnsi="Roboto Light"/>
          <w:b/>
          <w:sz w:val="20"/>
          <w:szCs w:val="20"/>
        </w:rPr>
      </w:pPr>
    </w:p>
    <w:p w14:paraId="68F9C01F" w14:textId="77777777" w:rsidR="005E7233" w:rsidRPr="005E7233" w:rsidRDefault="005E7233" w:rsidP="00F75AE9">
      <w:pPr>
        <w:numPr>
          <w:ilvl w:val="0"/>
          <w:numId w:val="35"/>
        </w:numPr>
        <w:shd w:val="clear" w:color="auto" w:fill="FFFFFF"/>
        <w:spacing w:line="276" w:lineRule="auto"/>
        <w:ind w:left="426"/>
        <w:contextualSpacing/>
        <w:jc w:val="both"/>
        <w:rPr>
          <w:rFonts w:ascii="Roboto" w:hAnsi="Roboto"/>
          <w:b/>
          <w:sz w:val="20"/>
          <w:szCs w:val="20"/>
        </w:rPr>
      </w:pPr>
      <w:r w:rsidRPr="005E7233">
        <w:rPr>
          <w:rFonts w:ascii="Roboto" w:hAnsi="Roboto"/>
          <w:b/>
          <w:sz w:val="20"/>
          <w:szCs w:val="20"/>
        </w:rPr>
        <w:t>Przedmiot ubezpieczenia</w:t>
      </w:r>
    </w:p>
    <w:p w14:paraId="1D9E1AC0" w14:textId="1071F81F" w:rsidR="005E7233" w:rsidRDefault="005E7233" w:rsidP="005D3BB3">
      <w:pPr>
        <w:autoSpaceDE w:val="0"/>
        <w:autoSpaceDN w:val="0"/>
        <w:adjustRightInd w:val="0"/>
        <w:spacing w:line="276" w:lineRule="auto"/>
        <w:ind w:left="426"/>
        <w:jc w:val="both"/>
        <w:rPr>
          <w:rFonts w:ascii="Roboto Light" w:eastAsia="Calibri" w:hAnsi="Roboto Light" w:cs="Times New Roman"/>
          <w:sz w:val="20"/>
          <w:szCs w:val="20"/>
        </w:rPr>
      </w:pPr>
      <w:r w:rsidRPr="005E7233">
        <w:rPr>
          <w:rFonts w:ascii="Roboto Light" w:hAnsi="Roboto Light"/>
          <w:sz w:val="20"/>
          <w:szCs w:val="20"/>
        </w:rPr>
        <w:t xml:space="preserve">Przedmiotem ubezpieczenia są następstwa nieszczęśliwych wypadków członków Ochotniczych Straży Pożarnych zgodnie z zapisami art. 13 ust. 1 i 2 </w:t>
      </w:r>
      <w:r w:rsidR="00D572E3" w:rsidRPr="002D7328">
        <w:rPr>
          <w:rFonts w:ascii="Roboto Light" w:eastAsia="Calibri" w:hAnsi="Roboto Light" w:cs="Times New Roman"/>
          <w:sz w:val="20"/>
          <w:szCs w:val="20"/>
        </w:rPr>
        <w:t>Ustawy z dnia 17 grudnia 2021 r. o</w:t>
      </w:r>
      <w:r w:rsidR="00D572E3">
        <w:rPr>
          <w:rFonts w:ascii="Roboto Light" w:eastAsia="Calibri" w:hAnsi="Roboto Light" w:cs="Times New Roman"/>
          <w:szCs w:val="20"/>
        </w:rPr>
        <w:t> </w:t>
      </w:r>
      <w:r w:rsidR="00D572E3" w:rsidRPr="002D7328">
        <w:rPr>
          <w:rFonts w:ascii="Roboto Light" w:eastAsia="Calibri" w:hAnsi="Roboto Light" w:cs="Times New Roman"/>
          <w:sz w:val="20"/>
          <w:szCs w:val="20"/>
        </w:rPr>
        <w:t xml:space="preserve">ochotniczych strażach pożarnych (dalej jako „Ustawa o OSP”, </w:t>
      </w:r>
      <w:proofErr w:type="spellStart"/>
      <w:r w:rsidR="00D572E3" w:rsidRPr="002D7328">
        <w:rPr>
          <w:rFonts w:ascii="Roboto Light" w:eastAsia="Calibri" w:hAnsi="Roboto Light" w:cs="Times New Roman"/>
          <w:sz w:val="20"/>
          <w:szCs w:val="20"/>
        </w:rPr>
        <w:t>t.j</w:t>
      </w:r>
      <w:proofErr w:type="spellEnd"/>
      <w:r w:rsidR="00D572E3" w:rsidRPr="002D7328">
        <w:rPr>
          <w:rFonts w:ascii="Roboto Light" w:eastAsia="Calibri" w:hAnsi="Roboto Light" w:cs="Times New Roman"/>
          <w:sz w:val="20"/>
          <w:szCs w:val="20"/>
        </w:rPr>
        <w:t xml:space="preserve">. Dz. U. z 2024 r. poz. 233 z </w:t>
      </w:r>
      <w:proofErr w:type="spellStart"/>
      <w:r w:rsidR="00D572E3" w:rsidRPr="002D7328">
        <w:rPr>
          <w:rFonts w:ascii="Roboto Light" w:eastAsia="Calibri" w:hAnsi="Roboto Light" w:cs="Times New Roman"/>
          <w:sz w:val="20"/>
          <w:szCs w:val="20"/>
        </w:rPr>
        <w:t>późn</w:t>
      </w:r>
      <w:proofErr w:type="spellEnd"/>
      <w:r w:rsidR="00D572E3" w:rsidRPr="002D7328">
        <w:rPr>
          <w:rFonts w:ascii="Roboto Light" w:eastAsia="Calibri" w:hAnsi="Roboto Light" w:cs="Times New Roman"/>
          <w:sz w:val="20"/>
          <w:szCs w:val="20"/>
        </w:rPr>
        <w:t>. zm.)</w:t>
      </w:r>
    </w:p>
    <w:p w14:paraId="51517BF0" w14:textId="77777777" w:rsidR="00D572E3" w:rsidRPr="005E7233" w:rsidRDefault="00D572E3" w:rsidP="005E7233">
      <w:pPr>
        <w:autoSpaceDE w:val="0"/>
        <w:autoSpaceDN w:val="0"/>
        <w:adjustRightInd w:val="0"/>
        <w:spacing w:line="276" w:lineRule="auto"/>
        <w:ind w:left="426"/>
        <w:jc w:val="both"/>
        <w:rPr>
          <w:rFonts w:ascii="Roboto Light" w:hAnsi="Roboto Light" w:cs="Tahoma"/>
          <w:sz w:val="20"/>
          <w:szCs w:val="20"/>
          <w:lang w:eastAsia="pl-PL"/>
        </w:rPr>
      </w:pPr>
    </w:p>
    <w:p w14:paraId="5574F8B6" w14:textId="77777777" w:rsidR="005E7233" w:rsidRPr="005E7233" w:rsidRDefault="005E7233" w:rsidP="00F75AE9">
      <w:pPr>
        <w:numPr>
          <w:ilvl w:val="0"/>
          <w:numId w:val="35"/>
        </w:numPr>
        <w:shd w:val="clear" w:color="auto" w:fill="FFFFFF"/>
        <w:spacing w:line="276" w:lineRule="auto"/>
        <w:ind w:left="426"/>
        <w:contextualSpacing/>
        <w:jc w:val="both"/>
        <w:rPr>
          <w:rFonts w:ascii="Roboto" w:hAnsi="Roboto"/>
          <w:b/>
          <w:sz w:val="20"/>
          <w:szCs w:val="20"/>
        </w:rPr>
      </w:pPr>
      <w:r w:rsidRPr="005E7233">
        <w:rPr>
          <w:rFonts w:ascii="Roboto" w:hAnsi="Roboto"/>
          <w:b/>
          <w:sz w:val="20"/>
          <w:szCs w:val="20"/>
        </w:rPr>
        <w:t>Liczba osób zgłaszanych do ubezpieczenia</w:t>
      </w:r>
    </w:p>
    <w:p w14:paraId="03764A78" w14:textId="140B25A5" w:rsidR="005E7233" w:rsidRPr="005E7233" w:rsidRDefault="005E7233" w:rsidP="005E7233">
      <w:pPr>
        <w:autoSpaceDE w:val="0"/>
        <w:autoSpaceDN w:val="0"/>
        <w:adjustRightInd w:val="0"/>
        <w:spacing w:line="276" w:lineRule="auto"/>
        <w:ind w:left="426"/>
        <w:jc w:val="both"/>
        <w:rPr>
          <w:rFonts w:ascii="Roboto Light" w:hAnsi="Roboto Light" w:cs="Verdana"/>
          <w:b/>
          <w:bCs/>
          <w:sz w:val="20"/>
          <w:szCs w:val="20"/>
        </w:rPr>
      </w:pPr>
      <w:r w:rsidRPr="005E7233">
        <w:rPr>
          <w:rFonts w:ascii="Roboto Light" w:hAnsi="Roboto Light" w:cs="Tahoma"/>
          <w:sz w:val="20"/>
          <w:szCs w:val="20"/>
          <w:lang w:eastAsia="pl-PL"/>
        </w:rPr>
        <w:t>Liczba ubezpieczonych osób/</w:t>
      </w:r>
      <w:r w:rsidRPr="005E7233">
        <w:rPr>
          <w:rFonts w:ascii="Roboto Light" w:hAnsi="Roboto Light" w:cs="Verdana"/>
          <w:color w:val="000000"/>
          <w:sz w:val="20"/>
          <w:szCs w:val="20"/>
        </w:rPr>
        <w:t>Liczba osób biorących udział w akcjach ratowniczo gaśniczych i/lub ćwiczeniach</w:t>
      </w:r>
      <w:r w:rsidRPr="005E7233">
        <w:rPr>
          <w:rFonts w:ascii="Roboto Light" w:hAnsi="Roboto Light" w:cs="Verdana"/>
          <w:sz w:val="20"/>
          <w:szCs w:val="20"/>
        </w:rPr>
        <w:t xml:space="preserve">: </w:t>
      </w:r>
      <w:r w:rsidR="009E31C9">
        <w:rPr>
          <w:rFonts w:ascii="Roboto" w:hAnsi="Roboto" w:cs="Verdana"/>
          <w:b/>
          <w:bCs/>
          <w:sz w:val="20"/>
          <w:szCs w:val="20"/>
        </w:rPr>
        <w:t>159</w:t>
      </w:r>
    </w:p>
    <w:p w14:paraId="6C1383BB" w14:textId="77777777" w:rsidR="005E7233" w:rsidRDefault="005E7233" w:rsidP="005E7233">
      <w:pPr>
        <w:autoSpaceDE w:val="0"/>
        <w:autoSpaceDN w:val="0"/>
        <w:adjustRightInd w:val="0"/>
        <w:spacing w:line="276" w:lineRule="auto"/>
        <w:ind w:left="426"/>
        <w:jc w:val="both"/>
        <w:rPr>
          <w:rFonts w:ascii="Roboto Light" w:hAnsi="Roboto Light"/>
          <w:sz w:val="20"/>
          <w:szCs w:val="20"/>
        </w:rPr>
      </w:pPr>
    </w:p>
    <w:p w14:paraId="265A3554" w14:textId="2B618568" w:rsidR="00506B95" w:rsidRDefault="00506B95" w:rsidP="00F75AE9">
      <w:pPr>
        <w:numPr>
          <w:ilvl w:val="0"/>
          <w:numId w:val="35"/>
        </w:numPr>
        <w:shd w:val="clear" w:color="auto" w:fill="FFFFFF"/>
        <w:spacing w:line="276" w:lineRule="auto"/>
        <w:ind w:left="426"/>
        <w:contextualSpacing/>
        <w:jc w:val="both"/>
        <w:rPr>
          <w:rFonts w:ascii="Roboto Light" w:hAnsi="Roboto Light"/>
          <w:sz w:val="20"/>
          <w:szCs w:val="20"/>
        </w:rPr>
      </w:pPr>
      <w:r>
        <w:rPr>
          <w:rFonts w:ascii="Roboto" w:hAnsi="Roboto"/>
          <w:b/>
          <w:sz w:val="20"/>
          <w:szCs w:val="20"/>
        </w:rPr>
        <w:t>Definicje</w:t>
      </w:r>
    </w:p>
    <w:p w14:paraId="19F8DF9F" w14:textId="77777777" w:rsidR="00506B95" w:rsidRPr="0004394C" w:rsidRDefault="00506B95" w:rsidP="00F75AE9">
      <w:pPr>
        <w:pStyle w:val="Akapitzlist"/>
        <w:numPr>
          <w:ilvl w:val="0"/>
          <w:numId w:val="196"/>
        </w:numPr>
        <w:rPr>
          <w:rFonts w:ascii="Roboto Light" w:hAnsi="Roboto Light" w:cs="UniversPro-Roman"/>
          <w:szCs w:val="20"/>
          <w:u w:val="single"/>
          <w:lang w:eastAsia="pl-PL"/>
        </w:rPr>
      </w:pPr>
      <w:r w:rsidRPr="0004394C">
        <w:rPr>
          <w:rFonts w:ascii="Roboto Light" w:hAnsi="Roboto Light" w:cs="UniversPro-Roman"/>
          <w:szCs w:val="20"/>
          <w:u w:val="single"/>
          <w:lang w:eastAsia="pl-PL"/>
        </w:rPr>
        <w:t>D</w:t>
      </w:r>
      <w:r w:rsidRPr="00506B95">
        <w:rPr>
          <w:rFonts w:ascii="Roboto Light" w:hAnsi="Roboto Light" w:cs="UniversPro-Roman"/>
          <w:szCs w:val="20"/>
          <w:u w:val="single"/>
          <w:lang w:eastAsia="pl-PL"/>
        </w:rPr>
        <w:t>ziałania ratownicze</w:t>
      </w:r>
    </w:p>
    <w:p w14:paraId="6F53AF6D" w14:textId="6B7C62FA" w:rsidR="00506B95" w:rsidRPr="00506B95" w:rsidRDefault="00506B95" w:rsidP="0004394C">
      <w:pPr>
        <w:autoSpaceDE w:val="0"/>
        <w:autoSpaceDN w:val="0"/>
        <w:adjustRightInd w:val="0"/>
        <w:spacing w:line="276" w:lineRule="auto"/>
        <w:ind w:left="786"/>
        <w:jc w:val="both"/>
        <w:rPr>
          <w:rFonts w:ascii="Roboto Light" w:hAnsi="Roboto Light"/>
          <w:sz w:val="20"/>
          <w:szCs w:val="20"/>
        </w:rPr>
      </w:pPr>
      <w:r w:rsidRPr="00506B95">
        <w:rPr>
          <w:rFonts w:ascii="Roboto Light" w:hAnsi="Roboto Light"/>
          <w:sz w:val="20"/>
          <w:szCs w:val="20"/>
        </w:rPr>
        <w:t>działania, o których mowa w art. 2 pkt 2 ustawy z dnia 24 sierpnia 1991 r. o ochronie przeciwpożarowej (Dz. U. z 2021 r. poz. 869)</w:t>
      </w:r>
    </w:p>
    <w:p w14:paraId="7CC45744" w14:textId="77777777" w:rsidR="00506B95" w:rsidRDefault="00506B95" w:rsidP="00506B95">
      <w:pPr>
        <w:autoSpaceDE w:val="0"/>
        <w:autoSpaceDN w:val="0"/>
        <w:adjustRightInd w:val="0"/>
        <w:spacing w:line="276" w:lineRule="auto"/>
        <w:ind w:left="426"/>
        <w:jc w:val="both"/>
        <w:rPr>
          <w:rFonts w:ascii="Roboto Light" w:hAnsi="Roboto Light"/>
          <w:sz w:val="20"/>
          <w:szCs w:val="20"/>
        </w:rPr>
      </w:pPr>
    </w:p>
    <w:p w14:paraId="49CA6156" w14:textId="7404F1FC" w:rsidR="00506B95" w:rsidRPr="0004394C" w:rsidRDefault="00506B95" w:rsidP="00F75AE9">
      <w:pPr>
        <w:pStyle w:val="Akapitzlist"/>
        <w:numPr>
          <w:ilvl w:val="0"/>
          <w:numId w:val="196"/>
        </w:numPr>
        <w:rPr>
          <w:rFonts w:ascii="Roboto Light" w:hAnsi="Roboto Light" w:cs="UniversPro-Roman"/>
          <w:szCs w:val="20"/>
          <w:u w:val="single"/>
          <w:lang w:eastAsia="pl-PL"/>
        </w:rPr>
      </w:pPr>
      <w:r w:rsidRPr="0004394C">
        <w:rPr>
          <w:rFonts w:ascii="Roboto Light" w:hAnsi="Roboto Light" w:cs="UniversPro-Roman"/>
          <w:szCs w:val="20"/>
          <w:u w:val="single"/>
          <w:lang w:eastAsia="pl-PL"/>
        </w:rPr>
        <w:t>A</w:t>
      </w:r>
      <w:r w:rsidRPr="00506B95">
        <w:rPr>
          <w:rFonts w:ascii="Roboto Light" w:hAnsi="Roboto Light" w:cs="UniversPro-Roman"/>
          <w:szCs w:val="20"/>
          <w:u w:val="single"/>
          <w:lang w:eastAsia="pl-PL"/>
        </w:rPr>
        <w:t>kcj</w:t>
      </w:r>
      <w:r w:rsidRPr="0004394C">
        <w:rPr>
          <w:rFonts w:ascii="Roboto Light" w:hAnsi="Roboto Light" w:cs="UniversPro-Roman"/>
          <w:szCs w:val="20"/>
          <w:u w:val="single"/>
          <w:lang w:eastAsia="pl-PL"/>
        </w:rPr>
        <w:t>a</w:t>
      </w:r>
      <w:r w:rsidRPr="00506B95">
        <w:rPr>
          <w:rFonts w:ascii="Roboto Light" w:hAnsi="Roboto Light" w:cs="UniversPro-Roman"/>
          <w:szCs w:val="20"/>
          <w:u w:val="single"/>
          <w:lang w:eastAsia="pl-PL"/>
        </w:rPr>
        <w:t xml:space="preserve"> ratownicz</w:t>
      </w:r>
      <w:r w:rsidRPr="0004394C">
        <w:rPr>
          <w:rFonts w:ascii="Roboto Light" w:hAnsi="Roboto Light" w:cs="UniversPro-Roman"/>
          <w:szCs w:val="20"/>
          <w:u w:val="single"/>
          <w:lang w:eastAsia="pl-PL"/>
        </w:rPr>
        <w:t>a</w:t>
      </w:r>
      <w:r w:rsidRPr="00506B95">
        <w:rPr>
          <w:rFonts w:ascii="Roboto Light" w:hAnsi="Roboto Light" w:cs="UniversPro-Roman"/>
          <w:szCs w:val="20"/>
          <w:u w:val="single"/>
          <w:lang w:eastAsia="pl-PL"/>
        </w:rPr>
        <w:t xml:space="preserve"> </w:t>
      </w:r>
    </w:p>
    <w:p w14:paraId="787DDBD6" w14:textId="4024407A" w:rsidR="00506B95" w:rsidRPr="00506B95" w:rsidRDefault="00506B95" w:rsidP="0004394C">
      <w:pPr>
        <w:autoSpaceDE w:val="0"/>
        <w:autoSpaceDN w:val="0"/>
        <w:adjustRightInd w:val="0"/>
        <w:spacing w:line="276" w:lineRule="auto"/>
        <w:ind w:left="786"/>
        <w:jc w:val="both"/>
        <w:rPr>
          <w:rFonts w:ascii="Roboto Light" w:hAnsi="Roboto Light"/>
          <w:sz w:val="20"/>
          <w:szCs w:val="20"/>
        </w:rPr>
      </w:pPr>
      <w:r w:rsidRPr="00506B95">
        <w:rPr>
          <w:rFonts w:ascii="Roboto Light" w:hAnsi="Roboto Light"/>
          <w:sz w:val="20"/>
          <w:szCs w:val="20"/>
        </w:rPr>
        <w:t>akcje, o których mowa w art. 7 pkt 1 ustawy z dnia 24 sierpnia 1991 r. o Państwowej Straży Pożarnej (Dz. U. z 2021 r. poz. 1940).</w:t>
      </w:r>
    </w:p>
    <w:p w14:paraId="603F63C7" w14:textId="77777777" w:rsidR="00506B95" w:rsidRPr="005E7233" w:rsidRDefault="00506B95" w:rsidP="005E7233">
      <w:pPr>
        <w:autoSpaceDE w:val="0"/>
        <w:autoSpaceDN w:val="0"/>
        <w:adjustRightInd w:val="0"/>
        <w:spacing w:line="276" w:lineRule="auto"/>
        <w:ind w:left="426"/>
        <w:jc w:val="both"/>
        <w:rPr>
          <w:rFonts w:ascii="Roboto Light" w:hAnsi="Roboto Light"/>
          <w:sz w:val="20"/>
          <w:szCs w:val="20"/>
        </w:rPr>
      </w:pPr>
    </w:p>
    <w:p w14:paraId="43B1883B" w14:textId="77777777" w:rsidR="005E7233" w:rsidRPr="005E7233" w:rsidRDefault="005E7233" w:rsidP="00F75AE9">
      <w:pPr>
        <w:numPr>
          <w:ilvl w:val="0"/>
          <w:numId w:val="35"/>
        </w:numPr>
        <w:shd w:val="clear" w:color="auto" w:fill="FFFFFF"/>
        <w:spacing w:line="276" w:lineRule="auto"/>
        <w:ind w:left="426"/>
        <w:contextualSpacing/>
        <w:jc w:val="both"/>
        <w:rPr>
          <w:rFonts w:ascii="Roboto" w:hAnsi="Roboto"/>
          <w:b/>
          <w:sz w:val="20"/>
          <w:szCs w:val="20"/>
        </w:rPr>
      </w:pPr>
      <w:r w:rsidRPr="005E7233">
        <w:rPr>
          <w:rFonts w:ascii="Roboto" w:hAnsi="Roboto"/>
          <w:b/>
          <w:sz w:val="20"/>
          <w:szCs w:val="20"/>
        </w:rPr>
        <w:t>Forma ubezpieczenia</w:t>
      </w:r>
    </w:p>
    <w:p w14:paraId="0CC41D79" w14:textId="77777777" w:rsidR="005E7233" w:rsidRPr="005E7233" w:rsidRDefault="005E7233" w:rsidP="005E7233">
      <w:pPr>
        <w:spacing w:line="276" w:lineRule="auto"/>
        <w:ind w:left="426"/>
        <w:contextualSpacing/>
        <w:jc w:val="both"/>
        <w:rPr>
          <w:rFonts w:ascii="Roboto Light" w:hAnsi="Roboto Light"/>
          <w:bCs/>
          <w:sz w:val="20"/>
          <w:szCs w:val="20"/>
        </w:rPr>
      </w:pPr>
      <w:r w:rsidRPr="005E7233">
        <w:rPr>
          <w:rFonts w:ascii="Roboto Light" w:hAnsi="Roboto Light"/>
          <w:sz w:val="20"/>
          <w:szCs w:val="20"/>
        </w:rPr>
        <w:t>imienna</w:t>
      </w:r>
      <w:r w:rsidRPr="005E7233">
        <w:rPr>
          <w:rFonts w:ascii="Roboto Light" w:hAnsi="Roboto Light"/>
          <w:b/>
          <w:sz w:val="20"/>
          <w:szCs w:val="20"/>
        </w:rPr>
        <w:t xml:space="preserve"> </w:t>
      </w:r>
      <w:r w:rsidRPr="005E7233">
        <w:rPr>
          <w:rFonts w:ascii="Roboto Light" w:hAnsi="Roboto Light"/>
          <w:bCs/>
          <w:sz w:val="20"/>
          <w:szCs w:val="20"/>
        </w:rPr>
        <w:t>(lista zostanie przesłana wybranemu Wykonawcy wraz z Wnioskiem o ubezpieczenia)</w:t>
      </w:r>
    </w:p>
    <w:p w14:paraId="5AAB5CDC" w14:textId="6B09533C" w:rsidR="009E31C9" w:rsidRDefault="009E31C9">
      <w:pPr>
        <w:rPr>
          <w:rFonts w:ascii="Roboto Light" w:hAnsi="Roboto Light"/>
          <w:sz w:val="20"/>
          <w:szCs w:val="20"/>
        </w:rPr>
      </w:pPr>
    </w:p>
    <w:p w14:paraId="7B163CB5" w14:textId="77777777" w:rsidR="005E7233" w:rsidRPr="005E7233" w:rsidRDefault="005E7233" w:rsidP="005E7233">
      <w:pPr>
        <w:spacing w:line="276" w:lineRule="auto"/>
        <w:ind w:left="426"/>
        <w:contextualSpacing/>
        <w:jc w:val="both"/>
        <w:rPr>
          <w:rFonts w:ascii="Roboto Light" w:hAnsi="Roboto Light"/>
          <w:sz w:val="20"/>
          <w:szCs w:val="20"/>
        </w:rPr>
      </w:pPr>
      <w:r w:rsidRPr="005E7233">
        <w:rPr>
          <w:rFonts w:ascii="Roboto Light" w:hAnsi="Roboto Light"/>
          <w:sz w:val="20"/>
          <w:szCs w:val="20"/>
        </w:rPr>
        <w:t>Wykaz ubezpieczonych jednostek oraz członków przedstawia poniższa tabela.</w:t>
      </w:r>
    </w:p>
    <w:p w14:paraId="1F23F553" w14:textId="5FCB1351" w:rsidR="00E27C07" w:rsidRDefault="00E27C07">
      <w:pPr>
        <w:rPr>
          <w:rFonts w:ascii="Roboto Light" w:hAnsi="Roboto Light"/>
          <w:sz w:val="20"/>
          <w:szCs w:val="20"/>
        </w:rPr>
      </w:pPr>
      <w:r>
        <w:rPr>
          <w:rFonts w:ascii="Roboto Light" w:hAnsi="Roboto Light"/>
          <w:sz w:val="20"/>
          <w:szCs w:val="20"/>
        </w:rPr>
        <w:br w:type="page"/>
      </w:r>
    </w:p>
    <w:p w14:paraId="41873783" w14:textId="77777777" w:rsidR="005E7233" w:rsidRPr="003F7E7F" w:rsidRDefault="005E7233" w:rsidP="00F75AE9">
      <w:pPr>
        <w:pStyle w:val="Akapitzlist"/>
        <w:numPr>
          <w:ilvl w:val="0"/>
          <w:numId w:val="78"/>
        </w:numPr>
        <w:shd w:val="clear" w:color="auto" w:fill="FFFFFF"/>
        <w:tabs>
          <w:tab w:val="left" w:pos="1134"/>
          <w:tab w:val="left" w:pos="1418"/>
          <w:tab w:val="left" w:pos="1701"/>
        </w:tabs>
        <w:ind w:left="1701" w:hanging="1199"/>
        <w:rPr>
          <w:rFonts w:ascii="Roboto Light" w:hAnsi="Roboto Light"/>
          <w:szCs w:val="20"/>
        </w:rPr>
      </w:pPr>
      <w:r w:rsidRPr="005E7233">
        <w:rPr>
          <w:rFonts w:ascii="Roboto Light" w:hAnsi="Roboto Light"/>
          <w:i/>
          <w:szCs w:val="20"/>
        </w:rPr>
        <w:lastRenderedPageBreak/>
        <w:t xml:space="preserve">Zestawienie ubezpieczonych jednostek oraz członków OSP </w:t>
      </w:r>
    </w:p>
    <w:p w14:paraId="194F63F2" w14:textId="77777777" w:rsidR="003F7E7F" w:rsidRPr="005E7233" w:rsidRDefault="003F7E7F" w:rsidP="003F7E7F">
      <w:pPr>
        <w:pStyle w:val="Akapitzlist"/>
        <w:shd w:val="clear" w:color="auto" w:fill="FFFFFF"/>
        <w:tabs>
          <w:tab w:val="left" w:pos="1134"/>
          <w:tab w:val="left" w:pos="1418"/>
          <w:tab w:val="left" w:pos="1701"/>
        </w:tabs>
        <w:ind w:left="1701"/>
        <w:rPr>
          <w:rFonts w:ascii="Roboto Light" w:hAnsi="Roboto Light"/>
          <w:szCs w:val="20"/>
        </w:rPr>
      </w:pPr>
    </w:p>
    <w:tbl>
      <w:tblPr>
        <w:tblpPr w:leftFromText="141" w:rightFromText="141" w:vertAnchor="text" w:tblpX="534" w:tblpY="1"/>
        <w:tblOverlap w:val="never"/>
        <w:tblW w:w="4690" w:type="pct"/>
        <w:tblBorders>
          <w:top w:val="single" w:sz="4" w:space="0" w:color="auto"/>
          <w:left w:val="single" w:sz="4" w:space="0" w:color="auto"/>
          <w:bottom w:val="single" w:sz="4" w:space="0" w:color="auto"/>
          <w:right w:val="single" w:sz="4" w:space="0" w:color="auto"/>
          <w:insideH w:val="single" w:sz="4" w:space="0" w:color="auto"/>
          <w:insideV w:val="dotted" w:sz="4" w:space="0" w:color="auto"/>
        </w:tblBorders>
        <w:tblLook w:val="04A0" w:firstRow="1" w:lastRow="0" w:firstColumn="1" w:lastColumn="0" w:noHBand="0" w:noVBand="1"/>
      </w:tblPr>
      <w:tblGrid>
        <w:gridCol w:w="598"/>
        <w:gridCol w:w="5543"/>
        <w:gridCol w:w="2884"/>
      </w:tblGrid>
      <w:tr w:rsidR="005E7233" w:rsidRPr="005E7233" w14:paraId="025CDE00" w14:textId="77777777" w:rsidTr="00DA12FE">
        <w:trPr>
          <w:trHeight w:val="346"/>
          <w:tblHeader/>
        </w:trPr>
        <w:tc>
          <w:tcPr>
            <w:tcW w:w="331" w:type="pct"/>
            <w:shd w:val="clear" w:color="auto" w:fill="E9E3DB"/>
            <w:vAlign w:val="center"/>
          </w:tcPr>
          <w:p w14:paraId="7B696591" w14:textId="77777777" w:rsidR="005E7233" w:rsidRPr="005E7233" w:rsidRDefault="005E7233" w:rsidP="005E7233">
            <w:pPr>
              <w:spacing w:line="276" w:lineRule="auto"/>
              <w:contextualSpacing/>
              <w:jc w:val="center"/>
              <w:rPr>
                <w:rFonts w:ascii="Roboto Light" w:hAnsi="Roboto Light"/>
                <w:sz w:val="20"/>
                <w:szCs w:val="20"/>
              </w:rPr>
            </w:pPr>
            <w:r w:rsidRPr="005E7233">
              <w:rPr>
                <w:rFonts w:ascii="Roboto Light" w:hAnsi="Roboto Light"/>
                <w:sz w:val="20"/>
                <w:szCs w:val="20"/>
              </w:rPr>
              <w:t>Lp.</w:t>
            </w:r>
          </w:p>
        </w:tc>
        <w:tc>
          <w:tcPr>
            <w:tcW w:w="3071" w:type="pct"/>
            <w:shd w:val="clear" w:color="auto" w:fill="E9E3DB"/>
            <w:vAlign w:val="center"/>
          </w:tcPr>
          <w:p w14:paraId="156A68BC" w14:textId="77777777" w:rsidR="005E7233" w:rsidRPr="005E7233" w:rsidRDefault="005E7233" w:rsidP="005E7233">
            <w:pPr>
              <w:spacing w:line="276" w:lineRule="auto"/>
              <w:contextualSpacing/>
              <w:jc w:val="center"/>
              <w:rPr>
                <w:rFonts w:ascii="Roboto Light" w:hAnsi="Roboto Light"/>
                <w:sz w:val="20"/>
                <w:szCs w:val="20"/>
              </w:rPr>
            </w:pPr>
            <w:r w:rsidRPr="005E7233">
              <w:rPr>
                <w:rFonts w:ascii="Roboto Light" w:hAnsi="Roboto Light"/>
                <w:sz w:val="20"/>
                <w:szCs w:val="20"/>
              </w:rPr>
              <w:t>Nazwa OSP</w:t>
            </w:r>
          </w:p>
        </w:tc>
        <w:tc>
          <w:tcPr>
            <w:tcW w:w="1598" w:type="pct"/>
            <w:shd w:val="clear" w:color="auto" w:fill="E9E3DB"/>
            <w:vAlign w:val="center"/>
          </w:tcPr>
          <w:p w14:paraId="2E40ADEB" w14:textId="77777777" w:rsidR="005E7233" w:rsidRPr="005E7233" w:rsidRDefault="005E7233" w:rsidP="005E7233">
            <w:pPr>
              <w:spacing w:line="276" w:lineRule="auto"/>
              <w:contextualSpacing/>
              <w:jc w:val="center"/>
              <w:rPr>
                <w:rFonts w:ascii="Roboto Light" w:hAnsi="Roboto Light"/>
                <w:sz w:val="20"/>
                <w:szCs w:val="20"/>
              </w:rPr>
            </w:pPr>
            <w:r w:rsidRPr="005E7233">
              <w:rPr>
                <w:rFonts w:ascii="Roboto Light" w:hAnsi="Roboto Light"/>
                <w:sz w:val="20"/>
                <w:szCs w:val="20"/>
              </w:rPr>
              <w:t>Liczba osób biorących udział w akcjach ratowniczo-gaśniczych i/lub ćwiczeniach</w:t>
            </w:r>
          </w:p>
        </w:tc>
      </w:tr>
      <w:tr w:rsidR="00E704AE" w:rsidRPr="005E7233" w14:paraId="2D3495F0" w14:textId="77777777" w:rsidTr="006B66BC">
        <w:trPr>
          <w:trHeight w:val="346"/>
        </w:trPr>
        <w:tc>
          <w:tcPr>
            <w:tcW w:w="331" w:type="pct"/>
            <w:vAlign w:val="center"/>
          </w:tcPr>
          <w:p w14:paraId="3FBD605F" w14:textId="77777777" w:rsidR="00E704AE" w:rsidRPr="005E7233" w:rsidRDefault="00E704AE" w:rsidP="00F75AE9">
            <w:pPr>
              <w:numPr>
                <w:ilvl w:val="0"/>
                <w:numId w:val="184"/>
              </w:numPr>
              <w:spacing w:line="276" w:lineRule="auto"/>
              <w:ind w:left="426"/>
              <w:contextualSpacing/>
              <w:jc w:val="both"/>
              <w:rPr>
                <w:rFonts w:ascii="Roboto Light" w:hAnsi="Roboto Light"/>
                <w:sz w:val="20"/>
                <w:szCs w:val="20"/>
              </w:rPr>
            </w:pPr>
          </w:p>
        </w:tc>
        <w:tc>
          <w:tcPr>
            <w:tcW w:w="3071" w:type="pct"/>
            <w:vAlign w:val="center"/>
          </w:tcPr>
          <w:p w14:paraId="5F26E318" w14:textId="7274AD5F" w:rsidR="00E704AE" w:rsidRPr="005E7233" w:rsidRDefault="00E704AE" w:rsidP="00E704AE">
            <w:pPr>
              <w:spacing w:line="276" w:lineRule="auto"/>
              <w:jc w:val="both"/>
              <w:rPr>
                <w:rFonts w:ascii="Roboto Light" w:hAnsi="Roboto Light" w:cs="Arial"/>
                <w:sz w:val="20"/>
                <w:szCs w:val="20"/>
              </w:rPr>
            </w:pPr>
            <w:r w:rsidRPr="002B6322">
              <w:rPr>
                <w:rFonts w:ascii="Roboto Light" w:hAnsi="Roboto Light" w:cs="Arial"/>
                <w:sz w:val="20"/>
                <w:szCs w:val="20"/>
              </w:rPr>
              <w:t>OSP Solec</w:t>
            </w:r>
          </w:p>
        </w:tc>
        <w:tc>
          <w:tcPr>
            <w:tcW w:w="1598" w:type="pct"/>
          </w:tcPr>
          <w:p w14:paraId="71E3049B" w14:textId="17F54549" w:rsidR="00E704AE" w:rsidRPr="005E7233" w:rsidRDefault="00E704AE" w:rsidP="00E704AE">
            <w:pPr>
              <w:spacing w:line="276" w:lineRule="auto"/>
              <w:jc w:val="center"/>
              <w:rPr>
                <w:rFonts w:ascii="Roboto Light" w:hAnsi="Roboto Light" w:cs="Arial"/>
                <w:sz w:val="20"/>
                <w:szCs w:val="20"/>
              </w:rPr>
            </w:pPr>
            <w:r>
              <w:rPr>
                <w:rFonts w:ascii="Roboto Light" w:hAnsi="Roboto Light" w:cs="Calibri"/>
                <w:sz w:val="20"/>
                <w:szCs w:val="20"/>
              </w:rPr>
              <w:t>13</w:t>
            </w:r>
          </w:p>
        </w:tc>
      </w:tr>
      <w:tr w:rsidR="00E704AE" w:rsidRPr="005E7233" w14:paraId="19A5DBD2" w14:textId="77777777" w:rsidTr="006B66BC">
        <w:trPr>
          <w:trHeight w:val="346"/>
        </w:trPr>
        <w:tc>
          <w:tcPr>
            <w:tcW w:w="331" w:type="pct"/>
            <w:vAlign w:val="center"/>
          </w:tcPr>
          <w:p w14:paraId="5568D3C1" w14:textId="77777777" w:rsidR="00E704AE" w:rsidRPr="005E7233" w:rsidRDefault="00E704AE" w:rsidP="00F75AE9">
            <w:pPr>
              <w:numPr>
                <w:ilvl w:val="0"/>
                <w:numId w:val="184"/>
              </w:numPr>
              <w:spacing w:line="276" w:lineRule="auto"/>
              <w:ind w:left="426"/>
              <w:contextualSpacing/>
              <w:jc w:val="both"/>
              <w:rPr>
                <w:rFonts w:ascii="Roboto Light" w:hAnsi="Roboto Light"/>
                <w:sz w:val="20"/>
                <w:szCs w:val="20"/>
              </w:rPr>
            </w:pPr>
          </w:p>
        </w:tc>
        <w:tc>
          <w:tcPr>
            <w:tcW w:w="3071" w:type="pct"/>
            <w:vAlign w:val="center"/>
          </w:tcPr>
          <w:p w14:paraId="31907C77" w14:textId="012C18B7" w:rsidR="00E704AE" w:rsidRPr="005E7233" w:rsidRDefault="00E704AE" w:rsidP="00E704AE">
            <w:pPr>
              <w:spacing w:line="276" w:lineRule="auto"/>
              <w:jc w:val="both"/>
              <w:rPr>
                <w:rFonts w:ascii="Roboto Light" w:hAnsi="Roboto Light" w:cs="Arial"/>
                <w:sz w:val="20"/>
                <w:szCs w:val="20"/>
              </w:rPr>
            </w:pPr>
            <w:r w:rsidRPr="002B6322">
              <w:rPr>
                <w:rFonts w:ascii="Roboto Light" w:hAnsi="Roboto Light" w:cs="Arial"/>
                <w:sz w:val="20"/>
                <w:szCs w:val="20"/>
              </w:rPr>
              <w:t>OSP Kluczewo</w:t>
            </w:r>
          </w:p>
        </w:tc>
        <w:tc>
          <w:tcPr>
            <w:tcW w:w="1598" w:type="pct"/>
          </w:tcPr>
          <w:p w14:paraId="0F03A38C" w14:textId="376FB047" w:rsidR="00E704AE" w:rsidRPr="005E7233" w:rsidRDefault="00E704AE" w:rsidP="00E704AE">
            <w:pPr>
              <w:spacing w:line="276" w:lineRule="auto"/>
              <w:jc w:val="center"/>
              <w:rPr>
                <w:rFonts w:ascii="Roboto Light" w:hAnsi="Roboto Light" w:cs="Arial"/>
                <w:sz w:val="20"/>
                <w:szCs w:val="20"/>
              </w:rPr>
            </w:pPr>
            <w:r>
              <w:rPr>
                <w:rFonts w:ascii="Roboto Light" w:hAnsi="Roboto Light" w:cs="Calibri"/>
                <w:sz w:val="20"/>
                <w:szCs w:val="20"/>
              </w:rPr>
              <w:t>18</w:t>
            </w:r>
          </w:p>
        </w:tc>
      </w:tr>
      <w:tr w:rsidR="00E704AE" w:rsidRPr="005E7233" w14:paraId="6BFF4C0B" w14:textId="77777777" w:rsidTr="006B66BC">
        <w:trPr>
          <w:trHeight w:val="346"/>
        </w:trPr>
        <w:tc>
          <w:tcPr>
            <w:tcW w:w="331" w:type="pct"/>
            <w:vAlign w:val="center"/>
          </w:tcPr>
          <w:p w14:paraId="0AEED658" w14:textId="77777777" w:rsidR="00E704AE" w:rsidRPr="005E7233" w:rsidRDefault="00E704AE" w:rsidP="00F75AE9">
            <w:pPr>
              <w:numPr>
                <w:ilvl w:val="0"/>
                <w:numId w:val="184"/>
              </w:numPr>
              <w:spacing w:line="276" w:lineRule="auto"/>
              <w:ind w:left="426"/>
              <w:contextualSpacing/>
              <w:jc w:val="both"/>
              <w:rPr>
                <w:rFonts w:ascii="Roboto Light" w:hAnsi="Roboto Light"/>
                <w:sz w:val="20"/>
                <w:szCs w:val="20"/>
              </w:rPr>
            </w:pPr>
          </w:p>
        </w:tc>
        <w:tc>
          <w:tcPr>
            <w:tcW w:w="3071" w:type="pct"/>
            <w:vAlign w:val="center"/>
          </w:tcPr>
          <w:p w14:paraId="07A19349" w14:textId="13BCDA0F" w:rsidR="00E704AE" w:rsidRPr="005E7233" w:rsidRDefault="00E704AE" w:rsidP="00E704AE">
            <w:pPr>
              <w:spacing w:line="276" w:lineRule="auto"/>
              <w:jc w:val="both"/>
              <w:rPr>
                <w:rFonts w:ascii="Roboto Light" w:hAnsi="Roboto Light" w:cs="Arial"/>
                <w:sz w:val="20"/>
                <w:szCs w:val="20"/>
              </w:rPr>
            </w:pPr>
            <w:r w:rsidRPr="002B6322">
              <w:rPr>
                <w:rFonts w:ascii="Roboto Light" w:hAnsi="Roboto Light" w:cs="Arial"/>
                <w:sz w:val="20"/>
                <w:szCs w:val="20"/>
              </w:rPr>
              <w:t>OSP Mochy</w:t>
            </w:r>
          </w:p>
        </w:tc>
        <w:tc>
          <w:tcPr>
            <w:tcW w:w="1598" w:type="pct"/>
          </w:tcPr>
          <w:p w14:paraId="5C9C1C87" w14:textId="52CA5475" w:rsidR="00E704AE" w:rsidRPr="005E7233" w:rsidRDefault="00E704AE" w:rsidP="00E704AE">
            <w:pPr>
              <w:spacing w:line="276" w:lineRule="auto"/>
              <w:jc w:val="center"/>
              <w:rPr>
                <w:rFonts w:ascii="Roboto Light" w:hAnsi="Roboto Light" w:cs="Arial"/>
                <w:sz w:val="20"/>
                <w:szCs w:val="20"/>
              </w:rPr>
            </w:pPr>
            <w:r>
              <w:rPr>
                <w:rFonts w:ascii="Roboto Light" w:hAnsi="Roboto Light" w:cs="Calibri"/>
                <w:sz w:val="20"/>
                <w:szCs w:val="20"/>
              </w:rPr>
              <w:t>19</w:t>
            </w:r>
          </w:p>
        </w:tc>
      </w:tr>
      <w:tr w:rsidR="00E704AE" w:rsidRPr="005E7233" w14:paraId="05F6F915" w14:textId="77777777" w:rsidTr="006B66BC">
        <w:trPr>
          <w:trHeight w:val="346"/>
        </w:trPr>
        <w:tc>
          <w:tcPr>
            <w:tcW w:w="331" w:type="pct"/>
            <w:vAlign w:val="center"/>
          </w:tcPr>
          <w:p w14:paraId="3C153C81" w14:textId="77777777" w:rsidR="00E704AE" w:rsidRPr="005E7233" w:rsidRDefault="00E704AE" w:rsidP="00F75AE9">
            <w:pPr>
              <w:numPr>
                <w:ilvl w:val="0"/>
                <w:numId w:val="184"/>
              </w:numPr>
              <w:spacing w:line="276" w:lineRule="auto"/>
              <w:ind w:left="426"/>
              <w:contextualSpacing/>
              <w:jc w:val="both"/>
              <w:rPr>
                <w:rFonts w:ascii="Roboto Light" w:hAnsi="Roboto Light"/>
                <w:sz w:val="20"/>
                <w:szCs w:val="20"/>
              </w:rPr>
            </w:pPr>
          </w:p>
        </w:tc>
        <w:tc>
          <w:tcPr>
            <w:tcW w:w="3071" w:type="pct"/>
            <w:vAlign w:val="center"/>
          </w:tcPr>
          <w:p w14:paraId="15BEFA1B" w14:textId="4F06200E" w:rsidR="00E704AE" w:rsidRPr="005E7233" w:rsidRDefault="00E704AE" w:rsidP="00E704AE">
            <w:pPr>
              <w:spacing w:line="276" w:lineRule="auto"/>
              <w:jc w:val="both"/>
              <w:rPr>
                <w:rFonts w:ascii="Roboto Light" w:hAnsi="Roboto Light" w:cs="Arial"/>
                <w:sz w:val="20"/>
                <w:szCs w:val="20"/>
              </w:rPr>
            </w:pPr>
            <w:r w:rsidRPr="002B6322">
              <w:rPr>
                <w:rFonts w:ascii="Roboto Light" w:hAnsi="Roboto Light" w:cs="Arial"/>
                <w:sz w:val="20"/>
                <w:szCs w:val="20"/>
              </w:rPr>
              <w:t>OSP Starkowo</w:t>
            </w:r>
          </w:p>
        </w:tc>
        <w:tc>
          <w:tcPr>
            <w:tcW w:w="1598" w:type="pct"/>
          </w:tcPr>
          <w:p w14:paraId="5A8D9E19" w14:textId="3716DCFA" w:rsidR="00E704AE" w:rsidRPr="005E7233" w:rsidRDefault="00E704AE" w:rsidP="00E704AE">
            <w:pPr>
              <w:spacing w:line="276" w:lineRule="auto"/>
              <w:jc w:val="center"/>
              <w:rPr>
                <w:rFonts w:ascii="Roboto Light" w:hAnsi="Roboto Light" w:cs="Arial"/>
                <w:sz w:val="20"/>
                <w:szCs w:val="20"/>
              </w:rPr>
            </w:pPr>
            <w:r>
              <w:rPr>
                <w:rFonts w:ascii="Roboto Light" w:hAnsi="Roboto Light" w:cs="Calibri"/>
                <w:sz w:val="20"/>
                <w:szCs w:val="20"/>
              </w:rPr>
              <w:t>13</w:t>
            </w:r>
          </w:p>
        </w:tc>
      </w:tr>
      <w:tr w:rsidR="00E704AE" w:rsidRPr="005E7233" w14:paraId="4E0CA275" w14:textId="77777777" w:rsidTr="006B66BC">
        <w:trPr>
          <w:trHeight w:val="346"/>
        </w:trPr>
        <w:tc>
          <w:tcPr>
            <w:tcW w:w="331" w:type="pct"/>
            <w:vAlign w:val="center"/>
          </w:tcPr>
          <w:p w14:paraId="6EBE3F7E" w14:textId="77777777" w:rsidR="00E704AE" w:rsidRPr="005E7233" w:rsidRDefault="00E704AE" w:rsidP="00F75AE9">
            <w:pPr>
              <w:numPr>
                <w:ilvl w:val="0"/>
                <w:numId w:val="184"/>
              </w:numPr>
              <w:spacing w:line="276" w:lineRule="auto"/>
              <w:ind w:left="426"/>
              <w:contextualSpacing/>
              <w:jc w:val="both"/>
              <w:rPr>
                <w:rFonts w:ascii="Roboto Light" w:hAnsi="Roboto Light"/>
                <w:sz w:val="20"/>
                <w:szCs w:val="20"/>
              </w:rPr>
            </w:pPr>
          </w:p>
        </w:tc>
        <w:tc>
          <w:tcPr>
            <w:tcW w:w="3071" w:type="pct"/>
            <w:vAlign w:val="center"/>
          </w:tcPr>
          <w:p w14:paraId="1396ACB4" w14:textId="39089DAE" w:rsidR="00E704AE" w:rsidRPr="005E7233" w:rsidRDefault="00E704AE" w:rsidP="00E704AE">
            <w:pPr>
              <w:spacing w:line="276" w:lineRule="auto"/>
              <w:jc w:val="both"/>
              <w:rPr>
                <w:rFonts w:ascii="Roboto Light" w:hAnsi="Roboto Light" w:cs="Arial"/>
                <w:sz w:val="20"/>
                <w:szCs w:val="20"/>
              </w:rPr>
            </w:pPr>
            <w:r w:rsidRPr="002B6322">
              <w:rPr>
                <w:rFonts w:ascii="Roboto Light" w:hAnsi="Roboto Light" w:cs="Arial"/>
                <w:sz w:val="20"/>
                <w:szCs w:val="20"/>
              </w:rPr>
              <w:t>OSP Bucz</w:t>
            </w:r>
          </w:p>
        </w:tc>
        <w:tc>
          <w:tcPr>
            <w:tcW w:w="1598" w:type="pct"/>
          </w:tcPr>
          <w:p w14:paraId="166C2679" w14:textId="03283FCF" w:rsidR="00E704AE" w:rsidRPr="005E7233" w:rsidRDefault="00E704AE" w:rsidP="00E704AE">
            <w:pPr>
              <w:spacing w:line="276" w:lineRule="auto"/>
              <w:jc w:val="center"/>
              <w:rPr>
                <w:rFonts w:ascii="Roboto Light" w:hAnsi="Roboto Light" w:cs="Arial"/>
                <w:sz w:val="20"/>
                <w:szCs w:val="20"/>
              </w:rPr>
            </w:pPr>
            <w:r>
              <w:rPr>
                <w:rFonts w:ascii="Roboto Light" w:hAnsi="Roboto Light" w:cs="Calibri"/>
                <w:sz w:val="20"/>
                <w:szCs w:val="20"/>
              </w:rPr>
              <w:t>31</w:t>
            </w:r>
          </w:p>
        </w:tc>
      </w:tr>
      <w:tr w:rsidR="00E704AE" w:rsidRPr="005E7233" w14:paraId="259C7599" w14:textId="77777777" w:rsidTr="006B66BC">
        <w:trPr>
          <w:trHeight w:val="346"/>
        </w:trPr>
        <w:tc>
          <w:tcPr>
            <w:tcW w:w="331" w:type="pct"/>
            <w:vAlign w:val="center"/>
          </w:tcPr>
          <w:p w14:paraId="55C14CAD" w14:textId="77777777" w:rsidR="00E704AE" w:rsidRPr="005E7233" w:rsidRDefault="00E704AE" w:rsidP="00F75AE9">
            <w:pPr>
              <w:numPr>
                <w:ilvl w:val="0"/>
                <w:numId w:val="184"/>
              </w:numPr>
              <w:spacing w:line="276" w:lineRule="auto"/>
              <w:ind w:left="426"/>
              <w:contextualSpacing/>
              <w:jc w:val="both"/>
              <w:rPr>
                <w:rFonts w:ascii="Roboto Light" w:hAnsi="Roboto Light"/>
                <w:sz w:val="20"/>
                <w:szCs w:val="20"/>
              </w:rPr>
            </w:pPr>
          </w:p>
        </w:tc>
        <w:tc>
          <w:tcPr>
            <w:tcW w:w="3071" w:type="pct"/>
            <w:vAlign w:val="center"/>
          </w:tcPr>
          <w:p w14:paraId="73A77172" w14:textId="1A95DD40" w:rsidR="00E704AE" w:rsidRPr="005E7233" w:rsidRDefault="00E704AE" w:rsidP="00E704AE">
            <w:pPr>
              <w:spacing w:line="276" w:lineRule="auto"/>
              <w:jc w:val="both"/>
              <w:rPr>
                <w:rFonts w:ascii="Roboto Light" w:hAnsi="Roboto Light" w:cs="Arial"/>
                <w:sz w:val="20"/>
                <w:szCs w:val="20"/>
              </w:rPr>
            </w:pPr>
            <w:r w:rsidRPr="002B6322">
              <w:rPr>
                <w:rFonts w:ascii="Roboto Light" w:hAnsi="Roboto Light" w:cs="Arial"/>
                <w:sz w:val="20"/>
                <w:szCs w:val="20"/>
              </w:rPr>
              <w:t>OSP Przemęt</w:t>
            </w:r>
          </w:p>
        </w:tc>
        <w:tc>
          <w:tcPr>
            <w:tcW w:w="1598" w:type="pct"/>
          </w:tcPr>
          <w:p w14:paraId="79B81221" w14:textId="3A24ABA3" w:rsidR="00E704AE" w:rsidRPr="005E7233" w:rsidRDefault="00E704AE" w:rsidP="00E704AE">
            <w:pPr>
              <w:spacing w:line="276" w:lineRule="auto"/>
              <w:jc w:val="center"/>
              <w:rPr>
                <w:rFonts w:ascii="Roboto Light" w:hAnsi="Roboto Light" w:cs="Arial"/>
                <w:sz w:val="20"/>
                <w:szCs w:val="20"/>
              </w:rPr>
            </w:pPr>
            <w:r>
              <w:rPr>
                <w:rFonts w:ascii="Roboto Light" w:hAnsi="Roboto Light" w:cs="Calibri"/>
                <w:sz w:val="20"/>
                <w:szCs w:val="20"/>
              </w:rPr>
              <w:t>25</w:t>
            </w:r>
          </w:p>
        </w:tc>
      </w:tr>
      <w:tr w:rsidR="00E704AE" w:rsidRPr="005E7233" w14:paraId="3DB5712D" w14:textId="77777777" w:rsidTr="006B66BC">
        <w:trPr>
          <w:trHeight w:val="346"/>
        </w:trPr>
        <w:tc>
          <w:tcPr>
            <w:tcW w:w="331" w:type="pct"/>
            <w:vAlign w:val="center"/>
          </w:tcPr>
          <w:p w14:paraId="7E5840ED" w14:textId="77777777" w:rsidR="00E704AE" w:rsidRPr="005E7233" w:rsidRDefault="00E704AE" w:rsidP="00F75AE9">
            <w:pPr>
              <w:numPr>
                <w:ilvl w:val="0"/>
                <w:numId w:val="184"/>
              </w:numPr>
              <w:spacing w:line="276" w:lineRule="auto"/>
              <w:ind w:left="426"/>
              <w:contextualSpacing/>
              <w:jc w:val="both"/>
              <w:rPr>
                <w:rFonts w:ascii="Roboto Light" w:hAnsi="Roboto Light"/>
                <w:sz w:val="20"/>
                <w:szCs w:val="20"/>
              </w:rPr>
            </w:pPr>
          </w:p>
        </w:tc>
        <w:tc>
          <w:tcPr>
            <w:tcW w:w="3071" w:type="pct"/>
            <w:vAlign w:val="center"/>
          </w:tcPr>
          <w:p w14:paraId="1ABFB5D7" w14:textId="0255AD35" w:rsidR="00E704AE" w:rsidRPr="005E7233" w:rsidRDefault="00E704AE" w:rsidP="00E704AE">
            <w:pPr>
              <w:spacing w:line="276" w:lineRule="auto"/>
              <w:jc w:val="both"/>
              <w:rPr>
                <w:rFonts w:ascii="Roboto Light" w:hAnsi="Roboto Light" w:cs="Arial"/>
                <w:sz w:val="20"/>
                <w:szCs w:val="20"/>
              </w:rPr>
            </w:pPr>
            <w:r w:rsidRPr="002B6322">
              <w:rPr>
                <w:rFonts w:ascii="Roboto Light" w:hAnsi="Roboto Light" w:cs="Arial"/>
                <w:sz w:val="20"/>
                <w:szCs w:val="20"/>
              </w:rPr>
              <w:t>OSP Sączkowo</w:t>
            </w:r>
          </w:p>
        </w:tc>
        <w:tc>
          <w:tcPr>
            <w:tcW w:w="1598" w:type="pct"/>
          </w:tcPr>
          <w:p w14:paraId="47AFC8C1" w14:textId="2BD951FA" w:rsidR="00E704AE" w:rsidRPr="005E7233" w:rsidRDefault="00E704AE" w:rsidP="00E704AE">
            <w:pPr>
              <w:spacing w:line="276" w:lineRule="auto"/>
              <w:jc w:val="center"/>
              <w:rPr>
                <w:rFonts w:ascii="Roboto Light" w:hAnsi="Roboto Light" w:cs="Arial"/>
                <w:sz w:val="20"/>
                <w:szCs w:val="20"/>
              </w:rPr>
            </w:pPr>
            <w:r>
              <w:rPr>
                <w:rFonts w:ascii="Roboto Light" w:hAnsi="Roboto Light" w:cs="Calibri"/>
                <w:sz w:val="20"/>
                <w:szCs w:val="20"/>
              </w:rPr>
              <w:t>9</w:t>
            </w:r>
          </w:p>
        </w:tc>
      </w:tr>
      <w:tr w:rsidR="00E704AE" w:rsidRPr="005E7233" w14:paraId="36346BC5" w14:textId="77777777" w:rsidTr="006B66BC">
        <w:trPr>
          <w:trHeight w:val="346"/>
        </w:trPr>
        <w:tc>
          <w:tcPr>
            <w:tcW w:w="331" w:type="pct"/>
            <w:vAlign w:val="center"/>
          </w:tcPr>
          <w:p w14:paraId="74C395C0" w14:textId="77777777" w:rsidR="00E704AE" w:rsidRPr="005E7233" w:rsidRDefault="00E704AE" w:rsidP="00F75AE9">
            <w:pPr>
              <w:numPr>
                <w:ilvl w:val="0"/>
                <w:numId w:val="184"/>
              </w:numPr>
              <w:spacing w:line="276" w:lineRule="auto"/>
              <w:ind w:left="426"/>
              <w:contextualSpacing/>
              <w:jc w:val="both"/>
              <w:rPr>
                <w:rFonts w:ascii="Roboto Light" w:hAnsi="Roboto Light"/>
                <w:sz w:val="20"/>
                <w:szCs w:val="20"/>
              </w:rPr>
            </w:pPr>
          </w:p>
        </w:tc>
        <w:tc>
          <w:tcPr>
            <w:tcW w:w="3071" w:type="pct"/>
            <w:vAlign w:val="center"/>
          </w:tcPr>
          <w:p w14:paraId="0E54CEC1" w14:textId="2BE26C46" w:rsidR="00E704AE" w:rsidRPr="005E7233" w:rsidRDefault="00E704AE" w:rsidP="00E704AE">
            <w:pPr>
              <w:spacing w:line="276" w:lineRule="auto"/>
              <w:jc w:val="both"/>
              <w:rPr>
                <w:rFonts w:ascii="Roboto Light" w:hAnsi="Roboto Light" w:cs="Arial"/>
                <w:sz w:val="20"/>
                <w:szCs w:val="20"/>
              </w:rPr>
            </w:pPr>
            <w:r w:rsidRPr="002B6322">
              <w:rPr>
                <w:rFonts w:ascii="Roboto Light" w:hAnsi="Roboto Light" w:cs="Arial"/>
                <w:sz w:val="20"/>
                <w:szCs w:val="20"/>
              </w:rPr>
              <w:t xml:space="preserve">OSP </w:t>
            </w:r>
            <w:r>
              <w:rPr>
                <w:rFonts w:ascii="Roboto Light" w:hAnsi="Roboto Light" w:cs="Arial"/>
                <w:sz w:val="20"/>
                <w:szCs w:val="20"/>
              </w:rPr>
              <w:t>Osłonin</w:t>
            </w:r>
          </w:p>
        </w:tc>
        <w:tc>
          <w:tcPr>
            <w:tcW w:w="1598" w:type="pct"/>
          </w:tcPr>
          <w:p w14:paraId="668C7A15" w14:textId="4B2AB26B" w:rsidR="00E704AE" w:rsidRPr="005E7233" w:rsidRDefault="00E704AE" w:rsidP="00E704AE">
            <w:pPr>
              <w:spacing w:line="276" w:lineRule="auto"/>
              <w:jc w:val="center"/>
              <w:rPr>
                <w:rFonts w:ascii="Roboto Light" w:hAnsi="Roboto Light" w:cs="Arial"/>
                <w:sz w:val="20"/>
                <w:szCs w:val="20"/>
              </w:rPr>
            </w:pPr>
            <w:r>
              <w:rPr>
                <w:rFonts w:ascii="Roboto Light" w:hAnsi="Roboto Light" w:cs="Calibri"/>
                <w:sz w:val="20"/>
                <w:szCs w:val="20"/>
              </w:rPr>
              <w:t>5</w:t>
            </w:r>
          </w:p>
        </w:tc>
      </w:tr>
      <w:tr w:rsidR="00E704AE" w:rsidRPr="005E7233" w14:paraId="2F59642F" w14:textId="77777777" w:rsidTr="006B66BC">
        <w:trPr>
          <w:trHeight w:val="346"/>
        </w:trPr>
        <w:tc>
          <w:tcPr>
            <w:tcW w:w="331" w:type="pct"/>
            <w:vAlign w:val="center"/>
          </w:tcPr>
          <w:p w14:paraId="14172CE0" w14:textId="77777777" w:rsidR="00E704AE" w:rsidRPr="005E7233" w:rsidRDefault="00E704AE" w:rsidP="00F75AE9">
            <w:pPr>
              <w:numPr>
                <w:ilvl w:val="0"/>
                <w:numId w:val="184"/>
              </w:numPr>
              <w:spacing w:line="276" w:lineRule="auto"/>
              <w:ind w:left="426"/>
              <w:contextualSpacing/>
              <w:jc w:val="both"/>
              <w:rPr>
                <w:rFonts w:ascii="Roboto Light" w:hAnsi="Roboto Light"/>
                <w:sz w:val="20"/>
                <w:szCs w:val="20"/>
              </w:rPr>
            </w:pPr>
          </w:p>
        </w:tc>
        <w:tc>
          <w:tcPr>
            <w:tcW w:w="3071" w:type="pct"/>
            <w:vAlign w:val="center"/>
          </w:tcPr>
          <w:p w14:paraId="58214BB7" w14:textId="28607EBE" w:rsidR="00E704AE" w:rsidRPr="005E7233" w:rsidRDefault="00E704AE" w:rsidP="00E704AE">
            <w:pPr>
              <w:spacing w:line="276" w:lineRule="auto"/>
              <w:jc w:val="both"/>
              <w:rPr>
                <w:rFonts w:ascii="Roboto Light" w:hAnsi="Roboto Light" w:cs="Arial"/>
                <w:sz w:val="20"/>
                <w:szCs w:val="20"/>
              </w:rPr>
            </w:pPr>
            <w:r w:rsidRPr="002B6322">
              <w:rPr>
                <w:rFonts w:ascii="Roboto Light" w:hAnsi="Roboto Light" w:cs="Arial"/>
                <w:sz w:val="20"/>
                <w:szCs w:val="20"/>
              </w:rPr>
              <w:t>OSP Kaszczor</w:t>
            </w:r>
          </w:p>
        </w:tc>
        <w:tc>
          <w:tcPr>
            <w:tcW w:w="1598" w:type="pct"/>
          </w:tcPr>
          <w:p w14:paraId="10628A1E" w14:textId="400BA177" w:rsidR="00E704AE" w:rsidRPr="005E7233" w:rsidRDefault="00E704AE" w:rsidP="00E704AE">
            <w:pPr>
              <w:spacing w:line="276" w:lineRule="auto"/>
              <w:jc w:val="center"/>
              <w:rPr>
                <w:rFonts w:ascii="Roboto Light" w:hAnsi="Roboto Light" w:cs="Arial"/>
                <w:sz w:val="20"/>
                <w:szCs w:val="20"/>
              </w:rPr>
            </w:pPr>
            <w:r>
              <w:rPr>
                <w:rFonts w:ascii="Roboto Light" w:hAnsi="Roboto Light" w:cs="Calibri"/>
                <w:sz w:val="20"/>
                <w:szCs w:val="20"/>
              </w:rPr>
              <w:t>26</w:t>
            </w:r>
          </w:p>
        </w:tc>
      </w:tr>
      <w:tr w:rsidR="005E7233" w:rsidRPr="005E7233" w14:paraId="4FDCFC42" w14:textId="77777777" w:rsidTr="00DA12FE">
        <w:trPr>
          <w:trHeight w:val="346"/>
        </w:trPr>
        <w:tc>
          <w:tcPr>
            <w:tcW w:w="3402" w:type="pct"/>
            <w:gridSpan w:val="2"/>
            <w:vAlign w:val="center"/>
          </w:tcPr>
          <w:p w14:paraId="13653D43" w14:textId="77777777" w:rsidR="005E7233" w:rsidRPr="005E7233" w:rsidRDefault="005E7233" w:rsidP="005E7233">
            <w:pPr>
              <w:spacing w:line="276" w:lineRule="auto"/>
              <w:contextualSpacing/>
              <w:jc w:val="right"/>
              <w:rPr>
                <w:rFonts w:ascii="Roboto" w:hAnsi="Roboto"/>
                <w:b/>
                <w:bCs/>
                <w:sz w:val="20"/>
                <w:szCs w:val="20"/>
              </w:rPr>
            </w:pPr>
            <w:r w:rsidRPr="005E7233">
              <w:rPr>
                <w:rFonts w:ascii="Roboto" w:hAnsi="Roboto"/>
                <w:b/>
                <w:bCs/>
                <w:sz w:val="20"/>
                <w:szCs w:val="20"/>
              </w:rPr>
              <w:t>Razem</w:t>
            </w:r>
          </w:p>
        </w:tc>
        <w:tc>
          <w:tcPr>
            <w:tcW w:w="1598" w:type="pct"/>
            <w:vAlign w:val="center"/>
          </w:tcPr>
          <w:p w14:paraId="2DEBF32E" w14:textId="3ACA46A6" w:rsidR="005E7233" w:rsidRPr="005E7233" w:rsidRDefault="000155EB" w:rsidP="005E7233">
            <w:pPr>
              <w:spacing w:line="276" w:lineRule="auto"/>
              <w:contextualSpacing/>
              <w:jc w:val="center"/>
              <w:rPr>
                <w:rFonts w:ascii="Roboto" w:hAnsi="Roboto"/>
                <w:b/>
                <w:bCs/>
                <w:sz w:val="20"/>
                <w:szCs w:val="20"/>
              </w:rPr>
            </w:pPr>
            <w:r>
              <w:rPr>
                <w:rFonts w:ascii="Roboto" w:hAnsi="Roboto"/>
                <w:b/>
                <w:bCs/>
                <w:sz w:val="20"/>
                <w:szCs w:val="20"/>
              </w:rPr>
              <w:t>159</w:t>
            </w:r>
          </w:p>
        </w:tc>
      </w:tr>
    </w:tbl>
    <w:p w14:paraId="4891CA30" w14:textId="77777777" w:rsidR="005E7233" w:rsidRPr="005E7233" w:rsidRDefault="005E7233" w:rsidP="005E7233">
      <w:pPr>
        <w:shd w:val="clear" w:color="auto" w:fill="FFFFFF"/>
        <w:spacing w:line="276" w:lineRule="auto"/>
        <w:ind w:left="426"/>
        <w:contextualSpacing/>
        <w:jc w:val="both"/>
        <w:rPr>
          <w:rFonts w:ascii="Roboto Light" w:hAnsi="Roboto Light"/>
          <w:b/>
          <w:iCs/>
          <w:color w:val="C2B000"/>
          <w:sz w:val="20"/>
          <w:szCs w:val="20"/>
        </w:rPr>
      </w:pPr>
    </w:p>
    <w:p w14:paraId="1C065FDE" w14:textId="77777777" w:rsidR="005E7233" w:rsidRPr="005E7233" w:rsidRDefault="005E7233" w:rsidP="00F75AE9">
      <w:pPr>
        <w:numPr>
          <w:ilvl w:val="0"/>
          <w:numId w:val="35"/>
        </w:numPr>
        <w:shd w:val="clear" w:color="auto" w:fill="FFFFFF"/>
        <w:spacing w:line="276" w:lineRule="auto"/>
        <w:ind w:left="426"/>
        <w:contextualSpacing/>
        <w:jc w:val="both"/>
        <w:rPr>
          <w:rFonts w:ascii="Roboto" w:hAnsi="Roboto"/>
          <w:b/>
          <w:sz w:val="20"/>
          <w:szCs w:val="20"/>
        </w:rPr>
      </w:pPr>
      <w:r w:rsidRPr="005E7233">
        <w:rPr>
          <w:rFonts w:ascii="Roboto" w:hAnsi="Roboto"/>
          <w:b/>
          <w:sz w:val="20"/>
          <w:szCs w:val="20"/>
        </w:rPr>
        <w:t xml:space="preserve">Zakres ubezpieczenia </w:t>
      </w:r>
    </w:p>
    <w:p w14:paraId="3B98859D" w14:textId="77777777" w:rsidR="005E7233" w:rsidRPr="005E7233" w:rsidRDefault="005E7233" w:rsidP="005E7233">
      <w:pPr>
        <w:autoSpaceDE w:val="0"/>
        <w:autoSpaceDN w:val="0"/>
        <w:adjustRightInd w:val="0"/>
        <w:spacing w:line="276" w:lineRule="auto"/>
        <w:ind w:left="426"/>
        <w:jc w:val="both"/>
        <w:rPr>
          <w:rFonts w:ascii="Roboto Light" w:hAnsi="Roboto Light"/>
          <w:sz w:val="20"/>
          <w:szCs w:val="20"/>
        </w:rPr>
      </w:pPr>
      <w:r w:rsidRPr="005E7233">
        <w:rPr>
          <w:rFonts w:ascii="Roboto Light" w:hAnsi="Roboto Light"/>
          <w:sz w:val="20"/>
          <w:szCs w:val="20"/>
        </w:rPr>
        <w:t>Podstawowym zakresem ubezpieczenia objęte są następujące rodzaje odszkodowań</w:t>
      </w:r>
    </w:p>
    <w:p w14:paraId="0130D4A0" w14:textId="77777777" w:rsidR="005E7233" w:rsidRPr="005E7233" w:rsidRDefault="005E7233" w:rsidP="005E7233">
      <w:pPr>
        <w:autoSpaceDE w:val="0"/>
        <w:autoSpaceDN w:val="0"/>
        <w:adjustRightInd w:val="0"/>
        <w:spacing w:line="276" w:lineRule="auto"/>
        <w:ind w:left="426"/>
        <w:jc w:val="both"/>
        <w:rPr>
          <w:rFonts w:ascii="Roboto Light" w:hAnsi="Roboto Light" w:cs="Tahoma"/>
          <w:sz w:val="20"/>
          <w:szCs w:val="20"/>
          <w:lang w:eastAsia="pl-PL"/>
        </w:rPr>
      </w:pPr>
    </w:p>
    <w:p w14:paraId="69747F9C" w14:textId="587BA408" w:rsidR="005E7233" w:rsidRPr="0017621A" w:rsidRDefault="005E7233" w:rsidP="00F75AE9">
      <w:pPr>
        <w:pStyle w:val="Akapitzlist"/>
        <w:numPr>
          <w:ilvl w:val="0"/>
          <w:numId w:val="78"/>
        </w:numPr>
        <w:shd w:val="clear" w:color="auto" w:fill="FFFFFF"/>
        <w:tabs>
          <w:tab w:val="left" w:pos="1134"/>
          <w:tab w:val="left" w:pos="1418"/>
          <w:tab w:val="left" w:pos="1701"/>
        </w:tabs>
        <w:spacing w:after="240"/>
        <w:ind w:left="1701" w:hanging="1199"/>
        <w:rPr>
          <w:rFonts w:ascii="Roboto Light" w:hAnsi="Roboto Light"/>
          <w:szCs w:val="20"/>
        </w:rPr>
      </w:pPr>
      <w:r w:rsidRPr="005E7233">
        <w:rPr>
          <w:rFonts w:ascii="Roboto Light" w:hAnsi="Roboto Light"/>
          <w:i/>
          <w:szCs w:val="20"/>
        </w:rPr>
        <w:t>Zakres ubezpieczenia i wysokość świadczenia</w:t>
      </w:r>
    </w:p>
    <w:tbl>
      <w:tblPr>
        <w:tblW w:w="4713" w:type="pct"/>
        <w:tblInd w:w="421" w:type="dxa"/>
        <w:tblBorders>
          <w:top w:val="single" w:sz="4" w:space="0" w:color="auto"/>
          <w:left w:val="single" w:sz="4" w:space="0" w:color="auto"/>
          <w:bottom w:val="single" w:sz="4" w:space="0" w:color="auto"/>
          <w:right w:val="single" w:sz="4" w:space="0" w:color="auto"/>
          <w:insideH w:val="single" w:sz="4" w:space="0" w:color="auto"/>
          <w:insideV w:val="dotted" w:sz="4" w:space="0" w:color="auto"/>
        </w:tblBorders>
        <w:tblLook w:val="04A0" w:firstRow="1" w:lastRow="0" w:firstColumn="1" w:lastColumn="0" w:noHBand="0" w:noVBand="1"/>
      </w:tblPr>
      <w:tblGrid>
        <w:gridCol w:w="481"/>
        <w:gridCol w:w="4343"/>
        <w:gridCol w:w="4246"/>
      </w:tblGrid>
      <w:tr w:rsidR="005E7233" w:rsidRPr="005E7233" w14:paraId="0803B858" w14:textId="77777777" w:rsidTr="00CE16C5">
        <w:trPr>
          <w:cantSplit/>
          <w:trHeight w:val="699"/>
          <w:tblHeader/>
        </w:trPr>
        <w:tc>
          <w:tcPr>
            <w:tcW w:w="234" w:type="pct"/>
            <w:shd w:val="clear" w:color="auto" w:fill="E9E3DB"/>
            <w:vAlign w:val="center"/>
          </w:tcPr>
          <w:p w14:paraId="35507B7C" w14:textId="77777777" w:rsidR="005E7233" w:rsidRPr="005E7233" w:rsidRDefault="005E7233" w:rsidP="0017621A">
            <w:pPr>
              <w:spacing w:line="276" w:lineRule="auto"/>
              <w:contextualSpacing/>
              <w:jc w:val="both"/>
              <w:rPr>
                <w:rFonts w:ascii="Roboto Light" w:hAnsi="Roboto Light"/>
                <w:sz w:val="20"/>
                <w:szCs w:val="20"/>
              </w:rPr>
            </w:pPr>
            <w:r w:rsidRPr="005E7233">
              <w:rPr>
                <w:rFonts w:ascii="Roboto Light" w:hAnsi="Roboto Light"/>
                <w:sz w:val="20"/>
                <w:szCs w:val="20"/>
              </w:rPr>
              <w:t>Lp.</w:t>
            </w:r>
          </w:p>
        </w:tc>
        <w:tc>
          <w:tcPr>
            <w:tcW w:w="2410" w:type="pct"/>
            <w:shd w:val="clear" w:color="auto" w:fill="E9E3DB"/>
            <w:vAlign w:val="center"/>
          </w:tcPr>
          <w:p w14:paraId="6B9E0887" w14:textId="77777777" w:rsidR="005E7233" w:rsidRPr="005E7233" w:rsidRDefault="005E7233" w:rsidP="0017621A">
            <w:pPr>
              <w:spacing w:line="276" w:lineRule="auto"/>
              <w:contextualSpacing/>
              <w:jc w:val="both"/>
              <w:rPr>
                <w:rFonts w:ascii="Roboto Light" w:hAnsi="Roboto Light"/>
                <w:sz w:val="20"/>
                <w:szCs w:val="20"/>
              </w:rPr>
            </w:pPr>
            <w:r w:rsidRPr="005E7233">
              <w:rPr>
                <w:rFonts w:ascii="Roboto Light" w:hAnsi="Roboto Light"/>
                <w:sz w:val="20"/>
                <w:szCs w:val="20"/>
              </w:rPr>
              <w:t xml:space="preserve">Rodzaje odszkodowań </w:t>
            </w:r>
          </w:p>
        </w:tc>
        <w:tc>
          <w:tcPr>
            <w:tcW w:w="2356" w:type="pct"/>
            <w:shd w:val="clear" w:color="auto" w:fill="E9E3DB"/>
            <w:vAlign w:val="center"/>
          </w:tcPr>
          <w:p w14:paraId="28BA23FF" w14:textId="77777777" w:rsidR="005E7233" w:rsidRPr="005E7233" w:rsidRDefault="005E7233" w:rsidP="0017621A">
            <w:pPr>
              <w:spacing w:line="276" w:lineRule="auto"/>
              <w:contextualSpacing/>
              <w:jc w:val="both"/>
              <w:rPr>
                <w:rFonts w:ascii="Roboto Light" w:hAnsi="Roboto Light"/>
                <w:sz w:val="20"/>
                <w:szCs w:val="20"/>
              </w:rPr>
            </w:pPr>
            <w:r w:rsidRPr="005E7233">
              <w:rPr>
                <w:rFonts w:ascii="Roboto Light" w:hAnsi="Roboto Light"/>
                <w:sz w:val="20"/>
                <w:szCs w:val="20"/>
              </w:rPr>
              <w:t xml:space="preserve">Wysokość odszkodowania </w:t>
            </w:r>
          </w:p>
        </w:tc>
      </w:tr>
      <w:tr w:rsidR="005E7233" w:rsidRPr="005E7233" w14:paraId="12024EC4" w14:textId="77777777" w:rsidTr="00CE16C5">
        <w:trPr>
          <w:cantSplit/>
          <w:trHeight w:val="875"/>
        </w:trPr>
        <w:tc>
          <w:tcPr>
            <w:tcW w:w="234" w:type="pct"/>
            <w:vAlign w:val="center"/>
          </w:tcPr>
          <w:p w14:paraId="11C3BF1E" w14:textId="77777777" w:rsidR="005E7233" w:rsidRPr="005E7233" w:rsidRDefault="005E7233" w:rsidP="00F75AE9">
            <w:pPr>
              <w:numPr>
                <w:ilvl w:val="0"/>
                <w:numId w:val="183"/>
              </w:numPr>
              <w:spacing w:line="276" w:lineRule="auto"/>
              <w:ind w:left="426"/>
              <w:contextualSpacing/>
              <w:jc w:val="both"/>
              <w:rPr>
                <w:rFonts w:ascii="Roboto Light" w:hAnsi="Roboto Light"/>
                <w:sz w:val="20"/>
                <w:szCs w:val="20"/>
              </w:rPr>
            </w:pPr>
          </w:p>
        </w:tc>
        <w:tc>
          <w:tcPr>
            <w:tcW w:w="2410" w:type="pct"/>
            <w:vAlign w:val="center"/>
          </w:tcPr>
          <w:p w14:paraId="1D87AFC0" w14:textId="1213D4C1" w:rsidR="005E7233" w:rsidRPr="005E7233" w:rsidRDefault="00EE23C7" w:rsidP="0017621A">
            <w:pPr>
              <w:spacing w:line="276" w:lineRule="auto"/>
              <w:contextualSpacing/>
              <w:rPr>
                <w:rFonts w:ascii="Roboto Light" w:hAnsi="Roboto Light"/>
                <w:sz w:val="20"/>
                <w:szCs w:val="20"/>
              </w:rPr>
            </w:pPr>
            <w:r>
              <w:rPr>
                <w:rFonts w:ascii="Roboto Light" w:hAnsi="Roboto Light"/>
                <w:sz w:val="20"/>
                <w:szCs w:val="20"/>
              </w:rPr>
              <w:t>J</w:t>
            </w:r>
            <w:r w:rsidR="005E7233" w:rsidRPr="005E7233">
              <w:rPr>
                <w:rFonts w:ascii="Roboto Light" w:hAnsi="Roboto Light"/>
                <w:sz w:val="20"/>
                <w:szCs w:val="20"/>
              </w:rPr>
              <w:t>ednorazowe odszkodowanie w razie doznania stałego lub długotrwałego uszczerbku na zdrowiu</w:t>
            </w:r>
          </w:p>
        </w:tc>
        <w:tc>
          <w:tcPr>
            <w:tcW w:w="2356" w:type="pct"/>
            <w:vMerge w:val="restart"/>
            <w:vAlign w:val="center"/>
          </w:tcPr>
          <w:p w14:paraId="796E2805" w14:textId="2F05AD35" w:rsidR="005E7233" w:rsidRPr="005E7233" w:rsidRDefault="005E7233" w:rsidP="0017621A">
            <w:pPr>
              <w:spacing w:line="276" w:lineRule="auto"/>
              <w:contextualSpacing/>
              <w:rPr>
                <w:rFonts w:ascii="Roboto Light" w:hAnsi="Roboto Light" w:cs="ArialMT"/>
                <w:sz w:val="20"/>
                <w:szCs w:val="20"/>
                <w:lang w:eastAsia="pl-PL"/>
              </w:rPr>
            </w:pPr>
            <w:r w:rsidRPr="005E7233">
              <w:rPr>
                <w:rFonts w:ascii="Roboto Light" w:hAnsi="Roboto Light"/>
                <w:sz w:val="20"/>
                <w:szCs w:val="20"/>
              </w:rPr>
              <w:t xml:space="preserve">Wysokość odszkodowania ustala się na podstawie zapisów Ustawy z dnia 30 października 2002 roku o </w:t>
            </w:r>
            <w:r w:rsidRPr="005E7233">
              <w:rPr>
                <w:rFonts w:ascii="Roboto Light" w:hAnsi="Roboto Light" w:cs="ArialMT"/>
                <w:sz w:val="20"/>
                <w:szCs w:val="20"/>
                <w:lang w:eastAsia="pl-PL"/>
              </w:rPr>
              <w:t>ubezpieczeniu społecznym z tytułu wypadków przy pracy i</w:t>
            </w:r>
            <w:r w:rsidR="00340A84">
              <w:rPr>
                <w:rFonts w:ascii="Roboto Light" w:hAnsi="Roboto Light" w:cs="ArialMT"/>
                <w:sz w:val="20"/>
                <w:szCs w:val="20"/>
                <w:lang w:eastAsia="pl-PL"/>
              </w:rPr>
              <w:t> </w:t>
            </w:r>
            <w:r w:rsidRPr="005E7233">
              <w:rPr>
                <w:rFonts w:ascii="Roboto Light" w:hAnsi="Roboto Light" w:cs="ArialMT"/>
                <w:sz w:val="20"/>
                <w:szCs w:val="20"/>
                <w:lang w:eastAsia="pl-PL"/>
              </w:rPr>
              <w:t>chorób zawodowych</w:t>
            </w:r>
            <w:r w:rsidR="00E57D75">
              <w:rPr>
                <w:rFonts w:ascii="Roboto Light" w:hAnsi="Roboto Light" w:cs="ArialMT"/>
                <w:sz w:val="20"/>
                <w:szCs w:val="20"/>
                <w:lang w:eastAsia="pl-PL"/>
              </w:rPr>
              <w:t xml:space="preserve"> z późniejszymi zmianami</w:t>
            </w:r>
          </w:p>
        </w:tc>
      </w:tr>
      <w:tr w:rsidR="005E7233" w:rsidRPr="005E7233" w14:paraId="12232532" w14:textId="77777777" w:rsidTr="00CE16C5">
        <w:trPr>
          <w:cantSplit/>
          <w:trHeight w:val="876"/>
        </w:trPr>
        <w:tc>
          <w:tcPr>
            <w:tcW w:w="234" w:type="pct"/>
            <w:vAlign w:val="center"/>
          </w:tcPr>
          <w:p w14:paraId="7D946DEC" w14:textId="77777777" w:rsidR="005E7233" w:rsidRPr="005E7233" w:rsidRDefault="005E7233" w:rsidP="00F75AE9">
            <w:pPr>
              <w:numPr>
                <w:ilvl w:val="0"/>
                <w:numId w:val="183"/>
              </w:numPr>
              <w:spacing w:line="276" w:lineRule="auto"/>
              <w:ind w:left="426"/>
              <w:contextualSpacing/>
              <w:jc w:val="both"/>
              <w:rPr>
                <w:rFonts w:ascii="Roboto Light" w:hAnsi="Roboto Light"/>
                <w:sz w:val="20"/>
                <w:szCs w:val="20"/>
              </w:rPr>
            </w:pPr>
          </w:p>
        </w:tc>
        <w:tc>
          <w:tcPr>
            <w:tcW w:w="2410" w:type="pct"/>
            <w:vAlign w:val="center"/>
          </w:tcPr>
          <w:p w14:paraId="4249E3D5" w14:textId="2B80E088" w:rsidR="005E7233" w:rsidRPr="005E7233" w:rsidRDefault="00EE23C7" w:rsidP="0017621A">
            <w:pPr>
              <w:spacing w:line="276" w:lineRule="auto"/>
              <w:contextualSpacing/>
              <w:rPr>
                <w:rFonts w:ascii="Roboto Light" w:hAnsi="Roboto Light"/>
                <w:sz w:val="20"/>
                <w:szCs w:val="20"/>
              </w:rPr>
            </w:pPr>
            <w:r>
              <w:rPr>
                <w:rFonts w:ascii="Roboto Light" w:hAnsi="Roboto Light"/>
                <w:sz w:val="20"/>
                <w:szCs w:val="20"/>
              </w:rPr>
              <w:t>J</w:t>
            </w:r>
            <w:r w:rsidR="005E7233" w:rsidRPr="005E7233">
              <w:rPr>
                <w:rFonts w:ascii="Roboto Light" w:hAnsi="Roboto Light"/>
                <w:sz w:val="20"/>
                <w:szCs w:val="20"/>
              </w:rPr>
              <w:t>ednorazowe odszkodowanie z tytułu śmierci osoby poszkodowanej</w:t>
            </w:r>
          </w:p>
        </w:tc>
        <w:tc>
          <w:tcPr>
            <w:tcW w:w="2356" w:type="pct"/>
            <w:vMerge/>
            <w:vAlign w:val="center"/>
          </w:tcPr>
          <w:p w14:paraId="27B627D7" w14:textId="77777777" w:rsidR="005E7233" w:rsidRPr="005E7233" w:rsidRDefault="005E7233" w:rsidP="0017621A">
            <w:pPr>
              <w:spacing w:line="276" w:lineRule="auto"/>
              <w:contextualSpacing/>
              <w:jc w:val="both"/>
              <w:rPr>
                <w:rFonts w:ascii="Roboto Light" w:hAnsi="Roboto Light"/>
                <w:sz w:val="20"/>
                <w:szCs w:val="20"/>
              </w:rPr>
            </w:pPr>
          </w:p>
        </w:tc>
      </w:tr>
      <w:tr w:rsidR="00EE23C7" w:rsidRPr="005E7233" w14:paraId="39CCC73D" w14:textId="77777777" w:rsidTr="00CE16C5">
        <w:trPr>
          <w:cantSplit/>
          <w:trHeight w:val="876"/>
        </w:trPr>
        <w:tc>
          <w:tcPr>
            <w:tcW w:w="234" w:type="pct"/>
            <w:vAlign w:val="center"/>
          </w:tcPr>
          <w:p w14:paraId="3ED427BE" w14:textId="77777777" w:rsidR="00EE23C7" w:rsidRPr="005E7233" w:rsidRDefault="00EE23C7" w:rsidP="00F75AE9">
            <w:pPr>
              <w:numPr>
                <w:ilvl w:val="0"/>
                <w:numId w:val="183"/>
              </w:numPr>
              <w:spacing w:line="276" w:lineRule="auto"/>
              <w:ind w:left="426"/>
              <w:contextualSpacing/>
              <w:jc w:val="both"/>
              <w:rPr>
                <w:rFonts w:ascii="Roboto Light" w:hAnsi="Roboto Light"/>
                <w:sz w:val="20"/>
                <w:szCs w:val="20"/>
              </w:rPr>
            </w:pPr>
          </w:p>
        </w:tc>
        <w:tc>
          <w:tcPr>
            <w:tcW w:w="2410" w:type="pct"/>
            <w:vAlign w:val="center"/>
          </w:tcPr>
          <w:p w14:paraId="6C057BE9" w14:textId="20D735E2" w:rsidR="00EE23C7" w:rsidRPr="005E7233" w:rsidRDefault="00EE23C7" w:rsidP="0017621A">
            <w:pPr>
              <w:spacing w:line="276" w:lineRule="auto"/>
              <w:contextualSpacing/>
              <w:rPr>
                <w:rFonts w:ascii="Roboto Light" w:hAnsi="Roboto Light"/>
                <w:sz w:val="20"/>
                <w:szCs w:val="20"/>
              </w:rPr>
            </w:pPr>
            <w:r>
              <w:rPr>
                <w:rFonts w:ascii="Roboto Light" w:hAnsi="Roboto Light"/>
                <w:sz w:val="20"/>
                <w:szCs w:val="20"/>
              </w:rPr>
              <w:t>Rekompensata z tytułu niezdolności do pracy</w:t>
            </w:r>
          </w:p>
        </w:tc>
        <w:tc>
          <w:tcPr>
            <w:tcW w:w="2356" w:type="pct"/>
            <w:vAlign w:val="center"/>
          </w:tcPr>
          <w:p w14:paraId="296F9C52" w14:textId="7123C01D" w:rsidR="00EE23C7" w:rsidRPr="005E7233" w:rsidRDefault="000D729C" w:rsidP="000D729C">
            <w:pPr>
              <w:spacing w:line="276" w:lineRule="auto"/>
              <w:contextualSpacing/>
              <w:rPr>
                <w:rFonts w:ascii="Roboto Light" w:hAnsi="Roboto Light"/>
                <w:sz w:val="20"/>
                <w:szCs w:val="20"/>
              </w:rPr>
            </w:pPr>
            <w:r w:rsidRPr="000D729C">
              <w:rPr>
                <w:rFonts w:ascii="Roboto Light" w:hAnsi="Roboto Light"/>
                <w:sz w:val="20"/>
                <w:szCs w:val="20"/>
              </w:rPr>
              <w:t>Wysokość świadczenia zgodnie z Ustawą z</w:t>
            </w:r>
            <w:r>
              <w:rPr>
                <w:rFonts w:ascii="Roboto Light" w:hAnsi="Roboto Light"/>
                <w:sz w:val="20"/>
                <w:szCs w:val="20"/>
              </w:rPr>
              <w:t> </w:t>
            </w:r>
            <w:r w:rsidRPr="000D729C">
              <w:rPr>
                <w:rFonts w:ascii="Roboto Light" w:hAnsi="Roboto Light"/>
                <w:sz w:val="20"/>
                <w:szCs w:val="20"/>
              </w:rPr>
              <w:t>dnia 17 grudnia 2021 r. o ochotniczych strażach pożarnych (art. 14)</w:t>
            </w:r>
          </w:p>
        </w:tc>
      </w:tr>
    </w:tbl>
    <w:p w14:paraId="5A2C9156" w14:textId="77777777" w:rsidR="00CE16C5" w:rsidRDefault="00CE16C5" w:rsidP="005E7233">
      <w:pPr>
        <w:spacing w:line="276" w:lineRule="auto"/>
        <w:ind w:left="1134"/>
        <w:contextualSpacing/>
        <w:jc w:val="both"/>
        <w:rPr>
          <w:rFonts w:ascii="Roboto Light" w:hAnsi="Roboto Light"/>
          <w:b/>
          <w:i/>
          <w:color w:val="C2B000"/>
          <w:sz w:val="20"/>
          <w:szCs w:val="20"/>
        </w:rPr>
      </w:pPr>
    </w:p>
    <w:p w14:paraId="6DD25118" w14:textId="01B08CEF" w:rsidR="00CE16C5" w:rsidRPr="00CE16C5" w:rsidRDefault="00CE16C5" w:rsidP="00CE16C5">
      <w:pPr>
        <w:spacing w:line="276" w:lineRule="auto"/>
        <w:ind w:left="426"/>
        <w:contextualSpacing/>
        <w:jc w:val="both"/>
        <w:rPr>
          <w:rFonts w:ascii="Roboto Light" w:hAnsi="Roboto Light"/>
          <w:sz w:val="20"/>
          <w:szCs w:val="20"/>
        </w:rPr>
      </w:pPr>
      <w:r w:rsidRPr="00CE16C5">
        <w:rPr>
          <w:rFonts w:ascii="Roboto Light" w:hAnsi="Roboto Light"/>
          <w:sz w:val="20"/>
          <w:szCs w:val="20"/>
        </w:rPr>
        <w:t>Jednorazowe odszkodowania, o których mowa w pkt 1 i 2, przysługują na zasadach określonych dla strażaków Państwowej Straży Pożarnej w wysokości kwot ustalanych na podstawie przepisów o</w:t>
      </w:r>
      <w:r>
        <w:rPr>
          <w:rFonts w:ascii="Roboto Light" w:hAnsi="Roboto Light"/>
          <w:sz w:val="20"/>
          <w:szCs w:val="20"/>
        </w:rPr>
        <w:t> </w:t>
      </w:r>
      <w:r w:rsidRPr="00CE16C5">
        <w:rPr>
          <w:rFonts w:ascii="Roboto Light" w:hAnsi="Roboto Light"/>
          <w:sz w:val="20"/>
          <w:szCs w:val="20"/>
        </w:rPr>
        <w:t>ubezpieczeniu społecznym z tytułu wypadków przy pracy i chorób zawodowych.</w:t>
      </w:r>
    </w:p>
    <w:p w14:paraId="2C764BC8" w14:textId="387DF8CF" w:rsidR="00CE16C5" w:rsidRPr="00CE16C5" w:rsidRDefault="00CE16C5" w:rsidP="00CE16C5">
      <w:pPr>
        <w:spacing w:line="276" w:lineRule="auto"/>
        <w:ind w:left="426"/>
        <w:contextualSpacing/>
        <w:jc w:val="both"/>
        <w:rPr>
          <w:rFonts w:ascii="Roboto Light" w:hAnsi="Roboto Light"/>
          <w:sz w:val="20"/>
          <w:szCs w:val="20"/>
        </w:rPr>
      </w:pPr>
      <w:r w:rsidRPr="00CE16C5">
        <w:rPr>
          <w:rFonts w:ascii="Roboto Light" w:hAnsi="Roboto Light"/>
          <w:sz w:val="20"/>
          <w:szCs w:val="20"/>
        </w:rPr>
        <w:t xml:space="preserve">Obowiązująca na dzień zaistnienia zdarzenia wysokość przeciętnego miesięcznego wynagrodzenia jest ogłaszana w Dzienniku Urzędowym Rzeczypospolitej Polskiej „Monitor Polski” przez Ministra właściwego do spraw zabezpieczenia społecznego co roku w </w:t>
      </w:r>
      <w:proofErr w:type="gramStart"/>
      <w:r w:rsidRPr="00CE16C5">
        <w:rPr>
          <w:rFonts w:ascii="Roboto Light" w:hAnsi="Roboto Light"/>
          <w:sz w:val="20"/>
          <w:szCs w:val="20"/>
        </w:rPr>
        <w:t>miesiącu lutym</w:t>
      </w:r>
      <w:proofErr w:type="gramEnd"/>
      <w:r w:rsidRPr="00CE16C5">
        <w:rPr>
          <w:rFonts w:ascii="Roboto Light" w:hAnsi="Roboto Light"/>
          <w:sz w:val="20"/>
          <w:szCs w:val="20"/>
        </w:rPr>
        <w:t xml:space="preserve"> za rok poprzedzający</w:t>
      </w:r>
    </w:p>
    <w:p w14:paraId="0362BD21" w14:textId="77777777" w:rsidR="00CE16C5" w:rsidRPr="00CE16C5" w:rsidRDefault="00CE16C5" w:rsidP="005E7233">
      <w:pPr>
        <w:spacing w:line="276" w:lineRule="auto"/>
        <w:ind w:left="1134"/>
        <w:contextualSpacing/>
        <w:jc w:val="both"/>
        <w:rPr>
          <w:rFonts w:ascii="Roboto Light" w:hAnsi="Roboto Light"/>
          <w:sz w:val="20"/>
          <w:szCs w:val="20"/>
        </w:rPr>
      </w:pPr>
    </w:p>
    <w:p w14:paraId="3CDAF18B" w14:textId="77777777" w:rsidR="005E7233" w:rsidRPr="0017621A" w:rsidRDefault="005E7233" w:rsidP="00F75AE9">
      <w:pPr>
        <w:numPr>
          <w:ilvl w:val="0"/>
          <w:numId w:val="35"/>
        </w:numPr>
        <w:shd w:val="clear" w:color="auto" w:fill="FFFFFF"/>
        <w:spacing w:line="276" w:lineRule="auto"/>
        <w:ind w:left="426"/>
        <w:contextualSpacing/>
        <w:jc w:val="both"/>
        <w:rPr>
          <w:rFonts w:ascii="Roboto" w:hAnsi="Roboto"/>
          <w:b/>
          <w:sz w:val="20"/>
          <w:szCs w:val="20"/>
        </w:rPr>
      </w:pPr>
      <w:r w:rsidRPr="0017621A">
        <w:rPr>
          <w:rFonts w:ascii="Roboto" w:hAnsi="Roboto"/>
          <w:b/>
          <w:sz w:val="20"/>
          <w:szCs w:val="20"/>
        </w:rPr>
        <w:t xml:space="preserve">Zakres terytorialny ubezpieczenia </w:t>
      </w:r>
    </w:p>
    <w:p w14:paraId="36712C0D" w14:textId="77777777" w:rsidR="005E7233" w:rsidRPr="005E7233" w:rsidRDefault="005E7233" w:rsidP="005E7233">
      <w:pPr>
        <w:spacing w:line="276" w:lineRule="auto"/>
        <w:ind w:left="426"/>
        <w:contextualSpacing/>
        <w:jc w:val="both"/>
        <w:rPr>
          <w:rFonts w:ascii="Roboto Light" w:hAnsi="Roboto Light"/>
          <w:sz w:val="20"/>
          <w:szCs w:val="20"/>
        </w:rPr>
      </w:pPr>
      <w:r w:rsidRPr="005E7233">
        <w:rPr>
          <w:rFonts w:ascii="Roboto Light" w:hAnsi="Roboto Light"/>
          <w:sz w:val="20"/>
          <w:szCs w:val="20"/>
        </w:rPr>
        <w:t>Teren RP</w:t>
      </w:r>
    </w:p>
    <w:p w14:paraId="7152B186" w14:textId="77777777" w:rsidR="0017621A" w:rsidRDefault="005E7233" w:rsidP="00F75AE9">
      <w:pPr>
        <w:numPr>
          <w:ilvl w:val="0"/>
          <w:numId w:val="35"/>
        </w:numPr>
        <w:shd w:val="clear" w:color="auto" w:fill="FFFFFF"/>
        <w:spacing w:line="276" w:lineRule="auto"/>
        <w:ind w:left="426"/>
        <w:contextualSpacing/>
        <w:jc w:val="both"/>
        <w:rPr>
          <w:rFonts w:ascii="Roboto" w:hAnsi="Roboto"/>
          <w:b/>
          <w:sz w:val="20"/>
          <w:szCs w:val="20"/>
        </w:rPr>
      </w:pPr>
      <w:r w:rsidRPr="0017621A">
        <w:rPr>
          <w:rFonts w:ascii="Roboto" w:hAnsi="Roboto"/>
          <w:b/>
          <w:sz w:val="20"/>
          <w:szCs w:val="20"/>
        </w:rPr>
        <w:lastRenderedPageBreak/>
        <w:t>Franszyzy i udziały własne</w:t>
      </w:r>
    </w:p>
    <w:p w14:paraId="2BD0AAEB" w14:textId="37AC8AB9" w:rsidR="005E7233" w:rsidRPr="0017621A" w:rsidRDefault="005E7233" w:rsidP="0017621A">
      <w:pPr>
        <w:shd w:val="clear" w:color="auto" w:fill="FFFFFF"/>
        <w:spacing w:line="276" w:lineRule="auto"/>
        <w:ind w:left="426"/>
        <w:contextualSpacing/>
        <w:jc w:val="both"/>
        <w:rPr>
          <w:rFonts w:ascii="Roboto" w:hAnsi="Roboto"/>
          <w:b/>
          <w:sz w:val="20"/>
          <w:szCs w:val="20"/>
        </w:rPr>
      </w:pPr>
      <w:r w:rsidRPr="0017621A">
        <w:rPr>
          <w:rFonts w:ascii="Roboto Light" w:hAnsi="Roboto Light"/>
          <w:sz w:val="20"/>
          <w:szCs w:val="20"/>
        </w:rPr>
        <w:t xml:space="preserve">Franszyza integralna: </w:t>
      </w:r>
      <w:r w:rsidRPr="0017621A">
        <w:rPr>
          <w:rFonts w:ascii="Roboto Light" w:hAnsi="Roboto Light"/>
          <w:sz w:val="20"/>
          <w:szCs w:val="20"/>
        </w:rPr>
        <w:tab/>
      </w:r>
      <w:r w:rsidRPr="0017621A">
        <w:rPr>
          <w:rFonts w:ascii="Roboto Light" w:hAnsi="Roboto Light"/>
          <w:sz w:val="20"/>
          <w:szCs w:val="20"/>
        </w:rPr>
        <w:tab/>
        <w:t>zniesiona</w:t>
      </w:r>
    </w:p>
    <w:p w14:paraId="7F39BAA1" w14:textId="77777777" w:rsidR="005E7233" w:rsidRPr="005E7233" w:rsidRDefault="005E7233" w:rsidP="005E7233">
      <w:pPr>
        <w:shd w:val="clear" w:color="auto" w:fill="FFFFFF"/>
        <w:spacing w:line="276" w:lineRule="auto"/>
        <w:ind w:firstLine="426"/>
        <w:contextualSpacing/>
        <w:jc w:val="both"/>
        <w:rPr>
          <w:rFonts w:ascii="Roboto Light" w:hAnsi="Roboto Light"/>
          <w:sz w:val="20"/>
          <w:szCs w:val="20"/>
        </w:rPr>
      </w:pPr>
      <w:r w:rsidRPr="005E7233">
        <w:rPr>
          <w:rFonts w:ascii="Roboto Light" w:hAnsi="Roboto Light"/>
          <w:sz w:val="20"/>
          <w:szCs w:val="20"/>
        </w:rPr>
        <w:t xml:space="preserve">Franszyza redukcyjna: </w:t>
      </w:r>
      <w:r w:rsidRPr="005E7233">
        <w:rPr>
          <w:rFonts w:ascii="Roboto Light" w:hAnsi="Roboto Light"/>
          <w:sz w:val="20"/>
          <w:szCs w:val="20"/>
        </w:rPr>
        <w:tab/>
      </w:r>
      <w:r w:rsidRPr="005E7233">
        <w:rPr>
          <w:rFonts w:ascii="Roboto Light" w:hAnsi="Roboto Light"/>
          <w:sz w:val="20"/>
          <w:szCs w:val="20"/>
        </w:rPr>
        <w:tab/>
        <w:t>zniesiona</w:t>
      </w:r>
      <w:r w:rsidRPr="005E7233">
        <w:rPr>
          <w:rFonts w:ascii="Roboto Light" w:hAnsi="Roboto Light"/>
          <w:sz w:val="20"/>
          <w:szCs w:val="20"/>
        </w:rPr>
        <w:tab/>
      </w:r>
    </w:p>
    <w:p w14:paraId="64B9BAB5" w14:textId="7386ACD5" w:rsidR="005E7233" w:rsidRPr="005E7233" w:rsidRDefault="005E7233" w:rsidP="0004601A">
      <w:pPr>
        <w:shd w:val="clear" w:color="auto" w:fill="FFFFFF"/>
        <w:spacing w:line="276" w:lineRule="auto"/>
        <w:ind w:left="3534" w:hanging="3108"/>
        <w:contextualSpacing/>
        <w:jc w:val="both"/>
        <w:rPr>
          <w:rFonts w:ascii="Roboto Light" w:hAnsi="Roboto Light" w:cs="Arial"/>
          <w:bCs/>
          <w:sz w:val="20"/>
          <w:szCs w:val="20"/>
        </w:rPr>
      </w:pPr>
      <w:r w:rsidRPr="005E7233">
        <w:rPr>
          <w:rFonts w:ascii="Roboto Light" w:hAnsi="Roboto Light"/>
          <w:sz w:val="20"/>
          <w:szCs w:val="20"/>
        </w:rPr>
        <w:t xml:space="preserve">Udział własny: </w:t>
      </w:r>
      <w:r w:rsidRPr="005E7233">
        <w:rPr>
          <w:rFonts w:ascii="Roboto Light" w:hAnsi="Roboto Light"/>
          <w:sz w:val="20"/>
          <w:szCs w:val="20"/>
        </w:rPr>
        <w:tab/>
      </w:r>
      <w:r w:rsidRPr="005E7233">
        <w:rPr>
          <w:rFonts w:ascii="Roboto Light" w:hAnsi="Roboto Light"/>
          <w:sz w:val="20"/>
          <w:szCs w:val="20"/>
        </w:rPr>
        <w:tab/>
        <w:t xml:space="preserve">zniesiony </w:t>
      </w:r>
      <w:r w:rsidRPr="005E7233">
        <w:rPr>
          <w:rFonts w:ascii="Roboto Light" w:hAnsi="Roboto Light" w:cs="Arial"/>
          <w:bCs/>
          <w:sz w:val="20"/>
          <w:szCs w:val="20"/>
        </w:rPr>
        <w:t>w każdej szkodzie niezależnie od ilości szkód w</w:t>
      </w:r>
      <w:r w:rsidR="0004601A">
        <w:rPr>
          <w:rFonts w:ascii="Roboto Light" w:hAnsi="Roboto Light" w:cs="Arial"/>
          <w:bCs/>
          <w:sz w:val="20"/>
          <w:szCs w:val="20"/>
        </w:rPr>
        <w:t xml:space="preserve"> </w:t>
      </w:r>
      <w:r w:rsidRPr="005E7233">
        <w:rPr>
          <w:rFonts w:ascii="Roboto Light" w:hAnsi="Roboto Light" w:cs="Arial"/>
          <w:bCs/>
          <w:sz w:val="20"/>
          <w:szCs w:val="20"/>
        </w:rPr>
        <w:t>okresie ubezpieczenia</w:t>
      </w:r>
    </w:p>
    <w:p w14:paraId="443C9449" w14:textId="77777777" w:rsidR="005E7233" w:rsidRPr="005E7233" w:rsidRDefault="005E7233" w:rsidP="005E7233">
      <w:pPr>
        <w:shd w:val="clear" w:color="auto" w:fill="FFFFFF"/>
        <w:spacing w:line="276" w:lineRule="auto"/>
        <w:ind w:left="426"/>
        <w:contextualSpacing/>
        <w:jc w:val="both"/>
        <w:rPr>
          <w:rFonts w:ascii="Roboto Light" w:hAnsi="Roboto Light" w:cs="Arial"/>
          <w:bCs/>
          <w:i/>
          <w:sz w:val="20"/>
          <w:szCs w:val="20"/>
        </w:rPr>
      </w:pPr>
      <w:r w:rsidRPr="005E7233">
        <w:rPr>
          <w:rFonts w:ascii="Roboto Light" w:hAnsi="Roboto Light" w:cs="Arial"/>
          <w:bCs/>
          <w:i/>
          <w:sz w:val="20"/>
          <w:szCs w:val="20"/>
        </w:rPr>
        <w:t xml:space="preserve">z zastrzeżeniem franszyz i udziałów własnych określonych odmiennie w pozostałych zapisach SWZ oraz klauzulach dodatkowych </w:t>
      </w:r>
    </w:p>
    <w:p w14:paraId="631188E3" w14:textId="77777777" w:rsidR="005E7233" w:rsidRPr="005E7233" w:rsidRDefault="005E7233" w:rsidP="005E7233">
      <w:pPr>
        <w:spacing w:line="276" w:lineRule="auto"/>
        <w:jc w:val="both"/>
        <w:rPr>
          <w:rFonts w:ascii="Roboto Light" w:hAnsi="Roboto Light"/>
          <w:b/>
          <w:sz w:val="20"/>
          <w:szCs w:val="20"/>
        </w:rPr>
      </w:pPr>
    </w:p>
    <w:p w14:paraId="496A8FB5" w14:textId="77777777" w:rsidR="0017621A" w:rsidRPr="008A5424" w:rsidRDefault="0017621A" w:rsidP="0017621A">
      <w:pPr>
        <w:rPr>
          <w:rFonts w:ascii="Roboto Light" w:hAnsi="Roboto Light"/>
          <w:i/>
          <w:iCs/>
          <w:color w:val="269A2C"/>
          <w:sz w:val="18"/>
          <w:szCs w:val="1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9E3DB"/>
        <w:tblLayout w:type="fixed"/>
        <w:tblLook w:val="04A0" w:firstRow="1" w:lastRow="0" w:firstColumn="1" w:lastColumn="0" w:noHBand="0" w:noVBand="1"/>
      </w:tblPr>
      <w:tblGrid>
        <w:gridCol w:w="9657"/>
      </w:tblGrid>
      <w:tr w:rsidR="0017621A" w:rsidRPr="008A5424" w14:paraId="6BBC33C8" w14:textId="77777777">
        <w:trPr>
          <w:trHeight w:val="907"/>
        </w:trPr>
        <w:tc>
          <w:tcPr>
            <w:tcW w:w="9657" w:type="dxa"/>
            <w:shd w:val="clear" w:color="auto" w:fill="E9E3DB"/>
            <w:vAlign w:val="center"/>
          </w:tcPr>
          <w:p w14:paraId="1817FFC7" w14:textId="0B7C2128" w:rsidR="0017621A" w:rsidRPr="009129B2" w:rsidRDefault="00C85FF1" w:rsidP="00C85FF1">
            <w:pPr>
              <w:pStyle w:val="SWZPIB"/>
            </w:pPr>
            <w:bookmarkStart w:id="44" w:name="_Toc134436452"/>
            <w:bookmarkStart w:id="45" w:name="_Toc226018047"/>
            <w:r w:rsidRPr="00C85FF1">
              <w:t xml:space="preserve">Ubezpieczenie następstw nieszczęśliwych wypadków </w:t>
            </w:r>
            <w:r w:rsidR="00B31902" w:rsidRPr="00C85FF1">
              <w:t xml:space="preserve">Sołtysów </w:t>
            </w:r>
            <w:r w:rsidR="00B31902">
              <w:t>(</w:t>
            </w:r>
            <w:r w:rsidR="0004601A">
              <w:t xml:space="preserve">NNW </w:t>
            </w:r>
            <w:r w:rsidRPr="00C85FF1">
              <w:t>ZAKRES III)</w:t>
            </w:r>
            <w:bookmarkEnd w:id="44"/>
            <w:bookmarkEnd w:id="45"/>
          </w:p>
        </w:tc>
      </w:tr>
    </w:tbl>
    <w:p w14:paraId="2E1B6C3B" w14:textId="77777777" w:rsidR="0017621A" w:rsidRDefault="0017621A" w:rsidP="0017621A">
      <w:pPr>
        <w:tabs>
          <w:tab w:val="left" w:pos="1320"/>
        </w:tabs>
        <w:spacing w:line="276" w:lineRule="auto"/>
        <w:jc w:val="both"/>
        <w:rPr>
          <w:rFonts w:ascii="Roboto Light" w:hAnsi="Roboto Light"/>
          <w:b/>
          <w:sz w:val="20"/>
          <w:szCs w:val="20"/>
        </w:rPr>
      </w:pPr>
    </w:p>
    <w:p w14:paraId="0A7D3FA2" w14:textId="77777777" w:rsidR="00C976FE" w:rsidRPr="00C976FE" w:rsidRDefault="00C976FE" w:rsidP="00F75AE9">
      <w:pPr>
        <w:numPr>
          <w:ilvl w:val="0"/>
          <w:numId w:val="35"/>
        </w:numPr>
        <w:shd w:val="clear" w:color="auto" w:fill="FFFFFF"/>
        <w:spacing w:line="276" w:lineRule="auto"/>
        <w:ind w:left="426"/>
        <w:contextualSpacing/>
        <w:jc w:val="both"/>
        <w:rPr>
          <w:rFonts w:ascii="Roboto" w:hAnsi="Roboto"/>
          <w:b/>
          <w:sz w:val="20"/>
          <w:szCs w:val="20"/>
        </w:rPr>
      </w:pPr>
      <w:r w:rsidRPr="00C976FE">
        <w:rPr>
          <w:rFonts w:ascii="Roboto" w:hAnsi="Roboto"/>
          <w:b/>
          <w:sz w:val="20"/>
          <w:szCs w:val="20"/>
        </w:rPr>
        <w:t>Przedmiot ubezpieczenia</w:t>
      </w:r>
    </w:p>
    <w:p w14:paraId="01FEE62C" w14:textId="59453669" w:rsidR="00C976FE" w:rsidRDefault="00C976FE" w:rsidP="00C976FE">
      <w:pPr>
        <w:autoSpaceDE w:val="0"/>
        <w:autoSpaceDN w:val="0"/>
        <w:adjustRightInd w:val="0"/>
        <w:spacing w:line="276" w:lineRule="auto"/>
        <w:ind w:left="426"/>
        <w:jc w:val="both"/>
        <w:rPr>
          <w:rFonts w:ascii="Roboto Light" w:hAnsi="Roboto Light"/>
          <w:sz w:val="20"/>
          <w:szCs w:val="20"/>
        </w:rPr>
      </w:pPr>
      <w:r w:rsidRPr="00C976FE">
        <w:rPr>
          <w:rFonts w:ascii="Roboto Light" w:hAnsi="Roboto Light"/>
          <w:sz w:val="20"/>
          <w:szCs w:val="20"/>
        </w:rPr>
        <w:t xml:space="preserve">Ubezpieczenie </w:t>
      </w:r>
      <w:r w:rsidR="00BC45AE" w:rsidRPr="005E762A">
        <w:rPr>
          <w:rFonts w:ascii="Roboto Light" w:hAnsi="Roboto Light"/>
          <w:sz w:val="20"/>
          <w:szCs w:val="20"/>
        </w:rPr>
        <w:t xml:space="preserve">osób pełniących funkcję </w:t>
      </w:r>
      <w:r w:rsidR="00BC45AE">
        <w:rPr>
          <w:rFonts w:ascii="Roboto Light" w:hAnsi="Roboto Light"/>
          <w:sz w:val="20"/>
          <w:szCs w:val="20"/>
        </w:rPr>
        <w:t>S</w:t>
      </w:r>
      <w:r w:rsidR="00BC45AE" w:rsidRPr="005E762A">
        <w:rPr>
          <w:rFonts w:ascii="Roboto Light" w:hAnsi="Roboto Light"/>
          <w:sz w:val="20"/>
          <w:szCs w:val="20"/>
        </w:rPr>
        <w:t>ołtys</w:t>
      </w:r>
      <w:r w:rsidR="00BC45AE">
        <w:rPr>
          <w:rFonts w:ascii="Roboto Light" w:hAnsi="Roboto Light"/>
          <w:sz w:val="20"/>
          <w:szCs w:val="20"/>
        </w:rPr>
        <w:t>a</w:t>
      </w:r>
      <w:r w:rsidRPr="00C976FE">
        <w:rPr>
          <w:rFonts w:ascii="Roboto Light" w:hAnsi="Roboto Light"/>
          <w:sz w:val="20"/>
          <w:szCs w:val="20"/>
        </w:rPr>
        <w:t xml:space="preserve"> </w:t>
      </w:r>
      <w:r w:rsidR="001206A9" w:rsidRPr="005E762A">
        <w:rPr>
          <w:rFonts w:ascii="Roboto Light" w:hAnsi="Roboto Light"/>
          <w:sz w:val="20"/>
          <w:szCs w:val="20"/>
        </w:rPr>
        <w:t>oraz innych inkasentów - zgodnie z art. 37c ustawy o</w:t>
      </w:r>
      <w:r w:rsidR="00BC45AE">
        <w:rPr>
          <w:rFonts w:ascii="Roboto Light" w:hAnsi="Roboto Light"/>
          <w:sz w:val="20"/>
          <w:szCs w:val="20"/>
        </w:rPr>
        <w:t> </w:t>
      </w:r>
      <w:r w:rsidR="001206A9" w:rsidRPr="005E762A">
        <w:rPr>
          <w:rFonts w:ascii="Roboto Light" w:hAnsi="Roboto Light"/>
          <w:sz w:val="20"/>
          <w:szCs w:val="20"/>
        </w:rPr>
        <w:t>zmianie ustawy o</w:t>
      </w:r>
      <w:r w:rsidR="006847AA">
        <w:rPr>
          <w:rFonts w:ascii="Roboto Light" w:hAnsi="Roboto Light"/>
          <w:sz w:val="20"/>
          <w:szCs w:val="20"/>
        </w:rPr>
        <w:t> </w:t>
      </w:r>
      <w:r w:rsidR="001206A9" w:rsidRPr="005E762A">
        <w:rPr>
          <w:rFonts w:ascii="Roboto Light" w:hAnsi="Roboto Light"/>
          <w:sz w:val="20"/>
          <w:szCs w:val="20"/>
        </w:rPr>
        <w:t>samorządzie gminnym oraz ustawy o funduszu sołeckim - za szkody zaistniałe w</w:t>
      </w:r>
      <w:r w:rsidR="00BC45AE">
        <w:rPr>
          <w:rFonts w:ascii="Roboto Light" w:hAnsi="Roboto Light"/>
          <w:sz w:val="20"/>
          <w:szCs w:val="20"/>
        </w:rPr>
        <w:t> </w:t>
      </w:r>
      <w:r w:rsidR="001206A9" w:rsidRPr="005E762A">
        <w:rPr>
          <w:rFonts w:ascii="Roboto Light" w:hAnsi="Roboto Light"/>
          <w:sz w:val="20"/>
          <w:szCs w:val="20"/>
        </w:rPr>
        <w:t>związku z</w:t>
      </w:r>
      <w:r w:rsidR="006847AA">
        <w:rPr>
          <w:rFonts w:ascii="Roboto Light" w:hAnsi="Roboto Light"/>
          <w:sz w:val="20"/>
          <w:szCs w:val="20"/>
        </w:rPr>
        <w:t> </w:t>
      </w:r>
      <w:r w:rsidR="001206A9" w:rsidRPr="005E762A">
        <w:rPr>
          <w:rFonts w:ascii="Roboto Light" w:hAnsi="Roboto Light"/>
          <w:sz w:val="20"/>
          <w:szCs w:val="20"/>
        </w:rPr>
        <w:t>wykonywaniem zadań związanych z obowiązkami inkasenta oraz poborem podatków w</w:t>
      </w:r>
      <w:r w:rsidR="00BC45AE">
        <w:rPr>
          <w:rFonts w:ascii="Roboto Light" w:hAnsi="Roboto Light"/>
          <w:sz w:val="20"/>
          <w:szCs w:val="20"/>
        </w:rPr>
        <w:t> </w:t>
      </w:r>
      <w:r w:rsidR="001206A9" w:rsidRPr="005E762A">
        <w:rPr>
          <w:rFonts w:ascii="Roboto Light" w:hAnsi="Roboto Light"/>
          <w:sz w:val="20"/>
          <w:szCs w:val="20"/>
        </w:rPr>
        <w:t>drodze inkasa, a także w związku z realizacją umów, o których mowa w art. 48 ust. 1b ustawy o</w:t>
      </w:r>
      <w:r w:rsidR="00BC45AE">
        <w:rPr>
          <w:rFonts w:ascii="Roboto Light" w:hAnsi="Roboto Light"/>
          <w:sz w:val="20"/>
          <w:szCs w:val="20"/>
        </w:rPr>
        <w:t> </w:t>
      </w:r>
      <w:r w:rsidR="001206A9" w:rsidRPr="005E762A">
        <w:rPr>
          <w:rFonts w:ascii="Roboto Light" w:hAnsi="Roboto Light"/>
          <w:sz w:val="20"/>
          <w:szCs w:val="20"/>
        </w:rPr>
        <w:t>samorządzie gminnym</w:t>
      </w:r>
      <w:r w:rsidR="006847AA">
        <w:rPr>
          <w:rFonts w:ascii="Roboto Light" w:hAnsi="Roboto Light"/>
          <w:sz w:val="20"/>
          <w:szCs w:val="20"/>
        </w:rPr>
        <w:t xml:space="preserve"> oraz</w:t>
      </w:r>
      <w:r w:rsidRPr="00C976FE">
        <w:rPr>
          <w:rFonts w:ascii="Roboto Light" w:hAnsi="Roboto Light"/>
          <w:sz w:val="20"/>
          <w:szCs w:val="20"/>
        </w:rPr>
        <w:t xml:space="preserve"> </w:t>
      </w:r>
      <w:r w:rsidRPr="00BC45AE">
        <w:rPr>
          <w:rFonts w:ascii="Roboto Light" w:hAnsi="Roboto Light"/>
          <w:sz w:val="20"/>
          <w:szCs w:val="20"/>
          <w:u w:val="single"/>
        </w:rPr>
        <w:t xml:space="preserve">podczas wykonywania </w:t>
      </w:r>
      <w:r w:rsidR="006847AA" w:rsidRPr="00BC45AE">
        <w:rPr>
          <w:rFonts w:ascii="Roboto Light" w:hAnsi="Roboto Light"/>
          <w:sz w:val="20"/>
          <w:szCs w:val="20"/>
          <w:u w:val="single"/>
        </w:rPr>
        <w:t xml:space="preserve">innych </w:t>
      </w:r>
      <w:r w:rsidRPr="00BC45AE">
        <w:rPr>
          <w:rFonts w:ascii="Roboto Light" w:hAnsi="Roboto Light"/>
          <w:sz w:val="20"/>
          <w:szCs w:val="20"/>
          <w:u w:val="single"/>
        </w:rPr>
        <w:t>powierzonych zadań</w:t>
      </w:r>
      <w:r w:rsidRPr="00C976FE">
        <w:rPr>
          <w:rFonts w:ascii="Roboto Light" w:hAnsi="Roboto Light"/>
          <w:sz w:val="20"/>
          <w:szCs w:val="20"/>
        </w:rPr>
        <w:t xml:space="preserve">. </w:t>
      </w:r>
    </w:p>
    <w:p w14:paraId="75945D5E" w14:textId="77777777" w:rsidR="005E762A" w:rsidRDefault="005E762A" w:rsidP="00C976FE">
      <w:pPr>
        <w:autoSpaceDE w:val="0"/>
        <w:autoSpaceDN w:val="0"/>
        <w:adjustRightInd w:val="0"/>
        <w:spacing w:line="276" w:lineRule="auto"/>
        <w:ind w:left="426"/>
        <w:jc w:val="both"/>
        <w:rPr>
          <w:rFonts w:ascii="Roboto Light" w:hAnsi="Roboto Light"/>
          <w:sz w:val="20"/>
          <w:szCs w:val="20"/>
        </w:rPr>
      </w:pPr>
    </w:p>
    <w:p w14:paraId="2A7826EE" w14:textId="6F7B1366" w:rsidR="00C976FE" w:rsidRPr="00B31902" w:rsidRDefault="00C976FE" w:rsidP="00F75AE9">
      <w:pPr>
        <w:numPr>
          <w:ilvl w:val="0"/>
          <w:numId w:val="35"/>
        </w:numPr>
        <w:shd w:val="clear" w:color="auto" w:fill="FFFFFF"/>
        <w:spacing w:line="276" w:lineRule="auto"/>
        <w:ind w:left="426"/>
        <w:contextualSpacing/>
        <w:jc w:val="both"/>
        <w:rPr>
          <w:rFonts w:ascii="Roboto" w:hAnsi="Roboto"/>
          <w:b/>
          <w:sz w:val="20"/>
          <w:szCs w:val="20"/>
        </w:rPr>
      </w:pPr>
      <w:r w:rsidRPr="00B31902">
        <w:rPr>
          <w:rFonts w:ascii="Roboto" w:hAnsi="Roboto"/>
          <w:b/>
          <w:sz w:val="20"/>
          <w:szCs w:val="20"/>
        </w:rPr>
        <w:t xml:space="preserve">Liczba osób zgłaszanych do </w:t>
      </w:r>
      <w:r w:rsidR="00B31902" w:rsidRPr="00B31902">
        <w:rPr>
          <w:rFonts w:ascii="Roboto" w:hAnsi="Roboto"/>
          <w:b/>
          <w:sz w:val="20"/>
          <w:szCs w:val="20"/>
        </w:rPr>
        <w:t xml:space="preserve">ubezpieczenia: </w:t>
      </w:r>
      <w:r w:rsidR="00B31902">
        <w:rPr>
          <w:rFonts w:ascii="Roboto" w:hAnsi="Roboto"/>
          <w:b/>
          <w:sz w:val="20"/>
          <w:szCs w:val="20"/>
        </w:rPr>
        <w:t>25</w:t>
      </w:r>
    </w:p>
    <w:p w14:paraId="5E7A3D2B" w14:textId="77777777" w:rsidR="00C976FE" w:rsidRPr="00C976FE" w:rsidRDefault="00C976FE" w:rsidP="00C976FE">
      <w:pPr>
        <w:spacing w:line="276" w:lineRule="auto"/>
        <w:contextualSpacing/>
        <w:jc w:val="both"/>
        <w:rPr>
          <w:rFonts w:ascii="Roboto Light" w:hAnsi="Roboto Light"/>
          <w:color w:val="FF0000"/>
          <w:sz w:val="20"/>
          <w:szCs w:val="20"/>
        </w:rPr>
      </w:pPr>
    </w:p>
    <w:p w14:paraId="12898A1E" w14:textId="37007183" w:rsidR="00C976FE" w:rsidRPr="003F7E7F" w:rsidRDefault="00C976FE" w:rsidP="00F75AE9">
      <w:pPr>
        <w:pStyle w:val="Akapitzlist"/>
        <w:numPr>
          <w:ilvl w:val="0"/>
          <w:numId w:val="78"/>
        </w:numPr>
        <w:shd w:val="clear" w:color="auto" w:fill="FFFFFF"/>
        <w:tabs>
          <w:tab w:val="left" w:pos="1134"/>
          <w:tab w:val="left" w:pos="1418"/>
          <w:tab w:val="left" w:pos="1701"/>
        </w:tabs>
        <w:ind w:left="1701" w:hanging="1199"/>
        <w:rPr>
          <w:rFonts w:ascii="Roboto Light" w:hAnsi="Roboto Light"/>
          <w:szCs w:val="20"/>
        </w:rPr>
      </w:pPr>
      <w:r w:rsidRPr="00C976FE">
        <w:rPr>
          <w:rFonts w:ascii="Roboto Light" w:hAnsi="Roboto Light"/>
          <w:i/>
          <w:szCs w:val="20"/>
        </w:rPr>
        <w:t xml:space="preserve">Zestawienie ubezpieczonych </w:t>
      </w:r>
      <w:r w:rsidR="00B31902">
        <w:rPr>
          <w:rFonts w:ascii="Roboto Light" w:hAnsi="Roboto Light"/>
          <w:i/>
          <w:szCs w:val="20"/>
        </w:rPr>
        <w:t xml:space="preserve">osób </w:t>
      </w:r>
      <w:r w:rsidRPr="00C976FE">
        <w:rPr>
          <w:rFonts w:ascii="Roboto Light" w:hAnsi="Roboto Light"/>
          <w:i/>
          <w:szCs w:val="20"/>
        </w:rPr>
        <w:t xml:space="preserve"> </w:t>
      </w:r>
    </w:p>
    <w:p w14:paraId="4E5CB9ED" w14:textId="77777777" w:rsidR="00DD65DD" w:rsidRPr="00DD65DD" w:rsidRDefault="00DD65DD" w:rsidP="00DD65DD">
      <w:pPr>
        <w:shd w:val="clear" w:color="auto" w:fill="FFFFFF"/>
        <w:tabs>
          <w:tab w:val="left" w:pos="1134"/>
          <w:tab w:val="left" w:pos="1418"/>
          <w:tab w:val="left" w:pos="1701"/>
        </w:tabs>
        <w:rPr>
          <w:rFonts w:ascii="Roboto Light" w:hAnsi="Roboto Light"/>
          <w:szCs w:val="20"/>
        </w:rPr>
      </w:pPr>
    </w:p>
    <w:tbl>
      <w:tblPr>
        <w:tblpPr w:leftFromText="141" w:rightFromText="141" w:vertAnchor="text" w:tblpX="387" w:tblpY="1"/>
        <w:tblOverlap w:val="never"/>
        <w:tblW w:w="4766" w:type="pct"/>
        <w:tblBorders>
          <w:top w:val="single" w:sz="4" w:space="0" w:color="auto"/>
          <w:left w:val="single" w:sz="4" w:space="0" w:color="auto"/>
          <w:bottom w:val="single" w:sz="4" w:space="0" w:color="auto"/>
          <w:right w:val="single" w:sz="4" w:space="0" w:color="auto"/>
          <w:insideH w:val="single" w:sz="4" w:space="0" w:color="auto"/>
          <w:insideV w:val="dotted" w:sz="4" w:space="0" w:color="auto"/>
        </w:tblBorders>
        <w:tblLook w:val="04A0" w:firstRow="1" w:lastRow="0" w:firstColumn="1" w:lastColumn="0" w:noHBand="0" w:noVBand="1"/>
      </w:tblPr>
      <w:tblGrid>
        <w:gridCol w:w="562"/>
        <w:gridCol w:w="4547"/>
        <w:gridCol w:w="4063"/>
      </w:tblGrid>
      <w:tr w:rsidR="00030802" w:rsidRPr="00C976FE" w14:paraId="65BAFEAC" w14:textId="77777777" w:rsidTr="00DA12FE">
        <w:trPr>
          <w:trHeight w:val="699"/>
          <w:tblHeader/>
        </w:trPr>
        <w:tc>
          <w:tcPr>
            <w:tcW w:w="306" w:type="pct"/>
            <w:shd w:val="clear" w:color="auto" w:fill="E9E3DB"/>
            <w:vAlign w:val="center"/>
          </w:tcPr>
          <w:p w14:paraId="41845F2A" w14:textId="77777777" w:rsidR="00C976FE" w:rsidRPr="00C976FE" w:rsidRDefault="00C976FE" w:rsidP="00BC20F5">
            <w:pPr>
              <w:spacing w:line="276" w:lineRule="auto"/>
              <w:contextualSpacing/>
              <w:jc w:val="both"/>
              <w:rPr>
                <w:rFonts w:ascii="Roboto Light" w:hAnsi="Roboto Light"/>
                <w:sz w:val="20"/>
                <w:szCs w:val="20"/>
              </w:rPr>
            </w:pPr>
            <w:r w:rsidRPr="00C976FE">
              <w:rPr>
                <w:rFonts w:ascii="Roboto Light" w:hAnsi="Roboto Light"/>
                <w:sz w:val="20"/>
                <w:szCs w:val="20"/>
              </w:rPr>
              <w:t>Lp.</w:t>
            </w:r>
          </w:p>
        </w:tc>
        <w:tc>
          <w:tcPr>
            <w:tcW w:w="2479" w:type="pct"/>
            <w:shd w:val="clear" w:color="auto" w:fill="E9E3DB"/>
            <w:vAlign w:val="center"/>
          </w:tcPr>
          <w:p w14:paraId="0E43A5ED" w14:textId="77777777" w:rsidR="00C976FE" w:rsidRPr="00C976FE" w:rsidRDefault="00C976FE" w:rsidP="00BC20F5">
            <w:pPr>
              <w:spacing w:line="276" w:lineRule="auto"/>
              <w:contextualSpacing/>
              <w:jc w:val="both"/>
              <w:rPr>
                <w:rFonts w:ascii="Roboto Light" w:hAnsi="Roboto Light"/>
                <w:sz w:val="20"/>
                <w:szCs w:val="20"/>
              </w:rPr>
            </w:pPr>
            <w:r w:rsidRPr="00C976FE">
              <w:rPr>
                <w:rFonts w:ascii="Roboto Light" w:hAnsi="Roboto Light"/>
                <w:sz w:val="20"/>
                <w:szCs w:val="20"/>
              </w:rPr>
              <w:t>Nazwa Sołectwa</w:t>
            </w:r>
          </w:p>
        </w:tc>
        <w:tc>
          <w:tcPr>
            <w:tcW w:w="2215" w:type="pct"/>
            <w:shd w:val="clear" w:color="auto" w:fill="E9E3DB"/>
            <w:vAlign w:val="center"/>
          </w:tcPr>
          <w:p w14:paraId="54413C81" w14:textId="77777777" w:rsidR="00C976FE" w:rsidRPr="00C976FE" w:rsidRDefault="00C976FE" w:rsidP="00BC20F5">
            <w:pPr>
              <w:spacing w:line="276" w:lineRule="auto"/>
              <w:contextualSpacing/>
              <w:jc w:val="both"/>
              <w:rPr>
                <w:rFonts w:ascii="Roboto Light" w:hAnsi="Roboto Light"/>
                <w:sz w:val="20"/>
                <w:szCs w:val="20"/>
              </w:rPr>
            </w:pPr>
            <w:r w:rsidRPr="00C976FE">
              <w:rPr>
                <w:rFonts w:ascii="Roboto Light" w:hAnsi="Roboto Light"/>
                <w:sz w:val="20"/>
                <w:szCs w:val="20"/>
              </w:rPr>
              <w:t xml:space="preserve">Liczba osób zgłaszanych do ubezpieczenia  </w:t>
            </w:r>
          </w:p>
        </w:tc>
      </w:tr>
      <w:tr w:rsidR="008D19EA" w:rsidRPr="00C976FE" w14:paraId="58A5FE35" w14:textId="77777777" w:rsidTr="00DA12FE">
        <w:trPr>
          <w:trHeight w:val="346"/>
        </w:trPr>
        <w:tc>
          <w:tcPr>
            <w:tcW w:w="306" w:type="pct"/>
            <w:vAlign w:val="center"/>
          </w:tcPr>
          <w:p w14:paraId="51C8F635" w14:textId="77777777" w:rsidR="008D19EA" w:rsidRPr="00C976FE" w:rsidRDefault="008D19EA" w:rsidP="00F75AE9">
            <w:pPr>
              <w:numPr>
                <w:ilvl w:val="0"/>
                <w:numId w:val="185"/>
              </w:numPr>
              <w:spacing w:line="276" w:lineRule="auto"/>
              <w:ind w:left="426"/>
              <w:contextualSpacing/>
              <w:jc w:val="both"/>
              <w:rPr>
                <w:rFonts w:ascii="Roboto Light" w:hAnsi="Roboto Light"/>
                <w:sz w:val="20"/>
                <w:szCs w:val="20"/>
              </w:rPr>
            </w:pPr>
          </w:p>
        </w:tc>
        <w:tc>
          <w:tcPr>
            <w:tcW w:w="2479" w:type="pct"/>
            <w:vAlign w:val="center"/>
          </w:tcPr>
          <w:p w14:paraId="259A3469" w14:textId="06F01550" w:rsidR="008D19EA" w:rsidRPr="00C976FE" w:rsidRDefault="008D19EA" w:rsidP="008D19EA">
            <w:pPr>
              <w:spacing w:line="276" w:lineRule="auto"/>
              <w:jc w:val="both"/>
              <w:rPr>
                <w:rFonts w:ascii="Roboto Light" w:hAnsi="Roboto Light" w:cs="Arial"/>
                <w:sz w:val="20"/>
                <w:szCs w:val="20"/>
              </w:rPr>
            </w:pPr>
            <w:r w:rsidRPr="002B6322">
              <w:rPr>
                <w:rFonts w:ascii="Roboto Light" w:hAnsi="Roboto Light" w:cs="Arial CE"/>
                <w:sz w:val="20"/>
                <w:szCs w:val="20"/>
              </w:rPr>
              <w:t>Biskupice</w:t>
            </w:r>
          </w:p>
        </w:tc>
        <w:tc>
          <w:tcPr>
            <w:tcW w:w="2215" w:type="pct"/>
            <w:vAlign w:val="center"/>
          </w:tcPr>
          <w:p w14:paraId="27D95BDD" w14:textId="3D99BA32" w:rsidR="008D19EA" w:rsidRPr="00C976FE" w:rsidRDefault="008D19EA" w:rsidP="008D19EA">
            <w:pPr>
              <w:spacing w:line="276" w:lineRule="auto"/>
              <w:jc w:val="center"/>
              <w:rPr>
                <w:rFonts w:ascii="Roboto Light" w:hAnsi="Roboto Light" w:cs="Arial"/>
                <w:sz w:val="20"/>
                <w:szCs w:val="20"/>
              </w:rPr>
            </w:pPr>
            <w:r>
              <w:rPr>
                <w:rFonts w:ascii="Roboto Light" w:hAnsi="Roboto Light" w:cs="Arial"/>
                <w:sz w:val="20"/>
                <w:szCs w:val="20"/>
              </w:rPr>
              <w:t>1</w:t>
            </w:r>
          </w:p>
        </w:tc>
      </w:tr>
      <w:tr w:rsidR="008D19EA" w:rsidRPr="00C976FE" w14:paraId="2BFFA2A8" w14:textId="77777777" w:rsidTr="00784FF8">
        <w:trPr>
          <w:trHeight w:val="346"/>
        </w:trPr>
        <w:tc>
          <w:tcPr>
            <w:tcW w:w="306" w:type="pct"/>
            <w:vAlign w:val="center"/>
          </w:tcPr>
          <w:p w14:paraId="731617AF" w14:textId="77777777" w:rsidR="008D19EA" w:rsidRPr="00C976FE" w:rsidRDefault="008D19EA" w:rsidP="00F75AE9">
            <w:pPr>
              <w:numPr>
                <w:ilvl w:val="0"/>
                <w:numId w:val="185"/>
              </w:numPr>
              <w:spacing w:line="276" w:lineRule="auto"/>
              <w:ind w:left="426"/>
              <w:contextualSpacing/>
              <w:jc w:val="both"/>
              <w:rPr>
                <w:rFonts w:ascii="Roboto Light" w:hAnsi="Roboto Light"/>
                <w:sz w:val="20"/>
                <w:szCs w:val="20"/>
              </w:rPr>
            </w:pPr>
          </w:p>
        </w:tc>
        <w:tc>
          <w:tcPr>
            <w:tcW w:w="2479" w:type="pct"/>
            <w:vAlign w:val="center"/>
          </w:tcPr>
          <w:p w14:paraId="31978C03" w14:textId="436E45ED" w:rsidR="008D19EA" w:rsidRPr="00C976FE" w:rsidRDefault="008D19EA" w:rsidP="008D19EA">
            <w:pPr>
              <w:spacing w:line="276" w:lineRule="auto"/>
              <w:jc w:val="both"/>
              <w:rPr>
                <w:rFonts w:ascii="Roboto Light" w:hAnsi="Roboto Light" w:cs="Arial"/>
                <w:sz w:val="20"/>
                <w:szCs w:val="20"/>
              </w:rPr>
            </w:pPr>
            <w:r w:rsidRPr="002B6322">
              <w:rPr>
                <w:rFonts w:ascii="Roboto Light" w:hAnsi="Roboto Light" w:cs="Arial CE"/>
                <w:sz w:val="20"/>
                <w:szCs w:val="20"/>
              </w:rPr>
              <w:t>Barchlin</w:t>
            </w:r>
          </w:p>
        </w:tc>
        <w:tc>
          <w:tcPr>
            <w:tcW w:w="2215" w:type="pct"/>
          </w:tcPr>
          <w:p w14:paraId="1DE31740" w14:textId="1D95BB8C" w:rsidR="008D19EA" w:rsidRPr="00C976FE" w:rsidRDefault="008D19EA" w:rsidP="008D19EA">
            <w:pPr>
              <w:spacing w:line="276" w:lineRule="auto"/>
              <w:jc w:val="center"/>
              <w:rPr>
                <w:rFonts w:ascii="Roboto Light" w:hAnsi="Roboto Light" w:cs="Arial"/>
                <w:sz w:val="20"/>
                <w:szCs w:val="20"/>
              </w:rPr>
            </w:pPr>
            <w:r w:rsidRPr="00510B43">
              <w:rPr>
                <w:rFonts w:ascii="Roboto Light" w:hAnsi="Roboto Light" w:cs="Arial"/>
                <w:sz w:val="20"/>
                <w:szCs w:val="20"/>
              </w:rPr>
              <w:t>1</w:t>
            </w:r>
          </w:p>
        </w:tc>
      </w:tr>
      <w:tr w:rsidR="008D19EA" w:rsidRPr="00C976FE" w14:paraId="5C35F36B" w14:textId="77777777" w:rsidTr="00784FF8">
        <w:trPr>
          <w:trHeight w:val="346"/>
        </w:trPr>
        <w:tc>
          <w:tcPr>
            <w:tcW w:w="306" w:type="pct"/>
            <w:vAlign w:val="center"/>
          </w:tcPr>
          <w:p w14:paraId="090FC78C" w14:textId="77777777" w:rsidR="008D19EA" w:rsidRPr="00C976FE" w:rsidRDefault="008D19EA" w:rsidP="00F75AE9">
            <w:pPr>
              <w:numPr>
                <w:ilvl w:val="0"/>
                <w:numId w:val="185"/>
              </w:numPr>
              <w:spacing w:line="276" w:lineRule="auto"/>
              <w:ind w:left="426"/>
              <w:contextualSpacing/>
              <w:jc w:val="both"/>
              <w:rPr>
                <w:rFonts w:ascii="Roboto Light" w:hAnsi="Roboto Light"/>
                <w:sz w:val="20"/>
                <w:szCs w:val="20"/>
              </w:rPr>
            </w:pPr>
          </w:p>
        </w:tc>
        <w:tc>
          <w:tcPr>
            <w:tcW w:w="2479" w:type="pct"/>
            <w:vAlign w:val="center"/>
          </w:tcPr>
          <w:p w14:paraId="3D670865" w14:textId="787D60D9" w:rsidR="008D19EA" w:rsidRPr="00C976FE" w:rsidRDefault="008D19EA" w:rsidP="008D19EA">
            <w:pPr>
              <w:spacing w:line="276" w:lineRule="auto"/>
              <w:jc w:val="both"/>
              <w:rPr>
                <w:rFonts w:ascii="Roboto Light" w:hAnsi="Roboto Light" w:cs="Arial"/>
                <w:sz w:val="20"/>
                <w:szCs w:val="20"/>
              </w:rPr>
            </w:pPr>
            <w:r w:rsidRPr="002B6322">
              <w:rPr>
                <w:rFonts w:ascii="Roboto Light" w:hAnsi="Roboto Light" w:cs="Arial CE"/>
                <w:sz w:val="20"/>
                <w:szCs w:val="20"/>
              </w:rPr>
              <w:t>Błotnica</w:t>
            </w:r>
          </w:p>
        </w:tc>
        <w:tc>
          <w:tcPr>
            <w:tcW w:w="2215" w:type="pct"/>
          </w:tcPr>
          <w:p w14:paraId="34B9EFEC" w14:textId="1448A8CD" w:rsidR="008D19EA" w:rsidRPr="00C976FE" w:rsidRDefault="008D19EA" w:rsidP="008D19EA">
            <w:pPr>
              <w:spacing w:line="276" w:lineRule="auto"/>
              <w:jc w:val="center"/>
              <w:rPr>
                <w:rFonts w:ascii="Roboto Light" w:hAnsi="Roboto Light" w:cs="Arial"/>
                <w:sz w:val="20"/>
                <w:szCs w:val="20"/>
              </w:rPr>
            </w:pPr>
            <w:r w:rsidRPr="00510B43">
              <w:rPr>
                <w:rFonts w:ascii="Roboto Light" w:hAnsi="Roboto Light" w:cs="Arial"/>
                <w:sz w:val="20"/>
                <w:szCs w:val="20"/>
              </w:rPr>
              <w:t>1</w:t>
            </w:r>
          </w:p>
        </w:tc>
      </w:tr>
      <w:tr w:rsidR="008D19EA" w:rsidRPr="00C976FE" w14:paraId="0A7020B2" w14:textId="77777777" w:rsidTr="00784FF8">
        <w:trPr>
          <w:trHeight w:val="346"/>
        </w:trPr>
        <w:tc>
          <w:tcPr>
            <w:tcW w:w="306" w:type="pct"/>
            <w:vAlign w:val="center"/>
          </w:tcPr>
          <w:p w14:paraId="1CC8430A" w14:textId="77777777" w:rsidR="008D19EA" w:rsidRPr="00C976FE" w:rsidRDefault="008D19EA" w:rsidP="00F75AE9">
            <w:pPr>
              <w:numPr>
                <w:ilvl w:val="0"/>
                <w:numId w:val="185"/>
              </w:numPr>
              <w:spacing w:line="276" w:lineRule="auto"/>
              <w:ind w:left="426"/>
              <w:contextualSpacing/>
              <w:jc w:val="both"/>
              <w:rPr>
                <w:rFonts w:ascii="Roboto Light" w:hAnsi="Roboto Light"/>
                <w:sz w:val="20"/>
                <w:szCs w:val="20"/>
              </w:rPr>
            </w:pPr>
          </w:p>
        </w:tc>
        <w:tc>
          <w:tcPr>
            <w:tcW w:w="2479" w:type="pct"/>
            <w:vAlign w:val="center"/>
          </w:tcPr>
          <w:p w14:paraId="49C09114" w14:textId="7CF9572B" w:rsidR="008D19EA" w:rsidRPr="00C976FE" w:rsidRDefault="008D19EA" w:rsidP="008D19EA">
            <w:pPr>
              <w:spacing w:line="276" w:lineRule="auto"/>
              <w:jc w:val="both"/>
              <w:rPr>
                <w:rFonts w:ascii="Roboto Light" w:hAnsi="Roboto Light" w:cs="Arial"/>
                <w:sz w:val="20"/>
                <w:szCs w:val="20"/>
              </w:rPr>
            </w:pPr>
            <w:r w:rsidRPr="002B6322">
              <w:rPr>
                <w:rFonts w:ascii="Roboto Light" w:hAnsi="Roboto Light" w:cs="Arial CE"/>
                <w:sz w:val="20"/>
                <w:szCs w:val="20"/>
              </w:rPr>
              <w:t>Borek</w:t>
            </w:r>
          </w:p>
        </w:tc>
        <w:tc>
          <w:tcPr>
            <w:tcW w:w="2215" w:type="pct"/>
          </w:tcPr>
          <w:p w14:paraId="7B8A79D0" w14:textId="42808A21" w:rsidR="008D19EA" w:rsidRPr="00C976FE" w:rsidRDefault="008D19EA" w:rsidP="008D19EA">
            <w:pPr>
              <w:spacing w:line="276" w:lineRule="auto"/>
              <w:jc w:val="center"/>
              <w:rPr>
                <w:rFonts w:ascii="Roboto Light" w:hAnsi="Roboto Light" w:cs="Arial"/>
                <w:sz w:val="20"/>
                <w:szCs w:val="20"/>
              </w:rPr>
            </w:pPr>
            <w:r w:rsidRPr="00510B43">
              <w:rPr>
                <w:rFonts w:ascii="Roboto Light" w:hAnsi="Roboto Light" w:cs="Arial"/>
                <w:sz w:val="20"/>
                <w:szCs w:val="20"/>
              </w:rPr>
              <w:t>1</w:t>
            </w:r>
          </w:p>
        </w:tc>
      </w:tr>
      <w:tr w:rsidR="008D19EA" w:rsidRPr="00C976FE" w14:paraId="1D85B3C1" w14:textId="77777777" w:rsidTr="00784FF8">
        <w:trPr>
          <w:trHeight w:val="346"/>
        </w:trPr>
        <w:tc>
          <w:tcPr>
            <w:tcW w:w="306" w:type="pct"/>
            <w:vAlign w:val="center"/>
          </w:tcPr>
          <w:p w14:paraId="0AA2F128" w14:textId="77777777" w:rsidR="008D19EA" w:rsidRPr="00C976FE" w:rsidRDefault="008D19EA" w:rsidP="00F75AE9">
            <w:pPr>
              <w:numPr>
                <w:ilvl w:val="0"/>
                <w:numId w:val="185"/>
              </w:numPr>
              <w:spacing w:line="276" w:lineRule="auto"/>
              <w:ind w:left="426"/>
              <w:contextualSpacing/>
              <w:jc w:val="both"/>
              <w:rPr>
                <w:rFonts w:ascii="Roboto Light" w:hAnsi="Roboto Light"/>
                <w:sz w:val="20"/>
                <w:szCs w:val="20"/>
              </w:rPr>
            </w:pPr>
          </w:p>
        </w:tc>
        <w:tc>
          <w:tcPr>
            <w:tcW w:w="2479" w:type="pct"/>
            <w:vAlign w:val="center"/>
          </w:tcPr>
          <w:p w14:paraId="280A509E" w14:textId="04921405" w:rsidR="008D19EA" w:rsidRPr="00C976FE" w:rsidRDefault="008D19EA" w:rsidP="008D19EA">
            <w:pPr>
              <w:spacing w:line="276" w:lineRule="auto"/>
              <w:jc w:val="both"/>
              <w:rPr>
                <w:rFonts w:ascii="Roboto Light" w:hAnsi="Roboto Light" w:cs="Arial"/>
                <w:sz w:val="20"/>
                <w:szCs w:val="20"/>
              </w:rPr>
            </w:pPr>
            <w:r w:rsidRPr="002B6322">
              <w:rPr>
                <w:rFonts w:ascii="Roboto Light" w:hAnsi="Roboto Light" w:cs="Arial CE"/>
                <w:sz w:val="20"/>
                <w:szCs w:val="20"/>
              </w:rPr>
              <w:t>Bucz</w:t>
            </w:r>
          </w:p>
        </w:tc>
        <w:tc>
          <w:tcPr>
            <w:tcW w:w="2215" w:type="pct"/>
          </w:tcPr>
          <w:p w14:paraId="2EC38302" w14:textId="583FDCAB" w:rsidR="008D19EA" w:rsidRPr="00C976FE" w:rsidRDefault="008D19EA" w:rsidP="008D19EA">
            <w:pPr>
              <w:spacing w:line="276" w:lineRule="auto"/>
              <w:jc w:val="center"/>
              <w:rPr>
                <w:rFonts w:ascii="Roboto Light" w:hAnsi="Roboto Light" w:cs="Arial"/>
                <w:sz w:val="20"/>
                <w:szCs w:val="20"/>
              </w:rPr>
            </w:pPr>
            <w:r w:rsidRPr="00510B43">
              <w:rPr>
                <w:rFonts w:ascii="Roboto Light" w:hAnsi="Roboto Light" w:cs="Arial"/>
                <w:sz w:val="20"/>
                <w:szCs w:val="20"/>
              </w:rPr>
              <w:t>1</w:t>
            </w:r>
          </w:p>
        </w:tc>
      </w:tr>
      <w:tr w:rsidR="008D19EA" w:rsidRPr="00C976FE" w14:paraId="381B33BD" w14:textId="77777777" w:rsidTr="00784FF8">
        <w:trPr>
          <w:trHeight w:val="346"/>
        </w:trPr>
        <w:tc>
          <w:tcPr>
            <w:tcW w:w="306" w:type="pct"/>
            <w:vAlign w:val="center"/>
          </w:tcPr>
          <w:p w14:paraId="2D4DA64A" w14:textId="77777777" w:rsidR="008D19EA" w:rsidRPr="00C976FE" w:rsidRDefault="008D19EA" w:rsidP="00F75AE9">
            <w:pPr>
              <w:numPr>
                <w:ilvl w:val="0"/>
                <w:numId w:val="185"/>
              </w:numPr>
              <w:spacing w:line="276" w:lineRule="auto"/>
              <w:ind w:left="426"/>
              <w:contextualSpacing/>
              <w:jc w:val="both"/>
              <w:rPr>
                <w:rFonts w:ascii="Roboto Light" w:hAnsi="Roboto Light"/>
                <w:sz w:val="20"/>
                <w:szCs w:val="20"/>
              </w:rPr>
            </w:pPr>
          </w:p>
        </w:tc>
        <w:tc>
          <w:tcPr>
            <w:tcW w:w="2479" w:type="pct"/>
            <w:vAlign w:val="center"/>
          </w:tcPr>
          <w:p w14:paraId="16F1410C" w14:textId="7316BFFB" w:rsidR="008D19EA" w:rsidRPr="00C976FE" w:rsidRDefault="008D19EA" w:rsidP="008D19EA">
            <w:pPr>
              <w:spacing w:line="276" w:lineRule="auto"/>
              <w:jc w:val="both"/>
              <w:rPr>
                <w:rFonts w:ascii="Roboto Light" w:hAnsi="Roboto Light" w:cs="Arial"/>
                <w:sz w:val="20"/>
                <w:szCs w:val="20"/>
              </w:rPr>
            </w:pPr>
            <w:r w:rsidRPr="002B6322">
              <w:rPr>
                <w:rFonts w:ascii="Roboto Light" w:hAnsi="Roboto Light" w:cs="Arial CE"/>
                <w:sz w:val="20"/>
                <w:szCs w:val="20"/>
              </w:rPr>
              <w:t>Górsko</w:t>
            </w:r>
          </w:p>
        </w:tc>
        <w:tc>
          <w:tcPr>
            <w:tcW w:w="2215" w:type="pct"/>
          </w:tcPr>
          <w:p w14:paraId="40592CDF" w14:textId="25016D4E" w:rsidR="008D19EA" w:rsidRPr="00C976FE" w:rsidRDefault="008D19EA" w:rsidP="008D19EA">
            <w:pPr>
              <w:spacing w:line="276" w:lineRule="auto"/>
              <w:jc w:val="center"/>
              <w:rPr>
                <w:rFonts w:ascii="Roboto Light" w:hAnsi="Roboto Light" w:cs="Arial"/>
                <w:sz w:val="20"/>
                <w:szCs w:val="20"/>
              </w:rPr>
            </w:pPr>
            <w:r w:rsidRPr="00510B43">
              <w:rPr>
                <w:rFonts w:ascii="Roboto Light" w:hAnsi="Roboto Light" w:cs="Arial"/>
                <w:sz w:val="20"/>
                <w:szCs w:val="20"/>
              </w:rPr>
              <w:t>1</w:t>
            </w:r>
          </w:p>
        </w:tc>
      </w:tr>
      <w:tr w:rsidR="008D19EA" w:rsidRPr="00C976FE" w14:paraId="55F8BD19" w14:textId="77777777" w:rsidTr="00784FF8">
        <w:trPr>
          <w:trHeight w:val="346"/>
        </w:trPr>
        <w:tc>
          <w:tcPr>
            <w:tcW w:w="306" w:type="pct"/>
            <w:vAlign w:val="center"/>
          </w:tcPr>
          <w:p w14:paraId="069CB381" w14:textId="77777777" w:rsidR="008D19EA" w:rsidRPr="00C976FE" w:rsidRDefault="008D19EA" w:rsidP="00F75AE9">
            <w:pPr>
              <w:numPr>
                <w:ilvl w:val="0"/>
                <w:numId w:val="185"/>
              </w:numPr>
              <w:spacing w:line="276" w:lineRule="auto"/>
              <w:ind w:left="426"/>
              <w:contextualSpacing/>
              <w:jc w:val="both"/>
              <w:rPr>
                <w:rFonts w:ascii="Roboto Light" w:hAnsi="Roboto Light"/>
                <w:sz w:val="20"/>
                <w:szCs w:val="20"/>
              </w:rPr>
            </w:pPr>
          </w:p>
        </w:tc>
        <w:tc>
          <w:tcPr>
            <w:tcW w:w="2479" w:type="pct"/>
            <w:vAlign w:val="center"/>
          </w:tcPr>
          <w:p w14:paraId="449F072C" w14:textId="4ACFFAEA" w:rsidR="008D19EA" w:rsidRPr="00C976FE" w:rsidRDefault="008D19EA" w:rsidP="008D19EA">
            <w:pPr>
              <w:spacing w:line="276" w:lineRule="auto"/>
              <w:jc w:val="both"/>
              <w:rPr>
                <w:rFonts w:ascii="Roboto Light" w:hAnsi="Roboto Light" w:cs="Arial"/>
                <w:sz w:val="20"/>
                <w:szCs w:val="20"/>
              </w:rPr>
            </w:pPr>
            <w:r w:rsidRPr="002B6322">
              <w:rPr>
                <w:rFonts w:ascii="Roboto Light" w:hAnsi="Roboto Light" w:cs="Arial CE"/>
                <w:sz w:val="20"/>
                <w:szCs w:val="20"/>
              </w:rPr>
              <w:t>Kaszczor</w:t>
            </w:r>
          </w:p>
        </w:tc>
        <w:tc>
          <w:tcPr>
            <w:tcW w:w="2215" w:type="pct"/>
          </w:tcPr>
          <w:p w14:paraId="23E2FC60" w14:textId="42CB135E" w:rsidR="008D19EA" w:rsidRPr="00C976FE" w:rsidRDefault="008D19EA" w:rsidP="008D19EA">
            <w:pPr>
              <w:spacing w:line="276" w:lineRule="auto"/>
              <w:jc w:val="center"/>
              <w:rPr>
                <w:rFonts w:ascii="Roboto Light" w:hAnsi="Roboto Light" w:cs="Arial"/>
                <w:sz w:val="20"/>
                <w:szCs w:val="20"/>
              </w:rPr>
            </w:pPr>
            <w:r w:rsidRPr="00510B43">
              <w:rPr>
                <w:rFonts w:ascii="Roboto Light" w:hAnsi="Roboto Light" w:cs="Arial"/>
                <w:sz w:val="20"/>
                <w:szCs w:val="20"/>
              </w:rPr>
              <w:t>1</w:t>
            </w:r>
          </w:p>
        </w:tc>
      </w:tr>
      <w:tr w:rsidR="008D19EA" w:rsidRPr="00C976FE" w14:paraId="002F66E9" w14:textId="77777777" w:rsidTr="00784FF8">
        <w:trPr>
          <w:trHeight w:val="346"/>
        </w:trPr>
        <w:tc>
          <w:tcPr>
            <w:tcW w:w="306" w:type="pct"/>
            <w:vAlign w:val="center"/>
          </w:tcPr>
          <w:p w14:paraId="427B5A33" w14:textId="77777777" w:rsidR="008D19EA" w:rsidRPr="00C976FE" w:rsidRDefault="008D19EA" w:rsidP="00F75AE9">
            <w:pPr>
              <w:numPr>
                <w:ilvl w:val="0"/>
                <w:numId w:val="185"/>
              </w:numPr>
              <w:spacing w:line="276" w:lineRule="auto"/>
              <w:ind w:left="426"/>
              <w:contextualSpacing/>
              <w:jc w:val="both"/>
              <w:rPr>
                <w:rFonts w:ascii="Roboto Light" w:hAnsi="Roboto Light"/>
                <w:sz w:val="20"/>
                <w:szCs w:val="20"/>
              </w:rPr>
            </w:pPr>
          </w:p>
        </w:tc>
        <w:tc>
          <w:tcPr>
            <w:tcW w:w="2479" w:type="pct"/>
            <w:vAlign w:val="center"/>
          </w:tcPr>
          <w:p w14:paraId="11402282" w14:textId="27D9D13B" w:rsidR="008D19EA" w:rsidRPr="00C976FE" w:rsidRDefault="008D19EA" w:rsidP="008D19EA">
            <w:pPr>
              <w:spacing w:line="276" w:lineRule="auto"/>
              <w:jc w:val="both"/>
              <w:rPr>
                <w:rFonts w:ascii="Roboto Light" w:hAnsi="Roboto Light" w:cs="Arial"/>
                <w:sz w:val="20"/>
                <w:szCs w:val="20"/>
              </w:rPr>
            </w:pPr>
            <w:r w:rsidRPr="002B6322">
              <w:rPr>
                <w:rFonts w:ascii="Roboto Light" w:hAnsi="Roboto Light" w:cs="Arial CE"/>
                <w:sz w:val="20"/>
                <w:szCs w:val="20"/>
              </w:rPr>
              <w:t>Kluczewo</w:t>
            </w:r>
          </w:p>
        </w:tc>
        <w:tc>
          <w:tcPr>
            <w:tcW w:w="2215" w:type="pct"/>
          </w:tcPr>
          <w:p w14:paraId="64788FBE" w14:textId="03B2C250" w:rsidR="008D19EA" w:rsidRPr="00C976FE" w:rsidRDefault="008D19EA" w:rsidP="008D19EA">
            <w:pPr>
              <w:spacing w:line="276" w:lineRule="auto"/>
              <w:jc w:val="center"/>
              <w:rPr>
                <w:rFonts w:ascii="Roboto Light" w:hAnsi="Roboto Light" w:cs="Arial"/>
                <w:sz w:val="20"/>
                <w:szCs w:val="20"/>
              </w:rPr>
            </w:pPr>
            <w:r w:rsidRPr="00510B43">
              <w:rPr>
                <w:rFonts w:ascii="Roboto Light" w:hAnsi="Roboto Light" w:cs="Arial"/>
                <w:sz w:val="20"/>
                <w:szCs w:val="20"/>
              </w:rPr>
              <w:t>1</w:t>
            </w:r>
          </w:p>
        </w:tc>
      </w:tr>
      <w:tr w:rsidR="008D19EA" w:rsidRPr="00C976FE" w14:paraId="1B632C06" w14:textId="77777777" w:rsidTr="00784FF8">
        <w:trPr>
          <w:trHeight w:val="346"/>
        </w:trPr>
        <w:tc>
          <w:tcPr>
            <w:tcW w:w="306" w:type="pct"/>
            <w:vAlign w:val="center"/>
          </w:tcPr>
          <w:p w14:paraId="358BA7ED" w14:textId="77777777" w:rsidR="008D19EA" w:rsidRPr="00C976FE" w:rsidRDefault="008D19EA" w:rsidP="00F75AE9">
            <w:pPr>
              <w:numPr>
                <w:ilvl w:val="0"/>
                <w:numId w:val="185"/>
              </w:numPr>
              <w:spacing w:line="276" w:lineRule="auto"/>
              <w:ind w:left="426"/>
              <w:contextualSpacing/>
              <w:jc w:val="both"/>
              <w:rPr>
                <w:rFonts w:ascii="Roboto Light" w:hAnsi="Roboto Light"/>
                <w:sz w:val="20"/>
                <w:szCs w:val="20"/>
              </w:rPr>
            </w:pPr>
          </w:p>
        </w:tc>
        <w:tc>
          <w:tcPr>
            <w:tcW w:w="2479" w:type="pct"/>
            <w:vAlign w:val="center"/>
          </w:tcPr>
          <w:p w14:paraId="49B5FA2D" w14:textId="6A3C7F53" w:rsidR="008D19EA" w:rsidRPr="00C976FE" w:rsidRDefault="008D19EA" w:rsidP="008D19EA">
            <w:pPr>
              <w:spacing w:line="276" w:lineRule="auto"/>
              <w:jc w:val="both"/>
              <w:rPr>
                <w:rFonts w:ascii="Roboto Light" w:hAnsi="Roboto Light" w:cs="Arial"/>
                <w:sz w:val="20"/>
                <w:szCs w:val="20"/>
              </w:rPr>
            </w:pPr>
            <w:r w:rsidRPr="002B6322">
              <w:rPr>
                <w:rFonts w:ascii="Roboto Light" w:hAnsi="Roboto Light" w:cs="Arial CE"/>
                <w:sz w:val="20"/>
                <w:szCs w:val="20"/>
              </w:rPr>
              <w:t>Mochy</w:t>
            </w:r>
          </w:p>
        </w:tc>
        <w:tc>
          <w:tcPr>
            <w:tcW w:w="2215" w:type="pct"/>
          </w:tcPr>
          <w:p w14:paraId="654B78B9" w14:textId="7BD51D46" w:rsidR="008D19EA" w:rsidRPr="00C976FE" w:rsidRDefault="008D19EA" w:rsidP="008D19EA">
            <w:pPr>
              <w:spacing w:line="276" w:lineRule="auto"/>
              <w:jc w:val="center"/>
              <w:rPr>
                <w:rFonts w:ascii="Roboto Light" w:hAnsi="Roboto Light" w:cs="Arial"/>
                <w:sz w:val="20"/>
                <w:szCs w:val="20"/>
              </w:rPr>
            </w:pPr>
            <w:r w:rsidRPr="00510B43">
              <w:rPr>
                <w:rFonts w:ascii="Roboto Light" w:hAnsi="Roboto Light" w:cs="Arial"/>
                <w:sz w:val="20"/>
                <w:szCs w:val="20"/>
              </w:rPr>
              <w:t>1</w:t>
            </w:r>
          </w:p>
        </w:tc>
      </w:tr>
      <w:tr w:rsidR="008D19EA" w:rsidRPr="00C976FE" w14:paraId="568F702F" w14:textId="77777777" w:rsidTr="00784FF8">
        <w:trPr>
          <w:trHeight w:val="346"/>
        </w:trPr>
        <w:tc>
          <w:tcPr>
            <w:tcW w:w="306" w:type="pct"/>
            <w:vAlign w:val="center"/>
          </w:tcPr>
          <w:p w14:paraId="125E03F7" w14:textId="77777777" w:rsidR="008D19EA" w:rsidRPr="00C976FE" w:rsidRDefault="008D19EA" w:rsidP="00F75AE9">
            <w:pPr>
              <w:numPr>
                <w:ilvl w:val="0"/>
                <w:numId w:val="185"/>
              </w:numPr>
              <w:spacing w:line="276" w:lineRule="auto"/>
              <w:ind w:left="426"/>
              <w:contextualSpacing/>
              <w:jc w:val="both"/>
              <w:rPr>
                <w:rFonts w:ascii="Roboto Light" w:hAnsi="Roboto Light"/>
                <w:sz w:val="20"/>
                <w:szCs w:val="20"/>
              </w:rPr>
            </w:pPr>
          </w:p>
        </w:tc>
        <w:tc>
          <w:tcPr>
            <w:tcW w:w="2479" w:type="pct"/>
            <w:vAlign w:val="center"/>
          </w:tcPr>
          <w:p w14:paraId="3BCAE24A" w14:textId="2DED8A84" w:rsidR="008D19EA" w:rsidRPr="00C976FE" w:rsidRDefault="008D19EA" w:rsidP="008D19EA">
            <w:pPr>
              <w:spacing w:line="276" w:lineRule="auto"/>
              <w:jc w:val="both"/>
              <w:rPr>
                <w:rFonts w:ascii="Roboto Light" w:hAnsi="Roboto Light" w:cs="Arial"/>
                <w:sz w:val="20"/>
                <w:szCs w:val="20"/>
              </w:rPr>
            </w:pPr>
            <w:r w:rsidRPr="002B6322">
              <w:rPr>
                <w:rFonts w:ascii="Roboto Light" w:hAnsi="Roboto Light" w:cs="Arial CE"/>
                <w:sz w:val="20"/>
                <w:szCs w:val="20"/>
              </w:rPr>
              <w:t>Nowa Wieś</w:t>
            </w:r>
          </w:p>
        </w:tc>
        <w:tc>
          <w:tcPr>
            <w:tcW w:w="2215" w:type="pct"/>
          </w:tcPr>
          <w:p w14:paraId="7157F644" w14:textId="39D0F8B2" w:rsidR="008D19EA" w:rsidRPr="00C976FE" w:rsidRDefault="008D19EA" w:rsidP="008D19EA">
            <w:pPr>
              <w:spacing w:line="276" w:lineRule="auto"/>
              <w:jc w:val="center"/>
              <w:rPr>
                <w:rFonts w:ascii="Roboto Light" w:hAnsi="Roboto Light" w:cs="Arial"/>
                <w:sz w:val="20"/>
                <w:szCs w:val="20"/>
              </w:rPr>
            </w:pPr>
            <w:r w:rsidRPr="00510B43">
              <w:rPr>
                <w:rFonts w:ascii="Roboto Light" w:hAnsi="Roboto Light" w:cs="Arial"/>
                <w:sz w:val="20"/>
                <w:szCs w:val="20"/>
              </w:rPr>
              <w:t>1</w:t>
            </w:r>
          </w:p>
        </w:tc>
      </w:tr>
      <w:tr w:rsidR="008D19EA" w:rsidRPr="00C976FE" w14:paraId="4C597DA4" w14:textId="77777777" w:rsidTr="00784FF8">
        <w:trPr>
          <w:trHeight w:val="346"/>
        </w:trPr>
        <w:tc>
          <w:tcPr>
            <w:tcW w:w="306" w:type="pct"/>
            <w:vAlign w:val="center"/>
          </w:tcPr>
          <w:p w14:paraId="56098CC4" w14:textId="77777777" w:rsidR="008D19EA" w:rsidRPr="00C976FE" w:rsidRDefault="008D19EA" w:rsidP="00F75AE9">
            <w:pPr>
              <w:numPr>
                <w:ilvl w:val="0"/>
                <w:numId w:val="185"/>
              </w:numPr>
              <w:spacing w:line="276" w:lineRule="auto"/>
              <w:ind w:left="426"/>
              <w:contextualSpacing/>
              <w:jc w:val="both"/>
              <w:rPr>
                <w:rFonts w:ascii="Roboto Light" w:hAnsi="Roboto Light"/>
                <w:sz w:val="20"/>
                <w:szCs w:val="20"/>
              </w:rPr>
            </w:pPr>
          </w:p>
        </w:tc>
        <w:tc>
          <w:tcPr>
            <w:tcW w:w="2479" w:type="pct"/>
            <w:vAlign w:val="center"/>
          </w:tcPr>
          <w:p w14:paraId="476A2DC5" w14:textId="0CE7AAFF" w:rsidR="008D19EA" w:rsidRPr="00C976FE" w:rsidRDefault="008D19EA" w:rsidP="008D19EA">
            <w:pPr>
              <w:spacing w:line="276" w:lineRule="auto"/>
              <w:jc w:val="both"/>
              <w:rPr>
                <w:rFonts w:ascii="Roboto Light" w:hAnsi="Roboto Light" w:cs="Arial"/>
                <w:sz w:val="20"/>
                <w:szCs w:val="20"/>
              </w:rPr>
            </w:pPr>
            <w:r w:rsidRPr="002B6322">
              <w:rPr>
                <w:rFonts w:ascii="Roboto Light" w:hAnsi="Roboto Light" w:cs="Arial CE"/>
                <w:sz w:val="20"/>
                <w:szCs w:val="20"/>
              </w:rPr>
              <w:t>Olejnica</w:t>
            </w:r>
          </w:p>
        </w:tc>
        <w:tc>
          <w:tcPr>
            <w:tcW w:w="2215" w:type="pct"/>
          </w:tcPr>
          <w:p w14:paraId="4F6AB974" w14:textId="20E19EA8" w:rsidR="008D19EA" w:rsidRPr="00C976FE" w:rsidRDefault="008D19EA" w:rsidP="008D19EA">
            <w:pPr>
              <w:spacing w:line="276" w:lineRule="auto"/>
              <w:jc w:val="center"/>
              <w:rPr>
                <w:rFonts w:ascii="Roboto Light" w:hAnsi="Roboto Light" w:cs="Arial"/>
                <w:sz w:val="20"/>
                <w:szCs w:val="20"/>
              </w:rPr>
            </w:pPr>
            <w:r w:rsidRPr="00510B43">
              <w:rPr>
                <w:rFonts w:ascii="Roboto Light" w:hAnsi="Roboto Light" w:cs="Arial"/>
                <w:sz w:val="20"/>
                <w:szCs w:val="20"/>
              </w:rPr>
              <w:t>1</w:t>
            </w:r>
          </w:p>
        </w:tc>
      </w:tr>
      <w:tr w:rsidR="008D19EA" w:rsidRPr="00C976FE" w14:paraId="6EBA711C" w14:textId="77777777" w:rsidTr="00784FF8">
        <w:trPr>
          <w:trHeight w:val="346"/>
        </w:trPr>
        <w:tc>
          <w:tcPr>
            <w:tcW w:w="306" w:type="pct"/>
            <w:vAlign w:val="center"/>
          </w:tcPr>
          <w:p w14:paraId="024D90F6" w14:textId="77777777" w:rsidR="008D19EA" w:rsidRPr="00C976FE" w:rsidRDefault="008D19EA" w:rsidP="00F75AE9">
            <w:pPr>
              <w:numPr>
                <w:ilvl w:val="0"/>
                <w:numId w:val="185"/>
              </w:numPr>
              <w:spacing w:line="276" w:lineRule="auto"/>
              <w:ind w:left="426"/>
              <w:contextualSpacing/>
              <w:jc w:val="both"/>
              <w:rPr>
                <w:rFonts w:ascii="Roboto Light" w:hAnsi="Roboto Light"/>
                <w:sz w:val="20"/>
                <w:szCs w:val="20"/>
              </w:rPr>
            </w:pPr>
          </w:p>
        </w:tc>
        <w:tc>
          <w:tcPr>
            <w:tcW w:w="2479" w:type="pct"/>
            <w:vAlign w:val="center"/>
          </w:tcPr>
          <w:p w14:paraId="74BEDFB7" w14:textId="2E979F3A" w:rsidR="008D19EA" w:rsidRPr="00C976FE" w:rsidRDefault="008D19EA" w:rsidP="008D19EA">
            <w:pPr>
              <w:spacing w:line="276" w:lineRule="auto"/>
              <w:jc w:val="both"/>
              <w:rPr>
                <w:rFonts w:ascii="Roboto Light" w:hAnsi="Roboto Light" w:cs="Arial"/>
                <w:sz w:val="20"/>
                <w:szCs w:val="20"/>
              </w:rPr>
            </w:pPr>
            <w:r w:rsidRPr="002B6322">
              <w:rPr>
                <w:rFonts w:ascii="Roboto Light" w:hAnsi="Roboto Light" w:cs="Arial CE"/>
                <w:sz w:val="20"/>
                <w:szCs w:val="20"/>
              </w:rPr>
              <w:t>Osłonin</w:t>
            </w:r>
          </w:p>
        </w:tc>
        <w:tc>
          <w:tcPr>
            <w:tcW w:w="2215" w:type="pct"/>
          </w:tcPr>
          <w:p w14:paraId="59997215" w14:textId="0A904C48" w:rsidR="008D19EA" w:rsidRPr="00C976FE" w:rsidRDefault="008D19EA" w:rsidP="008D19EA">
            <w:pPr>
              <w:spacing w:line="276" w:lineRule="auto"/>
              <w:jc w:val="center"/>
              <w:rPr>
                <w:rFonts w:ascii="Roboto Light" w:hAnsi="Roboto Light" w:cs="Arial"/>
                <w:sz w:val="20"/>
                <w:szCs w:val="20"/>
              </w:rPr>
            </w:pPr>
            <w:r w:rsidRPr="00510B43">
              <w:rPr>
                <w:rFonts w:ascii="Roboto Light" w:hAnsi="Roboto Light" w:cs="Arial"/>
                <w:sz w:val="20"/>
                <w:szCs w:val="20"/>
              </w:rPr>
              <w:t>1</w:t>
            </w:r>
          </w:p>
        </w:tc>
      </w:tr>
      <w:tr w:rsidR="008D19EA" w:rsidRPr="00C976FE" w14:paraId="6E74C8B8" w14:textId="77777777" w:rsidTr="00784FF8">
        <w:trPr>
          <w:trHeight w:val="346"/>
        </w:trPr>
        <w:tc>
          <w:tcPr>
            <w:tcW w:w="306" w:type="pct"/>
            <w:vAlign w:val="center"/>
          </w:tcPr>
          <w:p w14:paraId="43877131" w14:textId="77777777" w:rsidR="008D19EA" w:rsidRPr="00C976FE" w:rsidRDefault="008D19EA" w:rsidP="00F75AE9">
            <w:pPr>
              <w:numPr>
                <w:ilvl w:val="0"/>
                <w:numId w:val="185"/>
              </w:numPr>
              <w:spacing w:line="276" w:lineRule="auto"/>
              <w:ind w:left="426"/>
              <w:contextualSpacing/>
              <w:jc w:val="both"/>
              <w:rPr>
                <w:rFonts w:ascii="Roboto Light" w:hAnsi="Roboto Light"/>
                <w:sz w:val="20"/>
                <w:szCs w:val="20"/>
              </w:rPr>
            </w:pPr>
          </w:p>
        </w:tc>
        <w:tc>
          <w:tcPr>
            <w:tcW w:w="2479" w:type="pct"/>
            <w:vAlign w:val="center"/>
          </w:tcPr>
          <w:p w14:paraId="3E0E2AB6" w14:textId="09C43C74" w:rsidR="008D19EA" w:rsidRPr="00C976FE" w:rsidRDefault="008D19EA" w:rsidP="008D19EA">
            <w:pPr>
              <w:spacing w:line="276" w:lineRule="auto"/>
              <w:jc w:val="both"/>
              <w:rPr>
                <w:rFonts w:ascii="Roboto Light" w:hAnsi="Roboto Light" w:cs="Arial"/>
                <w:sz w:val="20"/>
                <w:szCs w:val="20"/>
              </w:rPr>
            </w:pPr>
            <w:r w:rsidRPr="002B6322">
              <w:rPr>
                <w:rFonts w:ascii="Roboto Light" w:hAnsi="Roboto Light" w:cs="Arial CE"/>
                <w:sz w:val="20"/>
                <w:szCs w:val="20"/>
              </w:rPr>
              <w:t>Perkowo</w:t>
            </w:r>
          </w:p>
        </w:tc>
        <w:tc>
          <w:tcPr>
            <w:tcW w:w="2215" w:type="pct"/>
          </w:tcPr>
          <w:p w14:paraId="40894DA7" w14:textId="5CCB10F0" w:rsidR="008D19EA" w:rsidRPr="00C976FE" w:rsidRDefault="008D19EA" w:rsidP="008D19EA">
            <w:pPr>
              <w:spacing w:line="276" w:lineRule="auto"/>
              <w:jc w:val="center"/>
              <w:rPr>
                <w:rFonts w:ascii="Roboto Light" w:hAnsi="Roboto Light" w:cs="Arial"/>
                <w:sz w:val="20"/>
                <w:szCs w:val="20"/>
              </w:rPr>
            </w:pPr>
            <w:r w:rsidRPr="00510B43">
              <w:rPr>
                <w:rFonts w:ascii="Roboto Light" w:hAnsi="Roboto Light" w:cs="Arial"/>
                <w:sz w:val="20"/>
                <w:szCs w:val="20"/>
              </w:rPr>
              <w:t>1</w:t>
            </w:r>
          </w:p>
        </w:tc>
      </w:tr>
      <w:tr w:rsidR="008D19EA" w:rsidRPr="00C976FE" w14:paraId="6320E44F" w14:textId="77777777" w:rsidTr="00784FF8">
        <w:trPr>
          <w:trHeight w:val="346"/>
        </w:trPr>
        <w:tc>
          <w:tcPr>
            <w:tcW w:w="306" w:type="pct"/>
            <w:vAlign w:val="center"/>
          </w:tcPr>
          <w:p w14:paraId="0C6F7A84" w14:textId="77777777" w:rsidR="008D19EA" w:rsidRPr="00C976FE" w:rsidRDefault="008D19EA" w:rsidP="00F75AE9">
            <w:pPr>
              <w:numPr>
                <w:ilvl w:val="0"/>
                <w:numId w:val="185"/>
              </w:numPr>
              <w:spacing w:line="276" w:lineRule="auto"/>
              <w:ind w:left="426"/>
              <w:contextualSpacing/>
              <w:jc w:val="both"/>
              <w:rPr>
                <w:rFonts w:ascii="Roboto Light" w:hAnsi="Roboto Light"/>
                <w:sz w:val="20"/>
                <w:szCs w:val="20"/>
              </w:rPr>
            </w:pPr>
          </w:p>
        </w:tc>
        <w:tc>
          <w:tcPr>
            <w:tcW w:w="2479" w:type="pct"/>
            <w:vAlign w:val="center"/>
          </w:tcPr>
          <w:p w14:paraId="2BBBD9B8" w14:textId="484FF373" w:rsidR="008D19EA" w:rsidRPr="00C976FE" w:rsidRDefault="008D19EA" w:rsidP="008D19EA">
            <w:pPr>
              <w:spacing w:line="276" w:lineRule="auto"/>
              <w:jc w:val="both"/>
              <w:rPr>
                <w:rFonts w:ascii="Roboto Light" w:hAnsi="Roboto Light" w:cs="Arial"/>
                <w:sz w:val="20"/>
                <w:szCs w:val="20"/>
              </w:rPr>
            </w:pPr>
            <w:r w:rsidRPr="002B6322">
              <w:rPr>
                <w:rFonts w:ascii="Roboto Light" w:hAnsi="Roboto Light" w:cs="Arial CE"/>
                <w:sz w:val="20"/>
                <w:szCs w:val="20"/>
              </w:rPr>
              <w:t>Poświętno</w:t>
            </w:r>
          </w:p>
        </w:tc>
        <w:tc>
          <w:tcPr>
            <w:tcW w:w="2215" w:type="pct"/>
          </w:tcPr>
          <w:p w14:paraId="609C316C" w14:textId="7555BC86" w:rsidR="008D19EA" w:rsidRPr="00C976FE" w:rsidRDefault="008D19EA" w:rsidP="008D19EA">
            <w:pPr>
              <w:spacing w:line="276" w:lineRule="auto"/>
              <w:jc w:val="center"/>
              <w:rPr>
                <w:rFonts w:ascii="Roboto Light" w:hAnsi="Roboto Light" w:cs="Arial"/>
                <w:sz w:val="20"/>
                <w:szCs w:val="20"/>
              </w:rPr>
            </w:pPr>
            <w:r w:rsidRPr="00510B43">
              <w:rPr>
                <w:rFonts w:ascii="Roboto Light" w:hAnsi="Roboto Light" w:cs="Arial"/>
                <w:sz w:val="20"/>
                <w:szCs w:val="20"/>
              </w:rPr>
              <w:t>1</w:t>
            </w:r>
          </w:p>
        </w:tc>
      </w:tr>
      <w:tr w:rsidR="008D19EA" w:rsidRPr="00C976FE" w14:paraId="7D2A414A" w14:textId="77777777" w:rsidTr="00396E53">
        <w:trPr>
          <w:trHeight w:val="346"/>
        </w:trPr>
        <w:tc>
          <w:tcPr>
            <w:tcW w:w="306" w:type="pct"/>
            <w:vAlign w:val="center"/>
          </w:tcPr>
          <w:p w14:paraId="2E9EC680" w14:textId="77777777" w:rsidR="008D19EA" w:rsidRPr="00C976FE" w:rsidRDefault="008D19EA" w:rsidP="00F75AE9">
            <w:pPr>
              <w:numPr>
                <w:ilvl w:val="0"/>
                <w:numId w:val="185"/>
              </w:numPr>
              <w:spacing w:line="276" w:lineRule="auto"/>
              <w:ind w:left="426"/>
              <w:contextualSpacing/>
              <w:jc w:val="both"/>
              <w:rPr>
                <w:rFonts w:ascii="Roboto Light" w:hAnsi="Roboto Light"/>
                <w:sz w:val="20"/>
                <w:szCs w:val="20"/>
              </w:rPr>
            </w:pPr>
          </w:p>
        </w:tc>
        <w:tc>
          <w:tcPr>
            <w:tcW w:w="2479" w:type="pct"/>
            <w:vAlign w:val="center"/>
          </w:tcPr>
          <w:p w14:paraId="1C31FB10" w14:textId="3E3B5D4B" w:rsidR="008D19EA" w:rsidRPr="00C976FE" w:rsidRDefault="008D19EA" w:rsidP="008D19EA">
            <w:pPr>
              <w:spacing w:line="276" w:lineRule="auto"/>
              <w:jc w:val="both"/>
              <w:rPr>
                <w:rFonts w:ascii="Roboto Light" w:hAnsi="Roboto Light" w:cs="Arial"/>
                <w:sz w:val="20"/>
                <w:szCs w:val="20"/>
              </w:rPr>
            </w:pPr>
            <w:r w:rsidRPr="002B6322">
              <w:rPr>
                <w:rFonts w:ascii="Roboto Light" w:hAnsi="Roboto Light" w:cs="Arial CE"/>
                <w:sz w:val="20"/>
                <w:szCs w:val="20"/>
              </w:rPr>
              <w:t>Popowo Stare</w:t>
            </w:r>
          </w:p>
        </w:tc>
        <w:tc>
          <w:tcPr>
            <w:tcW w:w="2215" w:type="pct"/>
          </w:tcPr>
          <w:p w14:paraId="44795121" w14:textId="352621F7" w:rsidR="008D19EA" w:rsidRPr="00C976FE" w:rsidRDefault="008D19EA" w:rsidP="008D19EA">
            <w:pPr>
              <w:spacing w:line="276" w:lineRule="auto"/>
              <w:jc w:val="center"/>
              <w:rPr>
                <w:rFonts w:ascii="Roboto Light" w:hAnsi="Roboto Light" w:cs="Arial"/>
                <w:sz w:val="20"/>
                <w:szCs w:val="20"/>
              </w:rPr>
            </w:pPr>
            <w:r w:rsidRPr="00802A1C">
              <w:rPr>
                <w:rFonts w:ascii="Roboto Light" w:hAnsi="Roboto Light" w:cs="Arial"/>
                <w:sz w:val="20"/>
                <w:szCs w:val="20"/>
              </w:rPr>
              <w:t>1</w:t>
            </w:r>
          </w:p>
        </w:tc>
      </w:tr>
      <w:tr w:rsidR="008D19EA" w:rsidRPr="00C976FE" w14:paraId="79E375A1" w14:textId="77777777" w:rsidTr="00396E53">
        <w:trPr>
          <w:trHeight w:val="346"/>
        </w:trPr>
        <w:tc>
          <w:tcPr>
            <w:tcW w:w="306" w:type="pct"/>
            <w:vAlign w:val="center"/>
          </w:tcPr>
          <w:p w14:paraId="756EBECA" w14:textId="77777777" w:rsidR="008D19EA" w:rsidRPr="00C976FE" w:rsidRDefault="008D19EA" w:rsidP="00F75AE9">
            <w:pPr>
              <w:numPr>
                <w:ilvl w:val="0"/>
                <w:numId w:val="185"/>
              </w:numPr>
              <w:spacing w:line="276" w:lineRule="auto"/>
              <w:ind w:left="426"/>
              <w:contextualSpacing/>
              <w:jc w:val="both"/>
              <w:rPr>
                <w:rFonts w:ascii="Roboto Light" w:hAnsi="Roboto Light"/>
                <w:sz w:val="20"/>
                <w:szCs w:val="20"/>
              </w:rPr>
            </w:pPr>
          </w:p>
        </w:tc>
        <w:tc>
          <w:tcPr>
            <w:tcW w:w="2479" w:type="pct"/>
            <w:vAlign w:val="center"/>
          </w:tcPr>
          <w:p w14:paraId="349A3435" w14:textId="0676C9E9" w:rsidR="008D19EA" w:rsidRPr="00C976FE" w:rsidRDefault="008D19EA" w:rsidP="008D19EA">
            <w:pPr>
              <w:spacing w:line="276" w:lineRule="auto"/>
              <w:jc w:val="both"/>
              <w:rPr>
                <w:rFonts w:ascii="Roboto Light" w:hAnsi="Roboto Light" w:cs="Arial"/>
                <w:sz w:val="20"/>
                <w:szCs w:val="20"/>
              </w:rPr>
            </w:pPr>
            <w:r w:rsidRPr="002B6322">
              <w:rPr>
                <w:rFonts w:ascii="Roboto Light" w:hAnsi="Roboto Light" w:cs="Arial CE"/>
                <w:sz w:val="20"/>
                <w:szCs w:val="20"/>
              </w:rPr>
              <w:t>Radomierz</w:t>
            </w:r>
          </w:p>
        </w:tc>
        <w:tc>
          <w:tcPr>
            <w:tcW w:w="2215" w:type="pct"/>
          </w:tcPr>
          <w:p w14:paraId="1AD1B397" w14:textId="12F1D939" w:rsidR="008D19EA" w:rsidRPr="00C976FE" w:rsidRDefault="008D19EA" w:rsidP="008D19EA">
            <w:pPr>
              <w:spacing w:line="276" w:lineRule="auto"/>
              <w:jc w:val="center"/>
              <w:rPr>
                <w:rFonts w:ascii="Roboto Light" w:hAnsi="Roboto Light" w:cs="Arial"/>
                <w:sz w:val="20"/>
                <w:szCs w:val="20"/>
              </w:rPr>
            </w:pPr>
            <w:r w:rsidRPr="00802A1C">
              <w:rPr>
                <w:rFonts w:ascii="Roboto Light" w:hAnsi="Roboto Light" w:cs="Arial"/>
                <w:sz w:val="20"/>
                <w:szCs w:val="20"/>
              </w:rPr>
              <w:t>1</w:t>
            </w:r>
          </w:p>
        </w:tc>
      </w:tr>
      <w:tr w:rsidR="008D19EA" w:rsidRPr="00C976FE" w14:paraId="3C0EB9F4" w14:textId="77777777" w:rsidTr="00396E53">
        <w:trPr>
          <w:trHeight w:val="346"/>
        </w:trPr>
        <w:tc>
          <w:tcPr>
            <w:tcW w:w="306" w:type="pct"/>
            <w:vAlign w:val="center"/>
          </w:tcPr>
          <w:p w14:paraId="1549F879" w14:textId="77777777" w:rsidR="008D19EA" w:rsidRPr="00C976FE" w:rsidRDefault="008D19EA" w:rsidP="00F75AE9">
            <w:pPr>
              <w:numPr>
                <w:ilvl w:val="0"/>
                <w:numId w:val="185"/>
              </w:numPr>
              <w:spacing w:line="276" w:lineRule="auto"/>
              <w:ind w:left="426"/>
              <w:contextualSpacing/>
              <w:jc w:val="both"/>
              <w:rPr>
                <w:rFonts w:ascii="Roboto Light" w:hAnsi="Roboto Light"/>
                <w:sz w:val="20"/>
                <w:szCs w:val="20"/>
              </w:rPr>
            </w:pPr>
          </w:p>
        </w:tc>
        <w:tc>
          <w:tcPr>
            <w:tcW w:w="2479" w:type="pct"/>
            <w:vAlign w:val="center"/>
          </w:tcPr>
          <w:p w14:paraId="51CDF872" w14:textId="162CA3F3" w:rsidR="008D19EA" w:rsidRPr="00C976FE" w:rsidRDefault="008D19EA" w:rsidP="008D19EA">
            <w:pPr>
              <w:spacing w:line="276" w:lineRule="auto"/>
              <w:jc w:val="both"/>
              <w:rPr>
                <w:rFonts w:ascii="Roboto Light" w:hAnsi="Roboto Light" w:cs="Arial"/>
                <w:sz w:val="20"/>
                <w:szCs w:val="20"/>
              </w:rPr>
            </w:pPr>
            <w:r w:rsidRPr="002B6322">
              <w:rPr>
                <w:rFonts w:ascii="Roboto Light" w:hAnsi="Roboto Light" w:cs="Arial CE"/>
                <w:sz w:val="20"/>
                <w:szCs w:val="20"/>
              </w:rPr>
              <w:t>Przemęt</w:t>
            </w:r>
          </w:p>
        </w:tc>
        <w:tc>
          <w:tcPr>
            <w:tcW w:w="2215" w:type="pct"/>
          </w:tcPr>
          <w:p w14:paraId="65C119FC" w14:textId="63272709" w:rsidR="008D19EA" w:rsidRPr="00C976FE" w:rsidRDefault="008D19EA" w:rsidP="008D19EA">
            <w:pPr>
              <w:spacing w:line="276" w:lineRule="auto"/>
              <w:jc w:val="center"/>
              <w:rPr>
                <w:rFonts w:ascii="Roboto Light" w:hAnsi="Roboto Light" w:cs="Arial"/>
                <w:sz w:val="20"/>
                <w:szCs w:val="20"/>
              </w:rPr>
            </w:pPr>
            <w:r w:rsidRPr="00802A1C">
              <w:rPr>
                <w:rFonts w:ascii="Roboto Light" w:hAnsi="Roboto Light" w:cs="Arial"/>
                <w:sz w:val="20"/>
                <w:szCs w:val="20"/>
              </w:rPr>
              <w:t>1</w:t>
            </w:r>
          </w:p>
        </w:tc>
      </w:tr>
      <w:tr w:rsidR="008D19EA" w:rsidRPr="00C976FE" w14:paraId="18C5D979" w14:textId="77777777" w:rsidTr="00396E53">
        <w:trPr>
          <w:trHeight w:val="346"/>
        </w:trPr>
        <w:tc>
          <w:tcPr>
            <w:tcW w:w="306" w:type="pct"/>
            <w:vAlign w:val="center"/>
          </w:tcPr>
          <w:p w14:paraId="5B99118E" w14:textId="77777777" w:rsidR="008D19EA" w:rsidRPr="00C976FE" w:rsidRDefault="008D19EA" w:rsidP="00F75AE9">
            <w:pPr>
              <w:numPr>
                <w:ilvl w:val="0"/>
                <w:numId w:val="185"/>
              </w:numPr>
              <w:spacing w:line="276" w:lineRule="auto"/>
              <w:ind w:left="426"/>
              <w:contextualSpacing/>
              <w:jc w:val="both"/>
              <w:rPr>
                <w:rFonts w:ascii="Roboto Light" w:hAnsi="Roboto Light"/>
                <w:sz w:val="20"/>
                <w:szCs w:val="20"/>
              </w:rPr>
            </w:pPr>
          </w:p>
        </w:tc>
        <w:tc>
          <w:tcPr>
            <w:tcW w:w="2479" w:type="pct"/>
            <w:vAlign w:val="center"/>
          </w:tcPr>
          <w:p w14:paraId="1A434A4E" w14:textId="499A4C83" w:rsidR="008D19EA" w:rsidRPr="00C976FE" w:rsidRDefault="008D19EA" w:rsidP="008D19EA">
            <w:pPr>
              <w:spacing w:line="276" w:lineRule="auto"/>
              <w:jc w:val="both"/>
              <w:rPr>
                <w:rFonts w:ascii="Roboto Light" w:hAnsi="Roboto Light" w:cs="Arial"/>
                <w:sz w:val="20"/>
                <w:szCs w:val="20"/>
              </w:rPr>
            </w:pPr>
            <w:r w:rsidRPr="002B6322">
              <w:rPr>
                <w:rFonts w:ascii="Roboto Light" w:hAnsi="Roboto Light" w:cs="Arial CE"/>
                <w:sz w:val="20"/>
                <w:szCs w:val="20"/>
              </w:rPr>
              <w:t>Sączkowo</w:t>
            </w:r>
          </w:p>
        </w:tc>
        <w:tc>
          <w:tcPr>
            <w:tcW w:w="2215" w:type="pct"/>
          </w:tcPr>
          <w:p w14:paraId="22866462" w14:textId="70118179" w:rsidR="008D19EA" w:rsidRPr="00C976FE" w:rsidRDefault="008D19EA" w:rsidP="008D19EA">
            <w:pPr>
              <w:spacing w:line="276" w:lineRule="auto"/>
              <w:jc w:val="center"/>
              <w:rPr>
                <w:rFonts w:ascii="Roboto Light" w:hAnsi="Roboto Light" w:cs="Arial"/>
                <w:sz w:val="20"/>
                <w:szCs w:val="20"/>
              </w:rPr>
            </w:pPr>
            <w:r w:rsidRPr="00802A1C">
              <w:rPr>
                <w:rFonts w:ascii="Roboto Light" w:hAnsi="Roboto Light" w:cs="Arial"/>
                <w:sz w:val="20"/>
                <w:szCs w:val="20"/>
              </w:rPr>
              <w:t>1</w:t>
            </w:r>
          </w:p>
        </w:tc>
      </w:tr>
      <w:tr w:rsidR="008D19EA" w:rsidRPr="00C976FE" w14:paraId="56A36E88" w14:textId="77777777" w:rsidTr="00396E53">
        <w:trPr>
          <w:trHeight w:val="346"/>
        </w:trPr>
        <w:tc>
          <w:tcPr>
            <w:tcW w:w="306" w:type="pct"/>
            <w:vAlign w:val="center"/>
          </w:tcPr>
          <w:p w14:paraId="5CC82E52" w14:textId="77777777" w:rsidR="008D19EA" w:rsidRPr="00C976FE" w:rsidRDefault="008D19EA" w:rsidP="00F75AE9">
            <w:pPr>
              <w:numPr>
                <w:ilvl w:val="0"/>
                <w:numId w:val="185"/>
              </w:numPr>
              <w:spacing w:line="276" w:lineRule="auto"/>
              <w:ind w:left="426"/>
              <w:contextualSpacing/>
              <w:jc w:val="both"/>
              <w:rPr>
                <w:rFonts w:ascii="Roboto Light" w:hAnsi="Roboto Light"/>
                <w:sz w:val="20"/>
                <w:szCs w:val="20"/>
              </w:rPr>
            </w:pPr>
          </w:p>
        </w:tc>
        <w:tc>
          <w:tcPr>
            <w:tcW w:w="2479" w:type="pct"/>
            <w:vAlign w:val="center"/>
          </w:tcPr>
          <w:p w14:paraId="06A5D609" w14:textId="3F761003" w:rsidR="008D19EA" w:rsidRPr="00C976FE" w:rsidRDefault="008D19EA" w:rsidP="008D19EA">
            <w:pPr>
              <w:spacing w:line="276" w:lineRule="auto"/>
              <w:jc w:val="both"/>
              <w:rPr>
                <w:rFonts w:ascii="Roboto Light" w:hAnsi="Roboto Light" w:cs="Arial"/>
                <w:sz w:val="20"/>
                <w:szCs w:val="20"/>
              </w:rPr>
            </w:pPr>
            <w:r w:rsidRPr="002B6322">
              <w:rPr>
                <w:rFonts w:ascii="Roboto Light" w:hAnsi="Roboto Light" w:cs="Arial CE"/>
                <w:sz w:val="20"/>
                <w:szCs w:val="20"/>
              </w:rPr>
              <w:t>Solec</w:t>
            </w:r>
          </w:p>
        </w:tc>
        <w:tc>
          <w:tcPr>
            <w:tcW w:w="2215" w:type="pct"/>
          </w:tcPr>
          <w:p w14:paraId="2310CD5F" w14:textId="6AA0ECCD" w:rsidR="008D19EA" w:rsidRPr="00C976FE" w:rsidRDefault="008D19EA" w:rsidP="008D19EA">
            <w:pPr>
              <w:spacing w:line="276" w:lineRule="auto"/>
              <w:jc w:val="center"/>
              <w:rPr>
                <w:rFonts w:ascii="Roboto Light" w:hAnsi="Roboto Light" w:cs="Arial"/>
                <w:sz w:val="20"/>
                <w:szCs w:val="20"/>
              </w:rPr>
            </w:pPr>
            <w:r w:rsidRPr="00802A1C">
              <w:rPr>
                <w:rFonts w:ascii="Roboto Light" w:hAnsi="Roboto Light" w:cs="Arial"/>
                <w:sz w:val="20"/>
                <w:szCs w:val="20"/>
              </w:rPr>
              <w:t>1</w:t>
            </w:r>
          </w:p>
        </w:tc>
      </w:tr>
      <w:tr w:rsidR="008D19EA" w:rsidRPr="00C976FE" w14:paraId="0A917FA9" w14:textId="77777777" w:rsidTr="00396E53">
        <w:trPr>
          <w:trHeight w:val="346"/>
        </w:trPr>
        <w:tc>
          <w:tcPr>
            <w:tcW w:w="306" w:type="pct"/>
            <w:vAlign w:val="center"/>
          </w:tcPr>
          <w:p w14:paraId="60B9501E" w14:textId="77777777" w:rsidR="008D19EA" w:rsidRPr="00C976FE" w:rsidRDefault="008D19EA" w:rsidP="00F75AE9">
            <w:pPr>
              <w:numPr>
                <w:ilvl w:val="0"/>
                <w:numId w:val="185"/>
              </w:numPr>
              <w:spacing w:line="276" w:lineRule="auto"/>
              <w:ind w:left="426"/>
              <w:contextualSpacing/>
              <w:jc w:val="both"/>
              <w:rPr>
                <w:rFonts w:ascii="Roboto Light" w:hAnsi="Roboto Light"/>
                <w:sz w:val="20"/>
                <w:szCs w:val="20"/>
              </w:rPr>
            </w:pPr>
          </w:p>
        </w:tc>
        <w:tc>
          <w:tcPr>
            <w:tcW w:w="2479" w:type="pct"/>
            <w:vAlign w:val="center"/>
          </w:tcPr>
          <w:p w14:paraId="4043666A" w14:textId="2F511570" w:rsidR="008D19EA" w:rsidRPr="00C976FE" w:rsidRDefault="008D19EA" w:rsidP="008D19EA">
            <w:pPr>
              <w:spacing w:line="276" w:lineRule="auto"/>
              <w:jc w:val="both"/>
              <w:rPr>
                <w:rFonts w:ascii="Roboto Light" w:hAnsi="Roboto Light" w:cs="Arial"/>
                <w:sz w:val="20"/>
                <w:szCs w:val="20"/>
              </w:rPr>
            </w:pPr>
            <w:r w:rsidRPr="002B6322">
              <w:rPr>
                <w:rFonts w:ascii="Roboto Light" w:hAnsi="Roboto Light" w:cs="Arial CE"/>
                <w:sz w:val="20"/>
                <w:szCs w:val="20"/>
              </w:rPr>
              <w:t>Solec Nowy</w:t>
            </w:r>
          </w:p>
        </w:tc>
        <w:tc>
          <w:tcPr>
            <w:tcW w:w="2215" w:type="pct"/>
          </w:tcPr>
          <w:p w14:paraId="74BCD057" w14:textId="3AA95967" w:rsidR="008D19EA" w:rsidRPr="00C976FE" w:rsidRDefault="008D19EA" w:rsidP="008D19EA">
            <w:pPr>
              <w:spacing w:line="276" w:lineRule="auto"/>
              <w:jc w:val="center"/>
              <w:rPr>
                <w:rFonts w:ascii="Roboto Light" w:hAnsi="Roboto Light" w:cs="Arial"/>
                <w:sz w:val="20"/>
                <w:szCs w:val="20"/>
              </w:rPr>
            </w:pPr>
            <w:r w:rsidRPr="00802A1C">
              <w:rPr>
                <w:rFonts w:ascii="Roboto Light" w:hAnsi="Roboto Light" w:cs="Arial"/>
                <w:sz w:val="20"/>
                <w:szCs w:val="20"/>
              </w:rPr>
              <w:t>1</w:t>
            </w:r>
          </w:p>
        </w:tc>
      </w:tr>
      <w:tr w:rsidR="008D19EA" w:rsidRPr="00C976FE" w14:paraId="7D571FE6" w14:textId="77777777" w:rsidTr="00396E53">
        <w:trPr>
          <w:trHeight w:val="346"/>
        </w:trPr>
        <w:tc>
          <w:tcPr>
            <w:tcW w:w="306" w:type="pct"/>
            <w:vAlign w:val="center"/>
          </w:tcPr>
          <w:p w14:paraId="04BAB506" w14:textId="77777777" w:rsidR="008D19EA" w:rsidRPr="00C976FE" w:rsidRDefault="008D19EA" w:rsidP="00F75AE9">
            <w:pPr>
              <w:numPr>
                <w:ilvl w:val="0"/>
                <w:numId w:val="185"/>
              </w:numPr>
              <w:spacing w:line="276" w:lineRule="auto"/>
              <w:ind w:left="426"/>
              <w:contextualSpacing/>
              <w:jc w:val="both"/>
              <w:rPr>
                <w:rFonts w:ascii="Roboto Light" w:hAnsi="Roboto Light"/>
                <w:sz w:val="20"/>
                <w:szCs w:val="20"/>
              </w:rPr>
            </w:pPr>
          </w:p>
        </w:tc>
        <w:tc>
          <w:tcPr>
            <w:tcW w:w="2479" w:type="pct"/>
            <w:vAlign w:val="center"/>
          </w:tcPr>
          <w:p w14:paraId="09BF51AB" w14:textId="54B03510" w:rsidR="008D19EA" w:rsidRPr="00C976FE" w:rsidRDefault="008D19EA" w:rsidP="008D19EA">
            <w:pPr>
              <w:spacing w:line="276" w:lineRule="auto"/>
              <w:jc w:val="both"/>
              <w:rPr>
                <w:rFonts w:ascii="Roboto Light" w:hAnsi="Roboto Light" w:cs="Arial"/>
                <w:sz w:val="20"/>
                <w:szCs w:val="20"/>
              </w:rPr>
            </w:pPr>
            <w:r w:rsidRPr="002B6322">
              <w:rPr>
                <w:rFonts w:ascii="Roboto Light" w:hAnsi="Roboto Light" w:cs="Arial CE"/>
                <w:sz w:val="20"/>
                <w:szCs w:val="20"/>
              </w:rPr>
              <w:t>Siekówko</w:t>
            </w:r>
          </w:p>
        </w:tc>
        <w:tc>
          <w:tcPr>
            <w:tcW w:w="2215" w:type="pct"/>
          </w:tcPr>
          <w:p w14:paraId="0BACC03A" w14:textId="0DD79199" w:rsidR="008D19EA" w:rsidRPr="00C976FE" w:rsidRDefault="008D19EA" w:rsidP="008D19EA">
            <w:pPr>
              <w:spacing w:line="276" w:lineRule="auto"/>
              <w:jc w:val="center"/>
              <w:rPr>
                <w:rFonts w:ascii="Roboto Light" w:hAnsi="Roboto Light" w:cs="Arial"/>
                <w:sz w:val="20"/>
                <w:szCs w:val="20"/>
              </w:rPr>
            </w:pPr>
            <w:r w:rsidRPr="00802A1C">
              <w:rPr>
                <w:rFonts w:ascii="Roboto Light" w:hAnsi="Roboto Light" w:cs="Arial"/>
                <w:sz w:val="20"/>
                <w:szCs w:val="20"/>
              </w:rPr>
              <w:t>1</w:t>
            </w:r>
          </w:p>
        </w:tc>
      </w:tr>
      <w:tr w:rsidR="008D19EA" w:rsidRPr="00C976FE" w14:paraId="6CA50250" w14:textId="77777777" w:rsidTr="00396E53">
        <w:trPr>
          <w:trHeight w:val="346"/>
        </w:trPr>
        <w:tc>
          <w:tcPr>
            <w:tcW w:w="306" w:type="pct"/>
            <w:vAlign w:val="center"/>
          </w:tcPr>
          <w:p w14:paraId="2F270887" w14:textId="77777777" w:rsidR="008D19EA" w:rsidRPr="00C976FE" w:rsidRDefault="008D19EA" w:rsidP="00F75AE9">
            <w:pPr>
              <w:numPr>
                <w:ilvl w:val="0"/>
                <w:numId w:val="185"/>
              </w:numPr>
              <w:spacing w:line="276" w:lineRule="auto"/>
              <w:ind w:left="426"/>
              <w:contextualSpacing/>
              <w:jc w:val="both"/>
              <w:rPr>
                <w:rFonts w:ascii="Roboto Light" w:hAnsi="Roboto Light"/>
                <w:sz w:val="20"/>
                <w:szCs w:val="20"/>
              </w:rPr>
            </w:pPr>
          </w:p>
        </w:tc>
        <w:tc>
          <w:tcPr>
            <w:tcW w:w="2479" w:type="pct"/>
            <w:vAlign w:val="center"/>
          </w:tcPr>
          <w:p w14:paraId="077EF34C" w14:textId="06F09CAE" w:rsidR="008D19EA" w:rsidRPr="00C976FE" w:rsidRDefault="008D19EA" w:rsidP="008D19EA">
            <w:pPr>
              <w:spacing w:line="276" w:lineRule="auto"/>
              <w:jc w:val="both"/>
              <w:rPr>
                <w:rFonts w:ascii="Roboto Light" w:hAnsi="Roboto Light" w:cs="Arial"/>
                <w:sz w:val="20"/>
                <w:szCs w:val="20"/>
              </w:rPr>
            </w:pPr>
            <w:r w:rsidRPr="002B6322">
              <w:rPr>
                <w:rFonts w:ascii="Roboto Light" w:hAnsi="Roboto Light" w:cs="Arial CE"/>
                <w:sz w:val="20"/>
                <w:szCs w:val="20"/>
              </w:rPr>
              <w:t>Siekowo</w:t>
            </w:r>
          </w:p>
        </w:tc>
        <w:tc>
          <w:tcPr>
            <w:tcW w:w="2215" w:type="pct"/>
          </w:tcPr>
          <w:p w14:paraId="2C484C54" w14:textId="21F95182" w:rsidR="008D19EA" w:rsidRPr="00C976FE" w:rsidRDefault="008D19EA" w:rsidP="008D19EA">
            <w:pPr>
              <w:spacing w:line="276" w:lineRule="auto"/>
              <w:jc w:val="center"/>
              <w:rPr>
                <w:rFonts w:ascii="Roboto Light" w:hAnsi="Roboto Light" w:cs="Arial"/>
                <w:sz w:val="20"/>
                <w:szCs w:val="20"/>
              </w:rPr>
            </w:pPr>
            <w:r w:rsidRPr="00802A1C">
              <w:rPr>
                <w:rFonts w:ascii="Roboto Light" w:hAnsi="Roboto Light" w:cs="Arial"/>
                <w:sz w:val="20"/>
                <w:szCs w:val="20"/>
              </w:rPr>
              <w:t>1</w:t>
            </w:r>
          </w:p>
        </w:tc>
      </w:tr>
      <w:tr w:rsidR="008D19EA" w:rsidRPr="00C976FE" w14:paraId="2895C22D" w14:textId="77777777" w:rsidTr="00396E53">
        <w:trPr>
          <w:trHeight w:val="346"/>
        </w:trPr>
        <w:tc>
          <w:tcPr>
            <w:tcW w:w="306" w:type="pct"/>
            <w:vAlign w:val="center"/>
          </w:tcPr>
          <w:p w14:paraId="03BB468D" w14:textId="77777777" w:rsidR="008D19EA" w:rsidRPr="00C976FE" w:rsidRDefault="008D19EA" w:rsidP="00F75AE9">
            <w:pPr>
              <w:numPr>
                <w:ilvl w:val="0"/>
                <w:numId w:val="185"/>
              </w:numPr>
              <w:spacing w:line="276" w:lineRule="auto"/>
              <w:ind w:left="426"/>
              <w:contextualSpacing/>
              <w:jc w:val="both"/>
              <w:rPr>
                <w:rFonts w:ascii="Roboto Light" w:hAnsi="Roboto Light"/>
                <w:sz w:val="20"/>
                <w:szCs w:val="20"/>
              </w:rPr>
            </w:pPr>
          </w:p>
        </w:tc>
        <w:tc>
          <w:tcPr>
            <w:tcW w:w="2479" w:type="pct"/>
            <w:vAlign w:val="center"/>
          </w:tcPr>
          <w:p w14:paraId="428E33CA" w14:textId="57B767F9" w:rsidR="008D19EA" w:rsidRPr="00C976FE" w:rsidRDefault="008D19EA" w:rsidP="008D19EA">
            <w:pPr>
              <w:spacing w:line="276" w:lineRule="auto"/>
              <w:jc w:val="both"/>
              <w:rPr>
                <w:rFonts w:ascii="Roboto Light" w:hAnsi="Roboto Light" w:cs="Arial"/>
                <w:sz w:val="20"/>
                <w:szCs w:val="20"/>
              </w:rPr>
            </w:pPr>
            <w:r w:rsidRPr="002B6322">
              <w:rPr>
                <w:rFonts w:ascii="Roboto Light" w:hAnsi="Roboto Light" w:cs="Arial CE"/>
                <w:sz w:val="20"/>
                <w:szCs w:val="20"/>
              </w:rPr>
              <w:t>Starkowo</w:t>
            </w:r>
          </w:p>
        </w:tc>
        <w:tc>
          <w:tcPr>
            <w:tcW w:w="2215" w:type="pct"/>
          </w:tcPr>
          <w:p w14:paraId="6465986F" w14:textId="74B8A12B" w:rsidR="008D19EA" w:rsidRPr="00C976FE" w:rsidRDefault="008D19EA" w:rsidP="008D19EA">
            <w:pPr>
              <w:spacing w:line="276" w:lineRule="auto"/>
              <w:jc w:val="center"/>
              <w:rPr>
                <w:rFonts w:ascii="Roboto Light" w:hAnsi="Roboto Light" w:cs="Arial"/>
                <w:sz w:val="20"/>
                <w:szCs w:val="20"/>
              </w:rPr>
            </w:pPr>
            <w:r w:rsidRPr="00802A1C">
              <w:rPr>
                <w:rFonts w:ascii="Roboto Light" w:hAnsi="Roboto Light" w:cs="Arial"/>
                <w:sz w:val="20"/>
                <w:szCs w:val="20"/>
              </w:rPr>
              <w:t>1</w:t>
            </w:r>
          </w:p>
        </w:tc>
      </w:tr>
      <w:tr w:rsidR="008D19EA" w:rsidRPr="00C976FE" w14:paraId="6B9F153D" w14:textId="77777777" w:rsidTr="00396E53">
        <w:trPr>
          <w:trHeight w:val="346"/>
        </w:trPr>
        <w:tc>
          <w:tcPr>
            <w:tcW w:w="306" w:type="pct"/>
            <w:vAlign w:val="center"/>
          </w:tcPr>
          <w:p w14:paraId="15581619" w14:textId="77777777" w:rsidR="008D19EA" w:rsidRPr="00C976FE" w:rsidRDefault="008D19EA" w:rsidP="00F75AE9">
            <w:pPr>
              <w:numPr>
                <w:ilvl w:val="0"/>
                <w:numId w:val="185"/>
              </w:numPr>
              <w:spacing w:line="276" w:lineRule="auto"/>
              <w:ind w:left="426"/>
              <w:contextualSpacing/>
              <w:jc w:val="both"/>
              <w:rPr>
                <w:rFonts w:ascii="Roboto Light" w:hAnsi="Roboto Light"/>
                <w:sz w:val="20"/>
                <w:szCs w:val="20"/>
              </w:rPr>
            </w:pPr>
          </w:p>
        </w:tc>
        <w:tc>
          <w:tcPr>
            <w:tcW w:w="2479" w:type="pct"/>
            <w:vAlign w:val="center"/>
          </w:tcPr>
          <w:p w14:paraId="6F5472A7" w14:textId="321C8E1B" w:rsidR="008D19EA" w:rsidRPr="00C976FE" w:rsidRDefault="008D19EA" w:rsidP="008D19EA">
            <w:pPr>
              <w:spacing w:line="276" w:lineRule="auto"/>
              <w:jc w:val="both"/>
              <w:rPr>
                <w:rFonts w:ascii="Roboto Light" w:hAnsi="Roboto Light" w:cs="Arial"/>
                <w:sz w:val="20"/>
                <w:szCs w:val="20"/>
              </w:rPr>
            </w:pPr>
            <w:r w:rsidRPr="002B6322">
              <w:rPr>
                <w:rFonts w:ascii="Roboto Light" w:hAnsi="Roboto Light" w:cs="Arial CE"/>
                <w:sz w:val="20"/>
                <w:szCs w:val="20"/>
              </w:rPr>
              <w:t>Sokołowice</w:t>
            </w:r>
          </w:p>
        </w:tc>
        <w:tc>
          <w:tcPr>
            <w:tcW w:w="2215" w:type="pct"/>
          </w:tcPr>
          <w:p w14:paraId="15BF6C01" w14:textId="6A0BF09F" w:rsidR="008D19EA" w:rsidRPr="00C976FE" w:rsidRDefault="008D19EA" w:rsidP="008D19EA">
            <w:pPr>
              <w:spacing w:line="276" w:lineRule="auto"/>
              <w:jc w:val="center"/>
              <w:rPr>
                <w:rFonts w:ascii="Roboto Light" w:hAnsi="Roboto Light" w:cs="Arial"/>
                <w:sz w:val="20"/>
                <w:szCs w:val="20"/>
              </w:rPr>
            </w:pPr>
            <w:r w:rsidRPr="00802A1C">
              <w:rPr>
                <w:rFonts w:ascii="Roboto Light" w:hAnsi="Roboto Light" w:cs="Arial"/>
                <w:sz w:val="20"/>
                <w:szCs w:val="20"/>
              </w:rPr>
              <w:t>1</w:t>
            </w:r>
          </w:p>
        </w:tc>
      </w:tr>
      <w:tr w:rsidR="008D19EA" w:rsidRPr="00C976FE" w14:paraId="58896F78" w14:textId="77777777" w:rsidTr="00396E53">
        <w:trPr>
          <w:trHeight w:val="346"/>
        </w:trPr>
        <w:tc>
          <w:tcPr>
            <w:tcW w:w="306" w:type="pct"/>
            <w:vAlign w:val="center"/>
          </w:tcPr>
          <w:p w14:paraId="74E4BD0D" w14:textId="77777777" w:rsidR="008D19EA" w:rsidRPr="00C976FE" w:rsidRDefault="008D19EA" w:rsidP="00F75AE9">
            <w:pPr>
              <w:numPr>
                <w:ilvl w:val="0"/>
                <w:numId w:val="185"/>
              </w:numPr>
              <w:spacing w:line="276" w:lineRule="auto"/>
              <w:ind w:left="426"/>
              <w:contextualSpacing/>
              <w:jc w:val="both"/>
              <w:rPr>
                <w:rFonts w:ascii="Roboto Light" w:hAnsi="Roboto Light"/>
                <w:sz w:val="20"/>
                <w:szCs w:val="20"/>
              </w:rPr>
            </w:pPr>
          </w:p>
        </w:tc>
        <w:tc>
          <w:tcPr>
            <w:tcW w:w="2479" w:type="pct"/>
            <w:vAlign w:val="center"/>
          </w:tcPr>
          <w:p w14:paraId="06359A35" w14:textId="0C8462B3" w:rsidR="008D19EA" w:rsidRPr="00C976FE" w:rsidRDefault="008D19EA" w:rsidP="008D19EA">
            <w:pPr>
              <w:spacing w:line="276" w:lineRule="auto"/>
              <w:jc w:val="both"/>
              <w:rPr>
                <w:rFonts w:ascii="Roboto Light" w:hAnsi="Roboto Light" w:cs="Arial"/>
                <w:sz w:val="20"/>
                <w:szCs w:val="20"/>
              </w:rPr>
            </w:pPr>
            <w:r w:rsidRPr="002B6322">
              <w:rPr>
                <w:rFonts w:ascii="Roboto Light" w:hAnsi="Roboto Light" w:cs="Arial CE"/>
                <w:sz w:val="20"/>
                <w:szCs w:val="20"/>
              </w:rPr>
              <w:t>Wieleń</w:t>
            </w:r>
          </w:p>
        </w:tc>
        <w:tc>
          <w:tcPr>
            <w:tcW w:w="2215" w:type="pct"/>
          </w:tcPr>
          <w:p w14:paraId="516987BE" w14:textId="671AE34B" w:rsidR="008D19EA" w:rsidRPr="00C976FE" w:rsidRDefault="008D19EA" w:rsidP="008D19EA">
            <w:pPr>
              <w:spacing w:line="276" w:lineRule="auto"/>
              <w:jc w:val="center"/>
              <w:rPr>
                <w:rFonts w:ascii="Roboto Light" w:hAnsi="Roboto Light" w:cs="Arial"/>
                <w:sz w:val="20"/>
                <w:szCs w:val="20"/>
              </w:rPr>
            </w:pPr>
            <w:r w:rsidRPr="00802A1C">
              <w:rPr>
                <w:rFonts w:ascii="Roboto Light" w:hAnsi="Roboto Light" w:cs="Arial"/>
                <w:sz w:val="20"/>
                <w:szCs w:val="20"/>
              </w:rPr>
              <w:t>1</w:t>
            </w:r>
          </w:p>
        </w:tc>
      </w:tr>
      <w:tr w:rsidR="00C976FE" w:rsidRPr="00C976FE" w14:paraId="0EEB292E" w14:textId="77777777" w:rsidTr="00DA12FE">
        <w:trPr>
          <w:trHeight w:val="346"/>
        </w:trPr>
        <w:tc>
          <w:tcPr>
            <w:tcW w:w="2785" w:type="pct"/>
            <w:gridSpan w:val="2"/>
            <w:vAlign w:val="center"/>
          </w:tcPr>
          <w:p w14:paraId="20EE2D2B" w14:textId="77777777" w:rsidR="00C976FE" w:rsidRPr="00C976FE" w:rsidRDefault="00C976FE" w:rsidP="00BC20F5">
            <w:pPr>
              <w:spacing w:line="276" w:lineRule="auto"/>
              <w:contextualSpacing/>
              <w:jc w:val="center"/>
              <w:rPr>
                <w:rFonts w:ascii="Roboto" w:hAnsi="Roboto"/>
                <w:b/>
                <w:bCs/>
                <w:sz w:val="20"/>
                <w:szCs w:val="20"/>
              </w:rPr>
            </w:pPr>
            <w:r w:rsidRPr="00C976FE">
              <w:rPr>
                <w:rFonts w:ascii="Roboto" w:hAnsi="Roboto"/>
                <w:b/>
                <w:bCs/>
                <w:sz w:val="20"/>
                <w:szCs w:val="20"/>
              </w:rPr>
              <w:t>Razem</w:t>
            </w:r>
          </w:p>
        </w:tc>
        <w:tc>
          <w:tcPr>
            <w:tcW w:w="2215" w:type="pct"/>
            <w:vAlign w:val="center"/>
          </w:tcPr>
          <w:p w14:paraId="6C4785F6" w14:textId="0DD61D86" w:rsidR="00C976FE" w:rsidRPr="00C976FE" w:rsidRDefault="008D19EA" w:rsidP="00BC20F5">
            <w:pPr>
              <w:spacing w:line="276" w:lineRule="auto"/>
              <w:contextualSpacing/>
              <w:jc w:val="center"/>
              <w:rPr>
                <w:rFonts w:ascii="Roboto" w:hAnsi="Roboto"/>
                <w:b/>
                <w:bCs/>
                <w:sz w:val="20"/>
                <w:szCs w:val="20"/>
              </w:rPr>
            </w:pPr>
            <w:r>
              <w:rPr>
                <w:rFonts w:ascii="Roboto" w:hAnsi="Roboto"/>
                <w:b/>
                <w:bCs/>
                <w:sz w:val="20"/>
                <w:szCs w:val="20"/>
              </w:rPr>
              <w:t>25</w:t>
            </w:r>
          </w:p>
        </w:tc>
      </w:tr>
    </w:tbl>
    <w:p w14:paraId="6E977218" w14:textId="77777777" w:rsidR="00C976FE" w:rsidRPr="00C976FE" w:rsidRDefault="00C976FE" w:rsidP="00C976FE">
      <w:pPr>
        <w:spacing w:line="276" w:lineRule="auto"/>
        <w:contextualSpacing/>
        <w:jc w:val="both"/>
        <w:rPr>
          <w:rFonts w:ascii="Roboto Light" w:hAnsi="Roboto Light"/>
          <w:b/>
          <w:sz w:val="20"/>
          <w:szCs w:val="20"/>
        </w:rPr>
      </w:pPr>
    </w:p>
    <w:p w14:paraId="031885B7" w14:textId="767F1F73" w:rsidR="00C976FE" w:rsidRPr="00C976FE" w:rsidRDefault="00C976FE" w:rsidP="00F75AE9">
      <w:pPr>
        <w:numPr>
          <w:ilvl w:val="0"/>
          <w:numId w:val="35"/>
        </w:numPr>
        <w:shd w:val="clear" w:color="auto" w:fill="FFFFFF"/>
        <w:spacing w:line="276" w:lineRule="auto"/>
        <w:ind w:left="426"/>
        <w:contextualSpacing/>
        <w:jc w:val="both"/>
        <w:rPr>
          <w:rFonts w:ascii="Roboto" w:hAnsi="Roboto"/>
          <w:b/>
          <w:sz w:val="20"/>
          <w:szCs w:val="20"/>
        </w:rPr>
      </w:pPr>
      <w:r w:rsidRPr="00C976FE">
        <w:rPr>
          <w:rFonts w:ascii="Roboto" w:hAnsi="Roboto"/>
          <w:b/>
          <w:sz w:val="20"/>
          <w:szCs w:val="20"/>
        </w:rPr>
        <w:t xml:space="preserve">Zakres ubezpieczenia </w:t>
      </w:r>
    </w:p>
    <w:p w14:paraId="5ECE827D" w14:textId="77777777" w:rsidR="00C976FE" w:rsidRPr="00C976FE" w:rsidRDefault="00C976FE" w:rsidP="00C976FE">
      <w:pPr>
        <w:spacing w:line="276" w:lineRule="auto"/>
        <w:ind w:left="426"/>
        <w:contextualSpacing/>
        <w:jc w:val="both"/>
        <w:rPr>
          <w:rFonts w:ascii="Roboto Light" w:hAnsi="Roboto Light"/>
          <w:sz w:val="20"/>
          <w:szCs w:val="20"/>
        </w:rPr>
      </w:pPr>
      <w:r w:rsidRPr="00C976FE">
        <w:rPr>
          <w:rFonts w:ascii="Roboto Light" w:hAnsi="Roboto Light"/>
          <w:sz w:val="20"/>
          <w:szCs w:val="20"/>
        </w:rPr>
        <w:t>Następstwa nieszczęśliwych wypadków polegające na uszkodzeniu ciała lub rozstroju zdrowia, powodujące trwały uszczerbek na zdrowiu lub śmierć ubezpieczonego.</w:t>
      </w:r>
    </w:p>
    <w:p w14:paraId="3370DA6B" w14:textId="77777777" w:rsidR="00C976FE" w:rsidRPr="00C976FE" w:rsidRDefault="00C976FE" w:rsidP="00C976FE">
      <w:pPr>
        <w:spacing w:line="276" w:lineRule="auto"/>
        <w:ind w:left="426"/>
        <w:contextualSpacing/>
        <w:jc w:val="both"/>
        <w:rPr>
          <w:rFonts w:ascii="Roboto Light" w:hAnsi="Roboto Light"/>
          <w:sz w:val="20"/>
          <w:szCs w:val="20"/>
        </w:rPr>
      </w:pPr>
    </w:p>
    <w:p w14:paraId="0B77FFA9" w14:textId="77777777" w:rsidR="00C976FE" w:rsidRPr="00C976FE" w:rsidRDefault="00C976FE" w:rsidP="00C976FE">
      <w:pPr>
        <w:spacing w:line="276" w:lineRule="auto"/>
        <w:ind w:left="426"/>
        <w:contextualSpacing/>
        <w:jc w:val="both"/>
        <w:rPr>
          <w:rFonts w:ascii="Roboto Light" w:hAnsi="Roboto Light"/>
          <w:sz w:val="20"/>
          <w:szCs w:val="20"/>
        </w:rPr>
      </w:pPr>
      <w:r w:rsidRPr="00C976FE">
        <w:rPr>
          <w:rFonts w:ascii="Roboto Light" w:hAnsi="Roboto Light"/>
          <w:sz w:val="20"/>
          <w:szCs w:val="20"/>
        </w:rPr>
        <w:t>Podstawowym zakresem ubezpieczenia objęta jest odpowiedzialność za następujące zdarzenia</w:t>
      </w:r>
    </w:p>
    <w:p w14:paraId="1597A022" w14:textId="78048180" w:rsidR="00340A84" w:rsidRDefault="00340A84">
      <w:pPr>
        <w:rPr>
          <w:rFonts w:ascii="Roboto Light" w:hAnsi="Roboto Light"/>
          <w:i/>
          <w:sz w:val="20"/>
          <w:szCs w:val="20"/>
        </w:rPr>
      </w:pPr>
    </w:p>
    <w:p w14:paraId="74E6F27E" w14:textId="77777777" w:rsidR="00C976FE" w:rsidRPr="00BC20F5" w:rsidRDefault="00C976FE" w:rsidP="00F75AE9">
      <w:pPr>
        <w:pStyle w:val="Akapitzlist"/>
        <w:numPr>
          <w:ilvl w:val="0"/>
          <w:numId w:val="78"/>
        </w:numPr>
        <w:shd w:val="clear" w:color="auto" w:fill="FFFFFF"/>
        <w:tabs>
          <w:tab w:val="left" w:pos="1134"/>
          <w:tab w:val="left" w:pos="1418"/>
          <w:tab w:val="left" w:pos="1701"/>
        </w:tabs>
        <w:ind w:left="1701" w:hanging="1199"/>
        <w:rPr>
          <w:rFonts w:ascii="Roboto Light" w:hAnsi="Roboto Light"/>
          <w:szCs w:val="20"/>
        </w:rPr>
      </w:pPr>
      <w:r w:rsidRPr="00C976FE">
        <w:rPr>
          <w:rFonts w:ascii="Roboto Light" w:hAnsi="Roboto Light"/>
          <w:i/>
          <w:szCs w:val="20"/>
        </w:rPr>
        <w:t>Zakres ubezpieczenia i wysokość świadczeń</w:t>
      </w:r>
    </w:p>
    <w:p w14:paraId="43D04FE5" w14:textId="77777777" w:rsidR="00BC20F5" w:rsidRPr="00C976FE" w:rsidRDefault="00BC20F5" w:rsidP="00BC20F5">
      <w:pPr>
        <w:pStyle w:val="Akapitzlist"/>
        <w:shd w:val="clear" w:color="auto" w:fill="FFFFFF"/>
        <w:tabs>
          <w:tab w:val="left" w:pos="1134"/>
          <w:tab w:val="left" w:pos="1418"/>
          <w:tab w:val="left" w:pos="1701"/>
        </w:tabs>
        <w:ind w:left="1701"/>
        <w:rPr>
          <w:rFonts w:ascii="Roboto Light" w:hAnsi="Roboto Light"/>
          <w:szCs w:val="20"/>
        </w:rPr>
      </w:pPr>
    </w:p>
    <w:tbl>
      <w:tblPr>
        <w:tblW w:w="4790" w:type="pct"/>
        <w:tblInd w:w="421" w:type="dxa"/>
        <w:tblBorders>
          <w:top w:val="single" w:sz="4" w:space="0" w:color="auto"/>
          <w:left w:val="single" w:sz="4" w:space="0" w:color="auto"/>
          <w:bottom w:val="single" w:sz="4" w:space="0" w:color="auto"/>
          <w:right w:val="single" w:sz="4" w:space="0" w:color="auto"/>
          <w:insideH w:val="single" w:sz="4" w:space="0" w:color="auto"/>
          <w:insideV w:val="dotted" w:sz="4" w:space="0" w:color="auto"/>
        </w:tblBorders>
        <w:tblLook w:val="04A0" w:firstRow="1" w:lastRow="0" w:firstColumn="1" w:lastColumn="0" w:noHBand="0" w:noVBand="1"/>
      </w:tblPr>
      <w:tblGrid>
        <w:gridCol w:w="568"/>
        <w:gridCol w:w="4541"/>
        <w:gridCol w:w="4109"/>
      </w:tblGrid>
      <w:tr w:rsidR="00C976FE" w:rsidRPr="00C976FE" w14:paraId="7A6E6C81" w14:textId="77777777" w:rsidTr="00DA12FE">
        <w:trPr>
          <w:cantSplit/>
          <w:trHeight w:val="579"/>
          <w:tblHeader/>
        </w:trPr>
        <w:tc>
          <w:tcPr>
            <w:tcW w:w="308" w:type="pct"/>
            <w:shd w:val="clear" w:color="auto" w:fill="E9E3DB"/>
            <w:vAlign w:val="center"/>
          </w:tcPr>
          <w:p w14:paraId="5AF1CA2D" w14:textId="77777777" w:rsidR="00C976FE" w:rsidRPr="00C976FE" w:rsidRDefault="00C976FE" w:rsidP="00C976FE">
            <w:pPr>
              <w:spacing w:line="276" w:lineRule="auto"/>
              <w:contextualSpacing/>
              <w:jc w:val="both"/>
              <w:rPr>
                <w:rFonts w:ascii="Roboto Light" w:hAnsi="Roboto Light"/>
                <w:sz w:val="20"/>
                <w:szCs w:val="20"/>
              </w:rPr>
            </w:pPr>
            <w:r w:rsidRPr="00C976FE">
              <w:rPr>
                <w:rFonts w:ascii="Roboto Light" w:hAnsi="Roboto Light"/>
                <w:sz w:val="20"/>
                <w:szCs w:val="20"/>
              </w:rPr>
              <w:t>Lp.</w:t>
            </w:r>
          </w:p>
        </w:tc>
        <w:tc>
          <w:tcPr>
            <w:tcW w:w="2463" w:type="pct"/>
            <w:shd w:val="clear" w:color="auto" w:fill="E9E3DB"/>
            <w:vAlign w:val="center"/>
          </w:tcPr>
          <w:p w14:paraId="08E60AAD" w14:textId="77777777" w:rsidR="00C976FE" w:rsidRPr="00C976FE" w:rsidRDefault="00C976FE" w:rsidP="00C976FE">
            <w:pPr>
              <w:spacing w:line="276" w:lineRule="auto"/>
              <w:contextualSpacing/>
              <w:jc w:val="both"/>
              <w:rPr>
                <w:rFonts w:ascii="Roboto Light" w:hAnsi="Roboto Light"/>
                <w:sz w:val="20"/>
                <w:szCs w:val="20"/>
              </w:rPr>
            </w:pPr>
            <w:r w:rsidRPr="00C976FE">
              <w:rPr>
                <w:rFonts w:ascii="Roboto Light" w:hAnsi="Roboto Light"/>
                <w:sz w:val="20"/>
                <w:szCs w:val="20"/>
              </w:rPr>
              <w:t>Rodzaj zdarzenia</w:t>
            </w:r>
          </w:p>
        </w:tc>
        <w:tc>
          <w:tcPr>
            <w:tcW w:w="2230" w:type="pct"/>
            <w:shd w:val="clear" w:color="auto" w:fill="E9E3DB"/>
            <w:vAlign w:val="center"/>
          </w:tcPr>
          <w:p w14:paraId="7C3438A8" w14:textId="77777777" w:rsidR="00C976FE" w:rsidRPr="00C976FE" w:rsidRDefault="00C976FE" w:rsidP="00C976FE">
            <w:pPr>
              <w:spacing w:line="276" w:lineRule="auto"/>
              <w:contextualSpacing/>
              <w:jc w:val="both"/>
              <w:rPr>
                <w:rFonts w:ascii="Roboto Light" w:hAnsi="Roboto Light"/>
                <w:sz w:val="20"/>
                <w:szCs w:val="20"/>
              </w:rPr>
            </w:pPr>
            <w:r w:rsidRPr="00C976FE">
              <w:rPr>
                <w:rFonts w:ascii="Roboto Light" w:hAnsi="Roboto Light"/>
                <w:sz w:val="20"/>
                <w:szCs w:val="20"/>
              </w:rPr>
              <w:t>Wysokość świadczenia</w:t>
            </w:r>
          </w:p>
        </w:tc>
      </w:tr>
      <w:tr w:rsidR="00C976FE" w:rsidRPr="00C976FE" w14:paraId="57EA32F4" w14:textId="77777777" w:rsidTr="00DA12FE">
        <w:trPr>
          <w:cantSplit/>
          <w:trHeight w:val="473"/>
        </w:trPr>
        <w:tc>
          <w:tcPr>
            <w:tcW w:w="308" w:type="pct"/>
            <w:vAlign w:val="center"/>
          </w:tcPr>
          <w:p w14:paraId="79458B38" w14:textId="77777777" w:rsidR="00C976FE" w:rsidRPr="00C976FE" w:rsidRDefault="00C976FE" w:rsidP="00F75AE9">
            <w:pPr>
              <w:numPr>
                <w:ilvl w:val="0"/>
                <w:numId w:val="186"/>
              </w:numPr>
              <w:spacing w:line="276" w:lineRule="auto"/>
              <w:ind w:left="426"/>
              <w:contextualSpacing/>
              <w:jc w:val="both"/>
              <w:rPr>
                <w:rFonts w:ascii="Roboto Light" w:hAnsi="Roboto Light"/>
                <w:sz w:val="20"/>
                <w:szCs w:val="20"/>
              </w:rPr>
            </w:pPr>
          </w:p>
        </w:tc>
        <w:tc>
          <w:tcPr>
            <w:tcW w:w="2463" w:type="pct"/>
            <w:vAlign w:val="center"/>
          </w:tcPr>
          <w:p w14:paraId="7BFAD502" w14:textId="77777777" w:rsidR="00C976FE" w:rsidRPr="00C976FE" w:rsidRDefault="00C976FE" w:rsidP="00C976FE">
            <w:pPr>
              <w:spacing w:line="276" w:lineRule="auto"/>
              <w:contextualSpacing/>
              <w:rPr>
                <w:rFonts w:ascii="Roboto Light" w:hAnsi="Roboto Light"/>
                <w:sz w:val="20"/>
                <w:szCs w:val="20"/>
              </w:rPr>
            </w:pPr>
            <w:r w:rsidRPr="00C976FE">
              <w:rPr>
                <w:rFonts w:ascii="Roboto Light" w:hAnsi="Roboto Light"/>
                <w:sz w:val="20"/>
                <w:szCs w:val="20"/>
              </w:rPr>
              <w:t>Śmierć ubezpieczonego</w:t>
            </w:r>
          </w:p>
        </w:tc>
        <w:tc>
          <w:tcPr>
            <w:tcW w:w="2230" w:type="pct"/>
            <w:vAlign w:val="center"/>
          </w:tcPr>
          <w:p w14:paraId="60CA9CB2" w14:textId="77777777" w:rsidR="00C976FE" w:rsidRPr="00C976FE" w:rsidRDefault="00C976FE" w:rsidP="00C976FE">
            <w:pPr>
              <w:spacing w:line="276" w:lineRule="auto"/>
              <w:contextualSpacing/>
              <w:rPr>
                <w:rFonts w:ascii="Roboto Light" w:hAnsi="Roboto Light"/>
                <w:sz w:val="20"/>
                <w:szCs w:val="20"/>
              </w:rPr>
            </w:pPr>
            <w:r w:rsidRPr="00C976FE">
              <w:rPr>
                <w:rFonts w:ascii="Roboto Light" w:hAnsi="Roboto Light"/>
                <w:sz w:val="20"/>
                <w:szCs w:val="20"/>
              </w:rPr>
              <w:t>100% sumy ubezpieczenia</w:t>
            </w:r>
          </w:p>
        </w:tc>
      </w:tr>
      <w:tr w:rsidR="00C976FE" w:rsidRPr="00C976FE" w14:paraId="713E7D3A" w14:textId="77777777" w:rsidTr="00DA12FE">
        <w:trPr>
          <w:cantSplit/>
          <w:trHeight w:val="473"/>
        </w:trPr>
        <w:tc>
          <w:tcPr>
            <w:tcW w:w="308" w:type="pct"/>
            <w:vAlign w:val="center"/>
          </w:tcPr>
          <w:p w14:paraId="4EB18FC2" w14:textId="77777777" w:rsidR="00C976FE" w:rsidRPr="00C976FE" w:rsidRDefault="00C976FE" w:rsidP="00F75AE9">
            <w:pPr>
              <w:numPr>
                <w:ilvl w:val="0"/>
                <w:numId w:val="186"/>
              </w:numPr>
              <w:spacing w:line="276" w:lineRule="auto"/>
              <w:ind w:left="426"/>
              <w:contextualSpacing/>
              <w:jc w:val="both"/>
              <w:rPr>
                <w:rFonts w:ascii="Roboto Light" w:hAnsi="Roboto Light"/>
                <w:sz w:val="20"/>
                <w:szCs w:val="20"/>
              </w:rPr>
            </w:pPr>
          </w:p>
        </w:tc>
        <w:tc>
          <w:tcPr>
            <w:tcW w:w="2463" w:type="pct"/>
            <w:vAlign w:val="center"/>
          </w:tcPr>
          <w:p w14:paraId="0CE4EC82" w14:textId="77777777" w:rsidR="00C976FE" w:rsidRPr="00C976FE" w:rsidRDefault="00C976FE" w:rsidP="00C976FE">
            <w:pPr>
              <w:spacing w:line="276" w:lineRule="auto"/>
              <w:contextualSpacing/>
              <w:rPr>
                <w:rFonts w:ascii="Roboto Light" w:hAnsi="Roboto Light"/>
                <w:sz w:val="20"/>
                <w:szCs w:val="20"/>
              </w:rPr>
            </w:pPr>
            <w:r w:rsidRPr="00C976FE">
              <w:rPr>
                <w:rFonts w:ascii="Roboto Light" w:hAnsi="Roboto Light"/>
                <w:sz w:val="20"/>
                <w:szCs w:val="20"/>
              </w:rPr>
              <w:t xml:space="preserve">całkowity trwały uszczerbek na zdrowiu </w:t>
            </w:r>
            <w:r w:rsidRPr="00C976FE">
              <w:rPr>
                <w:rFonts w:ascii="Roboto Light" w:hAnsi="Roboto Light"/>
                <w:sz w:val="20"/>
                <w:szCs w:val="20"/>
              </w:rPr>
              <w:br/>
              <w:t>w następstwie nieszczęśliwego wypadku albo zdarzenia objętego umową</w:t>
            </w:r>
          </w:p>
        </w:tc>
        <w:tc>
          <w:tcPr>
            <w:tcW w:w="2230" w:type="pct"/>
            <w:vAlign w:val="center"/>
          </w:tcPr>
          <w:p w14:paraId="4551E156" w14:textId="77777777" w:rsidR="00C976FE" w:rsidRPr="00C976FE" w:rsidRDefault="00C976FE" w:rsidP="00C976FE">
            <w:pPr>
              <w:spacing w:line="276" w:lineRule="auto"/>
              <w:contextualSpacing/>
              <w:rPr>
                <w:rFonts w:ascii="Roboto Light" w:hAnsi="Roboto Light"/>
                <w:sz w:val="20"/>
                <w:szCs w:val="20"/>
              </w:rPr>
            </w:pPr>
            <w:r w:rsidRPr="00C976FE">
              <w:rPr>
                <w:rFonts w:ascii="Roboto Light" w:hAnsi="Roboto Light"/>
                <w:sz w:val="20"/>
                <w:szCs w:val="20"/>
              </w:rPr>
              <w:t xml:space="preserve">100% sumy ubezpieczenia </w:t>
            </w:r>
          </w:p>
        </w:tc>
      </w:tr>
      <w:tr w:rsidR="00C976FE" w:rsidRPr="00C976FE" w14:paraId="12F7C27E" w14:textId="77777777" w:rsidTr="00DA12FE">
        <w:trPr>
          <w:cantSplit/>
          <w:trHeight w:val="473"/>
        </w:trPr>
        <w:tc>
          <w:tcPr>
            <w:tcW w:w="308" w:type="pct"/>
            <w:vAlign w:val="center"/>
          </w:tcPr>
          <w:p w14:paraId="055703DF" w14:textId="77777777" w:rsidR="00C976FE" w:rsidRPr="00C976FE" w:rsidRDefault="00C976FE" w:rsidP="00F75AE9">
            <w:pPr>
              <w:numPr>
                <w:ilvl w:val="0"/>
                <w:numId w:val="186"/>
              </w:numPr>
              <w:spacing w:line="276" w:lineRule="auto"/>
              <w:ind w:left="426"/>
              <w:contextualSpacing/>
              <w:jc w:val="both"/>
              <w:rPr>
                <w:rFonts w:ascii="Roboto Light" w:hAnsi="Roboto Light"/>
                <w:sz w:val="20"/>
                <w:szCs w:val="20"/>
              </w:rPr>
            </w:pPr>
          </w:p>
        </w:tc>
        <w:tc>
          <w:tcPr>
            <w:tcW w:w="2463" w:type="pct"/>
            <w:vAlign w:val="center"/>
          </w:tcPr>
          <w:p w14:paraId="763C47C4" w14:textId="77777777" w:rsidR="00C976FE" w:rsidRPr="00C976FE" w:rsidRDefault="00C976FE" w:rsidP="00C976FE">
            <w:pPr>
              <w:spacing w:line="276" w:lineRule="auto"/>
              <w:contextualSpacing/>
              <w:rPr>
                <w:rFonts w:ascii="Roboto Light" w:hAnsi="Roboto Light"/>
                <w:sz w:val="20"/>
                <w:szCs w:val="20"/>
              </w:rPr>
            </w:pPr>
            <w:r w:rsidRPr="00C976FE">
              <w:rPr>
                <w:rFonts w:ascii="Roboto Light" w:hAnsi="Roboto Light"/>
                <w:sz w:val="20"/>
                <w:szCs w:val="20"/>
              </w:rPr>
              <w:t xml:space="preserve">częściowy trwały uszczerbek na zdrowiu </w:t>
            </w:r>
            <w:r w:rsidRPr="00C976FE">
              <w:rPr>
                <w:rFonts w:ascii="Roboto Light" w:hAnsi="Roboto Light"/>
                <w:sz w:val="20"/>
                <w:szCs w:val="20"/>
              </w:rPr>
              <w:br/>
              <w:t>w następstwie nieszczęśliwego wypadku albo zdarzenia objętego umową</w:t>
            </w:r>
          </w:p>
        </w:tc>
        <w:tc>
          <w:tcPr>
            <w:tcW w:w="2230" w:type="pct"/>
            <w:vAlign w:val="center"/>
          </w:tcPr>
          <w:p w14:paraId="019A2E88" w14:textId="77777777" w:rsidR="00C976FE" w:rsidRPr="00C976FE" w:rsidRDefault="00C976FE" w:rsidP="00C976FE">
            <w:pPr>
              <w:spacing w:line="276" w:lineRule="auto"/>
              <w:contextualSpacing/>
              <w:rPr>
                <w:rFonts w:ascii="Roboto Light" w:hAnsi="Roboto Light"/>
                <w:sz w:val="20"/>
                <w:szCs w:val="20"/>
              </w:rPr>
            </w:pPr>
            <w:r w:rsidRPr="00C976FE">
              <w:rPr>
                <w:rFonts w:ascii="Roboto Light" w:hAnsi="Roboto Light"/>
                <w:sz w:val="20"/>
                <w:szCs w:val="20"/>
              </w:rPr>
              <w:t>część sumy ubezpieczenia równa % orzeczonego stałego uszczerbku na zdrowiu</w:t>
            </w:r>
          </w:p>
        </w:tc>
      </w:tr>
    </w:tbl>
    <w:p w14:paraId="45ED2042" w14:textId="77777777" w:rsidR="00C976FE" w:rsidRPr="00C976FE" w:rsidRDefault="00C976FE" w:rsidP="00C976FE">
      <w:pPr>
        <w:spacing w:line="276" w:lineRule="auto"/>
        <w:contextualSpacing/>
        <w:jc w:val="both"/>
        <w:rPr>
          <w:rFonts w:ascii="Roboto Light" w:hAnsi="Roboto Light"/>
          <w:sz w:val="20"/>
          <w:szCs w:val="20"/>
        </w:rPr>
      </w:pPr>
    </w:p>
    <w:p w14:paraId="34FB6A11" w14:textId="77777777" w:rsidR="00C976FE" w:rsidRPr="009E638E" w:rsidRDefault="00C976FE" w:rsidP="00C976FE">
      <w:pPr>
        <w:spacing w:line="276" w:lineRule="auto"/>
        <w:ind w:left="426"/>
        <w:contextualSpacing/>
        <w:jc w:val="both"/>
        <w:rPr>
          <w:rFonts w:ascii="Roboto Light" w:hAnsi="Roboto Light"/>
          <w:sz w:val="20"/>
          <w:szCs w:val="20"/>
          <w:u w:val="single"/>
        </w:rPr>
      </w:pPr>
      <w:r w:rsidRPr="009E638E">
        <w:rPr>
          <w:rFonts w:ascii="Roboto Light" w:hAnsi="Roboto Light"/>
          <w:sz w:val="20"/>
          <w:szCs w:val="20"/>
        </w:rPr>
        <w:t xml:space="preserve">Ubezpieczenie obejmuje także </w:t>
      </w:r>
      <w:r w:rsidRPr="009E638E">
        <w:rPr>
          <w:rFonts w:ascii="Roboto Light" w:hAnsi="Roboto Light"/>
          <w:sz w:val="20"/>
          <w:szCs w:val="20"/>
          <w:u w:val="single"/>
        </w:rPr>
        <w:t>ryzyko zawału serca oraz krwotoku śródmózgowego.</w:t>
      </w:r>
    </w:p>
    <w:p w14:paraId="4E91187E" w14:textId="522A428A" w:rsidR="00B84D85" w:rsidRPr="00C976FE" w:rsidRDefault="00B84D85" w:rsidP="00C976FE">
      <w:pPr>
        <w:spacing w:line="276" w:lineRule="auto"/>
        <w:ind w:left="426"/>
        <w:contextualSpacing/>
        <w:jc w:val="both"/>
        <w:rPr>
          <w:rFonts w:ascii="Roboto Light" w:hAnsi="Roboto Light"/>
          <w:sz w:val="20"/>
          <w:szCs w:val="20"/>
        </w:rPr>
      </w:pPr>
      <w:r w:rsidRPr="009E638E">
        <w:rPr>
          <w:rFonts w:ascii="Roboto Light" w:hAnsi="Roboto Light"/>
          <w:sz w:val="20"/>
          <w:szCs w:val="20"/>
        </w:rPr>
        <w:t>Ochroną objęty jest każdy uszczerbek na zdrowiu Ubezpieczonego, w tym uszczerbek niebędący trwałym uszczerbkiem na zdrowiu, powstały w następstwie nieszczęśliwego wypadku albo innego zdarzenia objętego umową</w:t>
      </w:r>
      <w:r w:rsidR="00304192" w:rsidRPr="009E638E">
        <w:rPr>
          <w:rFonts w:ascii="Roboto Light" w:hAnsi="Roboto Light"/>
          <w:sz w:val="20"/>
          <w:szCs w:val="20"/>
        </w:rPr>
        <w:t>.</w:t>
      </w:r>
    </w:p>
    <w:p w14:paraId="2C20E77E" w14:textId="77777777" w:rsidR="00C976FE" w:rsidRPr="00C976FE" w:rsidRDefault="00C976FE" w:rsidP="00C976FE">
      <w:pPr>
        <w:spacing w:line="276" w:lineRule="auto"/>
        <w:ind w:left="1134"/>
        <w:contextualSpacing/>
        <w:jc w:val="both"/>
        <w:rPr>
          <w:rFonts w:ascii="Roboto Light" w:hAnsi="Roboto Light"/>
          <w:b/>
          <w:i/>
          <w:color w:val="C2B000"/>
          <w:sz w:val="20"/>
          <w:szCs w:val="20"/>
        </w:rPr>
      </w:pPr>
    </w:p>
    <w:p w14:paraId="055D9409" w14:textId="77777777" w:rsidR="00C976FE" w:rsidRPr="00C976FE" w:rsidRDefault="00C976FE" w:rsidP="00F75AE9">
      <w:pPr>
        <w:numPr>
          <w:ilvl w:val="0"/>
          <w:numId w:val="35"/>
        </w:numPr>
        <w:shd w:val="clear" w:color="auto" w:fill="FFFFFF"/>
        <w:spacing w:line="276" w:lineRule="auto"/>
        <w:ind w:left="426"/>
        <w:contextualSpacing/>
        <w:jc w:val="both"/>
        <w:rPr>
          <w:rFonts w:ascii="Roboto" w:hAnsi="Roboto"/>
          <w:b/>
          <w:sz w:val="20"/>
          <w:szCs w:val="20"/>
        </w:rPr>
      </w:pPr>
      <w:r w:rsidRPr="00C976FE">
        <w:rPr>
          <w:rFonts w:ascii="Roboto" w:hAnsi="Roboto"/>
          <w:b/>
          <w:sz w:val="20"/>
          <w:szCs w:val="20"/>
        </w:rPr>
        <w:t xml:space="preserve">Zakres terytorialny ubezpieczenia </w:t>
      </w:r>
    </w:p>
    <w:p w14:paraId="7204C6C7" w14:textId="77777777" w:rsidR="00C976FE" w:rsidRPr="00C976FE" w:rsidRDefault="00C976FE" w:rsidP="00C976FE">
      <w:pPr>
        <w:spacing w:line="276" w:lineRule="auto"/>
        <w:ind w:left="426"/>
        <w:contextualSpacing/>
        <w:jc w:val="both"/>
        <w:rPr>
          <w:rFonts w:ascii="Roboto Light" w:hAnsi="Roboto Light"/>
          <w:sz w:val="20"/>
          <w:szCs w:val="20"/>
        </w:rPr>
      </w:pPr>
      <w:r w:rsidRPr="00C976FE">
        <w:rPr>
          <w:rFonts w:ascii="Roboto Light" w:hAnsi="Roboto Light"/>
          <w:sz w:val="20"/>
          <w:szCs w:val="20"/>
        </w:rPr>
        <w:t>Teren RP</w:t>
      </w:r>
    </w:p>
    <w:p w14:paraId="3C4AB242" w14:textId="6741265C" w:rsidR="009E638E" w:rsidRDefault="009E638E">
      <w:pPr>
        <w:rPr>
          <w:rFonts w:ascii="Roboto Light" w:hAnsi="Roboto Light"/>
          <w:b/>
          <w:i/>
          <w:color w:val="C2B000"/>
          <w:sz w:val="20"/>
          <w:szCs w:val="20"/>
        </w:rPr>
      </w:pPr>
      <w:r>
        <w:rPr>
          <w:rFonts w:ascii="Roboto Light" w:hAnsi="Roboto Light"/>
          <w:b/>
          <w:i/>
          <w:color w:val="C2B000"/>
          <w:sz w:val="20"/>
          <w:szCs w:val="20"/>
        </w:rPr>
        <w:br w:type="page"/>
      </w:r>
    </w:p>
    <w:p w14:paraId="18A57275" w14:textId="77777777" w:rsidR="00C976FE" w:rsidRPr="00C976FE" w:rsidRDefault="00C976FE" w:rsidP="00F75AE9">
      <w:pPr>
        <w:numPr>
          <w:ilvl w:val="0"/>
          <w:numId w:val="35"/>
        </w:numPr>
        <w:shd w:val="clear" w:color="auto" w:fill="FFFFFF"/>
        <w:spacing w:line="276" w:lineRule="auto"/>
        <w:ind w:left="426"/>
        <w:contextualSpacing/>
        <w:jc w:val="both"/>
        <w:rPr>
          <w:rFonts w:ascii="Roboto" w:hAnsi="Roboto"/>
          <w:b/>
          <w:sz w:val="20"/>
          <w:szCs w:val="20"/>
        </w:rPr>
      </w:pPr>
      <w:r w:rsidRPr="00C976FE">
        <w:rPr>
          <w:rFonts w:ascii="Roboto" w:hAnsi="Roboto"/>
          <w:b/>
          <w:sz w:val="20"/>
          <w:szCs w:val="20"/>
        </w:rPr>
        <w:lastRenderedPageBreak/>
        <w:t>Czas trwania ochrony</w:t>
      </w:r>
    </w:p>
    <w:p w14:paraId="1E24BC3C" w14:textId="77777777" w:rsidR="00C976FE" w:rsidRPr="00C976FE" w:rsidRDefault="00C976FE" w:rsidP="00C976FE">
      <w:pPr>
        <w:spacing w:line="276" w:lineRule="auto"/>
        <w:ind w:firstLine="426"/>
        <w:jc w:val="both"/>
        <w:rPr>
          <w:rFonts w:ascii="Roboto Light" w:hAnsi="Roboto Light"/>
          <w:b/>
          <w:sz w:val="20"/>
          <w:szCs w:val="20"/>
        </w:rPr>
      </w:pPr>
      <w:r w:rsidRPr="00C976FE">
        <w:rPr>
          <w:rFonts w:ascii="Roboto Light" w:hAnsi="Roboto Light"/>
          <w:sz w:val="20"/>
          <w:szCs w:val="20"/>
        </w:rPr>
        <w:t>Ochrona bez ograniczenia czasowego, tzn. 24 godz./dobę.</w:t>
      </w:r>
    </w:p>
    <w:p w14:paraId="02561973" w14:textId="743AFD31" w:rsidR="00A67D1A" w:rsidRDefault="00A67D1A">
      <w:pPr>
        <w:rPr>
          <w:rFonts w:ascii="Roboto Light" w:eastAsia="HelveticaNeuePl-Regular" w:hAnsi="Roboto Light" w:cs="HelveticaNeuePl-Regular"/>
          <w:sz w:val="20"/>
          <w:szCs w:val="20"/>
          <w:lang w:eastAsia="pl-PL"/>
        </w:rPr>
      </w:pPr>
    </w:p>
    <w:p w14:paraId="3C1B077A" w14:textId="77777777" w:rsidR="00C976FE" w:rsidRPr="00C976FE" w:rsidRDefault="00C976FE" w:rsidP="00F75AE9">
      <w:pPr>
        <w:numPr>
          <w:ilvl w:val="0"/>
          <w:numId w:val="35"/>
        </w:numPr>
        <w:shd w:val="clear" w:color="auto" w:fill="FFFFFF"/>
        <w:spacing w:line="276" w:lineRule="auto"/>
        <w:ind w:left="426"/>
        <w:contextualSpacing/>
        <w:jc w:val="both"/>
        <w:rPr>
          <w:rFonts w:ascii="Roboto" w:hAnsi="Roboto"/>
          <w:b/>
          <w:sz w:val="20"/>
          <w:szCs w:val="20"/>
        </w:rPr>
      </w:pPr>
      <w:r w:rsidRPr="00C976FE">
        <w:rPr>
          <w:rFonts w:ascii="Roboto" w:hAnsi="Roboto"/>
          <w:b/>
          <w:sz w:val="20"/>
          <w:szCs w:val="20"/>
        </w:rPr>
        <w:t>Suma ubezpieczenia</w:t>
      </w:r>
    </w:p>
    <w:p w14:paraId="73FA9DB9" w14:textId="7C19D88D" w:rsidR="00C976FE" w:rsidRPr="00C976FE" w:rsidRDefault="00111D9D" w:rsidP="00C976FE">
      <w:pPr>
        <w:shd w:val="clear" w:color="auto" w:fill="FFFFFF"/>
        <w:spacing w:line="276" w:lineRule="auto"/>
        <w:ind w:left="426"/>
        <w:contextualSpacing/>
        <w:jc w:val="both"/>
        <w:rPr>
          <w:rFonts w:ascii="Roboto Light" w:hAnsi="Roboto Light"/>
          <w:sz w:val="20"/>
          <w:szCs w:val="20"/>
        </w:rPr>
      </w:pPr>
      <w:r>
        <w:rPr>
          <w:rFonts w:ascii="Roboto" w:hAnsi="Roboto"/>
          <w:b/>
          <w:bCs/>
          <w:sz w:val="20"/>
          <w:szCs w:val="20"/>
        </w:rPr>
        <w:t>40 000</w:t>
      </w:r>
      <w:r w:rsidR="00C976FE" w:rsidRPr="00C976FE">
        <w:rPr>
          <w:rFonts w:ascii="Roboto" w:hAnsi="Roboto"/>
          <w:b/>
          <w:bCs/>
          <w:sz w:val="20"/>
          <w:szCs w:val="20"/>
        </w:rPr>
        <w:t xml:space="preserve"> zł</w:t>
      </w:r>
      <w:r w:rsidR="00C976FE" w:rsidRPr="00C976FE">
        <w:rPr>
          <w:rFonts w:ascii="Roboto Light" w:hAnsi="Roboto Light"/>
          <w:b/>
          <w:bCs/>
          <w:sz w:val="20"/>
          <w:szCs w:val="20"/>
        </w:rPr>
        <w:t xml:space="preserve"> </w:t>
      </w:r>
      <w:r w:rsidR="00C976FE" w:rsidRPr="00C976FE">
        <w:rPr>
          <w:rFonts w:ascii="Roboto Light" w:hAnsi="Roboto Light"/>
          <w:sz w:val="20"/>
          <w:szCs w:val="20"/>
        </w:rPr>
        <w:t>na jedną osobę</w:t>
      </w:r>
    </w:p>
    <w:p w14:paraId="7081C135" w14:textId="77777777" w:rsidR="00C976FE" w:rsidRPr="00C976FE" w:rsidRDefault="00C976FE" w:rsidP="00C976FE">
      <w:pPr>
        <w:shd w:val="clear" w:color="auto" w:fill="FFFFFF"/>
        <w:spacing w:line="276" w:lineRule="auto"/>
        <w:ind w:left="426"/>
        <w:contextualSpacing/>
        <w:jc w:val="both"/>
        <w:rPr>
          <w:rFonts w:ascii="Roboto Light" w:hAnsi="Roboto Light"/>
          <w:sz w:val="20"/>
          <w:szCs w:val="20"/>
        </w:rPr>
      </w:pPr>
    </w:p>
    <w:p w14:paraId="3549D8FD" w14:textId="77777777" w:rsidR="00C976FE" w:rsidRDefault="00C976FE" w:rsidP="00F75AE9">
      <w:pPr>
        <w:numPr>
          <w:ilvl w:val="0"/>
          <w:numId w:val="35"/>
        </w:numPr>
        <w:shd w:val="clear" w:color="auto" w:fill="FFFFFF"/>
        <w:spacing w:line="276" w:lineRule="auto"/>
        <w:ind w:left="426"/>
        <w:contextualSpacing/>
        <w:jc w:val="both"/>
        <w:rPr>
          <w:rFonts w:ascii="Roboto" w:hAnsi="Roboto"/>
          <w:b/>
          <w:sz w:val="20"/>
          <w:szCs w:val="20"/>
        </w:rPr>
      </w:pPr>
      <w:r w:rsidRPr="00C976FE">
        <w:rPr>
          <w:rFonts w:ascii="Roboto" w:hAnsi="Roboto"/>
          <w:b/>
          <w:sz w:val="20"/>
          <w:szCs w:val="20"/>
        </w:rPr>
        <w:t>Forma ubezpieczenia</w:t>
      </w:r>
    </w:p>
    <w:p w14:paraId="3CDE09F6" w14:textId="705984D5" w:rsidR="00C976FE" w:rsidRPr="00C976FE" w:rsidRDefault="00C976FE" w:rsidP="00C976FE">
      <w:pPr>
        <w:shd w:val="clear" w:color="auto" w:fill="FFFFFF"/>
        <w:spacing w:line="276" w:lineRule="auto"/>
        <w:ind w:left="426"/>
        <w:contextualSpacing/>
        <w:jc w:val="both"/>
        <w:rPr>
          <w:rFonts w:ascii="Roboto Light" w:hAnsi="Roboto Light"/>
          <w:bCs/>
          <w:sz w:val="20"/>
          <w:szCs w:val="20"/>
        </w:rPr>
      </w:pPr>
      <w:r w:rsidRPr="00C976FE">
        <w:rPr>
          <w:rFonts w:ascii="Roboto Light" w:hAnsi="Roboto Light"/>
          <w:bCs/>
          <w:sz w:val="20"/>
          <w:szCs w:val="20"/>
        </w:rPr>
        <w:t xml:space="preserve">bezimienna </w:t>
      </w:r>
    </w:p>
    <w:p w14:paraId="4AA7562B" w14:textId="77777777" w:rsidR="00C976FE" w:rsidRPr="00C976FE" w:rsidRDefault="00C976FE" w:rsidP="00C976FE">
      <w:pPr>
        <w:shd w:val="clear" w:color="auto" w:fill="FFFFFF"/>
        <w:spacing w:line="276" w:lineRule="auto"/>
        <w:ind w:left="426"/>
        <w:contextualSpacing/>
        <w:jc w:val="both"/>
        <w:rPr>
          <w:rFonts w:ascii="Roboto Light" w:hAnsi="Roboto Light"/>
          <w:sz w:val="20"/>
          <w:szCs w:val="20"/>
        </w:rPr>
      </w:pPr>
    </w:p>
    <w:p w14:paraId="10A1899D" w14:textId="77777777" w:rsidR="00C976FE" w:rsidRPr="00C976FE" w:rsidRDefault="00C976FE" w:rsidP="00F75AE9">
      <w:pPr>
        <w:numPr>
          <w:ilvl w:val="0"/>
          <w:numId w:val="35"/>
        </w:numPr>
        <w:shd w:val="clear" w:color="auto" w:fill="FFFFFF"/>
        <w:spacing w:line="276" w:lineRule="auto"/>
        <w:ind w:left="426"/>
        <w:contextualSpacing/>
        <w:jc w:val="both"/>
        <w:rPr>
          <w:rFonts w:ascii="Roboto" w:hAnsi="Roboto"/>
          <w:b/>
          <w:sz w:val="20"/>
          <w:szCs w:val="20"/>
        </w:rPr>
      </w:pPr>
      <w:r w:rsidRPr="00C976FE">
        <w:rPr>
          <w:rFonts w:ascii="Roboto" w:hAnsi="Roboto"/>
          <w:b/>
          <w:sz w:val="20"/>
          <w:szCs w:val="20"/>
        </w:rPr>
        <w:t>Franszyzy i udziały własne</w:t>
      </w:r>
    </w:p>
    <w:p w14:paraId="20290548" w14:textId="77777777" w:rsidR="00C976FE" w:rsidRPr="00C976FE" w:rsidRDefault="00C976FE" w:rsidP="00C976FE">
      <w:pPr>
        <w:shd w:val="clear" w:color="auto" w:fill="FFFFFF"/>
        <w:spacing w:line="276" w:lineRule="auto"/>
        <w:ind w:firstLine="426"/>
        <w:contextualSpacing/>
        <w:jc w:val="both"/>
        <w:rPr>
          <w:rFonts w:ascii="Roboto Light" w:hAnsi="Roboto Light"/>
          <w:sz w:val="20"/>
          <w:szCs w:val="20"/>
        </w:rPr>
      </w:pPr>
      <w:r w:rsidRPr="00C976FE">
        <w:rPr>
          <w:rFonts w:ascii="Roboto Light" w:hAnsi="Roboto Light"/>
          <w:sz w:val="20"/>
          <w:szCs w:val="20"/>
        </w:rPr>
        <w:t xml:space="preserve">Franszyza integralna: </w:t>
      </w:r>
      <w:r w:rsidRPr="00C976FE">
        <w:rPr>
          <w:rFonts w:ascii="Roboto Light" w:hAnsi="Roboto Light"/>
          <w:sz w:val="20"/>
          <w:szCs w:val="20"/>
        </w:rPr>
        <w:tab/>
      </w:r>
      <w:r w:rsidRPr="00C976FE">
        <w:rPr>
          <w:rFonts w:ascii="Roboto Light" w:hAnsi="Roboto Light"/>
          <w:sz w:val="20"/>
          <w:szCs w:val="20"/>
        </w:rPr>
        <w:tab/>
        <w:t>zniesiona</w:t>
      </w:r>
    </w:p>
    <w:p w14:paraId="60BC6C4D" w14:textId="77777777" w:rsidR="00C976FE" w:rsidRPr="00C976FE" w:rsidRDefault="00C976FE" w:rsidP="00C976FE">
      <w:pPr>
        <w:shd w:val="clear" w:color="auto" w:fill="FFFFFF"/>
        <w:spacing w:line="276" w:lineRule="auto"/>
        <w:ind w:firstLine="426"/>
        <w:contextualSpacing/>
        <w:jc w:val="both"/>
        <w:rPr>
          <w:rFonts w:ascii="Roboto Light" w:hAnsi="Roboto Light"/>
          <w:sz w:val="20"/>
          <w:szCs w:val="20"/>
        </w:rPr>
      </w:pPr>
      <w:r w:rsidRPr="00C976FE">
        <w:rPr>
          <w:rFonts w:ascii="Roboto Light" w:hAnsi="Roboto Light"/>
          <w:sz w:val="20"/>
          <w:szCs w:val="20"/>
        </w:rPr>
        <w:t xml:space="preserve">Franszyza redukcyjna: </w:t>
      </w:r>
      <w:r w:rsidRPr="00C976FE">
        <w:rPr>
          <w:rFonts w:ascii="Roboto Light" w:hAnsi="Roboto Light"/>
          <w:sz w:val="20"/>
          <w:szCs w:val="20"/>
        </w:rPr>
        <w:tab/>
      </w:r>
      <w:r w:rsidRPr="00C976FE">
        <w:rPr>
          <w:rFonts w:ascii="Roboto Light" w:hAnsi="Roboto Light"/>
          <w:sz w:val="20"/>
          <w:szCs w:val="20"/>
        </w:rPr>
        <w:tab/>
        <w:t>zniesiona</w:t>
      </w:r>
      <w:r w:rsidRPr="00C976FE">
        <w:rPr>
          <w:rFonts w:ascii="Roboto Light" w:hAnsi="Roboto Light"/>
          <w:sz w:val="20"/>
          <w:szCs w:val="20"/>
        </w:rPr>
        <w:tab/>
      </w:r>
    </w:p>
    <w:p w14:paraId="3793BB50" w14:textId="77777777" w:rsidR="00C976FE" w:rsidRPr="00C976FE" w:rsidRDefault="00C976FE" w:rsidP="00C976FE">
      <w:pPr>
        <w:shd w:val="clear" w:color="auto" w:fill="FFFFFF"/>
        <w:spacing w:line="276" w:lineRule="auto"/>
        <w:ind w:left="3540" w:hanging="3114"/>
        <w:contextualSpacing/>
        <w:jc w:val="both"/>
        <w:rPr>
          <w:rFonts w:ascii="Roboto Light" w:hAnsi="Roboto Light" w:cs="Arial"/>
          <w:bCs/>
          <w:sz w:val="20"/>
          <w:szCs w:val="20"/>
        </w:rPr>
      </w:pPr>
      <w:r w:rsidRPr="00C976FE">
        <w:rPr>
          <w:rFonts w:ascii="Roboto Light" w:hAnsi="Roboto Light"/>
          <w:sz w:val="20"/>
          <w:szCs w:val="20"/>
        </w:rPr>
        <w:t xml:space="preserve">Udział własny: </w:t>
      </w:r>
      <w:r w:rsidRPr="00C976FE">
        <w:rPr>
          <w:rFonts w:ascii="Roboto Light" w:hAnsi="Roboto Light"/>
          <w:sz w:val="20"/>
          <w:szCs w:val="20"/>
        </w:rPr>
        <w:tab/>
        <w:t xml:space="preserve">zniesiony </w:t>
      </w:r>
      <w:r w:rsidRPr="00C976FE">
        <w:rPr>
          <w:rFonts w:ascii="Roboto Light" w:hAnsi="Roboto Light" w:cs="Arial"/>
          <w:bCs/>
          <w:sz w:val="20"/>
          <w:szCs w:val="20"/>
        </w:rPr>
        <w:t>w każdej szkodzie niezależnie od ilości szkód w okresie ubezpieczenia</w:t>
      </w:r>
    </w:p>
    <w:p w14:paraId="3985B0C6" w14:textId="77777777" w:rsidR="00C976FE" w:rsidRPr="00C976FE" w:rsidRDefault="00C976FE" w:rsidP="00C976FE">
      <w:pPr>
        <w:shd w:val="clear" w:color="auto" w:fill="FFFFFF"/>
        <w:spacing w:line="276" w:lineRule="auto"/>
        <w:ind w:left="426"/>
        <w:contextualSpacing/>
        <w:jc w:val="both"/>
        <w:rPr>
          <w:rFonts w:ascii="Roboto Light" w:hAnsi="Roboto Light" w:cs="Arial"/>
          <w:bCs/>
          <w:i/>
          <w:sz w:val="20"/>
          <w:szCs w:val="20"/>
        </w:rPr>
      </w:pPr>
      <w:r w:rsidRPr="00C976FE">
        <w:rPr>
          <w:rFonts w:ascii="Roboto Light" w:hAnsi="Roboto Light" w:cs="Arial"/>
          <w:bCs/>
          <w:i/>
          <w:sz w:val="20"/>
          <w:szCs w:val="20"/>
        </w:rPr>
        <w:t xml:space="preserve">z zastrzeżeniem franszyz i udziałów własnych określonych odmiennie w pozostałych zapisach SWZ oraz klauzulach dodatkowych </w:t>
      </w:r>
    </w:p>
    <w:p w14:paraId="58DB650F" w14:textId="77777777" w:rsidR="00C976FE" w:rsidRDefault="00C976FE" w:rsidP="00C976FE">
      <w:pPr>
        <w:shd w:val="clear" w:color="auto" w:fill="FFFFFF"/>
        <w:tabs>
          <w:tab w:val="left" w:pos="567"/>
        </w:tabs>
        <w:suppressAutoHyphens/>
        <w:spacing w:line="276" w:lineRule="auto"/>
        <w:ind w:left="720"/>
        <w:contextualSpacing/>
        <w:jc w:val="both"/>
        <w:outlineLvl w:val="0"/>
        <w:rPr>
          <w:rFonts w:ascii="Roboto Light" w:hAnsi="Roboto Light"/>
          <w:b/>
          <w:sz w:val="20"/>
          <w:szCs w:val="20"/>
        </w:rPr>
      </w:pPr>
    </w:p>
    <w:p w14:paraId="3559B0F9" w14:textId="77777777" w:rsidR="009E638E" w:rsidRPr="00C976FE" w:rsidRDefault="009E638E" w:rsidP="00C976FE">
      <w:pPr>
        <w:shd w:val="clear" w:color="auto" w:fill="FFFFFF"/>
        <w:tabs>
          <w:tab w:val="left" w:pos="567"/>
        </w:tabs>
        <w:suppressAutoHyphens/>
        <w:spacing w:line="276" w:lineRule="auto"/>
        <w:ind w:left="720"/>
        <w:contextualSpacing/>
        <w:jc w:val="both"/>
        <w:outlineLvl w:val="0"/>
        <w:rPr>
          <w:rFonts w:ascii="Roboto Light" w:hAnsi="Roboto Light"/>
          <w:b/>
          <w:sz w:val="20"/>
          <w:szCs w:val="20"/>
        </w:rPr>
      </w:pPr>
    </w:p>
    <w:tbl>
      <w:tblPr>
        <w:tblW w:w="5054"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9E3DB"/>
        <w:tblLook w:val="04A0" w:firstRow="1" w:lastRow="0" w:firstColumn="1" w:lastColumn="0" w:noHBand="0" w:noVBand="1"/>
      </w:tblPr>
      <w:tblGrid>
        <w:gridCol w:w="9726"/>
      </w:tblGrid>
      <w:tr w:rsidR="006016A0" w:rsidRPr="008A5424" w14:paraId="5614C48F" w14:textId="77777777" w:rsidTr="00074C7B">
        <w:trPr>
          <w:trHeight w:val="794"/>
        </w:trPr>
        <w:tc>
          <w:tcPr>
            <w:tcW w:w="5000" w:type="pct"/>
            <w:shd w:val="clear" w:color="auto" w:fill="E9E3DB"/>
            <w:vAlign w:val="center"/>
          </w:tcPr>
          <w:p w14:paraId="52C476F7" w14:textId="50858933" w:rsidR="006016A0" w:rsidRPr="00074C7B" w:rsidRDefault="006016A0" w:rsidP="00C85FF1">
            <w:pPr>
              <w:pStyle w:val="SWZPIB"/>
            </w:pPr>
            <w:bookmarkStart w:id="46" w:name="_Toc512502967"/>
            <w:bookmarkStart w:id="47" w:name="_Toc117505861"/>
            <w:bookmarkStart w:id="48" w:name="_Toc226018048"/>
            <w:r w:rsidRPr="00074C7B">
              <w:t>Treść klauzul obligatoryjnych dla zadań CZĘŚCI II zamówienia</w:t>
            </w:r>
            <w:bookmarkEnd w:id="46"/>
            <w:bookmarkEnd w:id="47"/>
            <w:bookmarkEnd w:id="48"/>
            <w:r w:rsidRPr="00074C7B">
              <w:t xml:space="preserve"> </w:t>
            </w:r>
          </w:p>
        </w:tc>
      </w:tr>
    </w:tbl>
    <w:p w14:paraId="75C59230" w14:textId="77777777" w:rsidR="006016A0" w:rsidRPr="00FB64DE" w:rsidRDefault="006016A0" w:rsidP="006016A0">
      <w:pPr>
        <w:jc w:val="center"/>
        <w:rPr>
          <w:rFonts w:ascii="Roboto Light" w:hAnsi="Roboto Light"/>
          <w:b/>
          <w:sz w:val="18"/>
          <w:szCs w:val="18"/>
        </w:rPr>
      </w:pPr>
    </w:p>
    <w:p w14:paraId="37863F63" w14:textId="77777777" w:rsidR="006016A0" w:rsidRPr="00FB64DE" w:rsidRDefault="006016A0" w:rsidP="00F541D3">
      <w:pPr>
        <w:spacing w:line="276" w:lineRule="auto"/>
        <w:contextualSpacing/>
        <w:jc w:val="both"/>
        <w:rPr>
          <w:rFonts w:ascii="Roboto Light" w:hAnsi="Roboto Light"/>
          <w:sz w:val="20"/>
          <w:szCs w:val="20"/>
        </w:rPr>
      </w:pPr>
      <w:r w:rsidRPr="00FB64DE">
        <w:rPr>
          <w:rFonts w:ascii="Roboto Light" w:hAnsi="Roboto Light"/>
          <w:sz w:val="20"/>
          <w:szCs w:val="20"/>
        </w:rPr>
        <w:t>Poszczególne klauzule obligatoryjne dotyczą wszystkich rodzajów ubezpieczeń, do których zostały przypisane.</w:t>
      </w:r>
    </w:p>
    <w:p w14:paraId="3DE9170E" w14:textId="77777777" w:rsidR="00040B7C" w:rsidRPr="00FB64DE" w:rsidRDefault="00040B7C" w:rsidP="00F541D3">
      <w:pPr>
        <w:spacing w:line="276" w:lineRule="auto"/>
        <w:jc w:val="both"/>
        <w:rPr>
          <w:rFonts w:ascii="Roboto Light" w:hAnsi="Roboto Light"/>
          <w:sz w:val="20"/>
          <w:szCs w:val="20"/>
        </w:rPr>
      </w:pPr>
      <w:r w:rsidRPr="00FB64DE">
        <w:rPr>
          <w:rFonts w:ascii="Roboto Light" w:hAnsi="Roboto Light"/>
          <w:sz w:val="20"/>
          <w:szCs w:val="20"/>
        </w:rPr>
        <w:t>Wskazane w tabeli limity odpowiedzialności są limitami łącznymi dla wszystkich oznaczonych ryzyk, chyba że z treści klauzul wynika inaczej.</w:t>
      </w:r>
    </w:p>
    <w:p w14:paraId="343A8DDC" w14:textId="0F021738" w:rsidR="00340A84" w:rsidRDefault="00340A84">
      <w:pPr>
        <w:rPr>
          <w:rFonts w:ascii="Roboto Light" w:hAnsi="Roboto Light"/>
          <w:sz w:val="20"/>
          <w:szCs w:val="20"/>
        </w:rPr>
      </w:pPr>
    </w:p>
    <w:p w14:paraId="35BE99D5" w14:textId="29ED7E1A" w:rsidR="006016A0" w:rsidRPr="00340A84" w:rsidRDefault="006016A0" w:rsidP="00F75AE9">
      <w:pPr>
        <w:pStyle w:val="Akapitzlist"/>
        <w:numPr>
          <w:ilvl w:val="0"/>
          <w:numId w:val="207"/>
        </w:numPr>
        <w:ind w:left="1276" w:hanging="1276"/>
        <w:rPr>
          <w:rFonts w:ascii="Roboto Light" w:hAnsi="Roboto Light"/>
          <w:color w:val="FF0000"/>
          <w:szCs w:val="20"/>
        </w:rPr>
      </w:pPr>
      <w:r w:rsidRPr="001E136D">
        <w:rPr>
          <w:rFonts w:ascii="Roboto Light" w:hAnsi="Roboto Light"/>
          <w:i/>
          <w:szCs w:val="20"/>
        </w:rPr>
        <w:t>Zestawienie klauzul obligatoryjnych dla zadań CZĘŚCI II zamówienia</w:t>
      </w:r>
    </w:p>
    <w:p w14:paraId="66995AD6" w14:textId="77777777" w:rsidR="00340A84" w:rsidRPr="00340A84" w:rsidRDefault="00340A84" w:rsidP="00340A84">
      <w:pPr>
        <w:pStyle w:val="Akapitzlist"/>
        <w:ind w:left="1276"/>
        <w:rPr>
          <w:rFonts w:ascii="Roboto Light" w:hAnsi="Roboto Light"/>
          <w:color w:val="FF0000"/>
          <w:szCs w:val="20"/>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05"/>
        <w:gridCol w:w="6968"/>
        <w:gridCol w:w="1949"/>
      </w:tblGrid>
      <w:tr w:rsidR="006016A0" w:rsidRPr="0021345A" w14:paraId="0E82140B" w14:textId="77777777" w:rsidTr="00C42667">
        <w:trPr>
          <w:trHeight w:hRule="exact" w:val="935"/>
          <w:tblHeader/>
        </w:trPr>
        <w:tc>
          <w:tcPr>
            <w:tcW w:w="366" w:type="pct"/>
            <w:tcBorders>
              <w:bottom w:val="single" w:sz="4" w:space="0" w:color="000000"/>
              <w:right w:val="dotted" w:sz="4" w:space="0" w:color="000000"/>
            </w:tcBorders>
            <w:shd w:val="clear" w:color="auto" w:fill="E9E3DB"/>
            <w:vAlign w:val="center"/>
          </w:tcPr>
          <w:p w14:paraId="6C205C3D" w14:textId="77777777" w:rsidR="006016A0" w:rsidRPr="0021345A" w:rsidRDefault="006016A0" w:rsidP="0021345A">
            <w:pPr>
              <w:spacing w:line="276" w:lineRule="auto"/>
              <w:contextualSpacing/>
              <w:jc w:val="center"/>
              <w:rPr>
                <w:rFonts w:ascii="Roboto Light" w:hAnsi="Roboto Light"/>
                <w:sz w:val="20"/>
                <w:szCs w:val="20"/>
              </w:rPr>
            </w:pPr>
            <w:r w:rsidRPr="0021345A">
              <w:rPr>
                <w:rFonts w:ascii="Roboto Light" w:hAnsi="Roboto Light"/>
                <w:sz w:val="20"/>
                <w:szCs w:val="20"/>
              </w:rPr>
              <w:t>Lp.</w:t>
            </w:r>
          </w:p>
        </w:tc>
        <w:tc>
          <w:tcPr>
            <w:tcW w:w="3621" w:type="pct"/>
            <w:tcBorders>
              <w:left w:val="dotted" w:sz="4" w:space="0" w:color="000000"/>
              <w:bottom w:val="single" w:sz="4" w:space="0" w:color="000000"/>
              <w:right w:val="dotted" w:sz="4" w:space="0" w:color="000000"/>
            </w:tcBorders>
            <w:shd w:val="clear" w:color="auto" w:fill="E9E3DB"/>
            <w:vAlign w:val="center"/>
          </w:tcPr>
          <w:p w14:paraId="307F8486" w14:textId="77777777" w:rsidR="006016A0" w:rsidRPr="0021345A" w:rsidRDefault="006016A0" w:rsidP="0021345A">
            <w:pPr>
              <w:spacing w:line="276" w:lineRule="auto"/>
              <w:contextualSpacing/>
              <w:jc w:val="center"/>
              <w:rPr>
                <w:rFonts w:ascii="Roboto Light" w:hAnsi="Roboto Light"/>
                <w:sz w:val="20"/>
                <w:szCs w:val="20"/>
              </w:rPr>
            </w:pPr>
            <w:r w:rsidRPr="0021345A">
              <w:rPr>
                <w:rFonts w:ascii="Roboto Light" w:hAnsi="Roboto Light"/>
                <w:sz w:val="20"/>
                <w:szCs w:val="20"/>
              </w:rPr>
              <w:t>Nazwa i treść klauzuli</w:t>
            </w:r>
          </w:p>
        </w:tc>
        <w:tc>
          <w:tcPr>
            <w:tcW w:w="1013" w:type="pct"/>
            <w:tcBorders>
              <w:left w:val="dotted" w:sz="4" w:space="0" w:color="000000"/>
              <w:bottom w:val="single" w:sz="4" w:space="0" w:color="000000"/>
            </w:tcBorders>
            <w:shd w:val="clear" w:color="auto" w:fill="E9E3DB"/>
          </w:tcPr>
          <w:p w14:paraId="270BE5F8" w14:textId="77777777" w:rsidR="006016A0" w:rsidRPr="0021345A" w:rsidRDefault="006016A0" w:rsidP="0021345A">
            <w:pPr>
              <w:spacing w:line="276" w:lineRule="auto"/>
              <w:contextualSpacing/>
              <w:jc w:val="center"/>
              <w:rPr>
                <w:rFonts w:ascii="Roboto Light" w:hAnsi="Roboto Light"/>
                <w:sz w:val="20"/>
                <w:szCs w:val="20"/>
              </w:rPr>
            </w:pPr>
            <w:r w:rsidRPr="0021345A">
              <w:rPr>
                <w:rFonts w:ascii="Roboto Light" w:hAnsi="Roboto Light"/>
                <w:sz w:val="20"/>
                <w:szCs w:val="20"/>
              </w:rPr>
              <w:t>Rodzaj ryzyka, do którego klauzula jest przypisana</w:t>
            </w:r>
          </w:p>
        </w:tc>
      </w:tr>
      <w:tr w:rsidR="00F541D3" w:rsidRPr="00FB64DE" w14:paraId="31A72632" w14:textId="77777777" w:rsidTr="00666D45">
        <w:tc>
          <w:tcPr>
            <w:tcW w:w="366" w:type="pct"/>
            <w:tcBorders>
              <w:right w:val="dotted" w:sz="4" w:space="0" w:color="000000"/>
            </w:tcBorders>
            <w:shd w:val="clear" w:color="auto" w:fill="FFFFFF" w:themeFill="background1"/>
            <w:vAlign w:val="center"/>
          </w:tcPr>
          <w:p w14:paraId="49EAFF54" w14:textId="77777777" w:rsidR="00F541D3" w:rsidRPr="00FB64DE" w:rsidRDefault="00F541D3" w:rsidP="00F75AE9">
            <w:pPr>
              <w:numPr>
                <w:ilvl w:val="0"/>
                <w:numId w:val="73"/>
              </w:numPr>
              <w:spacing w:line="276" w:lineRule="auto"/>
              <w:ind w:left="459"/>
              <w:contextualSpacing/>
              <w:jc w:val="center"/>
              <w:rPr>
                <w:rFonts w:ascii="Roboto Light" w:hAnsi="Roboto Light"/>
                <w:sz w:val="20"/>
                <w:szCs w:val="20"/>
              </w:rPr>
            </w:pPr>
          </w:p>
        </w:tc>
        <w:tc>
          <w:tcPr>
            <w:tcW w:w="3621" w:type="pct"/>
            <w:tcBorders>
              <w:left w:val="dotted" w:sz="4" w:space="0" w:color="000000"/>
              <w:right w:val="dotted" w:sz="4" w:space="0" w:color="000000"/>
            </w:tcBorders>
            <w:shd w:val="clear" w:color="auto" w:fill="FFFFFF" w:themeFill="background1"/>
            <w:vAlign w:val="center"/>
          </w:tcPr>
          <w:p w14:paraId="5AC7B4ED" w14:textId="77777777" w:rsidR="00F541D3" w:rsidRPr="00F541D3" w:rsidRDefault="00F541D3" w:rsidP="00F541D3">
            <w:pPr>
              <w:spacing w:line="276" w:lineRule="auto"/>
              <w:contextualSpacing/>
              <w:rPr>
                <w:rFonts w:ascii="Roboto" w:hAnsi="Roboto"/>
                <w:b/>
                <w:sz w:val="20"/>
                <w:szCs w:val="20"/>
              </w:rPr>
            </w:pPr>
            <w:r w:rsidRPr="00F541D3">
              <w:rPr>
                <w:rFonts w:ascii="Roboto" w:hAnsi="Roboto"/>
                <w:b/>
                <w:sz w:val="20"/>
                <w:szCs w:val="20"/>
              </w:rPr>
              <w:t>Klauzula stempla bankowego</w:t>
            </w:r>
          </w:p>
          <w:p w14:paraId="3A74D3D8" w14:textId="4FDBEFA8" w:rsidR="00F541D3" w:rsidRPr="00F541D3" w:rsidRDefault="00F541D3" w:rsidP="00F541D3">
            <w:pPr>
              <w:spacing w:line="276" w:lineRule="auto"/>
              <w:contextualSpacing/>
              <w:rPr>
                <w:rFonts w:ascii="Roboto Light" w:hAnsi="Roboto Light"/>
                <w:sz w:val="20"/>
                <w:szCs w:val="20"/>
              </w:rPr>
            </w:pPr>
            <w:r w:rsidRPr="00F541D3">
              <w:rPr>
                <w:rFonts w:ascii="Roboto Light" w:hAnsi="Roboto Light"/>
                <w:sz w:val="20"/>
                <w:szCs w:val="20"/>
              </w:rPr>
              <w:t xml:space="preserve">Niniejszym ustala się, że za datę prawidłowego opłacenia składki (raty składki) ubezpieczeniowej uznaje się datę stempla bankowego lub pocztowego, jaka jest uwidoczniona na przelewie bankowym lub pocztowym, przy </w:t>
            </w:r>
            <w:r w:rsidR="00111D9D" w:rsidRPr="00F541D3">
              <w:rPr>
                <w:rFonts w:ascii="Roboto Light" w:hAnsi="Roboto Light"/>
                <w:sz w:val="20"/>
                <w:szCs w:val="20"/>
              </w:rPr>
              <w:t>założeniu,</w:t>
            </w:r>
            <w:r w:rsidRPr="00F541D3">
              <w:rPr>
                <w:rFonts w:ascii="Roboto Light" w:hAnsi="Roboto Light"/>
                <w:sz w:val="20"/>
                <w:szCs w:val="20"/>
              </w:rPr>
              <w:t xml:space="preserve"> że na rachunku Ubezpieczającego znajdowała się wystarczająca ilość wolnych środków.</w:t>
            </w:r>
          </w:p>
          <w:p w14:paraId="57520DF5" w14:textId="2EEFE6F4" w:rsidR="00F541D3" w:rsidRPr="00F541D3" w:rsidRDefault="00F541D3" w:rsidP="00F541D3">
            <w:pPr>
              <w:spacing w:line="276" w:lineRule="auto"/>
              <w:rPr>
                <w:rFonts w:ascii="Roboto Light" w:hAnsi="Roboto Light"/>
                <w:b/>
                <w:bCs/>
                <w:sz w:val="20"/>
                <w:szCs w:val="20"/>
              </w:rPr>
            </w:pPr>
            <w:r w:rsidRPr="00F541D3">
              <w:rPr>
                <w:rFonts w:ascii="Roboto Light" w:hAnsi="Roboto Light"/>
                <w:sz w:val="20"/>
                <w:szCs w:val="20"/>
              </w:rPr>
              <w:t>W przeciwnym wypadku za datę zapłaty zostanie uznana data, w której składka (rata składki) znalazła się na rachunku Zakładu Ubezpieczeń.</w:t>
            </w:r>
          </w:p>
        </w:tc>
        <w:tc>
          <w:tcPr>
            <w:tcW w:w="1013" w:type="pct"/>
            <w:tcBorders>
              <w:left w:val="dotted" w:sz="4" w:space="0" w:color="000000"/>
            </w:tcBorders>
            <w:shd w:val="clear" w:color="auto" w:fill="FFFFFF" w:themeFill="background1"/>
            <w:vAlign w:val="center"/>
          </w:tcPr>
          <w:p w14:paraId="04BE6F3B" w14:textId="778AC89D" w:rsidR="0004601A" w:rsidRDefault="0004601A" w:rsidP="0004601A">
            <w:pPr>
              <w:autoSpaceDE w:val="0"/>
              <w:autoSpaceDN w:val="0"/>
              <w:adjustRightInd w:val="0"/>
              <w:spacing w:line="276" w:lineRule="auto"/>
              <w:jc w:val="center"/>
              <w:rPr>
                <w:rFonts w:ascii="Roboto Light" w:hAnsi="Roboto Light"/>
                <w:i/>
                <w:sz w:val="20"/>
                <w:szCs w:val="20"/>
              </w:rPr>
            </w:pPr>
            <w:r>
              <w:rPr>
                <w:rFonts w:ascii="Roboto Light" w:hAnsi="Roboto Light"/>
                <w:i/>
                <w:sz w:val="20"/>
                <w:szCs w:val="20"/>
              </w:rPr>
              <w:t>NNW ZAKRES I</w:t>
            </w:r>
          </w:p>
          <w:p w14:paraId="18BDDAD7" w14:textId="223F1F0E" w:rsidR="0004601A" w:rsidRDefault="0004601A" w:rsidP="0004601A">
            <w:pPr>
              <w:autoSpaceDE w:val="0"/>
              <w:autoSpaceDN w:val="0"/>
              <w:adjustRightInd w:val="0"/>
              <w:spacing w:line="276" w:lineRule="auto"/>
              <w:jc w:val="center"/>
              <w:rPr>
                <w:rFonts w:ascii="Roboto Light" w:hAnsi="Roboto Light"/>
                <w:i/>
                <w:sz w:val="20"/>
                <w:szCs w:val="20"/>
              </w:rPr>
            </w:pPr>
            <w:r>
              <w:rPr>
                <w:rFonts w:ascii="Roboto Light" w:hAnsi="Roboto Light"/>
                <w:i/>
                <w:sz w:val="20"/>
                <w:szCs w:val="20"/>
              </w:rPr>
              <w:t>NNW ZAKRES II</w:t>
            </w:r>
          </w:p>
          <w:p w14:paraId="01EE650C" w14:textId="46812A9E" w:rsidR="00CD42DF" w:rsidRPr="00F541D3" w:rsidRDefault="0004601A" w:rsidP="0004601A">
            <w:pPr>
              <w:autoSpaceDE w:val="0"/>
              <w:autoSpaceDN w:val="0"/>
              <w:adjustRightInd w:val="0"/>
              <w:spacing w:line="276" w:lineRule="auto"/>
              <w:jc w:val="center"/>
              <w:rPr>
                <w:rFonts w:ascii="Roboto Light" w:hAnsi="Roboto Light"/>
                <w:i/>
                <w:sz w:val="20"/>
                <w:szCs w:val="20"/>
              </w:rPr>
            </w:pPr>
            <w:r>
              <w:rPr>
                <w:rFonts w:ascii="Roboto Light" w:hAnsi="Roboto Light"/>
                <w:i/>
                <w:sz w:val="20"/>
                <w:szCs w:val="20"/>
              </w:rPr>
              <w:t>NNW ZAKRES III</w:t>
            </w:r>
          </w:p>
        </w:tc>
      </w:tr>
      <w:tr w:rsidR="00F541D3" w:rsidRPr="00FB64DE" w14:paraId="6BE6FCDC" w14:textId="77777777" w:rsidTr="00666D45">
        <w:tc>
          <w:tcPr>
            <w:tcW w:w="366" w:type="pct"/>
            <w:tcBorders>
              <w:right w:val="dotted" w:sz="4" w:space="0" w:color="000000"/>
            </w:tcBorders>
            <w:shd w:val="clear" w:color="auto" w:fill="FFFFFF" w:themeFill="background1"/>
            <w:vAlign w:val="center"/>
          </w:tcPr>
          <w:p w14:paraId="266BD1DE" w14:textId="77777777" w:rsidR="00F541D3" w:rsidRPr="00FB64DE" w:rsidRDefault="00F541D3" w:rsidP="00F75AE9">
            <w:pPr>
              <w:numPr>
                <w:ilvl w:val="0"/>
                <w:numId w:val="73"/>
              </w:numPr>
              <w:spacing w:line="276" w:lineRule="auto"/>
              <w:ind w:left="459"/>
              <w:contextualSpacing/>
              <w:jc w:val="center"/>
              <w:rPr>
                <w:rFonts w:ascii="Roboto Light" w:hAnsi="Roboto Light"/>
                <w:sz w:val="20"/>
                <w:szCs w:val="20"/>
              </w:rPr>
            </w:pPr>
          </w:p>
        </w:tc>
        <w:tc>
          <w:tcPr>
            <w:tcW w:w="3621" w:type="pct"/>
            <w:tcBorders>
              <w:left w:val="dotted" w:sz="4" w:space="0" w:color="000000"/>
              <w:right w:val="dotted" w:sz="4" w:space="0" w:color="000000"/>
            </w:tcBorders>
            <w:shd w:val="clear" w:color="auto" w:fill="FFFFFF" w:themeFill="background1"/>
            <w:vAlign w:val="center"/>
          </w:tcPr>
          <w:p w14:paraId="447BDE2E" w14:textId="77777777" w:rsidR="00F541D3" w:rsidRPr="00F541D3" w:rsidRDefault="00F541D3" w:rsidP="00F541D3">
            <w:pPr>
              <w:spacing w:line="276" w:lineRule="auto"/>
              <w:contextualSpacing/>
              <w:rPr>
                <w:rFonts w:ascii="Roboto" w:hAnsi="Roboto"/>
                <w:b/>
                <w:sz w:val="20"/>
                <w:szCs w:val="20"/>
              </w:rPr>
            </w:pPr>
            <w:r w:rsidRPr="00F541D3">
              <w:rPr>
                <w:rFonts w:ascii="Roboto" w:hAnsi="Roboto"/>
                <w:b/>
                <w:sz w:val="20"/>
                <w:szCs w:val="20"/>
              </w:rPr>
              <w:t xml:space="preserve">Klauzula rozliczenia składki </w:t>
            </w:r>
          </w:p>
          <w:p w14:paraId="5F0765BF" w14:textId="35D7751D" w:rsidR="00F541D3" w:rsidRPr="00F541D3" w:rsidRDefault="00F541D3" w:rsidP="00F541D3">
            <w:pPr>
              <w:tabs>
                <w:tab w:val="left" w:pos="426"/>
              </w:tabs>
              <w:spacing w:line="276" w:lineRule="auto"/>
              <w:rPr>
                <w:rFonts w:ascii="Roboto Light" w:hAnsi="Roboto Light"/>
                <w:sz w:val="20"/>
                <w:szCs w:val="20"/>
              </w:rPr>
            </w:pPr>
            <w:r w:rsidRPr="00F541D3">
              <w:rPr>
                <w:rFonts w:ascii="Roboto Light" w:hAnsi="Roboto Light"/>
                <w:sz w:val="20"/>
                <w:szCs w:val="20"/>
              </w:rPr>
              <w:t>Wszelkie rozliczenia płatności wynikające z niniejszej umowy (w</w:t>
            </w:r>
            <w:r w:rsidR="00340A84">
              <w:rPr>
                <w:rFonts w:ascii="Roboto Light" w:hAnsi="Roboto Light"/>
                <w:sz w:val="20"/>
                <w:szCs w:val="20"/>
              </w:rPr>
              <w:t> </w:t>
            </w:r>
            <w:r w:rsidRPr="00F541D3">
              <w:rPr>
                <w:rFonts w:ascii="Roboto Light" w:hAnsi="Roboto Light"/>
                <w:sz w:val="20"/>
                <w:szCs w:val="20"/>
              </w:rPr>
              <w:t>szczególności związane z dopłatą lub zwrotem składek, jak również z</w:t>
            </w:r>
            <w:r w:rsidR="00340A84">
              <w:rPr>
                <w:rFonts w:ascii="Roboto Light" w:hAnsi="Roboto Light"/>
                <w:sz w:val="20"/>
                <w:szCs w:val="20"/>
              </w:rPr>
              <w:t> </w:t>
            </w:r>
            <w:r w:rsidRPr="00F541D3">
              <w:rPr>
                <w:rFonts w:ascii="Roboto Light" w:hAnsi="Roboto Light"/>
                <w:sz w:val="20"/>
                <w:szCs w:val="20"/>
              </w:rPr>
              <w:t>zawarciem umów krótkoterminowych oraz aneksów do ubezpieczenia), będą dokonywane z zastosowaniem wynegocjowanych warunków umowy generalnej i wyliczane proporcjonalnie za każdy dzień ochrony ubezpieczeniowej, tzn. z zastosowaniem zasady „pro rata temporis”.</w:t>
            </w:r>
          </w:p>
          <w:p w14:paraId="115EED72" w14:textId="39D744D3" w:rsidR="00F541D3" w:rsidRPr="00F541D3" w:rsidRDefault="00F541D3" w:rsidP="00F541D3">
            <w:pPr>
              <w:spacing w:line="276" w:lineRule="auto"/>
              <w:rPr>
                <w:rFonts w:ascii="Roboto Light" w:hAnsi="Roboto Light"/>
                <w:b/>
                <w:bCs/>
                <w:sz w:val="20"/>
                <w:szCs w:val="20"/>
              </w:rPr>
            </w:pPr>
            <w:r w:rsidRPr="00F541D3">
              <w:rPr>
                <w:rFonts w:ascii="Roboto Light" w:hAnsi="Roboto Light"/>
                <w:sz w:val="20"/>
                <w:szCs w:val="20"/>
              </w:rPr>
              <w:lastRenderedPageBreak/>
              <w:t>Ponadto nie będzie miała zastosowania składka minimalna lub depozytowa.</w:t>
            </w:r>
          </w:p>
        </w:tc>
        <w:tc>
          <w:tcPr>
            <w:tcW w:w="1013" w:type="pct"/>
            <w:tcBorders>
              <w:left w:val="dotted" w:sz="4" w:space="0" w:color="000000"/>
            </w:tcBorders>
            <w:shd w:val="clear" w:color="auto" w:fill="FFFFFF" w:themeFill="background1"/>
            <w:vAlign w:val="center"/>
          </w:tcPr>
          <w:p w14:paraId="4E098886" w14:textId="77777777" w:rsidR="00A67D1A" w:rsidRDefault="00A67D1A" w:rsidP="00A67D1A">
            <w:pPr>
              <w:autoSpaceDE w:val="0"/>
              <w:autoSpaceDN w:val="0"/>
              <w:adjustRightInd w:val="0"/>
              <w:spacing w:line="276" w:lineRule="auto"/>
              <w:jc w:val="center"/>
              <w:rPr>
                <w:rFonts w:ascii="Roboto Light" w:hAnsi="Roboto Light"/>
                <w:i/>
                <w:sz w:val="20"/>
                <w:szCs w:val="20"/>
              </w:rPr>
            </w:pPr>
            <w:r>
              <w:rPr>
                <w:rFonts w:ascii="Roboto Light" w:hAnsi="Roboto Light"/>
                <w:i/>
                <w:sz w:val="20"/>
                <w:szCs w:val="20"/>
              </w:rPr>
              <w:lastRenderedPageBreak/>
              <w:t>NNW ZAKRES I</w:t>
            </w:r>
          </w:p>
          <w:p w14:paraId="5EC7620E" w14:textId="77777777" w:rsidR="00A67D1A" w:rsidRDefault="00A67D1A" w:rsidP="00A67D1A">
            <w:pPr>
              <w:autoSpaceDE w:val="0"/>
              <w:autoSpaceDN w:val="0"/>
              <w:adjustRightInd w:val="0"/>
              <w:spacing w:line="276" w:lineRule="auto"/>
              <w:jc w:val="center"/>
              <w:rPr>
                <w:rFonts w:ascii="Roboto Light" w:hAnsi="Roboto Light"/>
                <w:i/>
                <w:sz w:val="20"/>
                <w:szCs w:val="20"/>
              </w:rPr>
            </w:pPr>
            <w:r>
              <w:rPr>
                <w:rFonts w:ascii="Roboto Light" w:hAnsi="Roboto Light"/>
                <w:i/>
                <w:sz w:val="20"/>
                <w:szCs w:val="20"/>
              </w:rPr>
              <w:t>NNW ZAKRES II</w:t>
            </w:r>
          </w:p>
          <w:p w14:paraId="01C7DFF2" w14:textId="2209AA13" w:rsidR="00F541D3" w:rsidRPr="00F541D3" w:rsidRDefault="00A67D1A" w:rsidP="00A67D1A">
            <w:pPr>
              <w:autoSpaceDE w:val="0"/>
              <w:autoSpaceDN w:val="0"/>
              <w:adjustRightInd w:val="0"/>
              <w:spacing w:line="276" w:lineRule="auto"/>
              <w:jc w:val="center"/>
              <w:rPr>
                <w:rFonts w:ascii="Roboto Light" w:hAnsi="Roboto Light"/>
                <w:i/>
                <w:sz w:val="20"/>
                <w:szCs w:val="20"/>
              </w:rPr>
            </w:pPr>
            <w:r>
              <w:rPr>
                <w:rFonts w:ascii="Roboto Light" w:hAnsi="Roboto Light"/>
                <w:i/>
                <w:sz w:val="20"/>
                <w:szCs w:val="20"/>
              </w:rPr>
              <w:t>NNW ZAKRES III</w:t>
            </w:r>
          </w:p>
        </w:tc>
      </w:tr>
      <w:tr w:rsidR="00F541D3" w:rsidRPr="00FB64DE" w14:paraId="43E209CF" w14:textId="77777777">
        <w:tc>
          <w:tcPr>
            <w:tcW w:w="366" w:type="pct"/>
            <w:tcBorders>
              <w:right w:val="dotted" w:sz="4" w:space="0" w:color="000000"/>
            </w:tcBorders>
            <w:shd w:val="clear" w:color="auto" w:fill="FFFFFF" w:themeFill="background1"/>
            <w:vAlign w:val="center"/>
          </w:tcPr>
          <w:p w14:paraId="29FEDAB4" w14:textId="77777777" w:rsidR="00F541D3" w:rsidRPr="00FB64DE" w:rsidRDefault="00F541D3" w:rsidP="00F75AE9">
            <w:pPr>
              <w:numPr>
                <w:ilvl w:val="0"/>
                <w:numId w:val="73"/>
              </w:numPr>
              <w:spacing w:line="276" w:lineRule="auto"/>
              <w:ind w:left="459"/>
              <w:contextualSpacing/>
              <w:jc w:val="center"/>
              <w:rPr>
                <w:rFonts w:ascii="Roboto Light" w:hAnsi="Roboto Light"/>
                <w:sz w:val="20"/>
                <w:szCs w:val="20"/>
              </w:rPr>
            </w:pPr>
          </w:p>
        </w:tc>
        <w:tc>
          <w:tcPr>
            <w:tcW w:w="3621" w:type="pct"/>
            <w:tcBorders>
              <w:left w:val="dotted" w:sz="4" w:space="0" w:color="000000"/>
              <w:right w:val="dotted" w:sz="4" w:space="0" w:color="000000"/>
            </w:tcBorders>
            <w:shd w:val="clear" w:color="auto" w:fill="FFFFFF" w:themeFill="background1"/>
          </w:tcPr>
          <w:p w14:paraId="127836D6" w14:textId="77777777" w:rsidR="00F541D3" w:rsidRPr="00F541D3" w:rsidRDefault="00F541D3" w:rsidP="00F541D3">
            <w:pPr>
              <w:spacing w:line="276" w:lineRule="auto"/>
              <w:contextualSpacing/>
              <w:rPr>
                <w:rFonts w:ascii="Roboto" w:hAnsi="Roboto"/>
                <w:b/>
                <w:sz w:val="20"/>
                <w:szCs w:val="20"/>
              </w:rPr>
            </w:pPr>
            <w:r w:rsidRPr="00F541D3">
              <w:rPr>
                <w:rFonts w:ascii="Roboto" w:hAnsi="Roboto"/>
                <w:b/>
                <w:sz w:val="20"/>
                <w:szCs w:val="20"/>
              </w:rPr>
              <w:t xml:space="preserve">Klauzula początku odpowiedzialności </w:t>
            </w:r>
          </w:p>
          <w:p w14:paraId="3119078E" w14:textId="28DC5D9A" w:rsidR="00F541D3" w:rsidRPr="00F541D3" w:rsidRDefault="00F541D3" w:rsidP="00F541D3">
            <w:pPr>
              <w:spacing w:line="276" w:lineRule="auto"/>
              <w:rPr>
                <w:rFonts w:ascii="Roboto Light" w:hAnsi="Roboto Light"/>
                <w:b/>
                <w:bCs/>
                <w:sz w:val="20"/>
                <w:szCs w:val="20"/>
              </w:rPr>
            </w:pPr>
            <w:r w:rsidRPr="00F541D3">
              <w:rPr>
                <w:rFonts w:ascii="Roboto Light" w:hAnsi="Roboto Light"/>
                <w:sz w:val="20"/>
                <w:szCs w:val="20"/>
              </w:rPr>
              <w:t>Niniejszym uzgadnia się, że uchyla się wszelkie postanowienia karencji odpowiedzialności Wykonawcy lub postanowienia o podobnym skutku dla Zamawiającego za jakiekolwiek ryzyko objęte ubezpieczeniem, zaś odpowiedzialność Wykonawcy rozpoczyna się od dnia początku okresu ubezpieczenia zgodnie z treścią polisy oraz innych dokumentów, na podstawie których zawarto ubezpieczenie - w szczególności wniosku ubezpieczeniowego - niezależnie od dnia zapłaty składki ubezpieczeniowej oraz dnia dostarczenia dokumentu ubezpieczenia.</w:t>
            </w:r>
          </w:p>
        </w:tc>
        <w:tc>
          <w:tcPr>
            <w:tcW w:w="1013" w:type="pct"/>
            <w:tcBorders>
              <w:left w:val="dotted" w:sz="4" w:space="0" w:color="000000"/>
            </w:tcBorders>
            <w:shd w:val="clear" w:color="auto" w:fill="FFFFFF" w:themeFill="background1"/>
            <w:vAlign w:val="center"/>
          </w:tcPr>
          <w:p w14:paraId="07260E97" w14:textId="77777777" w:rsidR="00A67D1A" w:rsidRDefault="00A67D1A" w:rsidP="00A67D1A">
            <w:pPr>
              <w:autoSpaceDE w:val="0"/>
              <w:autoSpaceDN w:val="0"/>
              <w:adjustRightInd w:val="0"/>
              <w:spacing w:line="276" w:lineRule="auto"/>
              <w:jc w:val="center"/>
              <w:rPr>
                <w:rFonts w:ascii="Roboto Light" w:hAnsi="Roboto Light"/>
                <w:i/>
                <w:sz w:val="20"/>
                <w:szCs w:val="20"/>
              </w:rPr>
            </w:pPr>
            <w:r>
              <w:rPr>
                <w:rFonts w:ascii="Roboto Light" w:hAnsi="Roboto Light"/>
                <w:i/>
                <w:sz w:val="20"/>
                <w:szCs w:val="20"/>
              </w:rPr>
              <w:t>NNW ZAKRES I</w:t>
            </w:r>
          </w:p>
          <w:p w14:paraId="5A0A75F2" w14:textId="77777777" w:rsidR="00A67D1A" w:rsidRDefault="00A67D1A" w:rsidP="00A67D1A">
            <w:pPr>
              <w:autoSpaceDE w:val="0"/>
              <w:autoSpaceDN w:val="0"/>
              <w:adjustRightInd w:val="0"/>
              <w:spacing w:line="276" w:lineRule="auto"/>
              <w:jc w:val="center"/>
              <w:rPr>
                <w:rFonts w:ascii="Roboto Light" w:hAnsi="Roboto Light"/>
                <w:i/>
                <w:sz w:val="20"/>
                <w:szCs w:val="20"/>
              </w:rPr>
            </w:pPr>
            <w:r>
              <w:rPr>
                <w:rFonts w:ascii="Roboto Light" w:hAnsi="Roboto Light"/>
                <w:i/>
                <w:sz w:val="20"/>
                <w:szCs w:val="20"/>
              </w:rPr>
              <w:t>NNW ZAKRES II</w:t>
            </w:r>
          </w:p>
          <w:p w14:paraId="28439619" w14:textId="5E5B9C81" w:rsidR="00F541D3" w:rsidRPr="00F541D3" w:rsidRDefault="00A67D1A" w:rsidP="00A67D1A">
            <w:pPr>
              <w:autoSpaceDE w:val="0"/>
              <w:autoSpaceDN w:val="0"/>
              <w:adjustRightInd w:val="0"/>
              <w:spacing w:line="276" w:lineRule="auto"/>
              <w:jc w:val="center"/>
              <w:rPr>
                <w:rFonts w:ascii="Roboto Light" w:hAnsi="Roboto Light"/>
                <w:i/>
                <w:sz w:val="20"/>
                <w:szCs w:val="20"/>
              </w:rPr>
            </w:pPr>
            <w:r>
              <w:rPr>
                <w:rFonts w:ascii="Roboto Light" w:hAnsi="Roboto Light"/>
                <w:i/>
                <w:sz w:val="20"/>
                <w:szCs w:val="20"/>
              </w:rPr>
              <w:t>NNW ZAKRES III</w:t>
            </w:r>
          </w:p>
        </w:tc>
      </w:tr>
      <w:tr w:rsidR="00F541D3" w:rsidRPr="00FB64DE" w14:paraId="058541AE" w14:textId="77777777">
        <w:tc>
          <w:tcPr>
            <w:tcW w:w="366" w:type="pct"/>
            <w:tcBorders>
              <w:right w:val="dotted" w:sz="4" w:space="0" w:color="000000"/>
            </w:tcBorders>
            <w:shd w:val="clear" w:color="auto" w:fill="FFFFFF" w:themeFill="background1"/>
            <w:vAlign w:val="center"/>
          </w:tcPr>
          <w:p w14:paraId="0D7CA536" w14:textId="77777777" w:rsidR="00F541D3" w:rsidRPr="00FB64DE" w:rsidRDefault="00F541D3" w:rsidP="00F75AE9">
            <w:pPr>
              <w:numPr>
                <w:ilvl w:val="0"/>
                <w:numId w:val="73"/>
              </w:numPr>
              <w:spacing w:line="276" w:lineRule="auto"/>
              <w:ind w:left="459"/>
              <w:contextualSpacing/>
              <w:jc w:val="center"/>
              <w:rPr>
                <w:rFonts w:ascii="Roboto Light" w:hAnsi="Roboto Light"/>
                <w:sz w:val="20"/>
                <w:szCs w:val="20"/>
              </w:rPr>
            </w:pPr>
          </w:p>
        </w:tc>
        <w:tc>
          <w:tcPr>
            <w:tcW w:w="3621" w:type="pct"/>
            <w:tcBorders>
              <w:left w:val="dotted" w:sz="4" w:space="0" w:color="000000"/>
              <w:right w:val="dotted" w:sz="4" w:space="0" w:color="000000"/>
            </w:tcBorders>
            <w:shd w:val="clear" w:color="auto" w:fill="FFFFFF" w:themeFill="background1"/>
          </w:tcPr>
          <w:p w14:paraId="28FF96B7" w14:textId="77777777" w:rsidR="00F541D3" w:rsidRPr="00F541D3" w:rsidRDefault="00F541D3" w:rsidP="00F541D3">
            <w:pPr>
              <w:spacing w:line="276" w:lineRule="auto"/>
              <w:contextualSpacing/>
              <w:rPr>
                <w:rFonts w:ascii="Roboto" w:hAnsi="Roboto"/>
                <w:b/>
                <w:sz w:val="20"/>
                <w:szCs w:val="20"/>
              </w:rPr>
            </w:pPr>
            <w:r w:rsidRPr="00F541D3">
              <w:rPr>
                <w:rFonts w:ascii="Roboto" w:hAnsi="Roboto"/>
                <w:b/>
                <w:sz w:val="20"/>
                <w:szCs w:val="20"/>
              </w:rPr>
              <w:t xml:space="preserve">Klauzula niezmienności warunków umowy </w:t>
            </w:r>
          </w:p>
          <w:p w14:paraId="01DABEDF" w14:textId="03EFD432" w:rsidR="00F541D3" w:rsidRPr="00F541D3" w:rsidRDefault="00F541D3" w:rsidP="00F541D3">
            <w:pPr>
              <w:spacing w:line="276" w:lineRule="auto"/>
              <w:rPr>
                <w:rFonts w:ascii="Roboto Light" w:hAnsi="Roboto Light"/>
                <w:b/>
                <w:bCs/>
                <w:sz w:val="20"/>
                <w:szCs w:val="20"/>
              </w:rPr>
            </w:pPr>
            <w:r w:rsidRPr="00F541D3">
              <w:rPr>
                <w:rFonts w:ascii="Roboto Light" w:hAnsi="Roboto Light" w:cs="Cambria"/>
                <w:color w:val="000000"/>
                <w:sz w:val="20"/>
                <w:szCs w:val="20"/>
              </w:rPr>
              <w:t xml:space="preserve">Wykonawca gwarantuje niezmienność warunków, składek i stawek taryfowych rocznych wynikających ze złożonej oferty, przez cały okres wykonywania zamówienia i we wszystkich rodzajach ubezpieczeń, </w:t>
            </w:r>
            <w:r w:rsidRPr="00F541D3">
              <w:rPr>
                <w:rFonts w:ascii="Roboto Light" w:hAnsi="Roboto Light"/>
                <w:sz w:val="20"/>
                <w:szCs w:val="20"/>
              </w:rPr>
              <w:t>również w</w:t>
            </w:r>
            <w:r w:rsidR="0060464D">
              <w:rPr>
                <w:rFonts w:ascii="Roboto Light" w:hAnsi="Roboto Light"/>
                <w:sz w:val="20"/>
                <w:szCs w:val="20"/>
              </w:rPr>
              <w:t> </w:t>
            </w:r>
            <w:r w:rsidRPr="00F541D3">
              <w:rPr>
                <w:rFonts w:ascii="Roboto Light" w:hAnsi="Roboto Light"/>
                <w:sz w:val="20"/>
                <w:szCs w:val="20"/>
              </w:rPr>
              <w:t xml:space="preserve">przypadku doubezpieczenia, uzupełniania lub podwyższania sumy ubezpieczenia lub limitu odpowiedzialności, </w:t>
            </w:r>
            <w:r w:rsidRPr="00F541D3">
              <w:rPr>
                <w:rFonts w:ascii="Roboto Light" w:hAnsi="Roboto Light" w:cs="Cambria"/>
                <w:color w:val="000000"/>
                <w:sz w:val="20"/>
                <w:szCs w:val="20"/>
              </w:rPr>
              <w:t xml:space="preserve">z zastrzeżeniem zmiany obowiązujących przepisów prawa. </w:t>
            </w:r>
          </w:p>
        </w:tc>
        <w:tc>
          <w:tcPr>
            <w:tcW w:w="1013" w:type="pct"/>
            <w:tcBorders>
              <w:left w:val="dotted" w:sz="4" w:space="0" w:color="000000"/>
            </w:tcBorders>
            <w:shd w:val="clear" w:color="auto" w:fill="FFFFFF" w:themeFill="background1"/>
            <w:vAlign w:val="center"/>
          </w:tcPr>
          <w:p w14:paraId="748BD9BC" w14:textId="77777777" w:rsidR="00A67D1A" w:rsidRDefault="00A67D1A" w:rsidP="00A67D1A">
            <w:pPr>
              <w:autoSpaceDE w:val="0"/>
              <w:autoSpaceDN w:val="0"/>
              <w:adjustRightInd w:val="0"/>
              <w:spacing w:line="276" w:lineRule="auto"/>
              <w:jc w:val="center"/>
              <w:rPr>
                <w:rFonts w:ascii="Roboto Light" w:hAnsi="Roboto Light"/>
                <w:i/>
                <w:sz w:val="20"/>
                <w:szCs w:val="20"/>
              </w:rPr>
            </w:pPr>
            <w:r>
              <w:rPr>
                <w:rFonts w:ascii="Roboto Light" w:hAnsi="Roboto Light"/>
                <w:i/>
                <w:sz w:val="20"/>
                <w:szCs w:val="20"/>
              </w:rPr>
              <w:t>NNW ZAKRES I</w:t>
            </w:r>
          </w:p>
          <w:p w14:paraId="342CE687" w14:textId="77777777" w:rsidR="00A67D1A" w:rsidRDefault="00A67D1A" w:rsidP="00A67D1A">
            <w:pPr>
              <w:autoSpaceDE w:val="0"/>
              <w:autoSpaceDN w:val="0"/>
              <w:adjustRightInd w:val="0"/>
              <w:spacing w:line="276" w:lineRule="auto"/>
              <w:jc w:val="center"/>
              <w:rPr>
                <w:rFonts w:ascii="Roboto Light" w:hAnsi="Roboto Light"/>
                <w:i/>
                <w:sz w:val="20"/>
                <w:szCs w:val="20"/>
              </w:rPr>
            </w:pPr>
            <w:r>
              <w:rPr>
                <w:rFonts w:ascii="Roboto Light" w:hAnsi="Roboto Light"/>
                <w:i/>
                <w:sz w:val="20"/>
                <w:szCs w:val="20"/>
              </w:rPr>
              <w:t>NNW ZAKRES II</w:t>
            </w:r>
          </w:p>
          <w:p w14:paraId="3FD9119B" w14:textId="39948BCE" w:rsidR="00F541D3" w:rsidRPr="00F541D3" w:rsidRDefault="00A67D1A" w:rsidP="00A67D1A">
            <w:pPr>
              <w:autoSpaceDE w:val="0"/>
              <w:autoSpaceDN w:val="0"/>
              <w:adjustRightInd w:val="0"/>
              <w:spacing w:line="276" w:lineRule="auto"/>
              <w:jc w:val="center"/>
              <w:rPr>
                <w:rFonts w:ascii="Roboto Light" w:hAnsi="Roboto Light"/>
                <w:i/>
                <w:sz w:val="20"/>
                <w:szCs w:val="20"/>
              </w:rPr>
            </w:pPr>
            <w:r>
              <w:rPr>
                <w:rFonts w:ascii="Roboto Light" w:hAnsi="Roboto Light"/>
                <w:i/>
                <w:sz w:val="20"/>
                <w:szCs w:val="20"/>
              </w:rPr>
              <w:t>NNW ZAKRES III</w:t>
            </w:r>
          </w:p>
        </w:tc>
      </w:tr>
      <w:tr w:rsidR="00F541D3" w:rsidRPr="00FB64DE" w14:paraId="47200034" w14:textId="77777777">
        <w:tc>
          <w:tcPr>
            <w:tcW w:w="366" w:type="pct"/>
            <w:tcBorders>
              <w:right w:val="dotted" w:sz="4" w:space="0" w:color="000000"/>
            </w:tcBorders>
            <w:shd w:val="clear" w:color="auto" w:fill="FFFFFF" w:themeFill="background1"/>
            <w:vAlign w:val="center"/>
          </w:tcPr>
          <w:p w14:paraId="7501249D" w14:textId="77777777" w:rsidR="00F541D3" w:rsidRPr="00FB64DE" w:rsidRDefault="00F541D3" w:rsidP="00F75AE9">
            <w:pPr>
              <w:numPr>
                <w:ilvl w:val="0"/>
                <w:numId w:val="73"/>
              </w:numPr>
              <w:spacing w:line="276" w:lineRule="auto"/>
              <w:ind w:left="459"/>
              <w:contextualSpacing/>
              <w:jc w:val="center"/>
              <w:rPr>
                <w:rFonts w:ascii="Roboto Light" w:hAnsi="Roboto Light"/>
                <w:sz w:val="20"/>
                <w:szCs w:val="20"/>
              </w:rPr>
            </w:pPr>
          </w:p>
        </w:tc>
        <w:tc>
          <w:tcPr>
            <w:tcW w:w="3621" w:type="pct"/>
            <w:tcBorders>
              <w:left w:val="dotted" w:sz="4" w:space="0" w:color="000000"/>
              <w:right w:val="dotted" w:sz="4" w:space="0" w:color="000000"/>
            </w:tcBorders>
            <w:shd w:val="clear" w:color="auto" w:fill="FFFFFF" w:themeFill="background1"/>
          </w:tcPr>
          <w:p w14:paraId="3FCB6C7D" w14:textId="77777777" w:rsidR="00F541D3" w:rsidRPr="00F541D3" w:rsidRDefault="00F541D3" w:rsidP="00F541D3">
            <w:pPr>
              <w:spacing w:line="276" w:lineRule="auto"/>
              <w:contextualSpacing/>
              <w:rPr>
                <w:rFonts w:ascii="Roboto" w:hAnsi="Roboto"/>
                <w:b/>
                <w:sz w:val="20"/>
                <w:szCs w:val="20"/>
              </w:rPr>
            </w:pPr>
            <w:r w:rsidRPr="00F541D3">
              <w:rPr>
                <w:rFonts w:ascii="Roboto" w:hAnsi="Roboto"/>
                <w:b/>
                <w:sz w:val="20"/>
                <w:szCs w:val="20"/>
              </w:rPr>
              <w:t xml:space="preserve">Klauzula jurysdykcji </w:t>
            </w:r>
          </w:p>
          <w:p w14:paraId="47E69B89" w14:textId="7A0DBED0" w:rsidR="00F541D3" w:rsidRPr="00F541D3" w:rsidRDefault="00F541D3" w:rsidP="00F541D3">
            <w:pPr>
              <w:spacing w:line="276" w:lineRule="auto"/>
              <w:rPr>
                <w:rFonts w:ascii="Roboto Light" w:hAnsi="Roboto Light"/>
                <w:b/>
                <w:bCs/>
                <w:sz w:val="20"/>
                <w:szCs w:val="20"/>
              </w:rPr>
            </w:pPr>
            <w:r w:rsidRPr="00F541D3">
              <w:rPr>
                <w:rFonts w:ascii="Roboto Light" w:hAnsi="Roboto Light"/>
                <w:sz w:val="20"/>
                <w:szCs w:val="20"/>
              </w:rPr>
              <w:t>Niniejszym ustala się, że wszelkie spory z tytułu przedmiotowej umowy ubezpieczenia mogą być poddane przez strony rozstrzygnięciu przez sąd polubowny. W przypadku braku zapisu na sąd polubowny spory rozstrzygane będą przez sąd właściwy rzeczowo dla siedziby Zamawiającego.</w:t>
            </w:r>
          </w:p>
        </w:tc>
        <w:tc>
          <w:tcPr>
            <w:tcW w:w="1013" w:type="pct"/>
            <w:tcBorders>
              <w:left w:val="dotted" w:sz="4" w:space="0" w:color="000000"/>
            </w:tcBorders>
            <w:shd w:val="clear" w:color="auto" w:fill="FFFFFF" w:themeFill="background1"/>
            <w:vAlign w:val="center"/>
          </w:tcPr>
          <w:p w14:paraId="7AA6A3EA" w14:textId="77777777" w:rsidR="00A67D1A" w:rsidRDefault="00A67D1A" w:rsidP="00A67D1A">
            <w:pPr>
              <w:autoSpaceDE w:val="0"/>
              <w:autoSpaceDN w:val="0"/>
              <w:adjustRightInd w:val="0"/>
              <w:spacing w:line="276" w:lineRule="auto"/>
              <w:jc w:val="center"/>
              <w:rPr>
                <w:rFonts w:ascii="Roboto Light" w:hAnsi="Roboto Light"/>
                <w:i/>
                <w:sz w:val="20"/>
                <w:szCs w:val="20"/>
              </w:rPr>
            </w:pPr>
            <w:r>
              <w:rPr>
                <w:rFonts w:ascii="Roboto Light" w:hAnsi="Roboto Light"/>
                <w:i/>
                <w:sz w:val="20"/>
                <w:szCs w:val="20"/>
              </w:rPr>
              <w:t>NNW ZAKRES I</w:t>
            </w:r>
          </w:p>
          <w:p w14:paraId="65EB316E" w14:textId="77777777" w:rsidR="00A67D1A" w:rsidRDefault="00A67D1A" w:rsidP="00A67D1A">
            <w:pPr>
              <w:autoSpaceDE w:val="0"/>
              <w:autoSpaceDN w:val="0"/>
              <w:adjustRightInd w:val="0"/>
              <w:spacing w:line="276" w:lineRule="auto"/>
              <w:jc w:val="center"/>
              <w:rPr>
                <w:rFonts w:ascii="Roboto Light" w:hAnsi="Roboto Light"/>
                <w:i/>
                <w:sz w:val="20"/>
                <w:szCs w:val="20"/>
              </w:rPr>
            </w:pPr>
            <w:r>
              <w:rPr>
                <w:rFonts w:ascii="Roboto Light" w:hAnsi="Roboto Light"/>
                <w:i/>
                <w:sz w:val="20"/>
                <w:szCs w:val="20"/>
              </w:rPr>
              <w:t>NNW ZAKRES II</w:t>
            </w:r>
          </w:p>
          <w:p w14:paraId="74E9C463" w14:textId="0AD438AF" w:rsidR="00F541D3" w:rsidRPr="00F541D3" w:rsidRDefault="00A67D1A" w:rsidP="00A67D1A">
            <w:pPr>
              <w:autoSpaceDE w:val="0"/>
              <w:autoSpaceDN w:val="0"/>
              <w:adjustRightInd w:val="0"/>
              <w:spacing w:line="276" w:lineRule="auto"/>
              <w:jc w:val="center"/>
              <w:rPr>
                <w:rFonts w:ascii="Roboto Light" w:hAnsi="Roboto Light"/>
                <w:i/>
                <w:sz w:val="20"/>
                <w:szCs w:val="20"/>
              </w:rPr>
            </w:pPr>
            <w:r>
              <w:rPr>
                <w:rFonts w:ascii="Roboto Light" w:hAnsi="Roboto Light"/>
                <w:i/>
                <w:sz w:val="20"/>
                <w:szCs w:val="20"/>
              </w:rPr>
              <w:t>NNW ZAKRES III</w:t>
            </w:r>
          </w:p>
        </w:tc>
      </w:tr>
      <w:tr w:rsidR="00F541D3" w:rsidRPr="00FB64DE" w14:paraId="13640323" w14:textId="77777777">
        <w:tc>
          <w:tcPr>
            <w:tcW w:w="366" w:type="pct"/>
            <w:tcBorders>
              <w:right w:val="dotted" w:sz="4" w:space="0" w:color="000000"/>
            </w:tcBorders>
            <w:shd w:val="clear" w:color="auto" w:fill="FFFFFF" w:themeFill="background1"/>
            <w:vAlign w:val="center"/>
          </w:tcPr>
          <w:p w14:paraId="377A214D" w14:textId="77777777" w:rsidR="00F541D3" w:rsidRPr="00FB64DE" w:rsidRDefault="00F541D3" w:rsidP="00F75AE9">
            <w:pPr>
              <w:numPr>
                <w:ilvl w:val="0"/>
                <w:numId w:val="73"/>
              </w:numPr>
              <w:spacing w:line="276" w:lineRule="auto"/>
              <w:ind w:left="459"/>
              <w:contextualSpacing/>
              <w:jc w:val="center"/>
              <w:rPr>
                <w:rFonts w:ascii="Roboto Light" w:hAnsi="Roboto Light"/>
                <w:sz w:val="20"/>
                <w:szCs w:val="20"/>
              </w:rPr>
            </w:pPr>
          </w:p>
        </w:tc>
        <w:tc>
          <w:tcPr>
            <w:tcW w:w="3621" w:type="pct"/>
            <w:tcBorders>
              <w:left w:val="dotted" w:sz="4" w:space="0" w:color="000000"/>
              <w:right w:val="dotted" w:sz="4" w:space="0" w:color="000000"/>
            </w:tcBorders>
            <w:shd w:val="clear" w:color="auto" w:fill="FFFFFF" w:themeFill="background1"/>
          </w:tcPr>
          <w:p w14:paraId="7C5E35BC" w14:textId="77777777" w:rsidR="00F541D3" w:rsidRPr="00F541D3" w:rsidRDefault="00F541D3" w:rsidP="00F541D3">
            <w:pPr>
              <w:spacing w:line="276" w:lineRule="auto"/>
              <w:contextualSpacing/>
              <w:rPr>
                <w:rFonts w:ascii="Roboto Light" w:hAnsi="Roboto Light"/>
                <w:b/>
                <w:sz w:val="20"/>
                <w:szCs w:val="20"/>
              </w:rPr>
            </w:pPr>
            <w:r w:rsidRPr="00F541D3">
              <w:rPr>
                <w:rFonts w:ascii="Roboto" w:hAnsi="Roboto"/>
                <w:b/>
                <w:sz w:val="20"/>
                <w:szCs w:val="20"/>
              </w:rPr>
              <w:t>Klauzula umów krótkookresowych</w:t>
            </w:r>
            <w:r w:rsidRPr="00F541D3">
              <w:rPr>
                <w:rFonts w:ascii="Roboto Light" w:hAnsi="Roboto Light"/>
                <w:b/>
                <w:sz w:val="20"/>
                <w:szCs w:val="20"/>
              </w:rPr>
              <w:t xml:space="preserve"> </w:t>
            </w:r>
          </w:p>
          <w:p w14:paraId="635C5532" w14:textId="228D616A" w:rsidR="00F541D3" w:rsidRPr="00F541D3" w:rsidRDefault="00F541D3" w:rsidP="00F541D3">
            <w:pPr>
              <w:spacing w:line="276" w:lineRule="auto"/>
              <w:rPr>
                <w:rFonts w:ascii="Roboto Light" w:hAnsi="Roboto Light"/>
                <w:b/>
                <w:bCs/>
                <w:sz w:val="20"/>
                <w:szCs w:val="20"/>
              </w:rPr>
            </w:pPr>
            <w:r w:rsidRPr="00F541D3">
              <w:rPr>
                <w:rFonts w:ascii="Roboto Light" w:hAnsi="Roboto Light"/>
                <w:sz w:val="20"/>
                <w:szCs w:val="20"/>
              </w:rPr>
              <w:t xml:space="preserve">Niniejszym uzgadnia się, że w przypadku zgłoszenia przez Ubezpieczającego konieczności zawarcia umowy krótkookresowej, zastosowanie będą miały wynegocjowane warunki danej umowy ubezpieczenia, a Zakład Ubezpieczeń nie będzie stosował składki minimalnej lub depozytowej. Dla nowej krótkookresowej umowy ubezpieczenia zastosowany będzie system naliczania </w:t>
            </w:r>
            <w:r w:rsidR="00BE5940" w:rsidRPr="00F541D3">
              <w:rPr>
                <w:rFonts w:ascii="Roboto Light" w:hAnsi="Roboto Light"/>
                <w:sz w:val="20"/>
                <w:szCs w:val="20"/>
              </w:rPr>
              <w:t>składki za</w:t>
            </w:r>
            <w:r w:rsidRPr="00F541D3">
              <w:rPr>
                <w:rFonts w:ascii="Roboto Light" w:hAnsi="Roboto Light"/>
                <w:sz w:val="20"/>
                <w:szCs w:val="20"/>
              </w:rPr>
              <w:t xml:space="preserve"> każdy dzień ochrony tj. „pro rata temporis”. </w:t>
            </w:r>
          </w:p>
        </w:tc>
        <w:tc>
          <w:tcPr>
            <w:tcW w:w="1013" w:type="pct"/>
            <w:tcBorders>
              <w:left w:val="dotted" w:sz="4" w:space="0" w:color="000000"/>
            </w:tcBorders>
            <w:shd w:val="clear" w:color="auto" w:fill="FFFFFF" w:themeFill="background1"/>
            <w:vAlign w:val="center"/>
          </w:tcPr>
          <w:p w14:paraId="078A67CF" w14:textId="77777777" w:rsidR="00A67D1A" w:rsidRDefault="00A67D1A" w:rsidP="00A67D1A">
            <w:pPr>
              <w:autoSpaceDE w:val="0"/>
              <w:autoSpaceDN w:val="0"/>
              <w:adjustRightInd w:val="0"/>
              <w:spacing w:line="276" w:lineRule="auto"/>
              <w:jc w:val="center"/>
              <w:rPr>
                <w:rFonts w:ascii="Roboto Light" w:hAnsi="Roboto Light"/>
                <w:i/>
                <w:sz w:val="20"/>
                <w:szCs w:val="20"/>
              </w:rPr>
            </w:pPr>
            <w:r>
              <w:rPr>
                <w:rFonts w:ascii="Roboto Light" w:hAnsi="Roboto Light"/>
                <w:i/>
                <w:sz w:val="20"/>
                <w:szCs w:val="20"/>
              </w:rPr>
              <w:t>NNW ZAKRES I</w:t>
            </w:r>
          </w:p>
          <w:p w14:paraId="63BD2A44" w14:textId="77777777" w:rsidR="00A67D1A" w:rsidRDefault="00A67D1A" w:rsidP="00A67D1A">
            <w:pPr>
              <w:autoSpaceDE w:val="0"/>
              <w:autoSpaceDN w:val="0"/>
              <w:adjustRightInd w:val="0"/>
              <w:spacing w:line="276" w:lineRule="auto"/>
              <w:jc w:val="center"/>
              <w:rPr>
                <w:rFonts w:ascii="Roboto Light" w:hAnsi="Roboto Light"/>
                <w:i/>
                <w:sz w:val="20"/>
                <w:szCs w:val="20"/>
              </w:rPr>
            </w:pPr>
            <w:r>
              <w:rPr>
                <w:rFonts w:ascii="Roboto Light" w:hAnsi="Roboto Light"/>
                <w:i/>
                <w:sz w:val="20"/>
                <w:szCs w:val="20"/>
              </w:rPr>
              <w:t>NNW ZAKRES II</w:t>
            </w:r>
          </w:p>
          <w:p w14:paraId="683D5147" w14:textId="6B0B6A23" w:rsidR="00F541D3" w:rsidRPr="00F541D3" w:rsidRDefault="00A67D1A" w:rsidP="00A67D1A">
            <w:pPr>
              <w:autoSpaceDE w:val="0"/>
              <w:autoSpaceDN w:val="0"/>
              <w:adjustRightInd w:val="0"/>
              <w:spacing w:line="276" w:lineRule="auto"/>
              <w:jc w:val="center"/>
              <w:rPr>
                <w:rFonts w:ascii="Roboto Light" w:hAnsi="Roboto Light"/>
                <w:i/>
                <w:sz w:val="20"/>
                <w:szCs w:val="20"/>
              </w:rPr>
            </w:pPr>
            <w:r>
              <w:rPr>
                <w:rFonts w:ascii="Roboto Light" w:hAnsi="Roboto Light"/>
                <w:i/>
                <w:sz w:val="20"/>
                <w:szCs w:val="20"/>
              </w:rPr>
              <w:t>NNW ZAKRES III</w:t>
            </w:r>
          </w:p>
        </w:tc>
      </w:tr>
    </w:tbl>
    <w:p w14:paraId="3B460273" w14:textId="77777777" w:rsidR="006016A0" w:rsidRDefault="006016A0" w:rsidP="006016A0">
      <w:pPr>
        <w:contextualSpacing/>
        <w:rPr>
          <w:rFonts w:ascii="Roboto Light" w:hAnsi="Roboto Light"/>
          <w:color w:val="FF0000"/>
          <w:sz w:val="18"/>
          <w:szCs w:val="18"/>
        </w:rPr>
      </w:pPr>
    </w:p>
    <w:p w14:paraId="6136654E" w14:textId="24DEF381" w:rsidR="00BE5940" w:rsidRDefault="00BE5940">
      <w:pPr>
        <w:rPr>
          <w:rFonts w:ascii="Roboto Light" w:hAnsi="Roboto Light"/>
          <w:color w:val="FF0000"/>
          <w:sz w:val="18"/>
          <w:szCs w:val="18"/>
        </w:rPr>
      </w:pPr>
      <w:r>
        <w:rPr>
          <w:rFonts w:ascii="Roboto Light" w:hAnsi="Roboto Light"/>
          <w:color w:val="FF0000"/>
          <w:sz w:val="18"/>
          <w:szCs w:val="18"/>
        </w:rPr>
        <w:br w:type="page"/>
      </w:r>
    </w:p>
    <w:p w14:paraId="032E1838" w14:textId="1AABAB32" w:rsidR="006016A0" w:rsidRPr="00A82ACE" w:rsidRDefault="006016A0" w:rsidP="006016A0">
      <w:pPr>
        <w:jc w:val="center"/>
        <w:outlineLvl w:val="0"/>
        <w:rPr>
          <w:rFonts w:ascii="Roboto" w:hAnsi="Roboto"/>
          <w:b/>
          <w:color w:val="E06E00"/>
          <w:sz w:val="28"/>
        </w:rPr>
      </w:pPr>
      <w:bookmarkStart w:id="49" w:name="_Toc90454438"/>
      <w:bookmarkStart w:id="50" w:name="_Toc117505863"/>
      <w:bookmarkStart w:id="51" w:name="_Toc226018049"/>
      <w:r w:rsidRPr="00A82ACE">
        <w:rPr>
          <w:rFonts w:ascii="Roboto" w:hAnsi="Roboto"/>
          <w:b/>
          <w:color w:val="E06E00"/>
          <w:sz w:val="28"/>
        </w:rPr>
        <w:lastRenderedPageBreak/>
        <w:t xml:space="preserve">CZĘŚĆ </w:t>
      </w:r>
      <w:r w:rsidR="00113716">
        <w:rPr>
          <w:rFonts w:ascii="Roboto" w:hAnsi="Roboto"/>
          <w:b/>
          <w:color w:val="E06E00"/>
          <w:sz w:val="28"/>
        </w:rPr>
        <w:t>TRZECIA</w:t>
      </w:r>
      <w:r w:rsidRPr="00A82ACE">
        <w:rPr>
          <w:rFonts w:ascii="Roboto" w:hAnsi="Roboto"/>
          <w:b/>
          <w:color w:val="E06E00"/>
          <w:sz w:val="28"/>
        </w:rPr>
        <w:t xml:space="preserve"> ZAMÓWIENIA</w:t>
      </w:r>
      <w:bookmarkEnd w:id="49"/>
      <w:bookmarkEnd w:id="50"/>
      <w:bookmarkEnd w:id="51"/>
    </w:p>
    <w:p w14:paraId="1A63E122" w14:textId="77777777" w:rsidR="006016A0" w:rsidRPr="00A82ACE" w:rsidRDefault="006016A0" w:rsidP="00A82ACE">
      <w:pPr>
        <w:jc w:val="center"/>
        <w:outlineLvl w:val="0"/>
        <w:rPr>
          <w:rFonts w:ascii="Roboto" w:hAnsi="Roboto"/>
          <w:b/>
          <w:color w:val="E06E00"/>
          <w:sz w:val="28"/>
        </w:rPr>
      </w:pPr>
      <w:bookmarkStart w:id="52" w:name="_Toc90454439"/>
      <w:bookmarkStart w:id="53" w:name="_Toc117505864"/>
      <w:bookmarkStart w:id="54" w:name="_Toc226018050"/>
      <w:r w:rsidRPr="00A82ACE">
        <w:rPr>
          <w:rFonts w:ascii="Roboto" w:hAnsi="Roboto"/>
          <w:b/>
          <w:color w:val="E06E00"/>
          <w:sz w:val="28"/>
        </w:rPr>
        <w:t>Ubezpieczenie pojazdów</w:t>
      </w:r>
      <w:bookmarkEnd w:id="52"/>
      <w:bookmarkEnd w:id="53"/>
      <w:bookmarkEnd w:id="54"/>
      <w:r w:rsidRPr="00A82ACE">
        <w:rPr>
          <w:rFonts w:ascii="Roboto" w:hAnsi="Roboto"/>
          <w:b/>
          <w:color w:val="E06E00"/>
          <w:sz w:val="28"/>
        </w:rPr>
        <w:t xml:space="preserve"> </w:t>
      </w:r>
    </w:p>
    <w:p w14:paraId="4888AB58" w14:textId="77777777" w:rsidR="001D0A2F" w:rsidRPr="008A5424" w:rsidRDefault="001D0A2F" w:rsidP="001D0A2F">
      <w:pPr>
        <w:outlineLvl w:val="0"/>
        <w:rPr>
          <w:rFonts w:ascii="Roboto Light" w:hAnsi="Roboto Light"/>
          <w:b/>
          <w:color w:val="C2B000"/>
          <w:sz w:val="28"/>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9E3DB"/>
        <w:tblLook w:val="04A0" w:firstRow="1" w:lastRow="0" w:firstColumn="1" w:lastColumn="0" w:noHBand="0" w:noVBand="1"/>
      </w:tblPr>
      <w:tblGrid>
        <w:gridCol w:w="9622"/>
      </w:tblGrid>
      <w:tr w:rsidR="001D0A2F" w:rsidRPr="008A5424" w14:paraId="3EAFA871" w14:textId="77777777" w:rsidTr="00B50BAE">
        <w:trPr>
          <w:trHeight w:val="794"/>
        </w:trPr>
        <w:tc>
          <w:tcPr>
            <w:tcW w:w="5000" w:type="pct"/>
            <w:shd w:val="clear" w:color="auto" w:fill="E9E3DB"/>
            <w:vAlign w:val="center"/>
          </w:tcPr>
          <w:p w14:paraId="3E222343" w14:textId="77777777" w:rsidR="001D0A2F" w:rsidRPr="00A82ACE" w:rsidRDefault="001D0A2F" w:rsidP="00B50BAE">
            <w:pPr>
              <w:pStyle w:val="SWZPIB"/>
            </w:pPr>
            <w:bookmarkStart w:id="55" w:name="_Toc117505865"/>
            <w:bookmarkStart w:id="56" w:name="_Toc171335475"/>
            <w:bookmarkStart w:id="57" w:name="_Toc226018051"/>
            <w:r w:rsidRPr="00A82ACE">
              <w:t>Założenia ogólne</w:t>
            </w:r>
            <w:bookmarkEnd w:id="55"/>
            <w:bookmarkEnd w:id="56"/>
            <w:bookmarkEnd w:id="57"/>
          </w:p>
        </w:tc>
      </w:tr>
    </w:tbl>
    <w:p w14:paraId="73DDCE7D" w14:textId="77777777" w:rsidR="001D0A2F" w:rsidRPr="008A5424" w:rsidRDefault="001D0A2F" w:rsidP="001D0A2F">
      <w:pPr>
        <w:rPr>
          <w:rFonts w:ascii="Roboto Light" w:hAnsi="Roboto Light"/>
          <w:b/>
          <w:sz w:val="18"/>
          <w:szCs w:val="18"/>
        </w:rPr>
      </w:pPr>
    </w:p>
    <w:p w14:paraId="1F4790A4" w14:textId="77777777" w:rsidR="001D0A2F" w:rsidRPr="00A82ACE" w:rsidRDefault="001D0A2F" w:rsidP="00F75AE9">
      <w:pPr>
        <w:numPr>
          <w:ilvl w:val="0"/>
          <w:numId w:val="35"/>
        </w:numPr>
        <w:shd w:val="clear" w:color="auto" w:fill="FFFFFF"/>
        <w:spacing w:line="276" w:lineRule="auto"/>
        <w:ind w:left="426"/>
        <w:contextualSpacing/>
        <w:jc w:val="both"/>
        <w:rPr>
          <w:rFonts w:ascii="Roboto" w:hAnsi="Roboto"/>
          <w:b/>
          <w:sz w:val="20"/>
          <w:szCs w:val="20"/>
        </w:rPr>
      </w:pPr>
      <w:r w:rsidRPr="00A82ACE">
        <w:rPr>
          <w:rFonts w:ascii="Roboto" w:hAnsi="Roboto"/>
          <w:b/>
          <w:sz w:val="20"/>
          <w:szCs w:val="20"/>
        </w:rPr>
        <w:t>Przedmiot ubezpieczenia</w:t>
      </w:r>
    </w:p>
    <w:p w14:paraId="1784A78A" w14:textId="77777777" w:rsidR="001D0A2F" w:rsidRPr="00A82ACE" w:rsidRDefault="001D0A2F" w:rsidP="001D0A2F">
      <w:pPr>
        <w:spacing w:line="276" w:lineRule="auto"/>
        <w:ind w:left="426"/>
        <w:jc w:val="both"/>
        <w:rPr>
          <w:rFonts w:ascii="Roboto Light" w:hAnsi="Roboto Light"/>
          <w:sz w:val="20"/>
          <w:szCs w:val="20"/>
        </w:rPr>
      </w:pPr>
      <w:r w:rsidRPr="00A82ACE">
        <w:rPr>
          <w:rFonts w:ascii="Roboto Light" w:hAnsi="Roboto Light"/>
          <w:sz w:val="20"/>
          <w:szCs w:val="20"/>
        </w:rPr>
        <w:t>Przedmiotem ubezpieczenia są pojazdy stanowiące własność Zamawiającego lub będące w jego posiadaniu na podstawie np.:</w:t>
      </w:r>
    </w:p>
    <w:p w14:paraId="571C294E" w14:textId="77777777" w:rsidR="001D0A2F" w:rsidRPr="00A82ACE" w:rsidRDefault="001D0A2F" w:rsidP="00F75AE9">
      <w:pPr>
        <w:numPr>
          <w:ilvl w:val="0"/>
          <w:numId w:val="105"/>
        </w:numPr>
        <w:spacing w:line="276" w:lineRule="auto"/>
        <w:ind w:left="993"/>
        <w:jc w:val="both"/>
        <w:rPr>
          <w:rFonts w:ascii="Roboto Light" w:hAnsi="Roboto Light"/>
          <w:sz w:val="20"/>
          <w:szCs w:val="20"/>
        </w:rPr>
      </w:pPr>
      <w:r w:rsidRPr="00A82ACE">
        <w:rPr>
          <w:rFonts w:ascii="Roboto Light" w:hAnsi="Roboto Light"/>
          <w:sz w:val="20"/>
          <w:szCs w:val="20"/>
        </w:rPr>
        <w:t>umowy leasingu;</w:t>
      </w:r>
    </w:p>
    <w:p w14:paraId="6E697CCF" w14:textId="77777777" w:rsidR="001D0A2F" w:rsidRPr="00A82ACE" w:rsidRDefault="001D0A2F" w:rsidP="00F75AE9">
      <w:pPr>
        <w:numPr>
          <w:ilvl w:val="0"/>
          <w:numId w:val="105"/>
        </w:numPr>
        <w:spacing w:line="276" w:lineRule="auto"/>
        <w:ind w:left="993"/>
        <w:jc w:val="both"/>
        <w:rPr>
          <w:rFonts w:ascii="Roboto Light" w:hAnsi="Roboto Light"/>
          <w:sz w:val="20"/>
          <w:szCs w:val="20"/>
        </w:rPr>
      </w:pPr>
      <w:r w:rsidRPr="00A82ACE">
        <w:rPr>
          <w:rFonts w:ascii="Roboto Light" w:hAnsi="Roboto Light"/>
          <w:sz w:val="20"/>
          <w:szCs w:val="20"/>
        </w:rPr>
        <w:t>umowy kredytu;</w:t>
      </w:r>
    </w:p>
    <w:p w14:paraId="5FE60B7B" w14:textId="77777777" w:rsidR="001D0A2F" w:rsidRPr="00A82ACE" w:rsidRDefault="001D0A2F" w:rsidP="00F75AE9">
      <w:pPr>
        <w:numPr>
          <w:ilvl w:val="0"/>
          <w:numId w:val="105"/>
        </w:numPr>
        <w:spacing w:line="276" w:lineRule="auto"/>
        <w:ind w:left="993"/>
        <w:jc w:val="both"/>
        <w:rPr>
          <w:rFonts w:ascii="Roboto Light" w:hAnsi="Roboto Light"/>
          <w:sz w:val="20"/>
          <w:szCs w:val="20"/>
        </w:rPr>
      </w:pPr>
      <w:r w:rsidRPr="00A82ACE">
        <w:rPr>
          <w:rFonts w:ascii="Roboto Light" w:hAnsi="Roboto Light"/>
          <w:sz w:val="20"/>
          <w:szCs w:val="20"/>
        </w:rPr>
        <w:t>umowy najmu lub umowy dzierżawy pojazdu zawartej z firmą zarządzającą flotami samochodowymi lub firmą leasingową w zakresie wynajmu długoterminowego lub dzierżawy długoterminowej;</w:t>
      </w:r>
    </w:p>
    <w:p w14:paraId="1753584F" w14:textId="77777777" w:rsidR="001D0A2F" w:rsidRPr="001422A2" w:rsidRDefault="001D0A2F" w:rsidP="00F75AE9">
      <w:pPr>
        <w:numPr>
          <w:ilvl w:val="0"/>
          <w:numId w:val="105"/>
        </w:numPr>
        <w:spacing w:line="276" w:lineRule="auto"/>
        <w:ind w:left="993"/>
        <w:jc w:val="both"/>
        <w:rPr>
          <w:rFonts w:ascii="Roboto Light" w:hAnsi="Roboto Light"/>
          <w:sz w:val="20"/>
          <w:szCs w:val="20"/>
        </w:rPr>
      </w:pPr>
      <w:r w:rsidRPr="001422A2">
        <w:rPr>
          <w:rFonts w:ascii="Roboto Light" w:hAnsi="Roboto Light"/>
          <w:sz w:val="20"/>
          <w:szCs w:val="20"/>
        </w:rPr>
        <w:t xml:space="preserve">umowy użyczenia; </w:t>
      </w:r>
    </w:p>
    <w:p w14:paraId="736F9461" w14:textId="77777777" w:rsidR="001D0A2F" w:rsidRPr="001422A2" w:rsidRDefault="001D0A2F" w:rsidP="00F75AE9">
      <w:pPr>
        <w:numPr>
          <w:ilvl w:val="0"/>
          <w:numId w:val="105"/>
        </w:numPr>
        <w:spacing w:line="276" w:lineRule="auto"/>
        <w:ind w:left="993"/>
        <w:jc w:val="both"/>
        <w:rPr>
          <w:rFonts w:ascii="Roboto Light" w:hAnsi="Roboto Light"/>
          <w:sz w:val="20"/>
          <w:szCs w:val="20"/>
        </w:rPr>
      </w:pPr>
      <w:r w:rsidRPr="001422A2">
        <w:rPr>
          <w:rFonts w:ascii="Roboto Light" w:hAnsi="Roboto Light"/>
          <w:sz w:val="20"/>
          <w:szCs w:val="20"/>
        </w:rPr>
        <w:t>decyzji o przepadku pojazdu;</w:t>
      </w:r>
    </w:p>
    <w:p w14:paraId="1A9C4A99" w14:textId="7ECBBCE4" w:rsidR="001D0A2F" w:rsidRPr="001422A2" w:rsidRDefault="001D0A2F" w:rsidP="001D0A2F">
      <w:pPr>
        <w:spacing w:line="276" w:lineRule="auto"/>
        <w:ind w:left="426"/>
        <w:jc w:val="both"/>
        <w:rPr>
          <w:rFonts w:ascii="Roboto Light" w:hAnsi="Roboto Light"/>
          <w:sz w:val="20"/>
          <w:szCs w:val="20"/>
        </w:rPr>
      </w:pPr>
      <w:r w:rsidRPr="001422A2">
        <w:rPr>
          <w:rFonts w:ascii="Roboto Light" w:hAnsi="Roboto Light"/>
          <w:sz w:val="20"/>
          <w:szCs w:val="20"/>
        </w:rPr>
        <w:t xml:space="preserve">wyszczególnione w Załączniku nr </w:t>
      </w:r>
      <w:r w:rsidR="001422A2" w:rsidRPr="001422A2">
        <w:rPr>
          <w:rFonts w:ascii="Roboto Light" w:hAnsi="Roboto Light"/>
          <w:sz w:val="20"/>
          <w:szCs w:val="20"/>
        </w:rPr>
        <w:t xml:space="preserve">11 </w:t>
      </w:r>
      <w:r w:rsidRPr="001422A2">
        <w:rPr>
          <w:rFonts w:ascii="Roboto Light" w:hAnsi="Roboto Light"/>
          <w:sz w:val="20"/>
          <w:szCs w:val="20"/>
        </w:rPr>
        <w:t>do SWZ – „Wykaz pojazdów” oraz pojazdy, w posiadanie których Zamawiający wejdzie trakcie trwania umowy generalnej lub stanie się użytkownikiem (na podstawie w/w umów) i zgłosi Wykonawcy do ubezpieczenia.</w:t>
      </w:r>
    </w:p>
    <w:p w14:paraId="78E67EB5" w14:textId="77777777" w:rsidR="001D0A2F" w:rsidRPr="00A82ACE" w:rsidRDefault="001D0A2F" w:rsidP="001D0A2F">
      <w:pPr>
        <w:spacing w:line="276" w:lineRule="auto"/>
        <w:jc w:val="both"/>
        <w:rPr>
          <w:rFonts w:ascii="Roboto Light" w:hAnsi="Roboto Light"/>
          <w:color w:val="FF0000"/>
          <w:sz w:val="20"/>
          <w:szCs w:val="20"/>
        </w:rPr>
      </w:pPr>
    </w:p>
    <w:p w14:paraId="3D97EF9F" w14:textId="77777777" w:rsidR="001D0A2F" w:rsidRPr="00A82ACE" w:rsidRDefault="001D0A2F" w:rsidP="00F75AE9">
      <w:pPr>
        <w:numPr>
          <w:ilvl w:val="0"/>
          <w:numId w:val="35"/>
        </w:numPr>
        <w:shd w:val="clear" w:color="auto" w:fill="FFFFFF"/>
        <w:spacing w:line="276" w:lineRule="auto"/>
        <w:ind w:left="426"/>
        <w:contextualSpacing/>
        <w:jc w:val="both"/>
        <w:rPr>
          <w:rFonts w:ascii="Roboto" w:hAnsi="Roboto"/>
          <w:b/>
          <w:sz w:val="20"/>
          <w:szCs w:val="20"/>
        </w:rPr>
      </w:pPr>
      <w:r w:rsidRPr="00A82ACE">
        <w:rPr>
          <w:rFonts w:ascii="Roboto" w:hAnsi="Roboto"/>
          <w:b/>
          <w:sz w:val="20"/>
          <w:szCs w:val="20"/>
        </w:rPr>
        <w:t>Wyrównanie okresów w ubezpieczeniu w poniższych ryzykach</w:t>
      </w:r>
    </w:p>
    <w:p w14:paraId="08D088FF" w14:textId="4240B6B1" w:rsidR="001D0A2F" w:rsidRPr="00A1779D" w:rsidRDefault="001D0A2F" w:rsidP="001D0A2F">
      <w:pPr>
        <w:spacing w:line="276" w:lineRule="auto"/>
        <w:ind w:left="426"/>
        <w:jc w:val="both"/>
        <w:rPr>
          <w:rFonts w:ascii="Roboto Light" w:hAnsi="Roboto Light"/>
          <w:sz w:val="20"/>
          <w:szCs w:val="20"/>
        </w:rPr>
      </w:pPr>
      <w:r w:rsidRPr="00A1779D">
        <w:rPr>
          <w:rFonts w:ascii="Roboto Light" w:hAnsi="Roboto Light"/>
          <w:sz w:val="20"/>
          <w:szCs w:val="20"/>
        </w:rPr>
        <w:t xml:space="preserve">Zamawiający zastrzega możliwość wyrównania okresów ubezpieczenia wszystkich pojazdów wskazanych w Załączniku nr </w:t>
      </w:r>
      <w:r w:rsidR="001F16B1" w:rsidRPr="00A1779D">
        <w:rPr>
          <w:rFonts w:ascii="Roboto Light" w:hAnsi="Roboto Light"/>
          <w:sz w:val="20"/>
          <w:szCs w:val="20"/>
        </w:rPr>
        <w:t>11</w:t>
      </w:r>
      <w:r w:rsidRPr="00A1779D">
        <w:rPr>
          <w:rFonts w:ascii="Roboto Light" w:hAnsi="Roboto Light"/>
          <w:sz w:val="20"/>
          <w:szCs w:val="20"/>
        </w:rPr>
        <w:t xml:space="preserve"> do </w:t>
      </w:r>
      <w:r w:rsidR="00A1779D" w:rsidRPr="00A1779D">
        <w:rPr>
          <w:rFonts w:ascii="Roboto Light" w:hAnsi="Roboto Light"/>
          <w:sz w:val="20"/>
          <w:szCs w:val="20"/>
        </w:rPr>
        <w:t>SWZ -</w:t>
      </w:r>
      <w:r w:rsidRPr="00A1779D">
        <w:rPr>
          <w:rFonts w:ascii="Roboto Light" w:hAnsi="Roboto Light"/>
          <w:sz w:val="20"/>
          <w:szCs w:val="20"/>
        </w:rPr>
        <w:t xml:space="preserve"> „Wykaz pojazdów”, w taki sposób, że w I okresie rozliczeniowym ubezpieczenie wszystkich pojazdów wygaśnie z dniem 31.05.2027</w:t>
      </w:r>
      <w:r w:rsidR="00A1779D" w:rsidRPr="00A1779D">
        <w:rPr>
          <w:rFonts w:ascii="Roboto Light" w:hAnsi="Roboto Light"/>
          <w:sz w:val="20"/>
          <w:szCs w:val="20"/>
        </w:rPr>
        <w:t> </w:t>
      </w:r>
      <w:r w:rsidRPr="00A1779D">
        <w:rPr>
          <w:rFonts w:ascii="Roboto Light" w:hAnsi="Roboto Light"/>
          <w:sz w:val="20"/>
          <w:szCs w:val="20"/>
        </w:rPr>
        <w:t xml:space="preserve">r., natomiast w II okresie rozliczeniowym, ubezpieczenie rozpocznie się 01.06.2027 r. </w:t>
      </w:r>
    </w:p>
    <w:p w14:paraId="43245722" w14:textId="66A4930C" w:rsidR="001D0A2F" w:rsidRPr="00A82ACE" w:rsidRDefault="001D0A2F" w:rsidP="001D0A2F">
      <w:pPr>
        <w:spacing w:line="276" w:lineRule="auto"/>
        <w:ind w:left="426"/>
        <w:jc w:val="both"/>
        <w:rPr>
          <w:rFonts w:ascii="Roboto Light" w:hAnsi="Roboto Light"/>
          <w:sz w:val="20"/>
          <w:szCs w:val="20"/>
        </w:rPr>
      </w:pPr>
      <w:r w:rsidRPr="00A82ACE">
        <w:rPr>
          <w:rFonts w:ascii="Roboto Light" w:hAnsi="Roboto Light"/>
          <w:sz w:val="20"/>
          <w:szCs w:val="20"/>
        </w:rPr>
        <w:t xml:space="preserve">Składka za ubezpieczenie pojazdów naliczana będzie proporcjonalnie za każdy dzień udzielonej ochrony ubezpieczeniowej z zastosowaniem stawek/składek rocznych określonych w Umowie Generalnej </w:t>
      </w:r>
      <w:r w:rsidR="00A1779D" w:rsidRPr="00A82ACE">
        <w:rPr>
          <w:rFonts w:ascii="Roboto Light" w:hAnsi="Roboto Light"/>
          <w:sz w:val="20"/>
          <w:szCs w:val="20"/>
        </w:rPr>
        <w:t>„pro</w:t>
      </w:r>
      <w:r w:rsidRPr="00A82ACE">
        <w:rPr>
          <w:rFonts w:ascii="Roboto Light" w:hAnsi="Roboto Light"/>
          <w:sz w:val="20"/>
          <w:szCs w:val="20"/>
        </w:rPr>
        <w:t xml:space="preserve"> rata temporis” bez stosowania składki minimalnej.</w:t>
      </w:r>
    </w:p>
    <w:p w14:paraId="642F8B8A" w14:textId="77777777" w:rsidR="001D0A2F" w:rsidRDefault="001D0A2F" w:rsidP="001D0A2F">
      <w:pPr>
        <w:rPr>
          <w:rFonts w:ascii="Roboto Light" w:hAnsi="Roboto Light"/>
          <w:color w:val="FF0000"/>
          <w:sz w:val="18"/>
          <w:szCs w:val="18"/>
        </w:rPr>
      </w:pPr>
    </w:p>
    <w:p w14:paraId="0F092552" w14:textId="77777777" w:rsidR="001D0A2F" w:rsidRPr="008A5424" w:rsidRDefault="001D0A2F" w:rsidP="001D0A2F">
      <w:pPr>
        <w:rPr>
          <w:rFonts w:ascii="Roboto Light" w:hAnsi="Roboto Light"/>
          <w:color w:val="FF0000"/>
          <w:sz w:val="18"/>
          <w:szCs w:val="18"/>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9E3DB"/>
        <w:tblLook w:val="04A0" w:firstRow="1" w:lastRow="0" w:firstColumn="1" w:lastColumn="0" w:noHBand="0" w:noVBand="1"/>
      </w:tblPr>
      <w:tblGrid>
        <w:gridCol w:w="9622"/>
      </w:tblGrid>
      <w:tr w:rsidR="001D0A2F" w:rsidRPr="008A5424" w14:paraId="543D6118" w14:textId="77777777" w:rsidTr="00B50BAE">
        <w:trPr>
          <w:trHeight w:val="794"/>
        </w:trPr>
        <w:tc>
          <w:tcPr>
            <w:tcW w:w="5000" w:type="pct"/>
            <w:shd w:val="clear" w:color="auto" w:fill="E9E3DB"/>
            <w:vAlign w:val="center"/>
          </w:tcPr>
          <w:p w14:paraId="6CE97BC0" w14:textId="77777777" w:rsidR="001D0A2F" w:rsidRPr="00A82ACE" w:rsidRDefault="001D0A2F" w:rsidP="00B50BAE">
            <w:pPr>
              <w:pStyle w:val="SWZPIB"/>
            </w:pPr>
            <w:bookmarkStart w:id="58" w:name="_Toc90454441"/>
            <w:bookmarkStart w:id="59" w:name="_Toc117505866"/>
            <w:bookmarkStart w:id="60" w:name="_Toc171335476"/>
            <w:bookmarkStart w:id="61" w:name="_Toc226018052"/>
            <w:r w:rsidRPr="00A82ACE">
              <w:t>Ubezpieczenie Odpowiedzialności Cywilnej Posiadaczy Pojazdów Mechanicznych (OCPPM)</w:t>
            </w:r>
            <w:bookmarkEnd w:id="58"/>
            <w:bookmarkEnd w:id="59"/>
            <w:bookmarkEnd w:id="60"/>
            <w:bookmarkEnd w:id="61"/>
          </w:p>
        </w:tc>
      </w:tr>
    </w:tbl>
    <w:p w14:paraId="51C2C8BC" w14:textId="77777777" w:rsidR="001D0A2F" w:rsidRPr="008A5424" w:rsidRDefault="001D0A2F" w:rsidP="001D0A2F">
      <w:pPr>
        <w:rPr>
          <w:rFonts w:ascii="Roboto Light" w:hAnsi="Roboto Light"/>
          <w:color w:val="FF0000"/>
          <w:sz w:val="18"/>
          <w:szCs w:val="18"/>
        </w:rPr>
      </w:pPr>
    </w:p>
    <w:p w14:paraId="389BA72B" w14:textId="77777777" w:rsidR="001D0A2F" w:rsidRPr="00A82ACE" w:rsidRDefault="001D0A2F" w:rsidP="00F75AE9">
      <w:pPr>
        <w:numPr>
          <w:ilvl w:val="0"/>
          <w:numId w:val="35"/>
        </w:numPr>
        <w:shd w:val="clear" w:color="auto" w:fill="FFFFFF"/>
        <w:spacing w:line="276" w:lineRule="auto"/>
        <w:ind w:left="426"/>
        <w:contextualSpacing/>
        <w:jc w:val="both"/>
        <w:rPr>
          <w:rFonts w:ascii="Roboto" w:hAnsi="Roboto"/>
          <w:b/>
          <w:sz w:val="20"/>
          <w:szCs w:val="20"/>
        </w:rPr>
      </w:pPr>
      <w:r w:rsidRPr="00A82ACE">
        <w:rPr>
          <w:rFonts w:ascii="Roboto" w:hAnsi="Roboto"/>
          <w:b/>
          <w:sz w:val="20"/>
          <w:szCs w:val="20"/>
        </w:rPr>
        <w:t>Zakres ubezpieczenia</w:t>
      </w:r>
    </w:p>
    <w:p w14:paraId="4668F26A" w14:textId="77777777" w:rsidR="001D0A2F" w:rsidRPr="00A82ACE" w:rsidRDefault="001D0A2F" w:rsidP="001D0A2F">
      <w:pPr>
        <w:spacing w:line="276" w:lineRule="auto"/>
        <w:ind w:left="426"/>
        <w:contextualSpacing/>
        <w:jc w:val="both"/>
        <w:rPr>
          <w:rFonts w:ascii="Roboto Light" w:hAnsi="Roboto Light"/>
          <w:sz w:val="20"/>
          <w:szCs w:val="20"/>
        </w:rPr>
      </w:pPr>
      <w:r w:rsidRPr="00A82ACE">
        <w:rPr>
          <w:rFonts w:ascii="Roboto Light" w:hAnsi="Roboto Light"/>
          <w:sz w:val="20"/>
          <w:szCs w:val="20"/>
        </w:rPr>
        <w:t xml:space="preserve">Ubezpieczenie obejmuje szkody powstałe w związku z ruchem pojazdów Zamawiającego na terytorium Rzeczypospolitej Polskiej oraz na terytorium Państw, których Biura Narodowe są sygnatariuszami </w:t>
      </w:r>
      <w:r w:rsidRPr="00FB1F2B">
        <w:rPr>
          <w:rFonts w:ascii="Roboto Light" w:hAnsi="Roboto Light"/>
          <w:sz w:val="20"/>
          <w:szCs w:val="20"/>
        </w:rPr>
        <w:t>Porozumienia Wielostronnego.</w:t>
      </w:r>
      <w:r w:rsidRPr="00A82ACE">
        <w:rPr>
          <w:rFonts w:ascii="Roboto Light" w:hAnsi="Roboto Light"/>
          <w:sz w:val="20"/>
          <w:szCs w:val="20"/>
        </w:rPr>
        <w:t xml:space="preserve"> </w:t>
      </w:r>
    </w:p>
    <w:p w14:paraId="4328A586" w14:textId="77777777" w:rsidR="001D0A2F" w:rsidRDefault="001D0A2F" w:rsidP="001D0A2F">
      <w:pPr>
        <w:rPr>
          <w:rFonts w:ascii="Roboto Light" w:hAnsi="Roboto Light"/>
          <w:b/>
          <w:sz w:val="20"/>
          <w:szCs w:val="20"/>
        </w:rPr>
      </w:pPr>
    </w:p>
    <w:p w14:paraId="0962D76E" w14:textId="77777777" w:rsidR="001D0A2F" w:rsidRPr="00A82ACE" w:rsidRDefault="001D0A2F" w:rsidP="00F75AE9">
      <w:pPr>
        <w:numPr>
          <w:ilvl w:val="0"/>
          <w:numId w:val="35"/>
        </w:numPr>
        <w:shd w:val="clear" w:color="auto" w:fill="FFFFFF"/>
        <w:spacing w:line="276" w:lineRule="auto"/>
        <w:ind w:left="426"/>
        <w:contextualSpacing/>
        <w:jc w:val="both"/>
        <w:rPr>
          <w:rFonts w:ascii="Roboto" w:hAnsi="Roboto"/>
          <w:b/>
          <w:sz w:val="20"/>
          <w:szCs w:val="20"/>
        </w:rPr>
      </w:pPr>
      <w:r w:rsidRPr="00A82ACE">
        <w:rPr>
          <w:rFonts w:ascii="Roboto" w:hAnsi="Roboto"/>
          <w:b/>
          <w:sz w:val="20"/>
          <w:szCs w:val="20"/>
        </w:rPr>
        <w:t>Suma gwarancyjna</w:t>
      </w:r>
    </w:p>
    <w:p w14:paraId="2FEF50F5" w14:textId="3E50CBE7" w:rsidR="001D0A2F" w:rsidRPr="00A82ACE" w:rsidRDefault="001D0A2F" w:rsidP="001D0A2F">
      <w:pPr>
        <w:autoSpaceDE w:val="0"/>
        <w:autoSpaceDN w:val="0"/>
        <w:adjustRightInd w:val="0"/>
        <w:spacing w:line="276" w:lineRule="auto"/>
        <w:ind w:left="426"/>
        <w:jc w:val="both"/>
        <w:rPr>
          <w:rFonts w:ascii="Roboto Light" w:hAnsi="Roboto Light" w:cs="Tahoma"/>
          <w:sz w:val="20"/>
          <w:szCs w:val="20"/>
          <w:lang w:eastAsia="pl-PL"/>
        </w:rPr>
      </w:pPr>
      <w:r w:rsidRPr="00A82ACE">
        <w:rPr>
          <w:rFonts w:ascii="Roboto Light" w:hAnsi="Roboto Light"/>
          <w:sz w:val="20"/>
          <w:szCs w:val="20"/>
        </w:rPr>
        <w:t xml:space="preserve">Zgodnie z zapisami </w:t>
      </w:r>
      <w:r w:rsidRPr="00A82ACE">
        <w:rPr>
          <w:rFonts w:ascii="Roboto Light" w:hAnsi="Roboto Light" w:cs="TimesNewRomanPS-BoldMT"/>
          <w:bCs/>
          <w:sz w:val="20"/>
          <w:szCs w:val="20"/>
          <w:lang w:eastAsia="pl-PL"/>
        </w:rPr>
        <w:t xml:space="preserve">Ustawy z dnia 22 maja </w:t>
      </w:r>
      <w:r w:rsidR="00A1779D" w:rsidRPr="00A82ACE">
        <w:rPr>
          <w:rFonts w:ascii="Roboto Light" w:hAnsi="Roboto Light" w:cs="TimesNewRomanPS-BoldMT"/>
          <w:bCs/>
          <w:sz w:val="20"/>
          <w:szCs w:val="20"/>
          <w:lang w:eastAsia="pl-PL"/>
        </w:rPr>
        <w:t>2003 r.</w:t>
      </w:r>
      <w:r w:rsidRPr="00A82ACE">
        <w:rPr>
          <w:rFonts w:ascii="Roboto Light" w:hAnsi="Roboto Light" w:cs="TimesNewRomanPS-BoldMT"/>
          <w:bCs/>
          <w:sz w:val="20"/>
          <w:szCs w:val="20"/>
          <w:lang w:eastAsia="pl-PL"/>
        </w:rPr>
        <w:t xml:space="preserve"> o ubezpieczeniach obowiązkowych, Ubezpieczeniowym Funduszu Gwarancyjnym i Polskim Biurze Ubezpieczycieli </w:t>
      </w:r>
      <w:r w:rsidR="00A1779D" w:rsidRPr="00A82ACE">
        <w:rPr>
          <w:rFonts w:ascii="Roboto Light" w:hAnsi="Roboto Light" w:cs="TimesNewRomanPS-BoldMT"/>
          <w:bCs/>
          <w:sz w:val="20"/>
          <w:szCs w:val="20"/>
          <w:lang w:eastAsia="pl-PL"/>
        </w:rPr>
        <w:t>Komunikacyjnych (</w:t>
      </w:r>
      <w:r w:rsidRPr="00A82ACE">
        <w:rPr>
          <w:rFonts w:ascii="Roboto Light" w:hAnsi="Roboto Light" w:cs="Tahoma"/>
          <w:color w:val="000000"/>
          <w:sz w:val="20"/>
          <w:szCs w:val="20"/>
          <w:lang w:eastAsia="pl-PL"/>
        </w:rPr>
        <w:t>tj.: Dz. U. 20</w:t>
      </w:r>
      <w:r>
        <w:rPr>
          <w:rFonts w:ascii="Roboto Light" w:hAnsi="Roboto Light" w:cs="Tahoma"/>
          <w:color w:val="000000"/>
          <w:sz w:val="20"/>
          <w:szCs w:val="20"/>
          <w:lang w:eastAsia="pl-PL"/>
        </w:rPr>
        <w:t>25</w:t>
      </w:r>
      <w:r w:rsidRPr="00A82ACE">
        <w:rPr>
          <w:rFonts w:ascii="Roboto Light" w:hAnsi="Roboto Light" w:cs="Tahoma"/>
          <w:color w:val="000000"/>
          <w:sz w:val="20"/>
          <w:szCs w:val="20"/>
          <w:lang w:eastAsia="pl-PL"/>
        </w:rPr>
        <w:t xml:space="preserve"> r. poz. </w:t>
      </w:r>
      <w:r>
        <w:rPr>
          <w:rFonts w:ascii="Roboto Light" w:hAnsi="Roboto Light" w:cs="Tahoma"/>
          <w:color w:val="000000"/>
          <w:sz w:val="20"/>
          <w:szCs w:val="20"/>
          <w:lang w:eastAsia="pl-PL"/>
        </w:rPr>
        <w:t>146</w:t>
      </w:r>
      <w:r w:rsidRPr="00A82ACE">
        <w:rPr>
          <w:rFonts w:ascii="Roboto Light" w:hAnsi="Roboto Light" w:cs="Tahoma"/>
          <w:color w:val="000000"/>
          <w:sz w:val="20"/>
          <w:szCs w:val="20"/>
          <w:lang w:eastAsia="pl-PL"/>
        </w:rPr>
        <w:t xml:space="preserve"> z</w:t>
      </w:r>
      <w:r w:rsidR="00A1779D">
        <w:rPr>
          <w:rFonts w:ascii="Roboto Light" w:hAnsi="Roboto Light" w:cs="Tahoma"/>
          <w:color w:val="000000"/>
          <w:sz w:val="20"/>
          <w:szCs w:val="20"/>
          <w:lang w:eastAsia="pl-PL"/>
        </w:rPr>
        <w:t> </w:t>
      </w:r>
      <w:proofErr w:type="spellStart"/>
      <w:r w:rsidRPr="00A82ACE">
        <w:rPr>
          <w:rFonts w:ascii="Roboto Light" w:hAnsi="Roboto Light" w:cs="Tahoma"/>
          <w:color w:val="000000"/>
          <w:sz w:val="20"/>
          <w:szCs w:val="20"/>
          <w:lang w:eastAsia="pl-PL"/>
        </w:rPr>
        <w:t>późn</w:t>
      </w:r>
      <w:proofErr w:type="spellEnd"/>
      <w:r w:rsidRPr="00A82ACE">
        <w:rPr>
          <w:rFonts w:ascii="Roboto Light" w:hAnsi="Roboto Light" w:cs="Tahoma"/>
          <w:color w:val="000000"/>
          <w:sz w:val="20"/>
          <w:szCs w:val="20"/>
          <w:lang w:eastAsia="pl-PL"/>
        </w:rPr>
        <w:t>. zm.</w:t>
      </w:r>
      <w:r w:rsidRPr="00A82ACE">
        <w:rPr>
          <w:rFonts w:ascii="Roboto Light" w:hAnsi="Roboto Light" w:cs="Tahoma"/>
          <w:sz w:val="20"/>
          <w:szCs w:val="20"/>
          <w:lang w:eastAsia="pl-PL"/>
        </w:rPr>
        <w:t>)</w:t>
      </w:r>
      <w:r w:rsidRPr="00A82ACE">
        <w:rPr>
          <w:rFonts w:ascii="Roboto Light" w:hAnsi="Roboto Light" w:cs="Tahoma"/>
          <w:color w:val="000000"/>
          <w:sz w:val="20"/>
          <w:szCs w:val="20"/>
          <w:lang w:eastAsia="pl-PL"/>
        </w:rPr>
        <w:t xml:space="preserve"> </w:t>
      </w:r>
      <w:r>
        <w:rPr>
          <w:rFonts w:ascii="Roboto Light" w:hAnsi="Roboto Light" w:cs="Tahoma"/>
          <w:sz w:val="20"/>
          <w:szCs w:val="20"/>
          <w:lang w:eastAsia="pl-PL"/>
        </w:rPr>
        <w:t>nie niższe niż</w:t>
      </w:r>
      <w:r w:rsidRPr="00A82ACE">
        <w:rPr>
          <w:rFonts w:ascii="Roboto Light" w:hAnsi="Roboto Light" w:cs="Tahoma"/>
          <w:sz w:val="20"/>
          <w:szCs w:val="20"/>
          <w:lang w:eastAsia="pl-PL"/>
        </w:rPr>
        <w:t>:</w:t>
      </w:r>
    </w:p>
    <w:p w14:paraId="0B01911D" w14:textId="77777777" w:rsidR="001D0A2F" w:rsidRPr="00A82ACE" w:rsidRDefault="001D0A2F" w:rsidP="00F75AE9">
      <w:pPr>
        <w:pStyle w:val="Akapitzlist"/>
        <w:numPr>
          <w:ilvl w:val="0"/>
          <w:numId w:val="109"/>
        </w:numPr>
        <w:ind w:left="1134"/>
        <w:rPr>
          <w:rFonts w:ascii="Roboto Light" w:hAnsi="Roboto Light"/>
          <w:szCs w:val="20"/>
        </w:rPr>
      </w:pPr>
      <w:r w:rsidRPr="00A82ACE">
        <w:rPr>
          <w:rFonts w:ascii="Roboto Light" w:hAnsi="Roboto Light"/>
          <w:szCs w:val="20"/>
        </w:rPr>
        <w:t xml:space="preserve">w przypadku szkód na osobie – </w:t>
      </w:r>
      <w:r>
        <w:rPr>
          <w:rFonts w:ascii="Roboto Light" w:hAnsi="Roboto Light"/>
          <w:szCs w:val="20"/>
        </w:rPr>
        <w:t>29 876 400,00 PLN</w:t>
      </w:r>
      <w:r w:rsidRPr="00A82ACE">
        <w:rPr>
          <w:rFonts w:ascii="Roboto Light" w:hAnsi="Roboto Light"/>
          <w:szCs w:val="20"/>
        </w:rPr>
        <w:t xml:space="preserve"> w odniesieniu do jednego zdarzenia, którego skutki są objęte ubezpieczeniem bez względu na liczbę poszkodowanych; </w:t>
      </w:r>
    </w:p>
    <w:p w14:paraId="5628AB4C" w14:textId="77777777" w:rsidR="001D0A2F" w:rsidRPr="00A82ACE" w:rsidRDefault="001D0A2F" w:rsidP="00F75AE9">
      <w:pPr>
        <w:pStyle w:val="Akapitzlist"/>
        <w:numPr>
          <w:ilvl w:val="0"/>
          <w:numId w:val="109"/>
        </w:numPr>
        <w:ind w:left="1134"/>
        <w:rPr>
          <w:rFonts w:ascii="Roboto Light" w:hAnsi="Roboto Light"/>
          <w:szCs w:val="20"/>
        </w:rPr>
      </w:pPr>
      <w:r w:rsidRPr="00A82ACE">
        <w:rPr>
          <w:rFonts w:ascii="Roboto Light" w:hAnsi="Roboto Light"/>
          <w:szCs w:val="20"/>
        </w:rPr>
        <w:lastRenderedPageBreak/>
        <w:t xml:space="preserve">w przypadku szkód w mieniu – </w:t>
      </w:r>
      <w:r>
        <w:rPr>
          <w:rFonts w:ascii="Roboto Light" w:hAnsi="Roboto Light"/>
          <w:szCs w:val="20"/>
        </w:rPr>
        <w:t>6 021 500,00 PLN</w:t>
      </w:r>
      <w:r w:rsidRPr="00A82ACE">
        <w:rPr>
          <w:rFonts w:ascii="Roboto Light" w:hAnsi="Roboto Light"/>
          <w:szCs w:val="20"/>
        </w:rPr>
        <w:t xml:space="preserve"> w odniesieniu do jednego zdarzenia, którego skutki są objęte ubezpieczeniem bez względu na liczbę poszkodowanych;</w:t>
      </w:r>
    </w:p>
    <w:p w14:paraId="7140716D" w14:textId="77777777" w:rsidR="001D0A2F" w:rsidRPr="00A82ACE" w:rsidRDefault="001D0A2F" w:rsidP="00F75AE9">
      <w:pPr>
        <w:pStyle w:val="Akapitzlist"/>
        <w:numPr>
          <w:ilvl w:val="0"/>
          <w:numId w:val="109"/>
        </w:numPr>
        <w:ind w:left="1134"/>
        <w:rPr>
          <w:rFonts w:ascii="Roboto Light" w:hAnsi="Roboto Light"/>
          <w:szCs w:val="20"/>
          <w:lang w:eastAsia="pl-PL"/>
        </w:rPr>
      </w:pPr>
      <w:r w:rsidRPr="00A82ACE">
        <w:rPr>
          <w:rFonts w:ascii="Roboto Light" w:hAnsi="Roboto Light"/>
          <w:szCs w:val="20"/>
        </w:rPr>
        <w:t xml:space="preserve">za szkody powstałe na terytoriach państw, których Biura Narodowe są sygnatariuszami </w:t>
      </w:r>
      <w:r>
        <w:rPr>
          <w:rFonts w:ascii="Roboto Light" w:hAnsi="Roboto Light"/>
          <w:szCs w:val="20"/>
        </w:rPr>
        <w:t>Porozumienia Wielostronnego</w:t>
      </w:r>
      <w:r w:rsidRPr="00A82ACE">
        <w:rPr>
          <w:rFonts w:ascii="Roboto Light" w:hAnsi="Roboto Light"/>
          <w:szCs w:val="20"/>
        </w:rPr>
        <w:t>, Wykonawca odpowiada do wysokości sumy gwarancyjnej określonej przepisami tego państwa, jednak nie niższej niż suma określona w</w:t>
      </w:r>
      <w:r>
        <w:rPr>
          <w:rFonts w:ascii="Roboto Light" w:hAnsi="Roboto Light"/>
          <w:szCs w:val="20"/>
        </w:rPr>
        <w:t> </w:t>
      </w:r>
      <w:r w:rsidRPr="00A82ACE">
        <w:rPr>
          <w:rFonts w:ascii="Roboto Light" w:hAnsi="Roboto Light"/>
          <w:szCs w:val="20"/>
        </w:rPr>
        <w:t>danej umowie ubezpieczenia.</w:t>
      </w:r>
    </w:p>
    <w:p w14:paraId="504C553D" w14:textId="77777777" w:rsidR="001D0A2F" w:rsidRPr="00A82ACE" w:rsidRDefault="001D0A2F" w:rsidP="001D0A2F">
      <w:pPr>
        <w:autoSpaceDE w:val="0"/>
        <w:autoSpaceDN w:val="0"/>
        <w:adjustRightInd w:val="0"/>
        <w:spacing w:line="276" w:lineRule="auto"/>
        <w:ind w:left="993"/>
        <w:jc w:val="both"/>
        <w:rPr>
          <w:rFonts w:ascii="Roboto Light" w:hAnsi="Roboto Light" w:cs="Tahoma"/>
          <w:sz w:val="20"/>
          <w:szCs w:val="20"/>
          <w:lang w:eastAsia="pl-PL"/>
        </w:rPr>
      </w:pPr>
    </w:p>
    <w:p w14:paraId="1B6EDBB4" w14:textId="77777777" w:rsidR="001D0A2F" w:rsidRPr="00A82ACE" w:rsidRDefault="001D0A2F" w:rsidP="00F75AE9">
      <w:pPr>
        <w:numPr>
          <w:ilvl w:val="0"/>
          <w:numId w:val="35"/>
        </w:numPr>
        <w:shd w:val="clear" w:color="auto" w:fill="FFFFFF"/>
        <w:spacing w:line="276" w:lineRule="auto"/>
        <w:ind w:left="426"/>
        <w:contextualSpacing/>
        <w:jc w:val="both"/>
        <w:rPr>
          <w:rFonts w:ascii="Roboto" w:hAnsi="Roboto"/>
          <w:b/>
          <w:sz w:val="20"/>
          <w:szCs w:val="20"/>
        </w:rPr>
      </w:pPr>
      <w:r w:rsidRPr="00A82ACE">
        <w:rPr>
          <w:rFonts w:ascii="Roboto" w:hAnsi="Roboto"/>
          <w:b/>
          <w:sz w:val="20"/>
          <w:szCs w:val="20"/>
        </w:rPr>
        <w:t>Zielona Karta</w:t>
      </w:r>
    </w:p>
    <w:p w14:paraId="06EF5A5E" w14:textId="77777777" w:rsidR="001D0A2F" w:rsidRPr="00A82ACE" w:rsidRDefault="001D0A2F" w:rsidP="001D0A2F">
      <w:pPr>
        <w:spacing w:line="276" w:lineRule="auto"/>
        <w:ind w:left="426"/>
        <w:jc w:val="both"/>
        <w:rPr>
          <w:rFonts w:ascii="Roboto Light" w:hAnsi="Roboto Light"/>
          <w:sz w:val="20"/>
          <w:szCs w:val="20"/>
        </w:rPr>
      </w:pPr>
      <w:r w:rsidRPr="00A82ACE">
        <w:rPr>
          <w:rFonts w:ascii="Roboto Light" w:hAnsi="Roboto Light"/>
          <w:sz w:val="20"/>
          <w:szCs w:val="20"/>
        </w:rPr>
        <w:t>Ubezpieczenie obejmuje szkody wyrządzone osobom trzecim w związku z ruchem pojazdu za granicą RP na terytorium państw wskazanych w umowie ubezpieczenia.</w:t>
      </w:r>
    </w:p>
    <w:p w14:paraId="276A70B0" w14:textId="77777777" w:rsidR="001D0A2F" w:rsidRPr="00A82ACE" w:rsidRDefault="001D0A2F" w:rsidP="001D0A2F">
      <w:pPr>
        <w:spacing w:line="276" w:lineRule="auto"/>
        <w:ind w:left="426"/>
        <w:jc w:val="both"/>
        <w:rPr>
          <w:rFonts w:ascii="Roboto Light" w:hAnsi="Roboto Light"/>
          <w:sz w:val="20"/>
          <w:szCs w:val="20"/>
        </w:rPr>
      </w:pPr>
      <w:r w:rsidRPr="00A82ACE">
        <w:rPr>
          <w:rFonts w:ascii="Roboto Light" w:hAnsi="Roboto Light"/>
          <w:sz w:val="20"/>
          <w:szCs w:val="20"/>
        </w:rPr>
        <w:t>W przypadku konieczności wystawienia certyfikatu Zielonej Karty (ZK) dla któregokolwiek z pojazdów Zamawiającego, Wykonawca dokona tego bezpłatnie.</w:t>
      </w:r>
    </w:p>
    <w:p w14:paraId="3971CDAE" w14:textId="77777777" w:rsidR="001D0A2F" w:rsidRPr="00A82ACE" w:rsidRDefault="001D0A2F" w:rsidP="001D0A2F">
      <w:pPr>
        <w:spacing w:line="276" w:lineRule="auto"/>
        <w:ind w:left="426"/>
        <w:jc w:val="both"/>
        <w:rPr>
          <w:rFonts w:ascii="Roboto Light" w:hAnsi="Roboto Light"/>
          <w:sz w:val="20"/>
          <w:szCs w:val="20"/>
        </w:rPr>
      </w:pPr>
    </w:p>
    <w:p w14:paraId="5DEC5976" w14:textId="77777777" w:rsidR="001D0A2F" w:rsidRPr="00A82ACE" w:rsidRDefault="001D0A2F" w:rsidP="001D0A2F">
      <w:pPr>
        <w:spacing w:line="276" w:lineRule="auto"/>
        <w:ind w:left="426"/>
        <w:jc w:val="both"/>
        <w:rPr>
          <w:rFonts w:ascii="Roboto Light" w:hAnsi="Roboto Light"/>
          <w:sz w:val="20"/>
          <w:szCs w:val="20"/>
        </w:rPr>
      </w:pPr>
      <w:r w:rsidRPr="00A82ACE">
        <w:rPr>
          <w:rFonts w:ascii="Roboto Light" w:hAnsi="Roboto Light"/>
          <w:sz w:val="20"/>
          <w:szCs w:val="20"/>
        </w:rPr>
        <w:t>Jeżeli ZK będzie wystawiana w trakcie trwania umowy ubezpieczenia OCPPM, ważność ZK skończy się w</w:t>
      </w:r>
      <w:r>
        <w:rPr>
          <w:rFonts w:ascii="Roboto Light" w:hAnsi="Roboto Light"/>
          <w:sz w:val="20"/>
          <w:szCs w:val="20"/>
        </w:rPr>
        <w:t> </w:t>
      </w:r>
      <w:r w:rsidRPr="00A82ACE">
        <w:rPr>
          <w:rFonts w:ascii="Roboto Light" w:hAnsi="Roboto Light"/>
          <w:sz w:val="20"/>
          <w:szCs w:val="20"/>
        </w:rPr>
        <w:t>tym samym dniu, w którym wygaśnie lub ulegnie rozwiązaniu umowa OCPPM dotycząca tego samego pojazdu.</w:t>
      </w:r>
    </w:p>
    <w:p w14:paraId="4F30E81F" w14:textId="77777777" w:rsidR="001D0A2F" w:rsidRPr="00A82ACE" w:rsidRDefault="001D0A2F" w:rsidP="001D0A2F">
      <w:pPr>
        <w:spacing w:line="276" w:lineRule="auto"/>
        <w:jc w:val="both"/>
        <w:rPr>
          <w:rFonts w:ascii="Roboto Light" w:hAnsi="Roboto Light"/>
          <w:sz w:val="20"/>
          <w:szCs w:val="20"/>
        </w:rPr>
      </w:pPr>
      <w:r w:rsidRPr="00A82ACE">
        <w:rPr>
          <w:rFonts w:ascii="Roboto Light" w:hAnsi="Roboto Light"/>
          <w:sz w:val="20"/>
          <w:szCs w:val="20"/>
        </w:rPr>
        <w:t xml:space="preserve"> </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9E3DB"/>
        <w:tblLook w:val="04A0" w:firstRow="1" w:lastRow="0" w:firstColumn="1" w:lastColumn="0" w:noHBand="0" w:noVBand="1"/>
      </w:tblPr>
      <w:tblGrid>
        <w:gridCol w:w="9622"/>
      </w:tblGrid>
      <w:tr w:rsidR="001D0A2F" w:rsidRPr="008A5424" w14:paraId="11F58453" w14:textId="77777777" w:rsidTr="00B50BAE">
        <w:trPr>
          <w:trHeight w:val="794"/>
        </w:trPr>
        <w:tc>
          <w:tcPr>
            <w:tcW w:w="5000" w:type="pct"/>
            <w:shd w:val="clear" w:color="auto" w:fill="E9E3DB"/>
            <w:vAlign w:val="center"/>
          </w:tcPr>
          <w:p w14:paraId="6A27BFC9" w14:textId="77777777" w:rsidR="001D0A2F" w:rsidRPr="00A82ACE" w:rsidRDefault="001D0A2F" w:rsidP="00B50BAE">
            <w:pPr>
              <w:pStyle w:val="SWZPIB"/>
            </w:pPr>
            <w:bookmarkStart w:id="62" w:name="_Toc90454442"/>
            <w:bookmarkStart w:id="63" w:name="_Toc117505867"/>
            <w:bookmarkStart w:id="64" w:name="_Toc171335477"/>
            <w:bookmarkStart w:id="65" w:name="_Toc226018053"/>
            <w:r w:rsidRPr="00A82ACE">
              <w:t>Ubezpieczenie Auto Casco (AC)</w:t>
            </w:r>
            <w:bookmarkEnd w:id="62"/>
            <w:bookmarkEnd w:id="63"/>
            <w:bookmarkEnd w:id="64"/>
            <w:bookmarkEnd w:id="65"/>
          </w:p>
        </w:tc>
      </w:tr>
    </w:tbl>
    <w:p w14:paraId="12E212C3" w14:textId="77777777" w:rsidR="001D0A2F" w:rsidRPr="008A5424" w:rsidRDefault="001D0A2F" w:rsidP="001D0A2F">
      <w:pPr>
        <w:rPr>
          <w:rFonts w:ascii="Roboto Light" w:hAnsi="Roboto Light"/>
          <w:sz w:val="18"/>
          <w:szCs w:val="18"/>
          <w:u w:val="single"/>
        </w:rPr>
      </w:pPr>
    </w:p>
    <w:p w14:paraId="4A02C802" w14:textId="77777777" w:rsidR="00A1779D" w:rsidRDefault="001D0A2F" w:rsidP="00F75AE9">
      <w:pPr>
        <w:numPr>
          <w:ilvl w:val="0"/>
          <w:numId w:val="35"/>
        </w:numPr>
        <w:shd w:val="clear" w:color="auto" w:fill="FFFFFF"/>
        <w:spacing w:line="276" w:lineRule="auto"/>
        <w:ind w:left="426"/>
        <w:contextualSpacing/>
        <w:jc w:val="both"/>
        <w:rPr>
          <w:rFonts w:ascii="Roboto" w:hAnsi="Roboto"/>
          <w:b/>
          <w:sz w:val="20"/>
          <w:szCs w:val="20"/>
        </w:rPr>
      </w:pPr>
      <w:r w:rsidRPr="00A82ACE">
        <w:rPr>
          <w:rFonts w:ascii="Roboto" w:hAnsi="Roboto"/>
          <w:b/>
          <w:sz w:val="20"/>
          <w:szCs w:val="20"/>
        </w:rPr>
        <w:t>Zakres terytorialny</w:t>
      </w:r>
    </w:p>
    <w:p w14:paraId="06601C92" w14:textId="70C82A11" w:rsidR="001D0A2F" w:rsidRPr="00A1779D" w:rsidRDefault="001D0A2F" w:rsidP="00A1779D">
      <w:pPr>
        <w:shd w:val="clear" w:color="auto" w:fill="FFFFFF"/>
        <w:spacing w:line="276" w:lineRule="auto"/>
        <w:ind w:left="426"/>
        <w:contextualSpacing/>
        <w:jc w:val="both"/>
        <w:rPr>
          <w:rFonts w:ascii="Roboto" w:hAnsi="Roboto"/>
          <w:b/>
          <w:sz w:val="16"/>
          <w:szCs w:val="16"/>
        </w:rPr>
      </w:pPr>
      <w:r w:rsidRPr="00A1779D">
        <w:rPr>
          <w:rFonts w:ascii="Roboto Light" w:eastAsia="Calibri" w:hAnsi="Roboto Light" w:cs="Times New Roman"/>
          <w:sz w:val="20"/>
          <w:szCs w:val="16"/>
        </w:rPr>
        <w:t>RP, pozostałe kraje europejskie oraz kraje systemu Zielonej Karty poza Europą, z wyłączeniem – w zakresie ryzyka kradzieży pojazdu oraz uszkodzenia, utraty lub całkowitego zniszczenia pojazdu na skutek pożaru, wybuchu, zatopienia, nagłego działania czynnika termicznego lub chemicznego z zewnątrz pojazdu – terytorium Rosji, Białorusi, Ukrainy, Mołdawii i Albanii.</w:t>
      </w:r>
    </w:p>
    <w:p w14:paraId="3034B128" w14:textId="77777777" w:rsidR="001D0A2F" w:rsidRPr="00A82ACE" w:rsidRDefault="001D0A2F" w:rsidP="001D0A2F">
      <w:pPr>
        <w:spacing w:line="276" w:lineRule="auto"/>
        <w:contextualSpacing/>
        <w:jc w:val="both"/>
        <w:rPr>
          <w:rFonts w:ascii="Roboto Light" w:hAnsi="Roboto Light"/>
          <w:b/>
          <w:sz w:val="20"/>
          <w:szCs w:val="20"/>
        </w:rPr>
      </w:pPr>
    </w:p>
    <w:p w14:paraId="707D1422" w14:textId="77777777" w:rsidR="001D0A2F" w:rsidRPr="00A82ACE" w:rsidRDefault="001D0A2F" w:rsidP="00F75AE9">
      <w:pPr>
        <w:numPr>
          <w:ilvl w:val="0"/>
          <w:numId w:val="35"/>
        </w:numPr>
        <w:shd w:val="clear" w:color="auto" w:fill="FFFFFF"/>
        <w:spacing w:line="276" w:lineRule="auto"/>
        <w:ind w:left="426"/>
        <w:contextualSpacing/>
        <w:jc w:val="both"/>
        <w:rPr>
          <w:rFonts w:ascii="Roboto" w:hAnsi="Roboto"/>
          <w:b/>
          <w:sz w:val="20"/>
          <w:szCs w:val="20"/>
        </w:rPr>
      </w:pPr>
      <w:r w:rsidRPr="00A82ACE">
        <w:rPr>
          <w:rFonts w:ascii="Roboto" w:hAnsi="Roboto"/>
          <w:b/>
          <w:sz w:val="20"/>
          <w:szCs w:val="20"/>
        </w:rPr>
        <w:t>Zakres ubezpieczenia (</w:t>
      </w:r>
      <w:proofErr w:type="spellStart"/>
      <w:r w:rsidRPr="00A82ACE">
        <w:rPr>
          <w:rFonts w:ascii="Roboto" w:hAnsi="Roboto"/>
          <w:b/>
          <w:sz w:val="20"/>
          <w:szCs w:val="20"/>
        </w:rPr>
        <w:t>All</w:t>
      </w:r>
      <w:proofErr w:type="spellEnd"/>
      <w:r w:rsidRPr="00A82ACE">
        <w:rPr>
          <w:rFonts w:ascii="Roboto" w:hAnsi="Roboto"/>
          <w:b/>
          <w:sz w:val="20"/>
          <w:szCs w:val="20"/>
        </w:rPr>
        <w:t xml:space="preserve"> </w:t>
      </w:r>
      <w:proofErr w:type="spellStart"/>
      <w:r w:rsidRPr="00A82ACE">
        <w:rPr>
          <w:rFonts w:ascii="Roboto" w:hAnsi="Roboto"/>
          <w:b/>
          <w:sz w:val="20"/>
          <w:szCs w:val="20"/>
        </w:rPr>
        <w:t>risk</w:t>
      </w:r>
      <w:proofErr w:type="spellEnd"/>
      <w:r w:rsidRPr="00A82ACE">
        <w:rPr>
          <w:rFonts w:ascii="Roboto" w:hAnsi="Roboto"/>
          <w:b/>
          <w:sz w:val="20"/>
          <w:szCs w:val="20"/>
        </w:rPr>
        <w:t>)</w:t>
      </w:r>
    </w:p>
    <w:p w14:paraId="097A5CEF" w14:textId="77777777" w:rsidR="001D0A2F" w:rsidRPr="00A82ACE" w:rsidRDefault="001D0A2F" w:rsidP="001D0A2F">
      <w:pPr>
        <w:spacing w:line="276" w:lineRule="auto"/>
        <w:ind w:left="426"/>
        <w:contextualSpacing/>
        <w:jc w:val="both"/>
        <w:rPr>
          <w:rFonts w:ascii="Roboto Light" w:hAnsi="Roboto Light"/>
          <w:sz w:val="20"/>
          <w:szCs w:val="20"/>
        </w:rPr>
      </w:pPr>
      <w:r w:rsidRPr="00A82ACE">
        <w:rPr>
          <w:rFonts w:ascii="Roboto Light" w:hAnsi="Roboto Light"/>
          <w:sz w:val="20"/>
          <w:szCs w:val="20"/>
        </w:rPr>
        <w:t>Ubezpieczenie obejmuje szkody polegające na uszkodzeniu, zniszczeniu lub utracie:</w:t>
      </w:r>
    </w:p>
    <w:p w14:paraId="364BE49D" w14:textId="77777777" w:rsidR="001D0A2F" w:rsidRPr="00A82ACE" w:rsidRDefault="001D0A2F" w:rsidP="00F75AE9">
      <w:pPr>
        <w:numPr>
          <w:ilvl w:val="0"/>
          <w:numId w:val="106"/>
        </w:numPr>
        <w:tabs>
          <w:tab w:val="left" w:pos="993"/>
        </w:tabs>
        <w:spacing w:line="276" w:lineRule="auto"/>
        <w:ind w:left="993"/>
        <w:contextualSpacing/>
        <w:jc w:val="both"/>
        <w:rPr>
          <w:rFonts w:ascii="Roboto Light" w:hAnsi="Roboto Light"/>
          <w:sz w:val="20"/>
          <w:szCs w:val="20"/>
        </w:rPr>
      </w:pPr>
      <w:r w:rsidRPr="00A82ACE">
        <w:rPr>
          <w:rFonts w:ascii="Roboto Light" w:hAnsi="Roboto Light"/>
          <w:sz w:val="20"/>
          <w:szCs w:val="20"/>
        </w:rPr>
        <w:t xml:space="preserve">pojazdu; </w:t>
      </w:r>
    </w:p>
    <w:p w14:paraId="188E1FD2" w14:textId="77777777" w:rsidR="001D0A2F" w:rsidRPr="00A82ACE" w:rsidRDefault="001D0A2F" w:rsidP="00F75AE9">
      <w:pPr>
        <w:numPr>
          <w:ilvl w:val="0"/>
          <w:numId w:val="106"/>
        </w:numPr>
        <w:tabs>
          <w:tab w:val="left" w:pos="993"/>
        </w:tabs>
        <w:spacing w:line="276" w:lineRule="auto"/>
        <w:ind w:left="993"/>
        <w:contextualSpacing/>
        <w:jc w:val="both"/>
        <w:rPr>
          <w:rFonts w:ascii="Roboto Light" w:hAnsi="Roboto Light"/>
          <w:sz w:val="20"/>
          <w:szCs w:val="20"/>
        </w:rPr>
      </w:pPr>
      <w:r w:rsidRPr="00A82ACE">
        <w:rPr>
          <w:rFonts w:ascii="Roboto Light" w:hAnsi="Roboto Light"/>
          <w:sz w:val="20"/>
          <w:szCs w:val="20"/>
        </w:rPr>
        <w:t>części pojazdu;</w:t>
      </w:r>
    </w:p>
    <w:p w14:paraId="1F678B64" w14:textId="77777777" w:rsidR="001D0A2F" w:rsidRPr="00A82ACE" w:rsidRDefault="001D0A2F" w:rsidP="00F75AE9">
      <w:pPr>
        <w:numPr>
          <w:ilvl w:val="0"/>
          <w:numId w:val="106"/>
        </w:numPr>
        <w:tabs>
          <w:tab w:val="left" w:pos="993"/>
        </w:tabs>
        <w:spacing w:line="276" w:lineRule="auto"/>
        <w:ind w:left="993"/>
        <w:contextualSpacing/>
        <w:jc w:val="both"/>
        <w:rPr>
          <w:rFonts w:ascii="Roboto Light" w:hAnsi="Roboto Light"/>
          <w:sz w:val="20"/>
          <w:szCs w:val="20"/>
        </w:rPr>
      </w:pPr>
      <w:r w:rsidRPr="00A82ACE">
        <w:rPr>
          <w:rFonts w:ascii="Roboto Light" w:hAnsi="Roboto Light"/>
          <w:sz w:val="20"/>
          <w:szCs w:val="20"/>
        </w:rPr>
        <w:t>wyposażenia pojazdu;</w:t>
      </w:r>
    </w:p>
    <w:p w14:paraId="625B3579" w14:textId="77777777" w:rsidR="001D0A2F" w:rsidRPr="00A82ACE" w:rsidRDefault="001D0A2F" w:rsidP="001D0A2F">
      <w:pPr>
        <w:spacing w:line="276" w:lineRule="auto"/>
        <w:ind w:left="426"/>
        <w:contextualSpacing/>
        <w:jc w:val="both"/>
        <w:rPr>
          <w:rFonts w:ascii="Roboto Light" w:hAnsi="Roboto Light"/>
          <w:sz w:val="20"/>
          <w:szCs w:val="20"/>
        </w:rPr>
      </w:pPr>
      <w:r w:rsidRPr="00A82ACE">
        <w:rPr>
          <w:rFonts w:ascii="Roboto Light" w:hAnsi="Roboto Light"/>
          <w:sz w:val="20"/>
          <w:szCs w:val="20"/>
        </w:rPr>
        <w:t>wskutek zajścia wypadku ubezpieczeniowego w okresie ubezpieczenia.</w:t>
      </w:r>
    </w:p>
    <w:p w14:paraId="601F3AFF" w14:textId="77777777" w:rsidR="001D0A2F" w:rsidRDefault="001D0A2F" w:rsidP="001D0A2F">
      <w:pPr>
        <w:spacing w:line="276" w:lineRule="auto"/>
        <w:ind w:left="426"/>
        <w:contextualSpacing/>
        <w:jc w:val="both"/>
        <w:rPr>
          <w:rFonts w:ascii="Roboto Light" w:hAnsi="Roboto Light"/>
          <w:sz w:val="20"/>
          <w:szCs w:val="20"/>
        </w:rPr>
      </w:pPr>
    </w:p>
    <w:p w14:paraId="292732E3" w14:textId="01C1F4AC" w:rsidR="001D0A2F" w:rsidRPr="00A82ACE" w:rsidRDefault="001D0A2F" w:rsidP="001D0A2F">
      <w:pPr>
        <w:spacing w:line="276" w:lineRule="auto"/>
        <w:ind w:left="426"/>
        <w:contextualSpacing/>
        <w:jc w:val="both"/>
        <w:rPr>
          <w:rFonts w:ascii="Roboto Light" w:hAnsi="Roboto Light"/>
          <w:sz w:val="20"/>
          <w:szCs w:val="20"/>
        </w:rPr>
      </w:pPr>
      <w:r>
        <w:rPr>
          <w:rFonts w:ascii="Roboto Light" w:hAnsi="Roboto Light"/>
          <w:sz w:val="20"/>
          <w:szCs w:val="20"/>
        </w:rPr>
        <w:t xml:space="preserve">Do wyposażenia w przypadku pojazdów elektrycznych zaliczane są również ładowarki, kable ładujące oraz baterie zamontowane w </w:t>
      </w:r>
      <w:r w:rsidR="00E209F2">
        <w:rPr>
          <w:rFonts w:ascii="Roboto Light" w:hAnsi="Roboto Light"/>
          <w:sz w:val="20"/>
          <w:szCs w:val="20"/>
        </w:rPr>
        <w:t>pojeździe*</w:t>
      </w:r>
      <w:r>
        <w:rPr>
          <w:rFonts w:ascii="Roboto Light" w:hAnsi="Roboto Light"/>
          <w:sz w:val="20"/>
          <w:szCs w:val="20"/>
        </w:rPr>
        <w:t xml:space="preserve"> </w:t>
      </w:r>
    </w:p>
    <w:p w14:paraId="5FD7F7AB" w14:textId="77777777" w:rsidR="001D0A2F" w:rsidRPr="00A82ACE" w:rsidRDefault="001D0A2F" w:rsidP="001D0A2F">
      <w:pPr>
        <w:spacing w:line="276" w:lineRule="auto"/>
        <w:contextualSpacing/>
        <w:jc w:val="both"/>
        <w:rPr>
          <w:rFonts w:ascii="Roboto Light" w:hAnsi="Roboto Light"/>
          <w:sz w:val="20"/>
          <w:szCs w:val="20"/>
        </w:rPr>
      </w:pPr>
    </w:p>
    <w:p w14:paraId="7B4546B7" w14:textId="77777777" w:rsidR="001D0A2F" w:rsidRPr="00A82ACE" w:rsidRDefault="001D0A2F" w:rsidP="001D0A2F">
      <w:pPr>
        <w:spacing w:line="276" w:lineRule="auto"/>
        <w:ind w:left="426"/>
        <w:contextualSpacing/>
        <w:jc w:val="both"/>
        <w:rPr>
          <w:rFonts w:ascii="Roboto Light" w:hAnsi="Roboto Light"/>
          <w:sz w:val="20"/>
          <w:szCs w:val="20"/>
        </w:rPr>
      </w:pPr>
      <w:r w:rsidRPr="00A82ACE">
        <w:rPr>
          <w:rFonts w:ascii="Roboto Light" w:hAnsi="Roboto Light"/>
          <w:sz w:val="20"/>
          <w:szCs w:val="20"/>
        </w:rPr>
        <w:t xml:space="preserve">Warunki ubezpieczenia nie mogą wyłączać odpowiedzialności </w:t>
      </w:r>
      <w:r w:rsidRPr="00A82ACE">
        <w:rPr>
          <w:rFonts w:ascii="Roboto Light" w:eastAsia="Times New Roman" w:hAnsi="Roboto Light"/>
          <w:bCs/>
          <w:sz w:val="20"/>
          <w:szCs w:val="20"/>
        </w:rPr>
        <w:t>Wykonawcy</w:t>
      </w:r>
      <w:r w:rsidRPr="00A82ACE">
        <w:rPr>
          <w:rFonts w:ascii="Roboto Light" w:hAnsi="Roboto Light"/>
          <w:sz w:val="20"/>
          <w:szCs w:val="20"/>
        </w:rPr>
        <w:t xml:space="preserve"> za zdarzenia związane z i/lub powstałe wskutek:</w:t>
      </w:r>
    </w:p>
    <w:p w14:paraId="2BB6D464" w14:textId="77777777" w:rsidR="001D0A2F" w:rsidRPr="00A82ACE" w:rsidRDefault="001D0A2F" w:rsidP="00F75AE9">
      <w:pPr>
        <w:numPr>
          <w:ilvl w:val="0"/>
          <w:numId w:val="101"/>
        </w:numPr>
        <w:spacing w:line="276" w:lineRule="auto"/>
        <w:ind w:left="993"/>
        <w:contextualSpacing/>
        <w:jc w:val="both"/>
        <w:rPr>
          <w:rFonts w:ascii="Roboto Light" w:hAnsi="Roboto Light"/>
          <w:sz w:val="20"/>
          <w:szCs w:val="20"/>
        </w:rPr>
      </w:pPr>
      <w:r w:rsidRPr="00A82ACE">
        <w:rPr>
          <w:rFonts w:ascii="Roboto Light" w:hAnsi="Roboto Light"/>
          <w:sz w:val="20"/>
          <w:szCs w:val="20"/>
        </w:rPr>
        <w:t>nagłego działania siły mechanicznej w chwili zetknięcia z innym pojazdem, osobami, zwierzętami lub innymi przedmiotami pochodzącymi zarówno z zewnątrz i jak i z wewnątrz pojazdu;</w:t>
      </w:r>
    </w:p>
    <w:p w14:paraId="1FFEC830" w14:textId="77777777" w:rsidR="001D0A2F" w:rsidRPr="00A82ACE" w:rsidRDefault="001D0A2F" w:rsidP="00F75AE9">
      <w:pPr>
        <w:numPr>
          <w:ilvl w:val="0"/>
          <w:numId w:val="101"/>
        </w:numPr>
        <w:spacing w:line="276" w:lineRule="auto"/>
        <w:ind w:left="993"/>
        <w:contextualSpacing/>
        <w:jc w:val="both"/>
        <w:rPr>
          <w:rFonts w:ascii="Roboto Light" w:hAnsi="Roboto Light"/>
          <w:sz w:val="20"/>
          <w:szCs w:val="20"/>
        </w:rPr>
      </w:pPr>
      <w:r w:rsidRPr="00A82ACE">
        <w:rPr>
          <w:rFonts w:ascii="Roboto Light" w:hAnsi="Roboto Light"/>
          <w:sz w:val="20"/>
          <w:szCs w:val="20"/>
        </w:rPr>
        <w:t>wypadku pojazdu, przez który rozumie się utratę, zniszczenie lub uszkodzenie pojazdu będące następstwem:</w:t>
      </w:r>
    </w:p>
    <w:p w14:paraId="0C529456" w14:textId="77777777" w:rsidR="001D0A2F" w:rsidRPr="00A82ACE" w:rsidRDefault="001D0A2F" w:rsidP="00F75AE9">
      <w:pPr>
        <w:numPr>
          <w:ilvl w:val="0"/>
          <w:numId w:val="110"/>
        </w:numPr>
        <w:spacing w:line="276" w:lineRule="auto"/>
        <w:ind w:left="1494"/>
        <w:contextualSpacing/>
        <w:jc w:val="both"/>
        <w:rPr>
          <w:rFonts w:ascii="Roboto Light" w:hAnsi="Roboto Light"/>
          <w:sz w:val="20"/>
          <w:szCs w:val="20"/>
        </w:rPr>
      </w:pPr>
      <w:r w:rsidRPr="00A82ACE">
        <w:rPr>
          <w:rFonts w:ascii="Roboto Light" w:hAnsi="Roboto Light"/>
          <w:sz w:val="20"/>
          <w:szCs w:val="20"/>
        </w:rPr>
        <w:t>kolizji drogowej, upadku statku powietrznego;</w:t>
      </w:r>
    </w:p>
    <w:p w14:paraId="571151E0" w14:textId="77777777" w:rsidR="001D0A2F" w:rsidRPr="00A82ACE" w:rsidRDefault="001D0A2F" w:rsidP="00F75AE9">
      <w:pPr>
        <w:numPr>
          <w:ilvl w:val="0"/>
          <w:numId w:val="110"/>
        </w:numPr>
        <w:spacing w:line="276" w:lineRule="auto"/>
        <w:ind w:left="1494"/>
        <w:contextualSpacing/>
        <w:jc w:val="both"/>
        <w:rPr>
          <w:rFonts w:ascii="Roboto Light" w:hAnsi="Roboto Light"/>
          <w:sz w:val="20"/>
          <w:szCs w:val="20"/>
        </w:rPr>
      </w:pPr>
      <w:r w:rsidRPr="00A82ACE">
        <w:rPr>
          <w:rFonts w:ascii="Roboto Light" w:hAnsi="Roboto Light"/>
          <w:sz w:val="20"/>
          <w:szCs w:val="20"/>
        </w:rPr>
        <w:t>pożaru, wybuchu, zatopienia;</w:t>
      </w:r>
    </w:p>
    <w:p w14:paraId="4E7EE5C7" w14:textId="77777777" w:rsidR="001D0A2F" w:rsidRPr="00A82ACE" w:rsidRDefault="001D0A2F" w:rsidP="00F75AE9">
      <w:pPr>
        <w:numPr>
          <w:ilvl w:val="0"/>
          <w:numId w:val="110"/>
        </w:numPr>
        <w:spacing w:line="276" w:lineRule="auto"/>
        <w:ind w:left="1494"/>
        <w:contextualSpacing/>
        <w:jc w:val="both"/>
        <w:rPr>
          <w:rFonts w:ascii="Roboto Light" w:hAnsi="Roboto Light"/>
          <w:sz w:val="20"/>
          <w:szCs w:val="20"/>
        </w:rPr>
      </w:pPr>
      <w:r w:rsidRPr="00A82ACE">
        <w:rPr>
          <w:rFonts w:ascii="Roboto Light" w:hAnsi="Roboto Light"/>
          <w:sz w:val="20"/>
          <w:szCs w:val="20"/>
        </w:rPr>
        <w:lastRenderedPageBreak/>
        <w:t xml:space="preserve">pioruna, huraganu, deszczu nawalnego, gradu, powodzi, lawiny, osuwania się </w:t>
      </w:r>
      <w:r w:rsidRPr="00A82ACE">
        <w:rPr>
          <w:rFonts w:ascii="Roboto Light" w:hAnsi="Roboto Light"/>
          <w:sz w:val="20"/>
          <w:szCs w:val="20"/>
        </w:rPr>
        <w:br/>
        <w:t>i zapadania ziemi, zatopienia oraz nagłe działanie innych sił przyrody, niezależnie od miejsca ich powstania;</w:t>
      </w:r>
    </w:p>
    <w:p w14:paraId="7541D03E" w14:textId="77777777" w:rsidR="001D0A2F" w:rsidRPr="00A82ACE" w:rsidRDefault="001D0A2F" w:rsidP="00F75AE9">
      <w:pPr>
        <w:numPr>
          <w:ilvl w:val="0"/>
          <w:numId w:val="110"/>
        </w:numPr>
        <w:spacing w:line="276" w:lineRule="auto"/>
        <w:ind w:left="1494"/>
        <w:contextualSpacing/>
        <w:jc w:val="both"/>
        <w:rPr>
          <w:rFonts w:ascii="Roboto Light" w:hAnsi="Roboto Light"/>
          <w:sz w:val="20"/>
          <w:szCs w:val="20"/>
        </w:rPr>
      </w:pPr>
      <w:r w:rsidRPr="00A82ACE">
        <w:rPr>
          <w:rFonts w:ascii="Roboto Light" w:hAnsi="Roboto Light"/>
          <w:sz w:val="20"/>
          <w:szCs w:val="20"/>
        </w:rPr>
        <w:t>działania osób trzecich;</w:t>
      </w:r>
    </w:p>
    <w:p w14:paraId="78DEC944" w14:textId="77777777" w:rsidR="001D0A2F" w:rsidRPr="00A82ACE" w:rsidRDefault="001D0A2F" w:rsidP="00F75AE9">
      <w:pPr>
        <w:numPr>
          <w:ilvl w:val="0"/>
          <w:numId w:val="110"/>
        </w:numPr>
        <w:spacing w:line="276" w:lineRule="auto"/>
        <w:ind w:left="1494"/>
        <w:contextualSpacing/>
        <w:jc w:val="both"/>
        <w:rPr>
          <w:rFonts w:ascii="Roboto Light" w:hAnsi="Roboto Light"/>
          <w:sz w:val="20"/>
          <w:szCs w:val="20"/>
        </w:rPr>
      </w:pPr>
      <w:r w:rsidRPr="00A82ACE">
        <w:rPr>
          <w:rFonts w:ascii="Roboto Light" w:hAnsi="Roboto Light"/>
          <w:sz w:val="20"/>
          <w:szCs w:val="20"/>
        </w:rPr>
        <w:t>dewastacji oraz uszkodzenia przez zwierzęta lub przedmioty z zewnątrz pojazdu;</w:t>
      </w:r>
    </w:p>
    <w:p w14:paraId="15DC2187" w14:textId="77777777" w:rsidR="001D0A2F" w:rsidRPr="00A82ACE" w:rsidRDefault="001D0A2F" w:rsidP="00F75AE9">
      <w:pPr>
        <w:numPr>
          <w:ilvl w:val="0"/>
          <w:numId w:val="110"/>
        </w:numPr>
        <w:spacing w:line="276" w:lineRule="auto"/>
        <w:ind w:left="1494"/>
        <w:contextualSpacing/>
        <w:jc w:val="both"/>
        <w:rPr>
          <w:rFonts w:ascii="Roboto Light" w:hAnsi="Roboto Light"/>
          <w:sz w:val="20"/>
          <w:szCs w:val="20"/>
        </w:rPr>
      </w:pPr>
      <w:r w:rsidRPr="00A82ACE">
        <w:rPr>
          <w:rFonts w:ascii="Roboto Light" w:hAnsi="Roboto Light"/>
          <w:sz w:val="20"/>
          <w:szCs w:val="20"/>
        </w:rPr>
        <w:t>rabunku (rozboju);</w:t>
      </w:r>
    </w:p>
    <w:p w14:paraId="38FEFA35" w14:textId="77777777" w:rsidR="001D0A2F" w:rsidRPr="00A82ACE" w:rsidRDefault="001D0A2F" w:rsidP="00F75AE9">
      <w:pPr>
        <w:numPr>
          <w:ilvl w:val="0"/>
          <w:numId w:val="110"/>
        </w:numPr>
        <w:spacing w:line="276" w:lineRule="auto"/>
        <w:ind w:left="1494"/>
        <w:contextualSpacing/>
        <w:jc w:val="both"/>
        <w:rPr>
          <w:rFonts w:ascii="Roboto Light" w:hAnsi="Roboto Light" w:cs="Swis721PL-Bold"/>
          <w:bCs/>
          <w:sz w:val="20"/>
          <w:szCs w:val="20"/>
          <w:lang w:eastAsia="pl-PL"/>
        </w:rPr>
      </w:pPr>
      <w:r w:rsidRPr="00A82ACE">
        <w:rPr>
          <w:rFonts w:ascii="Roboto Light" w:hAnsi="Roboto Light" w:cs="Swis721PL-Roman"/>
          <w:sz w:val="20"/>
          <w:szCs w:val="20"/>
          <w:lang w:eastAsia="pl-PL"/>
        </w:rPr>
        <w:t>nagłego działania czynnika temperaturowego lub</w:t>
      </w:r>
      <w:r w:rsidRPr="00A82ACE">
        <w:rPr>
          <w:rFonts w:ascii="Roboto Light" w:hAnsi="Roboto Light"/>
          <w:color w:val="FF0000"/>
          <w:sz w:val="20"/>
          <w:szCs w:val="20"/>
        </w:rPr>
        <w:t xml:space="preserve"> </w:t>
      </w:r>
      <w:r w:rsidRPr="00A82ACE">
        <w:rPr>
          <w:rFonts w:ascii="Roboto Light" w:hAnsi="Roboto Light" w:cs="Swis721PL-Roman"/>
          <w:sz w:val="20"/>
          <w:szCs w:val="20"/>
          <w:lang w:eastAsia="pl-PL"/>
        </w:rPr>
        <w:t xml:space="preserve">chemicznego pochodzącego z zewnątrz </w:t>
      </w:r>
      <w:r w:rsidRPr="00A82ACE">
        <w:rPr>
          <w:rFonts w:ascii="Roboto Light" w:hAnsi="Roboto Light" w:cs="Swis721PL-Bold"/>
          <w:bCs/>
          <w:sz w:val="20"/>
          <w:szCs w:val="20"/>
          <w:lang w:eastAsia="pl-PL"/>
        </w:rPr>
        <w:t>pojazdu jak i wewnątrz pojazdu (z wyłączeniem szkód wynikłych z pożaru będącego następstwem nieprawidłowego zamontowania lub eksploatacji instalacji gazowej);</w:t>
      </w:r>
    </w:p>
    <w:p w14:paraId="28D185A4" w14:textId="77777777" w:rsidR="001D0A2F" w:rsidRPr="00A82ACE" w:rsidRDefault="001D0A2F" w:rsidP="00F75AE9">
      <w:pPr>
        <w:numPr>
          <w:ilvl w:val="0"/>
          <w:numId w:val="110"/>
        </w:numPr>
        <w:spacing w:line="276" w:lineRule="auto"/>
        <w:ind w:left="1494"/>
        <w:contextualSpacing/>
        <w:jc w:val="both"/>
        <w:rPr>
          <w:rFonts w:ascii="Roboto Light" w:hAnsi="Roboto Light" w:cs="Swis721PL-Bold"/>
          <w:bCs/>
          <w:sz w:val="20"/>
          <w:szCs w:val="20"/>
          <w:lang w:eastAsia="pl-PL"/>
        </w:rPr>
      </w:pPr>
      <w:r w:rsidRPr="00A82ACE">
        <w:rPr>
          <w:rFonts w:ascii="Roboto Light" w:hAnsi="Roboto Light" w:cs="Swis721PL-Bold"/>
          <w:bCs/>
          <w:sz w:val="20"/>
          <w:szCs w:val="20"/>
          <w:lang w:eastAsia="pl-PL"/>
        </w:rPr>
        <w:t>przewrócenia się pojazdu, wjechania w nierówność drogi;</w:t>
      </w:r>
    </w:p>
    <w:p w14:paraId="0900BBE0" w14:textId="77777777" w:rsidR="001D0A2F" w:rsidRPr="00A82ACE" w:rsidRDefault="001D0A2F" w:rsidP="00F75AE9">
      <w:pPr>
        <w:numPr>
          <w:ilvl w:val="0"/>
          <w:numId w:val="110"/>
        </w:numPr>
        <w:spacing w:line="276" w:lineRule="auto"/>
        <w:ind w:left="1494"/>
        <w:contextualSpacing/>
        <w:jc w:val="both"/>
        <w:rPr>
          <w:rFonts w:ascii="Roboto Light" w:hAnsi="Roboto Light" w:cs="Swis721PL-Bold"/>
          <w:bCs/>
          <w:sz w:val="20"/>
          <w:szCs w:val="20"/>
          <w:lang w:eastAsia="pl-PL"/>
        </w:rPr>
      </w:pPr>
      <w:r w:rsidRPr="00A82ACE">
        <w:rPr>
          <w:rFonts w:ascii="Roboto Light" w:hAnsi="Roboto Light" w:cs="Swis721PL-Bold"/>
          <w:bCs/>
          <w:sz w:val="20"/>
          <w:szCs w:val="20"/>
          <w:lang w:eastAsia="pl-PL"/>
        </w:rPr>
        <w:t>samoczynnego stoczenia się pojazdu na terenie pochyłym;</w:t>
      </w:r>
    </w:p>
    <w:p w14:paraId="7C3424F0" w14:textId="77777777" w:rsidR="001D0A2F" w:rsidRPr="00A82ACE" w:rsidRDefault="001D0A2F" w:rsidP="00F75AE9">
      <w:pPr>
        <w:numPr>
          <w:ilvl w:val="0"/>
          <w:numId w:val="110"/>
        </w:numPr>
        <w:spacing w:line="276" w:lineRule="auto"/>
        <w:ind w:left="1494"/>
        <w:contextualSpacing/>
        <w:jc w:val="both"/>
        <w:rPr>
          <w:rFonts w:ascii="Roboto Light" w:hAnsi="Roboto Light" w:cs="Swis721PL-Bold"/>
          <w:bCs/>
          <w:sz w:val="20"/>
          <w:szCs w:val="20"/>
          <w:lang w:eastAsia="pl-PL"/>
        </w:rPr>
      </w:pPr>
      <w:r w:rsidRPr="00A82ACE">
        <w:rPr>
          <w:rFonts w:ascii="Roboto Light" w:hAnsi="Roboto Light" w:cs="Swis721PL-Bold"/>
          <w:bCs/>
          <w:sz w:val="20"/>
          <w:szCs w:val="20"/>
          <w:lang w:eastAsia="pl-PL"/>
        </w:rPr>
        <w:t>samoistnego otwarcia pokrywy przedniej silnika pojazdu lub bagażnika;</w:t>
      </w:r>
    </w:p>
    <w:p w14:paraId="7779FD9A" w14:textId="77777777" w:rsidR="001D0A2F" w:rsidRPr="00A82ACE" w:rsidRDefault="001D0A2F" w:rsidP="00F75AE9">
      <w:pPr>
        <w:numPr>
          <w:ilvl w:val="0"/>
          <w:numId w:val="110"/>
        </w:numPr>
        <w:spacing w:line="276" w:lineRule="auto"/>
        <w:ind w:left="1494"/>
        <w:contextualSpacing/>
        <w:jc w:val="both"/>
        <w:rPr>
          <w:rFonts w:ascii="Roboto Light" w:hAnsi="Roboto Light" w:cs="Swis721PL-Bold"/>
          <w:bCs/>
          <w:sz w:val="20"/>
          <w:szCs w:val="20"/>
          <w:lang w:eastAsia="pl-PL"/>
        </w:rPr>
      </w:pPr>
      <w:r w:rsidRPr="00A82ACE">
        <w:rPr>
          <w:rFonts w:ascii="Roboto Light" w:hAnsi="Roboto Light" w:cs="Swis721PL-Bold"/>
          <w:bCs/>
          <w:sz w:val="20"/>
          <w:szCs w:val="20"/>
          <w:lang w:eastAsia="pl-PL"/>
        </w:rPr>
        <w:t>nieprawidłowego zabezpieczenia pojazdu oraz lewarka podczas podnoszenia pojazdu.</w:t>
      </w:r>
    </w:p>
    <w:p w14:paraId="1E02E4E0" w14:textId="77777777" w:rsidR="001D0A2F" w:rsidRPr="00A82ACE" w:rsidRDefault="001D0A2F" w:rsidP="00F75AE9">
      <w:pPr>
        <w:numPr>
          <w:ilvl w:val="0"/>
          <w:numId w:val="101"/>
        </w:numPr>
        <w:spacing w:line="276" w:lineRule="auto"/>
        <w:ind w:left="993"/>
        <w:contextualSpacing/>
        <w:jc w:val="both"/>
        <w:rPr>
          <w:rFonts w:ascii="Roboto Light" w:hAnsi="Roboto Light"/>
          <w:sz w:val="20"/>
          <w:szCs w:val="20"/>
        </w:rPr>
      </w:pPr>
      <w:r w:rsidRPr="00A82ACE">
        <w:rPr>
          <w:rFonts w:ascii="Roboto Light" w:hAnsi="Roboto Light"/>
          <w:sz w:val="20"/>
          <w:szCs w:val="20"/>
        </w:rPr>
        <w:t>utraty pojazdu lub jego części w następstwie kradzieży;</w:t>
      </w:r>
    </w:p>
    <w:p w14:paraId="70131673" w14:textId="77777777" w:rsidR="001D0A2F" w:rsidRPr="001C1C9E" w:rsidRDefault="001D0A2F" w:rsidP="00F75AE9">
      <w:pPr>
        <w:numPr>
          <w:ilvl w:val="0"/>
          <w:numId w:val="101"/>
        </w:numPr>
        <w:spacing w:line="276" w:lineRule="auto"/>
        <w:ind w:left="993"/>
        <w:contextualSpacing/>
        <w:jc w:val="both"/>
        <w:rPr>
          <w:rFonts w:ascii="Roboto Light" w:hAnsi="Roboto Light"/>
          <w:color w:val="FF0000"/>
          <w:sz w:val="20"/>
          <w:szCs w:val="20"/>
        </w:rPr>
      </w:pPr>
      <w:r w:rsidRPr="001C1C9E">
        <w:rPr>
          <w:rFonts w:ascii="Roboto Light" w:hAnsi="Roboto Light"/>
          <w:sz w:val="20"/>
          <w:szCs w:val="20"/>
        </w:rPr>
        <w:t>użycia pojazdu w związku z koniecznością ratowania życia lub zdrowia ludzkiego</w:t>
      </w:r>
      <w:r>
        <w:rPr>
          <w:rFonts w:ascii="Roboto Light" w:hAnsi="Roboto Light"/>
          <w:sz w:val="20"/>
          <w:szCs w:val="20"/>
        </w:rPr>
        <w:t>;</w:t>
      </w:r>
    </w:p>
    <w:p w14:paraId="27513902" w14:textId="77777777" w:rsidR="001D0A2F" w:rsidRPr="00345262" w:rsidRDefault="001D0A2F" w:rsidP="00F75AE9">
      <w:pPr>
        <w:pStyle w:val="Akapitzlist"/>
        <w:numPr>
          <w:ilvl w:val="0"/>
          <w:numId w:val="101"/>
        </w:numPr>
        <w:ind w:left="993"/>
        <w:rPr>
          <w:rFonts w:ascii="Roboto Light" w:hAnsi="Roboto Light"/>
          <w:szCs w:val="20"/>
        </w:rPr>
      </w:pPr>
      <w:r w:rsidRPr="00345262">
        <w:rPr>
          <w:rFonts w:ascii="Roboto Light" w:hAnsi="Roboto Light"/>
          <w:szCs w:val="20"/>
        </w:rPr>
        <w:t>jazd próbnych technicznych czy też jazd przeprowadzanych przez pracowników zakładów naprawczych, serwisu, myjni z prawem do regresu do przedsiębiorcy wykonującego te czynności.</w:t>
      </w:r>
    </w:p>
    <w:p w14:paraId="7204C5AF" w14:textId="77777777" w:rsidR="001D0A2F" w:rsidRPr="001C1C9E" w:rsidRDefault="001D0A2F" w:rsidP="001D0A2F">
      <w:pPr>
        <w:spacing w:line="276" w:lineRule="auto"/>
        <w:ind w:left="993"/>
        <w:contextualSpacing/>
        <w:jc w:val="both"/>
        <w:rPr>
          <w:rFonts w:ascii="Roboto Light" w:hAnsi="Roboto Light"/>
          <w:color w:val="FF0000"/>
          <w:sz w:val="20"/>
          <w:szCs w:val="20"/>
        </w:rPr>
      </w:pPr>
    </w:p>
    <w:p w14:paraId="3C20C11D" w14:textId="77777777" w:rsidR="001D0A2F" w:rsidRPr="00DE19DA" w:rsidRDefault="001D0A2F" w:rsidP="00F75AE9">
      <w:pPr>
        <w:numPr>
          <w:ilvl w:val="0"/>
          <w:numId w:val="35"/>
        </w:numPr>
        <w:shd w:val="clear" w:color="auto" w:fill="FFFFFF"/>
        <w:spacing w:line="276" w:lineRule="auto"/>
        <w:ind w:left="426"/>
        <w:contextualSpacing/>
        <w:jc w:val="both"/>
        <w:rPr>
          <w:rFonts w:ascii="Roboto" w:hAnsi="Roboto"/>
          <w:b/>
          <w:sz w:val="20"/>
          <w:szCs w:val="20"/>
        </w:rPr>
      </w:pPr>
      <w:r w:rsidRPr="00DE19DA">
        <w:rPr>
          <w:rFonts w:ascii="Roboto" w:hAnsi="Roboto"/>
          <w:b/>
          <w:sz w:val="20"/>
          <w:szCs w:val="20"/>
        </w:rPr>
        <w:t>Dodatkowe warunki ubezpieczenia</w:t>
      </w:r>
    </w:p>
    <w:p w14:paraId="4F9D36CC" w14:textId="77777777" w:rsidR="001D0A2F" w:rsidRPr="00A82ACE" w:rsidRDefault="001D0A2F" w:rsidP="00F75AE9">
      <w:pPr>
        <w:numPr>
          <w:ilvl w:val="0"/>
          <w:numId w:val="100"/>
        </w:numPr>
        <w:spacing w:line="276" w:lineRule="auto"/>
        <w:ind w:left="993"/>
        <w:contextualSpacing/>
        <w:jc w:val="both"/>
        <w:rPr>
          <w:rFonts w:ascii="Roboto Light" w:hAnsi="Roboto Light" w:cs="Arial"/>
          <w:bCs/>
          <w:sz w:val="20"/>
          <w:szCs w:val="20"/>
        </w:rPr>
      </w:pPr>
      <w:r w:rsidRPr="00A82ACE">
        <w:rPr>
          <w:rFonts w:ascii="Roboto Light" w:hAnsi="Roboto Light"/>
          <w:sz w:val="20"/>
          <w:szCs w:val="20"/>
        </w:rPr>
        <w:t xml:space="preserve">Wariant serwisowy (bezgotówkowy), </w:t>
      </w:r>
    </w:p>
    <w:p w14:paraId="5D4C11F7" w14:textId="77777777" w:rsidR="001D0A2F" w:rsidRDefault="001D0A2F" w:rsidP="00F75AE9">
      <w:pPr>
        <w:numPr>
          <w:ilvl w:val="0"/>
          <w:numId w:val="100"/>
        </w:numPr>
        <w:spacing w:line="276" w:lineRule="auto"/>
        <w:ind w:left="993"/>
        <w:contextualSpacing/>
        <w:jc w:val="both"/>
        <w:rPr>
          <w:rFonts w:ascii="Roboto Light" w:hAnsi="Roboto Light" w:cs="Arial"/>
          <w:bCs/>
          <w:sz w:val="20"/>
          <w:szCs w:val="20"/>
        </w:rPr>
      </w:pPr>
      <w:r w:rsidRPr="00A82ACE">
        <w:rPr>
          <w:rFonts w:ascii="Roboto Light" w:hAnsi="Roboto Light" w:cs="Arial"/>
          <w:bCs/>
          <w:sz w:val="20"/>
          <w:szCs w:val="20"/>
        </w:rPr>
        <w:t xml:space="preserve">Rozliczenie szkody odbywać się będzie </w:t>
      </w:r>
      <w:r w:rsidRPr="00A82ACE">
        <w:rPr>
          <w:rFonts w:ascii="Roboto Light" w:hAnsi="Roboto Light" w:cs="Arial"/>
          <w:sz w:val="20"/>
          <w:szCs w:val="20"/>
        </w:rPr>
        <w:t>bez uwzględniani</w:t>
      </w:r>
      <w:r w:rsidRPr="00A82ACE">
        <w:rPr>
          <w:rFonts w:ascii="Roboto Light" w:hAnsi="Roboto Light" w:cs="Arial"/>
          <w:bCs/>
          <w:sz w:val="20"/>
          <w:szCs w:val="20"/>
        </w:rPr>
        <w:t>a zużycia technicznego części.</w:t>
      </w:r>
    </w:p>
    <w:p w14:paraId="4A5A131C" w14:textId="17A13445" w:rsidR="001D0A2F" w:rsidRPr="00895191" w:rsidRDefault="001D0A2F" w:rsidP="00F75AE9">
      <w:pPr>
        <w:numPr>
          <w:ilvl w:val="0"/>
          <w:numId w:val="100"/>
        </w:numPr>
        <w:spacing w:line="276" w:lineRule="auto"/>
        <w:ind w:left="993"/>
        <w:contextualSpacing/>
        <w:jc w:val="both"/>
        <w:rPr>
          <w:rFonts w:ascii="Roboto Light" w:hAnsi="Roboto Light" w:cs="Arial"/>
          <w:bCs/>
          <w:sz w:val="20"/>
          <w:szCs w:val="20"/>
        </w:rPr>
      </w:pPr>
      <w:r w:rsidRPr="00B84E6B">
        <w:rPr>
          <w:rFonts w:ascii="Roboto Light" w:hAnsi="Roboto Light" w:cs="Arial"/>
          <w:bCs/>
          <w:sz w:val="20"/>
          <w:szCs w:val="20"/>
        </w:rPr>
        <w:t>Przy wymianie ogumienia, akumulatora i elementów układu wydechowego do ustalenia wysokości szkody przyjmuje się cenę nowego elementu, pomniejszoną o stopień jego zużycia określony w</w:t>
      </w:r>
      <w:r w:rsidR="00F52C95">
        <w:rPr>
          <w:rFonts w:ascii="Roboto Light" w:hAnsi="Roboto Light" w:cs="Arial"/>
          <w:bCs/>
          <w:sz w:val="20"/>
          <w:szCs w:val="20"/>
        </w:rPr>
        <w:t> </w:t>
      </w:r>
      <w:r w:rsidRPr="00B84E6B">
        <w:rPr>
          <w:rFonts w:ascii="Roboto Light" w:hAnsi="Roboto Light" w:cs="Arial"/>
          <w:bCs/>
          <w:sz w:val="20"/>
          <w:szCs w:val="20"/>
        </w:rPr>
        <w:t>protokole oględzin ogumienia, akumulatora i elementów układu wydechowego</w:t>
      </w:r>
    </w:p>
    <w:p w14:paraId="7C9C05F7" w14:textId="77777777" w:rsidR="001D0A2F" w:rsidRPr="00A82ACE" w:rsidRDefault="001D0A2F" w:rsidP="00F75AE9">
      <w:pPr>
        <w:numPr>
          <w:ilvl w:val="0"/>
          <w:numId w:val="100"/>
        </w:numPr>
        <w:spacing w:line="276" w:lineRule="auto"/>
        <w:ind w:left="993"/>
        <w:contextualSpacing/>
        <w:jc w:val="both"/>
        <w:rPr>
          <w:rFonts w:ascii="Roboto Light" w:hAnsi="Roboto Light" w:cs="Arial"/>
          <w:bCs/>
          <w:sz w:val="20"/>
          <w:szCs w:val="20"/>
        </w:rPr>
      </w:pPr>
      <w:r w:rsidRPr="00A82ACE">
        <w:rPr>
          <w:rFonts w:ascii="Roboto Light" w:hAnsi="Roboto Light" w:cs="Arial"/>
          <w:bCs/>
          <w:sz w:val="20"/>
          <w:szCs w:val="20"/>
        </w:rPr>
        <w:t>Przyjmuje się bezgotówkową formę rozliczeń z zakładami w zakresie napraw pojazdów.</w:t>
      </w:r>
    </w:p>
    <w:p w14:paraId="089DCB0C" w14:textId="77777777" w:rsidR="001D0A2F" w:rsidRPr="00A82ACE" w:rsidRDefault="001D0A2F" w:rsidP="00F75AE9">
      <w:pPr>
        <w:numPr>
          <w:ilvl w:val="0"/>
          <w:numId w:val="100"/>
        </w:numPr>
        <w:spacing w:line="276" w:lineRule="auto"/>
        <w:ind w:left="993"/>
        <w:contextualSpacing/>
        <w:jc w:val="both"/>
        <w:rPr>
          <w:rFonts w:ascii="Roboto Light" w:hAnsi="Roboto Light" w:cs="Arial"/>
          <w:bCs/>
          <w:sz w:val="20"/>
          <w:szCs w:val="20"/>
        </w:rPr>
      </w:pPr>
      <w:r w:rsidRPr="00A82ACE">
        <w:rPr>
          <w:rFonts w:ascii="Roboto Light" w:hAnsi="Roboto Light" w:cs="Arial"/>
          <w:bCs/>
          <w:sz w:val="20"/>
          <w:szCs w:val="20"/>
        </w:rPr>
        <w:t>Brak konsumpcji sumy ubezpieczenia - w okresie ubezpieczenia suma ubezpieczenia nie ulega pomniejszeniu o wypłacone odszkodowania.</w:t>
      </w:r>
    </w:p>
    <w:p w14:paraId="288337A5" w14:textId="36BF185E" w:rsidR="001D0A2F" w:rsidRPr="00D60A6F" w:rsidRDefault="001D0A2F" w:rsidP="00F75AE9">
      <w:pPr>
        <w:numPr>
          <w:ilvl w:val="0"/>
          <w:numId w:val="100"/>
        </w:numPr>
        <w:spacing w:line="276" w:lineRule="auto"/>
        <w:ind w:left="993"/>
        <w:contextualSpacing/>
        <w:jc w:val="both"/>
        <w:rPr>
          <w:rFonts w:ascii="Roboto Light" w:hAnsi="Roboto Light" w:cs="Arial"/>
          <w:bCs/>
          <w:sz w:val="20"/>
          <w:szCs w:val="20"/>
        </w:rPr>
      </w:pPr>
      <w:r w:rsidRPr="00A82ACE">
        <w:rPr>
          <w:rFonts w:ascii="Roboto Light" w:hAnsi="Roboto Light" w:cs="Arial"/>
          <w:sz w:val="20"/>
          <w:szCs w:val="20"/>
        </w:rPr>
        <w:t xml:space="preserve">Umowy ubezpieczenia dla pojazdów, w których posiadaniu jest aktualnie </w:t>
      </w:r>
      <w:r w:rsidRPr="00A82ACE">
        <w:rPr>
          <w:rFonts w:ascii="Roboto Light" w:hAnsi="Roboto Light"/>
          <w:sz w:val="20"/>
          <w:szCs w:val="20"/>
        </w:rPr>
        <w:t>Zamawiający,</w:t>
      </w:r>
      <w:r w:rsidRPr="00A82ACE">
        <w:rPr>
          <w:rFonts w:ascii="Roboto Light" w:hAnsi="Roboto Light" w:cs="Arial"/>
          <w:sz w:val="20"/>
          <w:szCs w:val="20"/>
        </w:rPr>
        <w:t xml:space="preserve"> zawierane </w:t>
      </w:r>
      <w:r w:rsidRPr="00D60A6F">
        <w:rPr>
          <w:rFonts w:ascii="Roboto Light" w:hAnsi="Roboto Light" w:cs="Arial"/>
          <w:sz w:val="20"/>
          <w:szCs w:val="20"/>
        </w:rPr>
        <w:t xml:space="preserve">będą na podstawie informacji znajdujących się w Załączniku nr </w:t>
      </w:r>
      <w:r w:rsidR="00E209F2" w:rsidRPr="00D60A6F">
        <w:rPr>
          <w:rFonts w:ascii="Roboto Light" w:hAnsi="Roboto Light" w:cs="Arial"/>
          <w:sz w:val="20"/>
          <w:szCs w:val="20"/>
        </w:rPr>
        <w:t>11</w:t>
      </w:r>
      <w:r w:rsidRPr="00D60A6F">
        <w:rPr>
          <w:rFonts w:ascii="Roboto Light" w:hAnsi="Roboto Light" w:cs="Arial"/>
          <w:sz w:val="20"/>
          <w:szCs w:val="20"/>
        </w:rPr>
        <w:t xml:space="preserve"> do SWZ – „Wykaz pojazdów” bez konieczności przesyłania kopii dowodów rejestracyjnych i poprzednich polis ubezpieczeniowych.</w:t>
      </w:r>
    </w:p>
    <w:p w14:paraId="4CFA75D4" w14:textId="77777777" w:rsidR="001D0A2F" w:rsidRPr="00A82ACE" w:rsidRDefault="001D0A2F" w:rsidP="00F75AE9">
      <w:pPr>
        <w:numPr>
          <w:ilvl w:val="0"/>
          <w:numId w:val="100"/>
        </w:numPr>
        <w:spacing w:line="276" w:lineRule="auto"/>
        <w:ind w:left="993"/>
        <w:contextualSpacing/>
        <w:jc w:val="both"/>
        <w:rPr>
          <w:rFonts w:ascii="Roboto Light" w:hAnsi="Roboto Light" w:cs="Arial"/>
          <w:bCs/>
          <w:sz w:val="20"/>
          <w:szCs w:val="20"/>
        </w:rPr>
      </w:pPr>
      <w:r w:rsidRPr="00A82ACE">
        <w:rPr>
          <w:rFonts w:ascii="Roboto Light" w:hAnsi="Roboto Light" w:cs="Arial"/>
          <w:sz w:val="20"/>
          <w:szCs w:val="20"/>
        </w:rPr>
        <w:t>Umowy ubezpieczenia zawierane będą bez dokonywania oględzin pojazdów.</w:t>
      </w:r>
    </w:p>
    <w:p w14:paraId="3F872B65" w14:textId="3BA45426" w:rsidR="001D0A2F" w:rsidRPr="00B84E6B" w:rsidRDefault="001D0A2F" w:rsidP="00F75AE9">
      <w:pPr>
        <w:numPr>
          <w:ilvl w:val="0"/>
          <w:numId w:val="100"/>
        </w:numPr>
        <w:spacing w:line="276" w:lineRule="auto"/>
        <w:ind w:left="993"/>
        <w:contextualSpacing/>
        <w:jc w:val="both"/>
        <w:rPr>
          <w:rFonts w:ascii="Roboto Light" w:hAnsi="Roboto Light" w:cs="Arial"/>
          <w:bCs/>
          <w:sz w:val="20"/>
          <w:szCs w:val="20"/>
        </w:rPr>
      </w:pPr>
      <w:r w:rsidRPr="00B84E6B">
        <w:rPr>
          <w:rFonts w:ascii="Roboto Light" w:eastAsia="Calibri" w:hAnsi="Roboto Light" w:cs="Times New Roman"/>
          <w:sz w:val="20"/>
          <w:szCs w:val="20"/>
        </w:rPr>
        <w:t xml:space="preserve">Wypłata odszkodowania nastąpi bez oczekiwania na wyniki śledztwa organów państwowych. Jeżeli po jego zakończeniu okaże się, że odszkodowanie nie było należne, Zamawiający dokona jego zwrotu </w:t>
      </w:r>
      <w:r w:rsidR="00F52C95" w:rsidRPr="00B84E6B">
        <w:rPr>
          <w:rFonts w:ascii="Roboto Light" w:eastAsia="Calibri" w:hAnsi="Roboto Light" w:cs="Times New Roman"/>
          <w:sz w:val="20"/>
          <w:szCs w:val="20"/>
        </w:rPr>
        <w:t>lub wypłata</w:t>
      </w:r>
      <w:r w:rsidRPr="00B84E6B">
        <w:rPr>
          <w:rFonts w:ascii="Roboto Light" w:eastAsia="Calibri" w:hAnsi="Roboto Light" w:cs="Times New Roman"/>
          <w:sz w:val="20"/>
          <w:szCs w:val="20"/>
        </w:rPr>
        <w:t xml:space="preserve"> odszkodowania za utracony pojazd uzależniona jest od wyrejestrowania pojazdu i przeniesienia prawa własności pojazdu na rzecz Wykonawcy. W razie odzyskania pojazdu lub jego części Wykonawca, na wniosek Ubezpieczonego, przenosi prawo własności pojazdu na jego rzecz, pod warunkiem zwrotu części lub całości wypłaconego odszkodowania</w:t>
      </w:r>
    </w:p>
    <w:p w14:paraId="3F989251" w14:textId="77777777" w:rsidR="001D0A2F" w:rsidRDefault="001D0A2F" w:rsidP="00F75AE9">
      <w:pPr>
        <w:numPr>
          <w:ilvl w:val="0"/>
          <w:numId w:val="100"/>
        </w:numPr>
        <w:spacing w:line="276" w:lineRule="auto"/>
        <w:ind w:left="993"/>
        <w:contextualSpacing/>
        <w:jc w:val="both"/>
        <w:rPr>
          <w:rFonts w:ascii="Roboto Light" w:hAnsi="Roboto Light" w:cs="Arial"/>
          <w:bCs/>
          <w:sz w:val="20"/>
          <w:szCs w:val="20"/>
        </w:rPr>
      </w:pPr>
      <w:r w:rsidRPr="00A82ACE">
        <w:rPr>
          <w:rFonts w:ascii="Roboto Light" w:hAnsi="Roboto Light" w:cs="Arial"/>
          <w:bCs/>
          <w:sz w:val="20"/>
          <w:szCs w:val="20"/>
        </w:rPr>
        <w:t>Wykonawca poinformuje o zaistnieniu szkody całkowitej niezwłocznie po oględzinach pojazdu.</w:t>
      </w:r>
    </w:p>
    <w:p w14:paraId="5B31F1FC" w14:textId="77777777" w:rsidR="001D0A2F" w:rsidRPr="00A82ACE" w:rsidRDefault="001D0A2F" w:rsidP="00F75AE9">
      <w:pPr>
        <w:numPr>
          <w:ilvl w:val="0"/>
          <w:numId w:val="100"/>
        </w:numPr>
        <w:spacing w:line="276" w:lineRule="auto"/>
        <w:ind w:left="993"/>
        <w:contextualSpacing/>
        <w:jc w:val="both"/>
        <w:rPr>
          <w:rFonts w:ascii="Roboto Light" w:hAnsi="Roboto Light" w:cs="Arial"/>
          <w:bCs/>
          <w:sz w:val="20"/>
          <w:szCs w:val="20"/>
        </w:rPr>
      </w:pPr>
      <w:r>
        <w:rPr>
          <w:rFonts w:ascii="Roboto Light" w:hAnsi="Roboto Light" w:cs="Arial"/>
          <w:bCs/>
          <w:sz w:val="20"/>
          <w:szCs w:val="20"/>
        </w:rPr>
        <w:t xml:space="preserve">Brak składki minimalnej. </w:t>
      </w:r>
    </w:p>
    <w:p w14:paraId="261D321B" w14:textId="77777777" w:rsidR="001D0A2F" w:rsidRPr="00A82ACE" w:rsidRDefault="001D0A2F" w:rsidP="001D0A2F">
      <w:pPr>
        <w:spacing w:line="276" w:lineRule="auto"/>
        <w:ind w:left="993"/>
        <w:contextualSpacing/>
        <w:jc w:val="both"/>
        <w:rPr>
          <w:rFonts w:ascii="Roboto Light" w:hAnsi="Roboto Light" w:cs="Arial"/>
          <w:sz w:val="20"/>
          <w:szCs w:val="20"/>
        </w:rPr>
      </w:pPr>
    </w:p>
    <w:p w14:paraId="4917FC51" w14:textId="77777777" w:rsidR="001D0A2F" w:rsidRPr="00C13602" w:rsidRDefault="001D0A2F" w:rsidP="00F75AE9">
      <w:pPr>
        <w:numPr>
          <w:ilvl w:val="0"/>
          <w:numId w:val="35"/>
        </w:numPr>
        <w:shd w:val="clear" w:color="auto" w:fill="FFFFFF"/>
        <w:spacing w:line="276" w:lineRule="auto"/>
        <w:ind w:left="426"/>
        <w:contextualSpacing/>
        <w:jc w:val="both"/>
        <w:rPr>
          <w:rFonts w:ascii="Roboto" w:hAnsi="Roboto"/>
          <w:b/>
          <w:sz w:val="20"/>
          <w:szCs w:val="20"/>
        </w:rPr>
      </w:pPr>
      <w:r w:rsidRPr="00C13602">
        <w:rPr>
          <w:rFonts w:ascii="Roboto" w:hAnsi="Roboto"/>
          <w:b/>
          <w:sz w:val="20"/>
          <w:szCs w:val="20"/>
        </w:rPr>
        <w:t>Koszty pokrywane w ramach ubezpieczenia</w:t>
      </w:r>
    </w:p>
    <w:p w14:paraId="38378658" w14:textId="77777777" w:rsidR="001D0A2F" w:rsidRPr="00A82ACE" w:rsidRDefault="001D0A2F" w:rsidP="00F75AE9">
      <w:pPr>
        <w:pStyle w:val="Akapitzlist"/>
        <w:numPr>
          <w:ilvl w:val="0"/>
          <w:numId w:val="111"/>
        </w:numPr>
        <w:autoSpaceDE w:val="0"/>
        <w:autoSpaceDN w:val="0"/>
        <w:adjustRightInd w:val="0"/>
        <w:spacing w:after="7"/>
        <w:ind w:left="993"/>
        <w:rPr>
          <w:rFonts w:ascii="Roboto Light" w:hAnsi="Roboto Light" w:cs="Arial"/>
          <w:color w:val="000000"/>
          <w:szCs w:val="20"/>
        </w:rPr>
      </w:pPr>
      <w:r w:rsidRPr="00A82ACE">
        <w:rPr>
          <w:rFonts w:ascii="Roboto Light" w:hAnsi="Roboto Light" w:cs="Arial"/>
          <w:color w:val="000000"/>
          <w:szCs w:val="20"/>
        </w:rPr>
        <w:t xml:space="preserve">koszty holowania pojazdu po szkodzie objętej umową ubezpieczenia do siedziby Zamawiającego lub warsztatu naprawczego (zgodnie z decyzją </w:t>
      </w:r>
      <w:r w:rsidRPr="00A82ACE">
        <w:rPr>
          <w:rFonts w:ascii="Roboto Light" w:hAnsi="Roboto Light"/>
          <w:szCs w:val="20"/>
        </w:rPr>
        <w:t>Zamawiającego</w:t>
      </w:r>
      <w:r w:rsidRPr="00A82ACE">
        <w:rPr>
          <w:rFonts w:ascii="Roboto Light" w:hAnsi="Roboto Light" w:cs="Arial"/>
          <w:color w:val="000000"/>
          <w:szCs w:val="20"/>
        </w:rPr>
        <w:t>).</w:t>
      </w:r>
    </w:p>
    <w:p w14:paraId="4529AC6B" w14:textId="77777777" w:rsidR="001D0A2F" w:rsidRPr="00A82ACE" w:rsidRDefault="001D0A2F" w:rsidP="001D0A2F">
      <w:pPr>
        <w:pStyle w:val="Akapitzlist"/>
        <w:autoSpaceDE w:val="0"/>
        <w:autoSpaceDN w:val="0"/>
        <w:adjustRightInd w:val="0"/>
        <w:spacing w:after="7"/>
        <w:ind w:left="993"/>
        <w:rPr>
          <w:rFonts w:ascii="Roboto Light" w:hAnsi="Roboto Light" w:cs="Arial"/>
          <w:i/>
          <w:color w:val="000000"/>
          <w:szCs w:val="20"/>
        </w:rPr>
      </w:pPr>
      <w:r w:rsidRPr="00A82ACE">
        <w:rPr>
          <w:rFonts w:ascii="Roboto Light" w:hAnsi="Roboto Light" w:cs="Arial"/>
          <w:i/>
          <w:color w:val="000000"/>
          <w:szCs w:val="20"/>
        </w:rPr>
        <w:t>Limit: 2.500 zł dla każdego pojazdu.</w:t>
      </w:r>
    </w:p>
    <w:p w14:paraId="6AC86587" w14:textId="77777777" w:rsidR="001D0A2F" w:rsidRPr="00A82ACE" w:rsidRDefault="001D0A2F" w:rsidP="001D0A2F">
      <w:pPr>
        <w:pStyle w:val="Akapitzlist"/>
        <w:autoSpaceDE w:val="0"/>
        <w:autoSpaceDN w:val="0"/>
        <w:adjustRightInd w:val="0"/>
        <w:spacing w:after="7"/>
        <w:ind w:left="993"/>
        <w:rPr>
          <w:rFonts w:ascii="Roboto Light" w:hAnsi="Roboto Light" w:cs="Arial"/>
          <w:i/>
          <w:color w:val="000000"/>
          <w:szCs w:val="20"/>
        </w:rPr>
      </w:pPr>
      <w:r w:rsidRPr="00A82ACE">
        <w:rPr>
          <w:rFonts w:ascii="Roboto Light" w:hAnsi="Roboto Light" w:cs="Arial"/>
          <w:i/>
          <w:color w:val="000000"/>
          <w:szCs w:val="20"/>
        </w:rPr>
        <w:t>Limit km: brak</w:t>
      </w:r>
    </w:p>
    <w:p w14:paraId="24EBD206" w14:textId="6DC80A73" w:rsidR="001D0A2F" w:rsidRPr="00A82ACE" w:rsidRDefault="001D0A2F" w:rsidP="00F75AE9">
      <w:pPr>
        <w:pStyle w:val="Akapitzlist"/>
        <w:numPr>
          <w:ilvl w:val="0"/>
          <w:numId w:val="111"/>
        </w:numPr>
        <w:autoSpaceDE w:val="0"/>
        <w:autoSpaceDN w:val="0"/>
        <w:adjustRightInd w:val="0"/>
        <w:spacing w:after="7"/>
        <w:ind w:left="993"/>
        <w:rPr>
          <w:rFonts w:ascii="Roboto Light" w:hAnsi="Roboto Light" w:cs="Arial"/>
          <w:color w:val="000000"/>
          <w:szCs w:val="20"/>
        </w:rPr>
      </w:pPr>
      <w:r w:rsidRPr="00A82ACE">
        <w:rPr>
          <w:rFonts w:ascii="Roboto Light" w:hAnsi="Roboto Light" w:cs="Arial"/>
          <w:color w:val="000000"/>
          <w:szCs w:val="20"/>
        </w:rPr>
        <w:lastRenderedPageBreak/>
        <w:t>koszty wymiany płynów eksploatacyjnych po szkodzie objętej umową ubezpieczenia w przypadku uszkodzenia układów silnika pojazdu</w:t>
      </w:r>
      <w:r w:rsidR="001070F9">
        <w:rPr>
          <w:rFonts w:ascii="Roboto Light" w:hAnsi="Roboto Light" w:cs="Arial"/>
          <w:color w:val="000000"/>
          <w:szCs w:val="20"/>
        </w:rPr>
        <w:t>.</w:t>
      </w:r>
    </w:p>
    <w:p w14:paraId="05E4EBE7" w14:textId="77777777" w:rsidR="001D0A2F" w:rsidRPr="00A82ACE" w:rsidRDefault="001D0A2F" w:rsidP="001D0A2F">
      <w:pPr>
        <w:spacing w:line="276" w:lineRule="auto"/>
        <w:ind w:left="993"/>
        <w:contextualSpacing/>
        <w:jc w:val="both"/>
        <w:rPr>
          <w:rFonts w:ascii="Roboto Light" w:hAnsi="Roboto Light" w:cs="Arial"/>
          <w:sz w:val="20"/>
          <w:szCs w:val="20"/>
        </w:rPr>
      </w:pPr>
    </w:p>
    <w:p w14:paraId="3A3AA77A" w14:textId="77777777" w:rsidR="001D0A2F" w:rsidRPr="007366B6" w:rsidRDefault="001D0A2F" w:rsidP="00F75AE9">
      <w:pPr>
        <w:numPr>
          <w:ilvl w:val="0"/>
          <w:numId w:val="35"/>
        </w:numPr>
        <w:shd w:val="clear" w:color="auto" w:fill="FFFFFF"/>
        <w:spacing w:line="276" w:lineRule="auto"/>
        <w:ind w:left="426"/>
        <w:contextualSpacing/>
        <w:jc w:val="both"/>
        <w:rPr>
          <w:rFonts w:ascii="Roboto" w:hAnsi="Roboto"/>
          <w:b/>
          <w:sz w:val="20"/>
          <w:szCs w:val="20"/>
        </w:rPr>
      </w:pPr>
      <w:r w:rsidRPr="007366B6">
        <w:rPr>
          <w:rFonts w:ascii="Roboto" w:hAnsi="Roboto"/>
          <w:b/>
          <w:sz w:val="20"/>
          <w:szCs w:val="20"/>
        </w:rPr>
        <w:t>Sumy ubezpieczenia</w:t>
      </w:r>
    </w:p>
    <w:p w14:paraId="7737D3C0" w14:textId="444CE69B" w:rsidR="001D0A2F" w:rsidRPr="001070F9" w:rsidRDefault="001D0A2F" w:rsidP="001D0A2F">
      <w:pPr>
        <w:spacing w:line="276" w:lineRule="auto"/>
        <w:ind w:left="426"/>
        <w:contextualSpacing/>
        <w:jc w:val="both"/>
        <w:rPr>
          <w:rFonts w:ascii="Roboto Light" w:hAnsi="Roboto Light"/>
          <w:sz w:val="20"/>
          <w:szCs w:val="20"/>
        </w:rPr>
      </w:pPr>
      <w:r w:rsidRPr="001070F9">
        <w:rPr>
          <w:rFonts w:ascii="Roboto Light" w:hAnsi="Roboto Light"/>
          <w:sz w:val="20"/>
          <w:szCs w:val="20"/>
        </w:rPr>
        <w:t xml:space="preserve">Zgodnie </w:t>
      </w:r>
      <w:r w:rsidR="001070F9" w:rsidRPr="001070F9">
        <w:rPr>
          <w:rFonts w:ascii="Roboto Light" w:hAnsi="Roboto Light"/>
          <w:sz w:val="20"/>
          <w:szCs w:val="20"/>
        </w:rPr>
        <w:t>z Załącznikiem</w:t>
      </w:r>
      <w:r w:rsidRPr="001070F9">
        <w:rPr>
          <w:rFonts w:ascii="Roboto Light" w:hAnsi="Roboto Light"/>
          <w:sz w:val="20"/>
          <w:szCs w:val="20"/>
        </w:rPr>
        <w:t xml:space="preserve"> nr </w:t>
      </w:r>
      <w:r w:rsidR="001070F9" w:rsidRPr="001070F9">
        <w:rPr>
          <w:rFonts w:ascii="Roboto Light" w:hAnsi="Roboto Light"/>
          <w:sz w:val="20"/>
          <w:szCs w:val="20"/>
        </w:rPr>
        <w:t xml:space="preserve">11 </w:t>
      </w:r>
      <w:r w:rsidRPr="001070F9">
        <w:rPr>
          <w:rFonts w:ascii="Roboto Light" w:hAnsi="Roboto Light"/>
          <w:sz w:val="20"/>
          <w:szCs w:val="20"/>
        </w:rPr>
        <w:t xml:space="preserve">SWZ – „Wykaz pojazdów”. </w:t>
      </w:r>
    </w:p>
    <w:p w14:paraId="33C36430" w14:textId="77777777" w:rsidR="001D0A2F" w:rsidRPr="00A82ACE" w:rsidRDefault="001D0A2F" w:rsidP="001D0A2F">
      <w:pPr>
        <w:spacing w:line="276" w:lineRule="auto"/>
        <w:ind w:left="426"/>
        <w:contextualSpacing/>
        <w:jc w:val="both"/>
        <w:rPr>
          <w:rFonts w:ascii="Roboto Light" w:hAnsi="Roboto Light"/>
          <w:sz w:val="20"/>
          <w:szCs w:val="20"/>
        </w:rPr>
      </w:pPr>
      <w:r w:rsidRPr="00A82ACE">
        <w:rPr>
          <w:rFonts w:ascii="Roboto Light" w:hAnsi="Roboto Light"/>
          <w:sz w:val="20"/>
          <w:szCs w:val="20"/>
        </w:rPr>
        <w:t>Podane sumy ubezpieczenia:</w:t>
      </w:r>
    </w:p>
    <w:p w14:paraId="69E74D97" w14:textId="77777777" w:rsidR="001D0A2F" w:rsidRPr="00DD02D6" w:rsidRDefault="001D0A2F" w:rsidP="00F75AE9">
      <w:pPr>
        <w:numPr>
          <w:ilvl w:val="0"/>
          <w:numId w:val="103"/>
        </w:numPr>
        <w:spacing w:line="276" w:lineRule="auto"/>
        <w:ind w:left="993"/>
        <w:contextualSpacing/>
        <w:jc w:val="both"/>
        <w:rPr>
          <w:rFonts w:ascii="Roboto Light" w:hAnsi="Roboto Light"/>
          <w:sz w:val="20"/>
          <w:szCs w:val="20"/>
        </w:rPr>
      </w:pPr>
      <w:r w:rsidRPr="00A82ACE">
        <w:rPr>
          <w:rFonts w:ascii="Roboto Light" w:hAnsi="Roboto Light"/>
          <w:sz w:val="20"/>
          <w:szCs w:val="20"/>
        </w:rPr>
        <w:t>są wartościami brutto (z VAT)</w:t>
      </w:r>
      <w:r>
        <w:rPr>
          <w:rFonts w:ascii="Roboto Light" w:hAnsi="Roboto Light"/>
          <w:sz w:val="20"/>
          <w:szCs w:val="20"/>
        </w:rPr>
        <w:t xml:space="preserve"> </w:t>
      </w:r>
    </w:p>
    <w:p w14:paraId="699896FC" w14:textId="77777777" w:rsidR="001D0A2F" w:rsidRPr="00A82ACE" w:rsidRDefault="001D0A2F" w:rsidP="00F75AE9">
      <w:pPr>
        <w:numPr>
          <w:ilvl w:val="0"/>
          <w:numId w:val="103"/>
        </w:numPr>
        <w:spacing w:line="276" w:lineRule="auto"/>
        <w:ind w:left="993"/>
        <w:contextualSpacing/>
        <w:jc w:val="both"/>
        <w:rPr>
          <w:rFonts w:ascii="Roboto Light" w:hAnsi="Roboto Light"/>
          <w:sz w:val="20"/>
          <w:szCs w:val="20"/>
        </w:rPr>
      </w:pPr>
      <w:r w:rsidRPr="00A82ACE">
        <w:rPr>
          <w:rFonts w:ascii="Roboto Light" w:hAnsi="Roboto Light"/>
          <w:sz w:val="20"/>
          <w:szCs w:val="20"/>
        </w:rPr>
        <w:t>odpowiadają szacunkowej wartości pojazdów i uwzględniają wartość wyposażenia dodatkowego (nie mają zastosowania limity odpowiedzialności za szkody w wyposażeniu dodatkowym określone w OWU Wykonawcy),</w:t>
      </w:r>
    </w:p>
    <w:p w14:paraId="1DE5286D" w14:textId="539C0EBC" w:rsidR="001D0A2F" w:rsidRPr="00A82ACE" w:rsidRDefault="001D0A2F" w:rsidP="00F75AE9">
      <w:pPr>
        <w:numPr>
          <w:ilvl w:val="0"/>
          <w:numId w:val="103"/>
        </w:numPr>
        <w:spacing w:line="276" w:lineRule="auto"/>
        <w:ind w:left="993"/>
        <w:contextualSpacing/>
        <w:jc w:val="both"/>
        <w:rPr>
          <w:rFonts w:ascii="Roboto Light" w:hAnsi="Roboto Light"/>
          <w:sz w:val="20"/>
          <w:szCs w:val="20"/>
        </w:rPr>
      </w:pPr>
      <w:r w:rsidRPr="00A82ACE">
        <w:rPr>
          <w:rFonts w:ascii="Roboto Light" w:hAnsi="Roboto Light"/>
          <w:sz w:val="20"/>
          <w:szCs w:val="20"/>
        </w:rPr>
        <w:t xml:space="preserve">mają tylko znaczenie porównawcze dla oceny złożonych ofert i nie są zobowiązujące dla Wykonawcy w momencie rzeczywistego zawierania ubezpieczenia. Ofertę należy </w:t>
      </w:r>
      <w:r w:rsidR="001070F9" w:rsidRPr="00A82ACE">
        <w:rPr>
          <w:rFonts w:ascii="Roboto Light" w:hAnsi="Roboto Light"/>
          <w:sz w:val="20"/>
          <w:szCs w:val="20"/>
        </w:rPr>
        <w:t>przygotować na</w:t>
      </w:r>
      <w:r w:rsidRPr="00A82ACE">
        <w:rPr>
          <w:rFonts w:ascii="Roboto Light" w:hAnsi="Roboto Light"/>
          <w:sz w:val="20"/>
          <w:szCs w:val="20"/>
        </w:rPr>
        <w:t xml:space="preserve"> bazie podanych sum ubezpieczenia – tylko ten sposób pozwoli na rzetelne porównanie ofert,</w:t>
      </w:r>
    </w:p>
    <w:p w14:paraId="7B4CA021" w14:textId="77777777" w:rsidR="001D0A2F" w:rsidRPr="00A82ACE" w:rsidRDefault="001D0A2F" w:rsidP="00F75AE9">
      <w:pPr>
        <w:numPr>
          <w:ilvl w:val="0"/>
          <w:numId w:val="103"/>
        </w:numPr>
        <w:spacing w:line="276" w:lineRule="auto"/>
        <w:ind w:left="993"/>
        <w:contextualSpacing/>
        <w:jc w:val="both"/>
        <w:rPr>
          <w:rFonts w:ascii="Roboto Light" w:hAnsi="Roboto Light"/>
          <w:sz w:val="20"/>
          <w:szCs w:val="20"/>
        </w:rPr>
      </w:pPr>
      <w:r w:rsidRPr="00A82ACE">
        <w:rPr>
          <w:rFonts w:ascii="Roboto Light" w:hAnsi="Roboto Light"/>
          <w:sz w:val="20"/>
          <w:szCs w:val="20"/>
        </w:rPr>
        <w:t>przy wystawianiu polis na kolejne okresy ubezpieczenia wartości pojazdów będą aktualizowane a</w:t>
      </w:r>
      <w:r>
        <w:rPr>
          <w:rFonts w:ascii="Roboto Light" w:hAnsi="Roboto Light"/>
          <w:sz w:val="20"/>
          <w:szCs w:val="20"/>
        </w:rPr>
        <w:t> </w:t>
      </w:r>
      <w:r w:rsidRPr="00A82ACE">
        <w:rPr>
          <w:rFonts w:ascii="Roboto Light" w:hAnsi="Roboto Light"/>
          <w:sz w:val="20"/>
          <w:szCs w:val="20"/>
        </w:rPr>
        <w:t>składka zostanie przeliczona zgodnie ze stawką ustaloną w ofercie</w:t>
      </w:r>
      <w:r>
        <w:rPr>
          <w:rFonts w:ascii="Roboto Light" w:hAnsi="Roboto Light"/>
          <w:sz w:val="20"/>
          <w:szCs w:val="20"/>
        </w:rPr>
        <w:t>.</w:t>
      </w:r>
    </w:p>
    <w:p w14:paraId="45A81D94" w14:textId="77777777" w:rsidR="001D0A2F" w:rsidRPr="00A82ACE" w:rsidRDefault="001D0A2F" w:rsidP="00F75AE9">
      <w:pPr>
        <w:numPr>
          <w:ilvl w:val="0"/>
          <w:numId w:val="103"/>
        </w:numPr>
        <w:spacing w:line="276" w:lineRule="auto"/>
        <w:ind w:left="993"/>
        <w:contextualSpacing/>
        <w:jc w:val="both"/>
        <w:rPr>
          <w:rFonts w:ascii="Roboto Light" w:hAnsi="Roboto Light"/>
          <w:sz w:val="20"/>
          <w:szCs w:val="20"/>
        </w:rPr>
      </w:pPr>
      <w:r w:rsidRPr="00A82ACE">
        <w:rPr>
          <w:rFonts w:ascii="Roboto Light" w:hAnsi="Roboto Light"/>
          <w:sz w:val="20"/>
          <w:szCs w:val="20"/>
        </w:rPr>
        <w:t xml:space="preserve">Wykonawca akceptuje sposób ustalenia oraz wysokość sum ubezpieczenia i nie będzie podnosił zarzutów niedoubezpieczenia lub nadubezpieczenia. </w:t>
      </w:r>
    </w:p>
    <w:p w14:paraId="5D839FE3" w14:textId="77777777" w:rsidR="001D0A2F" w:rsidRPr="00A82ACE" w:rsidRDefault="001D0A2F" w:rsidP="001D0A2F">
      <w:pPr>
        <w:spacing w:line="276" w:lineRule="auto"/>
        <w:jc w:val="both"/>
        <w:rPr>
          <w:rFonts w:ascii="Roboto Light" w:hAnsi="Roboto Light"/>
          <w:b/>
          <w:sz w:val="20"/>
          <w:szCs w:val="20"/>
        </w:rPr>
      </w:pPr>
    </w:p>
    <w:p w14:paraId="1D99C19A" w14:textId="77777777" w:rsidR="001D0A2F" w:rsidRPr="007366B6" w:rsidRDefault="001D0A2F" w:rsidP="00F75AE9">
      <w:pPr>
        <w:numPr>
          <w:ilvl w:val="0"/>
          <w:numId w:val="35"/>
        </w:numPr>
        <w:shd w:val="clear" w:color="auto" w:fill="FFFFFF"/>
        <w:spacing w:line="276" w:lineRule="auto"/>
        <w:ind w:left="426"/>
        <w:contextualSpacing/>
        <w:jc w:val="both"/>
        <w:rPr>
          <w:rFonts w:ascii="Roboto" w:hAnsi="Roboto"/>
          <w:b/>
          <w:sz w:val="20"/>
          <w:szCs w:val="20"/>
        </w:rPr>
      </w:pPr>
      <w:r w:rsidRPr="007366B6">
        <w:rPr>
          <w:rFonts w:ascii="Roboto" w:hAnsi="Roboto"/>
          <w:b/>
          <w:sz w:val="20"/>
          <w:szCs w:val="20"/>
        </w:rPr>
        <w:t>Franszyzy i udziały własne</w:t>
      </w:r>
    </w:p>
    <w:p w14:paraId="2EA4E745" w14:textId="77777777" w:rsidR="001D0A2F" w:rsidRPr="00A82ACE" w:rsidRDefault="001D0A2F" w:rsidP="001D0A2F">
      <w:pPr>
        <w:spacing w:line="276" w:lineRule="auto"/>
        <w:ind w:left="426"/>
        <w:contextualSpacing/>
        <w:jc w:val="both"/>
        <w:rPr>
          <w:rFonts w:ascii="Roboto Light" w:hAnsi="Roboto Light"/>
          <w:sz w:val="20"/>
          <w:szCs w:val="20"/>
        </w:rPr>
      </w:pPr>
      <w:r w:rsidRPr="00A82ACE">
        <w:rPr>
          <w:rFonts w:ascii="Roboto Light" w:hAnsi="Roboto Light"/>
          <w:sz w:val="20"/>
          <w:szCs w:val="20"/>
        </w:rPr>
        <w:t xml:space="preserve">Franszyza integralna: </w:t>
      </w:r>
      <w:r w:rsidRPr="00A82ACE">
        <w:rPr>
          <w:rFonts w:ascii="Roboto Light" w:hAnsi="Roboto Light"/>
          <w:sz w:val="20"/>
          <w:szCs w:val="20"/>
        </w:rPr>
        <w:tab/>
      </w:r>
      <w:r w:rsidRPr="00A82ACE">
        <w:rPr>
          <w:rFonts w:ascii="Roboto Light" w:hAnsi="Roboto Light"/>
          <w:sz w:val="20"/>
          <w:szCs w:val="20"/>
        </w:rPr>
        <w:tab/>
        <w:t>zniesiona</w:t>
      </w:r>
    </w:p>
    <w:p w14:paraId="07490FFF" w14:textId="77777777" w:rsidR="001D0A2F" w:rsidRPr="00A82ACE" w:rsidRDefault="001D0A2F" w:rsidP="001D0A2F">
      <w:pPr>
        <w:tabs>
          <w:tab w:val="left" w:pos="708"/>
          <w:tab w:val="left" w:pos="1416"/>
          <w:tab w:val="left" w:pos="2124"/>
          <w:tab w:val="left" w:pos="2832"/>
          <w:tab w:val="left" w:pos="3540"/>
          <w:tab w:val="center" w:pos="4536"/>
        </w:tabs>
        <w:spacing w:line="276" w:lineRule="auto"/>
        <w:ind w:left="426"/>
        <w:contextualSpacing/>
        <w:jc w:val="both"/>
        <w:rPr>
          <w:rFonts w:ascii="Roboto Light" w:hAnsi="Roboto Light"/>
          <w:sz w:val="20"/>
          <w:szCs w:val="20"/>
        </w:rPr>
      </w:pPr>
      <w:r w:rsidRPr="00A82ACE">
        <w:rPr>
          <w:rFonts w:ascii="Roboto Light" w:hAnsi="Roboto Light"/>
          <w:sz w:val="20"/>
          <w:szCs w:val="20"/>
        </w:rPr>
        <w:t xml:space="preserve">Franszyza redukcyjna: </w:t>
      </w:r>
      <w:r w:rsidRPr="00A82ACE">
        <w:rPr>
          <w:rFonts w:ascii="Roboto Light" w:hAnsi="Roboto Light"/>
          <w:sz w:val="20"/>
          <w:szCs w:val="20"/>
        </w:rPr>
        <w:tab/>
      </w:r>
      <w:r w:rsidRPr="00A82ACE">
        <w:rPr>
          <w:rFonts w:ascii="Roboto Light" w:hAnsi="Roboto Light"/>
          <w:sz w:val="20"/>
          <w:szCs w:val="20"/>
        </w:rPr>
        <w:tab/>
        <w:t xml:space="preserve">zniesiona </w:t>
      </w:r>
    </w:p>
    <w:p w14:paraId="18F75985" w14:textId="77777777" w:rsidR="001D0A2F" w:rsidRPr="00A82ACE" w:rsidRDefault="001D0A2F" w:rsidP="001D0A2F">
      <w:pPr>
        <w:spacing w:line="276" w:lineRule="auto"/>
        <w:ind w:left="3540" w:hanging="3114"/>
        <w:contextualSpacing/>
        <w:jc w:val="both"/>
        <w:rPr>
          <w:rFonts w:ascii="Roboto Light" w:hAnsi="Roboto Light" w:cs="Arial"/>
          <w:bCs/>
          <w:sz w:val="20"/>
          <w:szCs w:val="20"/>
        </w:rPr>
      </w:pPr>
      <w:r w:rsidRPr="00A82ACE">
        <w:rPr>
          <w:rFonts w:ascii="Roboto Light" w:hAnsi="Roboto Light"/>
          <w:sz w:val="20"/>
          <w:szCs w:val="20"/>
        </w:rPr>
        <w:t xml:space="preserve">Udział własny: </w:t>
      </w:r>
      <w:r w:rsidRPr="00A82ACE">
        <w:rPr>
          <w:rFonts w:ascii="Roboto Light" w:hAnsi="Roboto Light"/>
          <w:sz w:val="20"/>
          <w:szCs w:val="20"/>
        </w:rPr>
        <w:tab/>
        <w:t xml:space="preserve">zniesiony </w:t>
      </w:r>
      <w:r w:rsidRPr="00A82ACE">
        <w:rPr>
          <w:rFonts w:ascii="Roboto Light" w:hAnsi="Roboto Light" w:cs="Arial"/>
          <w:bCs/>
          <w:sz w:val="20"/>
          <w:szCs w:val="20"/>
        </w:rPr>
        <w:t>w każdej szkodzie niezależnie od ilości szkód w okresie ubezpieczenia</w:t>
      </w:r>
    </w:p>
    <w:p w14:paraId="6431F96A" w14:textId="77777777" w:rsidR="001D0A2F" w:rsidRPr="00A82ACE" w:rsidRDefault="001D0A2F" w:rsidP="001D0A2F">
      <w:pPr>
        <w:spacing w:line="276" w:lineRule="auto"/>
        <w:contextualSpacing/>
        <w:jc w:val="both"/>
        <w:rPr>
          <w:rFonts w:ascii="Roboto Light" w:hAnsi="Roboto Light"/>
          <w:b/>
          <w:sz w:val="20"/>
          <w:szCs w:val="20"/>
        </w:rPr>
      </w:pPr>
    </w:p>
    <w:p w14:paraId="6C3A36E4" w14:textId="77777777" w:rsidR="001D0A2F" w:rsidRPr="007366B6" w:rsidRDefault="001D0A2F" w:rsidP="00F75AE9">
      <w:pPr>
        <w:numPr>
          <w:ilvl w:val="0"/>
          <w:numId w:val="35"/>
        </w:numPr>
        <w:shd w:val="clear" w:color="auto" w:fill="FFFFFF"/>
        <w:spacing w:line="276" w:lineRule="auto"/>
        <w:ind w:left="426"/>
        <w:contextualSpacing/>
        <w:jc w:val="both"/>
        <w:rPr>
          <w:rFonts w:ascii="Roboto" w:hAnsi="Roboto"/>
          <w:b/>
          <w:sz w:val="20"/>
          <w:szCs w:val="20"/>
        </w:rPr>
      </w:pPr>
      <w:r w:rsidRPr="007366B6">
        <w:rPr>
          <w:rFonts w:ascii="Roboto" w:hAnsi="Roboto"/>
          <w:b/>
          <w:sz w:val="20"/>
          <w:szCs w:val="20"/>
        </w:rPr>
        <w:t>Założenia do likwidacji szkód</w:t>
      </w:r>
    </w:p>
    <w:p w14:paraId="1058AB70" w14:textId="77777777" w:rsidR="001D0A2F" w:rsidRPr="00A82ACE" w:rsidRDefault="001D0A2F" w:rsidP="001D0A2F">
      <w:pPr>
        <w:spacing w:line="276" w:lineRule="auto"/>
        <w:ind w:left="426"/>
        <w:jc w:val="both"/>
        <w:rPr>
          <w:rFonts w:ascii="Roboto Light" w:hAnsi="Roboto Light"/>
          <w:sz w:val="20"/>
          <w:szCs w:val="20"/>
        </w:rPr>
      </w:pPr>
      <w:r w:rsidRPr="00A82ACE">
        <w:rPr>
          <w:rFonts w:ascii="Roboto Light" w:eastAsia="Times New Roman" w:hAnsi="Roboto Light"/>
          <w:bCs/>
          <w:sz w:val="20"/>
          <w:szCs w:val="20"/>
        </w:rPr>
        <w:t>Wykonawca</w:t>
      </w:r>
      <w:r w:rsidRPr="00A82ACE">
        <w:rPr>
          <w:rFonts w:ascii="Roboto Light" w:hAnsi="Roboto Light"/>
          <w:sz w:val="20"/>
          <w:szCs w:val="20"/>
        </w:rPr>
        <w:t xml:space="preserve"> zobowiązuje się do przeprowadzenia oględzin przedmiotu szkody w ciągu 3 dni roboczych od daty zgłoszenia szkody, w miejscu wskazanym przez Zamawiającego.</w:t>
      </w:r>
    </w:p>
    <w:p w14:paraId="34B59CAA" w14:textId="77777777" w:rsidR="001D0A2F" w:rsidRPr="00A82ACE" w:rsidRDefault="001D0A2F" w:rsidP="001D0A2F">
      <w:pPr>
        <w:spacing w:line="276" w:lineRule="auto"/>
        <w:ind w:left="426"/>
        <w:jc w:val="both"/>
        <w:rPr>
          <w:rFonts w:ascii="Roboto Light" w:hAnsi="Roboto Light"/>
          <w:sz w:val="20"/>
          <w:szCs w:val="20"/>
        </w:rPr>
      </w:pPr>
      <w:r w:rsidRPr="00A82ACE">
        <w:rPr>
          <w:rFonts w:ascii="Roboto Light" w:hAnsi="Roboto Light"/>
          <w:sz w:val="20"/>
          <w:szCs w:val="20"/>
        </w:rPr>
        <w:t>W sytuacji braku oględzin we wskazanym terminie Zamawiający po dokonaniu we własnym zakresie dokumentacji fotograficznej przedstawiającej uszkodzenia i spisaniu protokołu z oględzin uszkodzonego mienia może przystąpić do naprawiania szkody.</w:t>
      </w:r>
    </w:p>
    <w:p w14:paraId="3647E958" w14:textId="77777777" w:rsidR="001D0A2F" w:rsidRPr="00A82ACE" w:rsidRDefault="001D0A2F" w:rsidP="001D0A2F">
      <w:pPr>
        <w:spacing w:line="276" w:lineRule="auto"/>
        <w:ind w:left="426"/>
        <w:jc w:val="both"/>
        <w:rPr>
          <w:rFonts w:ascii="Roboto Light" w:hAnsi="Roboto Light"/>
          <w:sz w:val="20"/>
          <w:szCs w:val="20"/>
        </w:rPr>
      </w:pPr>
      <w:r w:rsidRPr="00A82ACE">
        <w:rPr>
          <w:rFonts w:ascii="Roboto Light" w:hAnsi="Roboto Light"/>
          <w:sz w:val="20"/>
          <w:szCs w:val="20"/>
        </w:rPr>
        <w:t>Naprawa uszkodzonego pojazdu odbywać się będzie w serwisie/warsztacie określonym przez Zamawiającego.</w:t>
      </w:r>
    </w:p>
    <w:p w14:paraId="7FCFA8A9" w14:textId="77777777" w:rsidR="001D0A2F" w:rsidRPr="00A82ACE" w:rsidRDefault="001D0A2F" w:rsidP="001D0A2F">
      <w:pPr>
        <w:spacing w:line="276" w:lineRule="auto"/>
        <w:ind w:left="426"/>
        <w:jc w:val="both"/>
        <w:rPr>
          <w:rFonts w:ascii="Roboto Light" w:hAnsi="Roboto Light"/>
          <w:sz w:val="20"/>
          <w:szCs w:val="20"/>
        </w:rPr>
      </w:pPr>
      <w:r w:rsidRPr="00A82ACE">
        <w:rPr>
          <w:rFonts w:ascii="Roboto Light" w:hAnsi="Roboto Light"/>
          <w:sz w:val="20"/>
          <w:szCs w:val="20"/>
        </w:rPr>
        <w:t>Wykonawca zobowiązuje się do obligatoryjnego przesyłania Zamawiającemu decyzji o wypłacie odszkodowania w przypadku każdej szkody likwidowanej z polisy ubezpieczeniowej przedmiotowego pojazdu.</w:t>
      </w:r>
    </w:p>
    <w:p w14:paraId="5C865779" w14:textId="77777777" w:rsidR="001D0A2F" w:rsidRPr="00A82ACE" w:rsidRDefault="001D0A2F" w:rsidP="001D0A2F">
      <w:pPr>
        <w:spacing w:line="276" w:lineRule="auto"/>
        <w:ind w:left="426"/>
        <w:jc w:val="both"/>
        <w:rPr>
          <w:rFonts w:ascii="Roboto Light" w:hAnsi="Roboto Light"/>
          <w:sz w:val="20"/>
          <w:szCs w:val="20"/>
        </w:rPr>
      </w:pPr>
    </w:p>
    <w:p w14:paraId="28D6B55E" w14:textId="705CE1C9" w:rsidR="001D0A2F" w:rsidRPr="00A82ACE" w:rsidRDefault="001D0A2F" w:rsidP="001D0A2F">
      <w:pPr>
        <w:spacing w:line="276" w:lineRule="auto"/>
        <w:ind w:left="426"/>
        <w:jc w:val="both"/>
        <w:rPr>
          <w:rFonts w:ascii="Roboto Light" w:hAnsi="Roboto Light"/>
          <w:sz w:val="20"/>
          <w:szCs w:val="20"/>
        </w:rPr>
      </w:pPr>
      <w:r w:rsidRPr="00A82ACE">
        <w:rPr>
          <w:rFonts w:ascii="Roboto Light" w:hAnsi="Roboto Light"/>
          <w:sz w:val="20"/>
          <w:szCs w:val="20"/>
        </w:rPr>
        <w:t xml:space="preserve">Inne niż opisane w niniejszej części zasady dotyczące ustalania wartości szkody i wysokości odszkodowania, określone w OWU Wykonawcy, nie mają </w:t>
      </w:r>
      <w:r w:rsidR="001070F9" w:rsidRPr="00A82ACE">
        <w:rPr>
          <w:rFonts w:ascii="Roboto Light" w:hAnsi="Roboto Light"/>
          <w:sz w:val="20"/>
          <w:szCs w:val="20"/>
        </w:rPr>
        <w:t>zastosowania,</w:t>
      </w:r>
      <w:r w:rsidRPr="00A82ACE">
        <w:rPr>
          <w:rFonts w:ascii="Roboto Light" w:hAnsi="Roboto Light"/>
          <w:sz w:val="20"/>
          <w:szCs w:val="20"/>
        </w:rPr>
        <w:t xml:space="preserve"> jeśli ich przyjęcie miałoby zmniejszyć uprawnienia Zamawiającego.</w:t>
      </w:r>
    </w:p>
    <w:p w14:paraId="4FF8AD04" w14:textId="77777777" w:rsidR="001D0A2F" w:rsidRPr="008A5424" w:rsidRDefault="001D0A2F" w:rsidP="001D0A2F">
      <w:pPr>
        <w:ind w:left="993"/>
        <w:contextualSpacing/>
        <w:rPr>
          <w:rFonts w:ascii="Roboto Light" w:hAnsi="Roboto Light"/>
          <w:sz w:val="18"/>
          <w:szCs w:val="18"/>
          <w:lang w:eastAsia="ar-SA"/>
        </w:rPr>
      </w:pPr>
    </w:p>
    <w:p w14:paraId="12125270" w14:textId="19E14B01" w:rsidR="00B46EB6" w:rsidRDefault="00B46EB6">
      <w:pPr>
        <w:rPr>
          <w:rFonts w:ascii="Roboto Light" w:hAnsi="Roboto Light"/>
          <w:sz w:val="18"/>
          <w:szCs w:val="18"/>
          <w:u w:val="single"/>
        </w:rPr>
      </w:pPr>
      <w:r>
        <w:rPr>
          <w:rFonts w:ascii="Roboto Light" w:hAnsi="Roboto Light"/>
          <w:sz w:val="18"/>
          <w:szCs w:val="18"/>
          <w:u w:val="single"/>
        </w:rPr>
        <w:br w:type="page"/>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622"/>
      </w:tblGrid>
      <w:tr w:rsidR="001D0A2F" w:rsidRPr="008A5424" w14:paraId="3E08BDCC" w14:textId="77777777" w:rsidTr="00B50BAE">
        <w:trPr>
          <w:trHeight w:val="794"/>
        </w:trPr>
        <w:tc>
          <w:tcPr>
            <w:tcW w:w="5000" w:type="pct"/>
            <w:shd w:val="clear" w:color="auto" w:fill="E9E3DB"/>
            <w:vAlign w:val="center"/>
          </w:tcPr>
          <w:p w14:paraId="63F16050" w14:textId="77777777" w:rsidR="001D0A2F" w:rsidRPr="009F5A4F" w:rsidRDefault="001D0A2F" w:rsidP="00B50BAE">
            <w:pPr>
              <w:pStyle w:val="SWZPIB"/>
            </w:pPr>
            <w:bookmarkStart w:id="66" w:name="_Toc90454443"/>
            <w:bookmarkStart w:id="67" w:name="_Toc117505868"/>
            <w:bookmarkStart w:id="68" w:name="_Toc171335478"/>
            <w:bookmarkStart w:id="69" w:name="_Toc226018054"/>
            <w:r w:rsidRPr="009F5A4F">
              <w:lastRenderedPageBreak/>
              <w:t>Ubezpieczenie Następstw Nieszczęśliwych Wypadków kierowcy i pasażerów (NNW)</w:t>
            </w:r>
            <w:bookmarkEnd w:id="66"/>
            <w:bookmarkEnd w:id="67"/>
            <w:bookmarkEnd w:id="68"/>
            <w:bookmarkEnd w:id="69"/>
          </w:p>
        </w:tc>
      </w:tr>
    </w:tbl>
    <w:p w14:paraId="706601B0" w14:textId="77777777" w:rsidR="001D0A2F" w:rsidRPr="008A5424" w:rsidRDefault="001D0A2F" w:rsidP="001D0A2F">
      <w:pPr>
        <w:rPr>
          <w:rFonts w:ascii="Roboto Light" w:hAnsi="Roboto Light"/>
          <w:sz w:val="18"/>
          <w:szCs w:val="18"/>
          <w:u w:val="single"/>
        </w:rPr>
      </w:pPr>
    </w:p>
    <w:p w14:paraId="145BC130" w14:textId="77777777" w:rsidR="001D0A2F" w:rsidRPr="009F5A4F" w:rsidRDefault="001D0A2F" w:rsidP="00F75AE9">
      <w:pPr>
        <w:numPr>
          <w:ilvl w:val="0"/>
          <w:numId w:val="35"/>
        </w:numPr>
        <w:shd w:val="clear" w:color="auto" w:fill="FFFFFF"/>
        <w:spacing w:line="276" w:lineRule="auto"/>
        <w:ind w:left="426"/>
        <w:contextualSpacing/>
        <w:jc w:val="both"/>
        <w:rPr>
          <w:rFonts w:ascii="Roboto" w:hAnsi="Roboto"/>
          <w:b/>
          <w:sz w:val="20"/>
          <w:szCs w:val="20"/>
        </w:rPr>
      </w:pPr>
      <w:r w:rsidRPr="009F5A4F">
        <w:rPr>
          <w:rFonts w:ascii="Roboto" w:hAnsi="Roboto"/>
          <w:b/>
          <w:sz w:val="20"/>
          <w:szCs w:val="20"/>
        </w:rPr>
        <w:t>Zakres ubezpieczenia</w:t>
      </w:r>
    </w:p>
    <w:p w14:paraId="1F0F18D8" w14:textId="77777777" w:rsidR="001D0A2F" w:rsidRPr="009F5A4F" w:rsidRDefault="001D0A2F" w:rsidP="001D0A2F">
      <w:pPr>
        <w:spacing w:line="276" w:lineRule="auto"/>
        <w:ind w:left="426"/>
        <w:contextualSpacing/>
        <w:rPr>
          <w:rFonts w:ascii="Roboto Light" w:hAnsi="Roboto Light" w:cs="Swis721PL-Roman"/>
          <w:sz w:val="20"/>
          <w:szCs w:val="20"/>
          <w:lang w:eastAsia="pl-PL"/>
        </w:rPr>
      </w:pPr>
      <w:r w:rsidRPr="009F5A4F">
        <w:rPr>
          <w:rFonts w:ascii="Roboto Light" w:hAnsi="Roboto Light"/>
          <w:sz w:val="20"/>
          <w:szCs w:val="20"/>
        </w:rPr>
        <w:t xml:space="preserve">Zakresem ubezpieczenia objęte są </w:t>
      </w:r>
      <w:r w:rsidRPr="009F5A4F">
        <w:rPr>
          <w:rFonts w:ascii="Roboto Light" w:hAnsi="Roboto Light" w:cs="Swis721PL-Roman"/>
          <w:sz w:val="20"/>
          <w:szCs w:val="20"/>
          <w:lang w:eastAsia="pl-PL"/>
        </w:rPr>
        <w:t xml:space="preserve">trwałe następstwa </w:t>
      </w:r>
      <w:r w:rsidRPr="009F5A4F">
        <w:rPr>
          <w:rFonts w:ascii="Roboto Light" w:hAnsi="Roboto Light" w:cs="Swis721PL-Bold"/>
          <w:bCs/>
          <w:sz w:val="20"/>
          <w:szCs w:val="20"/>
          <w:lang w:eastAsia="pl-PL"/>
        </w:rPr>
        <w:t xml:space="preserve">nieszczęśliwych wypadków </w:t>
      </w:r>
      <w:r w:rsidRPr="009F5A4F">
        <w:rPr>
          <w:rFonts w:ascii="Roboto Light" w:hAnsi="Roboto Light" w:cs="Swis721PL-Roman"/>
          <w:sz w:val="20"/>
          <w:szCs w:val="20"/>
          <w:lang w:eastAsia="pl-PL"/>
        </w:rPr>
        <w:t xml:space="preserve">powstałych w związku z użytkowaniem ubezpieczonego </w:t>
      </w:r>
      <w:r w:rsidRPr="009F5A4F">
        <w:rPr>
          <w:rFonts w:ascii="Roboto Light" w:hAnsi="Roboto Light" w:cs="Swis721PL-Bold"/>
          <w:bCs/>
          <w:sz w:val="20"/>
          <w:szCs w:val="20"/>
          <w:lang w:eastAsia="pl-PL"/>
        </w:rPr>
        <w:t xml:space="preserve">pojazdu </w:t>
      </w:r>
      <w:r w:rsidRPr="009F5A4F">
        <w:rPr>
          <w:rFonts w:ascii="Roboto Light" w:hAnsi="Roboto Light" w:cs="Swis721PL-Roman"/>
          <w:sz w:val="20"/>
          <w:szCs w:val="20"/>
          <w:lang w:eastAsia="pl-PL"/>
        </w:rPr>
        <w:t xml:space="preserve">powodując trwały całkowity lub częściowy uszczerbek na zdrowiu, rozstrój zdrowia lub śmierć </w:t>
      </w:r>
      <w:r w:rsidRPr="009F5A4F">
        <w:rPr>
          <w:rFonts w:ascii="Roboto Light" w:hAnsi="Roboto Light"/>
          <w:sz w:val="20"/>
          <w:szCs w:val="20"/>
        </w:rPr>
        <w:t>Zamawiającego</w:t>
      </w:r>
      <w:r w:rsidRPr="009F5A4F">
        <w:rPr>
          <w:rFonts w:ascii="Roboto Light" w:hAnsi="Roboto Light" w:cs="Swis721PL-Roman"/>
          <w:sz w:val="20"/>
          <w:szCs w:val="20"/>
          <w:lang w:eastAsia="pl-PL"/>
        </w:rPr>
        <w:t>.</w:t>
      </w:r>
    </w:p>
    <w:p w14:paraId="2138D81C" w14:textId="77777777" w:rsidR="001D0A2F" w:rsidRPr="009F5A4F" w:rsidRDefault="001D0A2F" w:rsidP="001D0A2F">
      <w:pPr>
        <w:spacing w:line="276" w:lineRule="auto"/>
        <w:ind w:left="426"/>
        <w:contextualSpacing/>
        <w:rPr>
          <w:rFonts w:ascii="Roboto Light" w:hAnsi="Roboto Light" w:cs="Swis721PL-Roman"/>
          <w:sz w:val="20"/>
          <w:szCs w:val="20"/>
          <w:lang w:eastAsia="pl-PL"/>
        </w:rPr>
      </w:pPr>
      <w:r w:rsidRPr="009F5A4F">
        <w:rPr>
          <w:rFonts w:ascii="Roboto Light" w:hAnsi="Roboto Light" w:cs="Swis721PL-Roman"/>
          <w:sz w:val="20"/>
          <w:szCs w:val="20"/>
          <w:lang w:eastAsia="pl-PL"/>
        </w:rPr>
        <w:t>Ubezpieczeniem objęte są zdarzenia mające miejsce m.in. podczas:</w:t>
      </w:r>
    </w:p>
    <w:p w14:paraId="1CC76225" w14:textId="77777777" w:rsidR="001D0A2F" w:rsidRPr="009F5A4F" w:rsidRDefault="001D0A2F" w:rsidP="00F75AE9">
      <w:pPr>
        <w:numPr>
          <w:ilvl w:val="0"/>
          <w:numId w:val="112"/>
        </w:numPr>
        <w:spacing w:line="276" w:lineRule="auto"/>
        <w:ind w:left="993"/>
        <w:contextualSpacing/>
        <w:jc w:val="both"/>
        <w:rPr>
          <w:rFonts w:ascii="Roboto Light" w:hAnsi="Roboto Light" w:cs="Swis721PL-Roman"/>
          <w:sz w:val="20"/>
          <w:szCs w:val="20"/>
          <w:lang w:eastAsia="pl-PL"/>
        </w:rPr>
      </w:pPr>
      <w:r w:rsidRPr="009F5A4F">
        <w:rPr>
          <w:rFonts w:ascii="Roboto Light" w:hAnsi="Roboto Light" w:cs="Swis721PL-Roman"/>
          <w:sz w:val="20"/>
          <w:szCs w:val="20"/>
          <w:lang w:eastAsia="pl-PL"/>
        </w:rPr>
        <w:t>ruchu ubezpieczonego pojazdu;</w:t>
      </w:r>
    </w:p>
    <w:p w14:paraId="280CF338" w14:textId="77777777" w:rsidR="001D0A2F" w:rsidRPr="009F5A4F" w:rsidRDefault="001D0A2F" w:rsidP="00F75AE9">
      <w:pPr>
        <w:numPr>
          <w:ilvl w:val="0"/>
          <w:numId w:val="112"/>
        </w:numPr>
        <w:spacing w:line="276" w:lineRule="auto"/>
        <w:ind w:left="993"/>
        <w:contextualSpacing/>
        <w:jc w:val="both"/>
        <w:rPr>
          <w:rFonts w:ascii="Roboto Light" w:hAnsi="Roboto Light" w:cs="Swis721PL-Roman"/>
          <w:sz w:val="20"/>
          <w:szCs w:val="20"/>
          <w:lang w:eastAsia="pl-PL"/>
        </w:rPr>
      </w:pPr>
      <w:r w:rsidRPr="009F5A4F">
        <w:rPr>
          <w:rFonts w:ascii="Roboto Light" w:hAnsi="Roboto Light" w:cs="Swis721PL-Roman"/>
          <w:sz w:val="20"/>
          <w:szCs w:val="20"/>
          <w:lang w:eastAsia="pl-PL"/>
        </w:rPr>
        <w:t>wsiadania i/lub wysiadania z ubezpieczonego pojazdu;</w:t>
      </w:r>
    </w:p>
    <w:p w14:paraId="13DB73A7" w14:textId="77777777" w:rsidR="001D0A2F" w:rsidRPr="009F5A4F" w:rsidRDefault="001D0A2F" w:rsidP="00F75AE9">
      <w:pPr>
        <w:numPr>
          <w:ilvl w:val="0"/>
          <w:numId w:val="112"/>
        </w:numPr>
        <w:spacing w:line="276" w:lineRule="auto"/>
        <w:ind w:left="993"/>
        <w:contextualSpacing/>
        <w:jc w:val="both"/>
        <w:rPr>
          <w:rFonts w:ascii="Roboto Light" w:hAnsi="Roboto Light" w:cs="Swis721PL-Roman"/>
          <w:sz w:val="20"/>
          <w:szCs w:val="20"/>
          <w:lang w:eastAsia="pl-PL"/>
        </w:rPr>
      </w:pPr>
      <w:r w:rsidRPr="009F5A4F">
        <w:rPr>
          <w:rFonts w:ascii="Roboto Light" w:hAnsi="Roboto Light" w:cs="Swis721PL-Roman"/>
          <w:sz w:val="20"/>
          <w:szCs w:val="20"/>
          <w:lang w:eastAsia="pl-PL"/>
        </w:rPr>
        <w:t>postoju ubezpieczonego pojazdu;</w:t>
      </w:r>
    </w:p>
    <w:p w14:paraId="64F08C02" w14:textId="77777777" w:rsidR="001D0A2F" w:rsidRPr="009F5A4F" w:rsidRDefault="001D0A2F" w:rsidP="00F75AE9">
      <w:pPr>
        <w:numPr>
          <w:ilvl w:val="0"/>
          <w:numId w:val="112"/>
        </w:numPr>
        <w:spacing w:line="276" w:lineRule="auto"/>
        <w:ind w:left="993"/>
        <w:contextualSpacing/>
        <w:jc w:val="both"/>
        <w:rPr>
          <w:rFonts w:ascii="Roboto Light" w:hAnsi="Roboto Light" w:cs="Swis721PL-Roman"/>
          <w:sz w:val="20"/>
          <w:szCs w:val="20"/>
          <w:lang w:eastAsia="pl-PL"/>
        </w:rPr>
      </w:pPr>
      <w:r w:rsidRPr="009F5A4F">
        <w:rPr>
          <w:rFonts w:ascii="Roboto Light" w:hAnsi="Roboto Light" w:cs="Swis721PL-Roman"/>
          <w:sz w:val="20"/>
          <w:szCs w:val="20"/>
          <w:lang w:eastAsia="pl-PL"/>
        </w:rPr>
        <w:t>przebywania wewnątrz ubezpieczonego pojazdu podczas jego tankowania oraz podczas koniecznej na trasie naprawy pojazdu;</w:t>
      </w:r>
    </w:p>
    <w:p w14:paraId="7B38075C" w14:textId="77777777" w:rsidR="001D0A2F" w:rsidRPr="009F5A4F" w:rsidRDefault="001D0A2F" w:rsidP="00F75AE9">
      <w:pPr>
        <w:numPr>
          <w:ilvl w:val="0"/>
          <w:numId w:val="112"/>
        </w:numPr>
        <w:spacing w:line="276" w:lineRule="auto"/>
        <w:ind w:left="993"/>
        <w:contextualSpacing/>
        <w:jc w:val="both"/>
        <w:rPr>
          <w:rFonts w:ascii="Roboto Light" w:hAnsi="Roboto Light" w:cs="Swis721PL-Roman"/>
          <w:sz w:val="20"/>
          <w:szCs w:val="20"/>
          <w:lang w:eastAsia="pl-PL"/>
        </w:rPr>
      </w:pPr>
      <w:r w:rsidRPr="009F5A4F">
        <w:rPr>
          <w:rFonts w:ascii="Roboto Light" w:hAnsi="Roboto Light" w:cs="Swis721PL-Roman"/>
          <w:sz w:val="20"/>
          <w:szCs w:val="20"/>
          <w:lang w:eastAsia="pl-PL"/>
        </w:rPr>
        <w:t>załadunku i rozładunku ubezpieczonego pojazdu lub przyczepy zespolonej z pojazdem;</w:t>
      </w:r>
    </w:p>
    <w:p w14:paraId="2F7F3E12" w14:textId="77777777" w:rsidR="001D0A2F" w:rsidRPr="009F5A4F" w:rsidRDefault="001D0A2F" w:rsidP="00F75AE9">
      <w:pPr>
        <w:numPr>
          <w:ilvl w:val="0"/>
          <w:numId w:val="112"/>
        </w:numPr>
        <w:spacing w:line="276" w:lineRule="auto"/>
        <w:ind w:left="993"/>
        <w:contextualSpacing/>
        <w:jc w:val="both"/>
        <w:rPr>
          <w:rFonts w:ascii="Roboto Light" w:hAnsi="Roboto Light" w:cs="Swis721PL-Roman"/>
          <w:sz w:val="20"/>
          <w:szCs w:val="20"/>
          <w:lang w:eastAsia="pl-PL"/>
        </w:rPr>
      </w:pPr>
      <w:r w:rsidRPr="009F5A4F">
        <w:rPr>
          <w:rFonts w:ascii="Roboto Light" w:hAnsi="Roboto Light" w:cs="Swis721PL-Roman"/>
          <w:sz w:val="20"/>
          <w:szCs w:val="20"/>
          <w:lang w:eastAsia="pl-PL"/>
        </w:rPr>
        <w:t>podłączania lub rozłączania przyczepy do ubezpieczonego pojazdu;</w:t>
      </w:r>
    </w:p>
    <w:p w14:paraId="3F7D16E0" w14:textId="77777777" w:rsidR="001D0A2F" w:rsidRPr="009F5A4F" w:rsidRDefault="001D0A2F" w:rsidP="00F75AE9">
      <w:pPr>
        <w:numPr>
          <w:ilvl w:val="0"/>
          <w:numId w:val="112"/>
        </w:numPr>
        <w:spacing w:line="276" w:lineRule="auto"/>
        <w:ind w:left="993"/>
        <w:contextualSpacing/>
        <w:jc w:val="both"/>
        <w:rPr>
          <w:rFonts w:ascii="Roboto Light" w:hAnsi="Roboto Light" w:cs="Swis721PL-Roman"/>
          <w:sz w:val="20"/>
          <w:szCs w:val="20"/>
          <w:lang w:eastAsia="pl-PL"/>
        </w:rPr>
      </w:pPr>
      <w:r w:rsidRPr="009F5A4F">
        <w:rPr>
          <w:rFonts w:ascii="Roboto Light" w:hAnsi="Roboto Light"/>
          <w:sz w:val="20"/>
          <w:szCs w:val="20"/>
        </w:rPr>
        <w:t xml:space="preserve">pożaru lub wybuchu </w:t>
      </w:r>
      <w:r w:rsidRPr="009F5A4F">
        <w:rPr>
          <w:rFonts w:ascii="Roboto Light" w:hAnsi="Roboto Light" w:cs="Swis721PL-Roman"/>
          <w:sz w:val="20"/>
          <w:szCs w:val="20"/>
          <w:lang w:eastAsia="pl-PL"/>
        </w:rPr>
        <w:t>ubezpieczonego</w:t>
      </w:r>
      <w:r w:rsidRPr="009F5A4F">
        <w:rPr>
          <w:rFonts w:ascii="Roboto Light" w:hAnsi="Roboto Light"/>
          <w:sz w:val="20"/>
          <w:szCs w:val="20"/>
        </w:rPr>
        <w:t xml:space="preserve"> pojazdu.</w:t>
      </w:r>
    </w:p>
    <w:p w14:paraId="3CE35D27" w14:textId="77777777" w:rsidR="001D0A2F" w:rsidRPr="009F5A4F" w:rsidRDefault="001D0A2F" w:rsidP="001D0A2F">
      <w:pPr>
        <w:spacing w:line="276" w:lineRule="auto"/>
        <w:ind w:left="426"/>
        <w:contextualSpacing/>
        <w:rPr>
          <w:rFonts w:ascii="Roboto Light" w:hAnsi="Roboto Light"/>
          <w:sz w:val="20"/>
          <w:szCs w:val="20"/>
        </w:rPr>
      </w:pPr>
    </w:p>
    <w:p w14:paraId="79796978" w14:textId="77777777" w:rsidR="001D0A2F" w:rsidRPr="009F5A4F" w:rsidRDefault="001D0A2F" w:rsidP="001D0A2F">
      <w:pPr>
        <w:spacing w:line="276" w:lineRule="auto"/>
        <w:ind w:left="426"/>
        <w:contextualSpacing/>
        <w:rPr>
          <w:rFonts w:ascii="Roboto Light" w:hAnsi="Roboto Light"/>
          <w:sz w:val="20"/>
          <w:szCs w:val="20"/>
        </w:rPr>
      </w:pPr>
      <w:r w:rsidRPr="009F5A4F">
        <w:rPr>
          <w:rFonts w:ascii="Roboto Light" w:hAnsi="Roboto Light"/>
          <w:sz w:val="20"/>
          <w:szCs w:val="20"/>
        </w:rPr>
        <w:t>Ubezpieczenie NNW obejmuje następujące świadczenia:</w:t>
      </w:r>
    </w:p>
    <w:p w14:paraId="41D02BA9" w14:textId="77777777" w:rsidR="001D0A2F" w:rsidRPr="009F5A4F" w:rsidRDefault="001D0A2F" w:rsidP="00F75AE9">
      <w:pPr>
        <w:numPr>
          <w:ilvl w:val="0"/>
          <w:numId w:val="107"/>
        </w:numPr>
        <w:spacing w:line="276" w:lineRule="auto"/>
        <w:ind w:left="993"/>
        <w:contextualSpacing/>
        <w:jc w:val="both"/>
        <w:rPr>
          <w:rFonts w:ascii="Roboto Light" w:hAnsi="Roboto Light"/>
          <w:sz w:val="20"/>
          <w:szCs w:val="20"/>
        </w:rPr>
      </w:pPr>
      <w:r w:rsidRPr="009F5A4F">
        <w:rPr>
          <w:rFonts w:ascii="Roboto Light" w:hAnsi="Roboto Light"/>
          <w:sz w:val="20"/>
          <w:szCs w:val="20"/>
        </w:rPr>
        <w:t>z tytułu uszczerbku na zdrowiu w wyniku nieszczęśliwego wypadku:</w:t>
      </w:r>
    </w:p>
    <w:p w14:paraId="6A27D107" w14:textId="77777777" w:rsidR="001D0A2F" w:rsidRPr="009F5A4F" w:rsidRDefault="001D0A2F" w:rsidP="00F75AE9">
      <w:pPr>
        <w:numPr>
          <w:ilvl w:val="0"/>
          <w:numId w:val="108"/>
        </w:numPr>
        <w:spacing w:line="276" w:lineRule="auto"/>
        <w:ind w:left="1418"/>
        <w:contextualSpacing/>
        <w:jc w:val="both"/>
        <w:rPr>
          <w:rFonts w:ascii="Roboto Light" w:hAnsi="Roboto Light"/>
          <w:sz w:val="20"/>
          <w:szCs w:val="20"/>
        </w:rPr>
      </w:pPr>
      <w:r w:rsidRPr="009F5A4F">
        <w:rPr>
          <w:rFonts w:ascii="Roboto Light" w:hAnsi="Roboto Light"/>
          <w:sz w:val="20"/>
          <w:szCs w:val="20"/>
        </w:rPr>
        <w:t>w przypadku 100% uszczerbku na zdrowiu – świadczenie w wysokości 100% sumy ubezpieczenia określonej w umowie ubezpieczenia;</w:t>
      </w:r>
    </w:p>
    <w:p w14:paraId="148AE332" w14:textId="77777777" w:rsidR="001D0A2F" w:rsidRPr="009F5A4F" w:rsidRDefault="001D0A2F" w:rsidP="00F75AE9">
      <w:pPr>
        <w:numPr>
          <w:ilvl w:val="0"/>
          <w:numId w:val="108"/>
        </w:numPr>
        <w:spacing w:line="276" w:lineRule="auto"/>
        <w:ind w:left="1418"/>
        <w:contextualSpacing/>
        <w:jc w:val="both"/>
        <w:rPr>
          <w:rFonts w:ascii="Roboto Light" w:hAnsi="Roboto Light"/>
          <w:sz w:val="20"/>
          <w:szCs w:val="20"/>
        </w:rPr>
      </w:pPr>
      <w:r w:rsidRPr="009F5A4F">
        <w:rPr>
          <w:rFonts w:ascii="Roboto Light" w:hAnsi="Roboto Light"/>
          <w:sz w:val="20"/>
          <w:szCs w:val="20"/>
        </w:rPr>
        <w:t>w przypadku uszczerbku na zdrowiu poniżej 100% – świadczenie w wysokości takiego procentu sumy ubezpieczenia, w jakim Zamawiający doznał uszczerbku na zdrowiu;</w:t>
      </w:r>
    </w:p>
    <w:p w14:paraId="2F3AACFD" w14:textId="77777777" w:rsidR="001D0A2F" w:rsidRPr="009F5A4F" w:rsidRDefault="001D0A2F" w:rsidP="00F75AE9">
      <w:pPr>
        <w:numPr>
          <w:ilvl w:val="0"/>
          <w:numId w:val="107"/>
        </w:numPr>
        <w:spacing w:line="276" w:lineRule="auto"/>
        <w:ind w:left="993"/>
        <w:contextualSpacing/>
        <w:jc w:val="both"/>
        <w:rPr>
          <w:rFonts w:ascii="Roboto Light" w:hAnsi="Roboto Light"/>
          <w:sz w:val="20"/>
          <w:szCs w:val="20"/>
        </w:rPr>
      </w:pPr>
      <w:r w:rsidRPr="009F5A4F">
        <w:rPr>
          <w:rFonts w:ascii="Roboto Light" w:hAnsi="Roboto Light"/>
          <w:sz w:val="20"/>
          <w:szCs w:val="20"/>
        </w:rPr>
        <w:t>z tytułu śmierci Zamawiającego w wyniku nieszczęśliwego wypadku – 100% sumy ubezpieczenia, pod warunkiem, że śmierć nastąpiła w ciągu trzech lat od daty nieszczęśliwego wypadku;</w:t>
      </w:r>
    </w:p>
    <w:p w14:paraId="790B25BF" w14:textId="77777777" w:rsidR="001D0A2F" w:rsidRPr="009F5A4F" w:rsidRDefault="001D0A2F" w:rsidP="00F75AE9">
      <w:pPr>
        <w:numPr>
          <w:ilvl w:val="0"/>
          <w:numId w:val="107"/>
        </w:numPr>
        <w:spacing w:line="276" w:lineRule="auto"/>
        <w:ind w:left="993"/>
        <w:contextualSpacing/>
        <w:jc w:val="both"/>
        <w:rPr>
          <w:rFonts w:ascii="Roboto Light" w:hAnsi="Roboto Light"/>
          <w:sz w:val="20"/>
          <w:szCs w:val="20"/>
        </w:rPr>
      </w:pPr>
      <w:r w:rsidRPr="009F5A4F">
        <w:rPr>
          <w:rFonts w:ascii="Roboto Light" w:hAnsi="Roboto Light"/>
          <w:sz w:val="20"/>
          <w:szCs w:val="20"/>
        </w:rPr>
        <w:t>trwałe następstwa zawału serca oraz udaru mózgu powstałe u kierowcy podczas ruchu pojazdu mechanicznego;</w:t>
      </w:r>
    </w:p>
    <w:p w14:paraId="3BB4074C" w14:textId="77777777" w:rsidR="001D0A2F" w:rsidRPr="009F5A4F" w:rsidRDefault="001D0A2F" w:rsidP="00F75AE9">
      <w:pPr>
        <w:numPr>
          <w:ilvl w:val="0"/>
          <w:numId w:val="107"/>
        </w:numPr>
        <w:spacing w:line="276" w:lineRule="auto"/>
        <w:ind w:left="993"/>
        <w:contextualSpacing/>
        <w:jc w:val="both"/>
        <w:rPr>
          <w:rFonts w:ascii="Roboto Light" w:hAnsi="Roboto Light"/>
          <w:sz w:val="20"/>
          <w:szCs w:val="20"/>
        </w:rPr>
      </w:pPr>
      <w:r w:rsidRPr="009F5A4F">
        <w:rPr>
          <w:rFonts w:ascii="Roboto Light" w:hAnsi="Roboto Light"/>
          <w:sz w:val="20"/>
          <w:szCs w:val="20"/>
        </w:rPr>
        <w:t>Inne świadczenie zgodnie z OWU Wykonawcy.</w:t>
      </w:r>
    </w:p>
    <w:p w14:paraId="0488D2A5" w14:textId="77777777" w:rsidR="001D0A2F" w:rsidRPr="009F5A4F" w:rsidRDefault="001D0A2F" w:rsidP="001D0A2F">
      <w:pPr>
        <w:spacing w:line="276" w:lineRule="auto"/>
        <w:ind w:left="720"/>
        <w:contextualSpacing/>
        <w:rPr>
          <w:rFonts w:ascii="Roboto Light" w:hAnsi="Roboto Light" w:cs="Swis721PL-Roman"/>
          <w:sz w:val="20"/>
          <w:szCs w:val="20"/>
          <w:lang w:eastAsia="pl-PL"/>
        </w:rPr>
      </w:pPr>
    </w:p>
    <w:p w14:paraId="1005A3DD" w14:textId="77777777" w:rsidR="001D0A2F" w:rsidRPr="009F5A4F" w:rsidRDefault="001D0A2F" w:rsidP="00F75AE9">
      <w:pPr>
        <w:numPr>
          <w:ilvl w:val="0"/>
          <w:numId w:val="35"/>
        </w:numPr>
        <w:shd w:val="clear" w:color="auto" w:fill="FFFFFF"/>
        <w:spacing w:line="276" w:lineRule="auto"/>
        <w:ind w:left="426"/>
        <w:contextualSpacing/>
        <w:jc w:val="both"/>
        <w:rPr>
          <w:rFonts w:ascii="Roboto" w:hAnsi="Roboto"/>
          <w:b/>
          <w:sz w:val="20"/>
          <w:szCs w:val="20"/>
        </w:rPr>
      </w:pPr>
      <w:r w:rsidRPr="009F5A4F">
        <w:rPr>
          <w:rFonts w:ascii="Roboto" w:hAnsi="Roboto"/>
          <w:b/>
          <w:sz w:val="20"/>
          <w:szCs w:val="20"/>
        </w:rPr>
        <w:t>Suma ubezpieczenia</w:t>
      </w:r>
    </w:p>
    <w:p w14:paraId="436C174C" w14:textId="77777777" w:rsidR="001D0A2F" w:rsidRPr="009F5A4F" w:rsidRDefault="001D0A2F" w:rsidP="001D0A2F">
      <w:pPr>
        <w:tabs>
          <w:tab w:val="left" w:pos="426"/>
        </w:tabs>
        <w:spacing w:line="276" w:lineRule="auto"/>
        <w:ind w:left="426"/>
        <w:contextualSpacing/>
        <w:rPr>
          <w:rFonts w:ascii="Roboto Light" w:hAnsi="Roboto Light"/>
          <w:sz w:val="20"/>
          <w:szCs w:val="20"/>
        </w:rPr>
      </w:pPr>
      <w:r w:rsidRPr="009F5A4F">
        <w:rPr>
          <w:rFonts w:ascii="Roboto" w:hAnsi="Roboto"/>
          <w:b/>
          <w:bCs/>
          <w:sz w:val="20"/>
          <w:szCs w:val="20"/>
        </w:rPr>
        <w:t>10 000 zł</w:t>
      </w:r>
      <w:r w:rsidRPr="009F5A4F">
        <w:rPr>
          <w:rFonts w:ascii="Roboto Light" w:hAnsi="Roboto Light"/>
          <w:sz w:val="20"/>
          <w:szCs w:val="20"/>
        </w:rPr>
        <w:t xml:space="preserve"> na każde miejsce w pojeździe</w:t>
      </w:r>
    </w:p>
    <w:p w14:paraId="24C6996D" w14:textId="77777777" w:rsidR="001D0A2F" w:rsidRPr="009F5A4F" w:rsidRDefault="001D0A2F" w:rsidP="001D0A2F">
      <w:pPr>
        <w:spacing w:line="276" w:lineRule="auto"/>
        <w:contextualSpacing/>
        <w:rPr>
          <w:rFonts w:ascii="Roboto Light" w:hAnsi="Roboto Light"/>
          <w:color w:val="FF0000"/>
          <w:sz w:val="20"/>
          <w:szCs w:val="20"/>
        </w:rPr>
      </w:pPr>
    </w:p>
    <w:p w14:paraId="71F8A3C4" w14:textId="77777777" w:rsidR="001D0A2F" w:rsidRPr="009F5A4F" w:rsidRDefault="001D0A2F" w:rsidP="00F75AE9">
      <w:pPr>
        <w:numPr>
          <w:ilvl w:val="0"/>
          <w:numId w:val="35"/>
        </w:numPr>
        <w:shd w:val="clear" w:color="auto" w:fill="FFFFFF"/>
        <w:spacing w:line="276" w:lineRule="auto"/>
        <w:ind w:left="426"/>
        <w:contextualSpacing/>
        <w:jc w:val="both"/>
        <w:rPr>
          <w:rFonts w:ascii="Roboto" w:hAnsi="Roboto"/>
          <w:b/>
          <w:sz w:val="20"/>
          <w:szCs w:val="20"/>
        </w:rPr>
      </w:pPr>
      <w:r w:rsidRPr="009F5A4F">
        <w:rPr>
          <w:rFonts w:ascii="Roboto" w:hAnsi="Roboto"/>
          <w:b/>
          <w:sz w:val="20"/>
          <w:szCs w:val="20"/>
        </w:rPr>
        <w:t>Franszyzy i udziały własne</w:t>
      </w:r>
    </w:p>
    <w:p w14:paraId="6AAF86BE" w14:textId="77777777" w:rsidR="001D0A2F" w:rsidRPr="009F5A4F" w:rsidRDefault="001D0A2F" w:rsidP="001D0A2F">
      <w:pPr>
        <w:spacing w:line="276" w:lineRule="auto"/>
        <w:ind w:left="426"/>
        <w:contextualSpacing/>
        <w:rPr>
          <w:rFonts w:ascii="Roboto Light" w:hAnsi="Roboto Light"/>
          <w:sz w:val="20"/>
          <w:szCs w:val="20"/>
        </w:rPr>
      </w:pPr>
      <w:r w:rsidRPr="009F5A4F">
        <w:rPr>
          <w:rFonts w:ascii="Roboto Light" w:hAnsi="Roboto Light"/>
          <w:sz w:val="20"/>
          <w:szCs w:val="20"/>
        </w:rPr>
        <w:t xml:space="preserve">Franszyza integralna: </w:t>
      </w:r>
      <w:r w:rsidRPr="009F5A4F">
        <w:rPr>
          <w:rFonts w:ascii="Roboto Light" w:hAnsi="Roboto Light"/>
          <w:sz w:val="20"/>
          <w:szCs w:val="20"/>
        </w:rPr>
        <w:tab/>
      </w:r>
      <w:r w:rsidRPr="009F5A4F">
        <w:rPr>
          <w:rFonts w:ascii="Roboto Light" w:hAnsi="Roboto Light"/>
          <w:sz w:val="20"/>
          <w:szCs w:val="20"/>
        </w:rPr>
        <w:tab/>
        <w:t>zniesiona</w:t>
      </w:r>
    </w:p>
    <w:p w14:paraId="6AD120A1" w14:textId="77777777" w:rsidR="001D0A2F" w:rsidRPr="009F5A4F" w:rsidRDefault="001D0A2F" w:rsidP="001D0A2F">
      <w:pPr>
        <w:tabs>
          <w:tab w:val="left" w:pos="708"/>
          <w:tab w:val="left" w:pos="1416"/>
          <w:tab w:val="left" w:pos="2124"/>
          <w:tab w:val="left" w:pos="2832"/>
          <w:tab w:val="left" w:pos="3540"/>
          <w:tab w:val="center" w:pos="4536"/>
        </w:tabs>
        <w:spacing w:line="276" w:lineRule="auto"/>
        <w:ind w:left="426"/>
        <w:contextualSpacing/>
        <w:rPr>
          <w:rFonts w:ascii="Roboto Light" w:hAnsi="Roboto Light"/>
          <w:sz w:val="20"/>
          <w:szCs w:val="20"/>
        </w:rPr>
      </w:pPr>
      <w:r w:rsidRPr="009F5A4F">
        <w:rPr>
          <w:rFonts w:ascii="Roboto Light" w:hAnsi="Roboto Light"/>
          <w:sz w:val="20"/>
          <w:szCs w:val="20"/>
        </w:rPr>
        <w:t xml:space="preserve">Franszyza redukcyjna: </w:t>
      </w:r>
      <w:r w:rsidRPr="009F5A4F">
        <w:rPr>
          <w:rFonts w:ascii="Roboto Light" w:hAnsi="Roboto Light"/>
          <w:sz w:val="20"/>
          <w:szCs w:val="20"/>
        </w:rPr>
        <w:tab/>
      </w:r>
      <w:r w:rsidRPr="009F5A4F">
        <w:rPr>
          <w:rFonts w:ascii="Roboto Light" w:hAnsi="Roboto Light"/>
          <w:sz w:val="20"/>
          <w:szCs w:val="20"/>
        </w:rPr>
        <w:tab/>
        <w:t xml:space="preserve">zniesiona </w:t>
      </w:r>
    </w:p>
    <w:p w14:paraId="73DDB91F" w14:textId="77777777" w:rsidR="001D0A2F" w:rsidRPr="009F5A4F" w:rsidRDefault="001D0A2F" w:rsidP="001D0A2F">
      <w:pPr>
        <w:spacing w:line="276" w:lineRule="auto"/>
        <w:ind w:left="426"/>
        <w:contextualSpacing/>
        <w:rPr>
          <w:rFonts w:ascii="Roboto Light" w:hAnsi="Roboto Light" w:cs="Arial"/>
          <w:bCs/>
          <w:sz w:val="20"/>
          <w:szCs w:val="20"/>
        </w:rPr>
      </w:pPr>
      <w:r w:rsidRPr="009F5A4F">
        <w:rPr>
          <w:rFonts w:ascii="Roboto Light" w:hAnsi="Roboto Light"/>
          <w:sz w:val="20"/>
          <w:szCs w:val="20"/>
        </w:rPr>
        <w:t xml:space="preserve">Udział własny: </w:t>
      </w:r>
      <w:r w:rsidRPr="009F5A4F">
        <w:rPr>
          <w:rFonts w:ascii="Roboto Light" w:hAnsi="Roboto Light"/>
          <w:sz w:val="20"/>
          <w:szCs w:val="20"/>
        </w:rPr>
        <w:tab/>
      </w:r>
      <w:r w:rsidRPr="009F5A4F">
        <w:rPr>
          <w:rFonts w:ascii="Roboto Light" w:hAnsi="Roboto Light"/>
          <w:sz w:val="20"/>
          <w:szCs w:val="20"/>
        </w:rPr>
        <w:tab/>
      </w:r>
      <w:r w:rsidRPr="009F5A4F">
        <w:rPr>
          <w:rFonts w:ascii="Roboto Light" w:hAnsi="Roboto Light"/>
          <w:sz w:val="20"/>
          <w:szCs w:val="20"/>
        </w:rPr>
        <w:tab/>
        <w:t xml:space="preserve">zniesiony </w:t>
      </w:r>
      <w:r w:rsidRPr="009F5A4F">
        <w:rPr>
          <w:rFonts w:ascii="Roboto Light" w:hAnsi="Roboto Light" w:cs="Arial"/>
          <w:bCs/>
          <w:sz w:val="20"/>
          <w:szCs w:val="20"/>
        </w:rPr>
        <w:t xml:space="preserve">w każdej szkodzie niezależnie od ilości szkód </w:t>
      </w:r>
      <w:r w:rsidRPr="009F5A4F">
        <w:rPr>
          <w:rFonts w:ascii="Roboto Light" w:hAnsi="Roboto Light" w:cs="Arial"/>
          <w:bCs/>
          <w:sz w:val="20"/>
          <w:szCs w:val="20"/>
        </w:rPr>
        <w:tab/>
      </w:r>
      <w:r w:rsidRPr="009F5A4F">
        <w:rPr>
          <w:rFonts w:ascii="Roboto Light" w:hAnsi="Roboto Light" w:cs="Arial"/>
          <w:bCs/>
          <w:sz w:val="20"/>
          <w:szCs w:val="20"/>
        </w:rPr>
        <w:tab/>
      </w:r>
      <w:r w:rsidRPr="009F5A4F">
        <w:rPr>
          <w:rFonts w:ascii="Roboto Light" w:hAnsi="Roboto Light" w:cs="Arial"/>
          <w:bCs/>
          <w:sz w:val="20"/>
          <w:szCs w:val="20"/>
        </w:rPr>
        <w:tab/>
      </w:r>
      <w:r w:rsidRPr="009F5A4F">
        <w:rPr>
          <w:rFonts w:ascii="Roboto Light" w:hAnsi="Roboto Light" w:cs="Arial"/>
          <w:bCs/>
          <w:sz w:val="20"/>
          <w:szCs w:val="20"/>
        </w:rPr>
        <w:tab/>
      </w:r>
      <w:r w:rsidRPr="009F5A4F">
        <w:rPr>
          <w:rFonts w:ascii="Roboto Light" w:hAnsi="Roboto Light" w:cs="Arial"/>
          <w:bCs/>
          <w:sz w:val="20"/>
          <w:szCs w:val="20"/>
        </w:rPr>
        <w:tab/>
      </w:r>
      <w:r>
        <w:rPr>
          <w:rFonts w:ascii="Roboto Light" w:hAnsi="Roboto Light" w:cs="Arial"/>
          <w:bCs/>
          <w:sz w:val="20"/>
          <w:szCs w:val="20"/>
        </w:rPr>
        <w:tab/>
      </w:r>
      <w:r>
        <w:rPr>
          <w:rFonts w:ascii="Roboto Light" w:hAnsi="Roboto Light" w:cs="Arial"/>
          <w:bCs/>
          <w:sz w:val="20"/>
          <w:szCs w:val="20"/>
        </w:rPr>
        <w:tab/>
      </w:r>
      <w:r w:rsidRPr="009F5A4F">
        <w:rPr>
          <w:rFonts w:ascii="Roboto Light" w:hAnsi="Roboto Light" w:cs="Arial"/>
          <w:bCs/>
          <w:sz w:val="20"/>
          <w:szCs w:val="20"/>
        </w:rPr>
        <w:t>w okresie ubezpieczenia</w:t>
      </w:r>
    </w:p>
    <w:p w14:paraId="1C13C530" w14:textId="77777777" w:rsidR="001D0A2F" w:rsidRPr="009F5A4F" w:rsidRDefault="001D0A2F" w:rsidP="001D0A2F">
      <w:pPr>
        <w:shd w:val="clear" w:color="auto" w:fill="FFFFFF"/>
        <w:spacing w:line="276" w:lineRule="auto"/>
        <w:ind w:left="720"/>
        <w:contextualSpacing/>
        <w:rPr>
          <w:rFonts w:ascii="Roboto Light" w:hAnsi="Roboto Light"/>
          <w:sz w:val="20"/>
          <w:szCs w:val="20"/>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9E3DB"/>
        <w:tblLook w:val="04A0" w:firstRow="1" w:lastRow="0" w:firstColumn="1" w:lastColumn="0" w:noHBand="0" w:noVBand="1"/>
      </w:tblPr>
      <w:tblGrid>
        <w:gridCol w:w="9622"/>
      </w:tblGrid>
      <w:tr w:rsidR="001D0A2F" w:rsidRPr="008A5424" w14:paraId="33DFE4B5" w14:textId="77777777" w:rsidTr="00B50BAE">
        <w:trPr>
          <w:trHeight w:val="794"/>
        </w:trPr>
        <w:tc>
          <w:tcPr>
            <w:tcW w:w="5000" w:type="pct"/>
            <w:shd w:val="clear" w:color="auto" w:fill="E9E3DB"/>
            <w:vAlign w:val="center"/>
          </w:tcPr>
          <w:p w14:paraId="49ED68F2" w14:textId="77777777" w:rsidR="001D0A2F" w:rsidRPr="006B4D04" w:rsidRDefault="001D0A2F" w:rsidP="00B50BAE">
            <w:pPr>
              <w:pStyle w:val="SWZPIB"/>
            </w:pPr>
            <w:bookmarkStart w:id="70" w:name="_Toc90454446"/>
            <w:bookmarkStart w:id="71" w:name="_Toc117505871"/>
            <w:bookmarkStart w:id="72" w:name="_Toc171335481"/>
            <w:bookmarkStart w:id="73" w:name="_Toc226018055"/>
            <w:r w:rsidRPr="006B4D04">
              <w:t>Treść klauzul obligatoryjnych dla zadań CZĘŚCI I</w:t>
            </w:r>
            <w:r>
              <w:t>II</w:t>
            </w:r>
            <w:r w:rsidRPr="006B4D04">
              <w:t xml:space="preserve"> zamówienia</w:t>
            </w:r>
            <w:bookmarkEnd w:id="70"/>
            <w:bookmarkEnd w:id="71"/>
            <w:bookmarkEnd w:id="72"/>
            <w:bookmarkEnd w:id="73"/>
          </w:p>
        </w:tc>
      </w:tr>
    </w:tbl>
    <w:p w14:paraId="2F55B099" w14:textId="77777777" w:rsidR="001D0A2F" w:rsidRPr="008A5424" w:rsidRDefault="001D0A2F" w:rsidP="001D0A2F">
      <w:pPr>
        <w:contextualSpacing/>
        <w:rPr>
          <w:rFonts w:ascii="Roboto Light" w:hAnsi="Roboto Light"/>
          <w:sz w:val="18"/>
          <w:szCs w:val="18"/>
        </w:rPr>
      </w:pPr>
    </w:p>
    <w:p w14:paraId="0564A3F2" w14:textId="77777777" w:rsidR="001D0A2F" w:rsidRPr="00DF6E48" w:rsidRDefault="001D0A2F" w:rsidP="001D0A2F">
      <w:pPr>
        <w:spacing w:line="276" w:lineRule="auto"/>
        <w:contextualSpacing/>
        <w:jc w:val="both"/>
        <w:rPr>
          <w:rFonts w:ascii="Roboto Light" w:hAnsi="Roboto Light"/>
          <w:sz w:val="20"/>
          <w:szCs w:val="20"/>
        </w:rPr>
      </w:pPr>
      <w:r w:rsidRPr="00DF6E48">
        <w:rPr>
          <w:rFonts w:ascii="Roboto Light" w:hAnsi="Roboto Light"/>
          <w:sz w:val="20"/>
          <w:szCs w:val="20"/>
        </w:rPr>
        <w:t>Poszczególne klauzule obligatoryjne dotyczą wszystkich rodzajów ubezpieczeń, do których zostały przypisane.</w:t>
      </w:r>
    </w:p>
    <w:p w14:paraId="00F21D89" w14:textId="77777777" w:rsidR="001D0A2F" w:rsidRPr="00DF6E48" w:rsidRDefault="001D0A2F" w:rsidP="001D0A2F">
      <w:pPr>
        <w:spacing w:line="276" w:lineRule="auto"/>
        <w:jc w:val="both"/>
        <w:rPr>
          <w:rFonts w:ascii="Roboto Light" w:hAnsi="Roboto Light"/>
          <w:sz w:val="20"/>
          <w:szCs w:val="20"/>
        </w:rPr>
      </w:pPr>
      <w:r w:rsidRPr="00DF6E48">
        <w:rPr>
          <w:rFonts w:ascii="Roboto Light" w:hAnsi="Roboto Light"/>
          <w:sz w:val="20"/>
          <w:szCs w:val="20"/>
        </w:rPr>
        <w:t>Wskazane w tabeli limity odpowiedzialności są limitami łącznymi dla wszystkich oznaczonych ryzyk, chyba że z treści klauzul wynika inaczej.</w:t>
      </w:r>
    </w:p>
    <w:p w14:paraId="6363C119" w14:textId="77777777" w:rsidR="001D0A2F" w:rsidRPr="00E96D99" w:rsidRDefault="001D0A2F" w:rsidP="001D0A2F">
      <w:pPr>
        <w:spacing w:line="276" w:lineRule="auto"/>
        <w:contextualSpacing/>
        <w:jc w:val="both"/>
        <w:rPr>
          <w:rFonts w:ascii="Roboto Light" w:hAnsi="Roboto Light"/>
          <w:color w:val="FF0000"/>
          <w:sz w:val="20"/>
          <w:szCs w:val="20"/>
        </w:rPr>
      </w:pPr>
    </w:p>
    <w:p w14:paraId="04F3BBFF" w14:textId="77777777" w:rsidR="001D0A2F" w:rsidRPr="00E96D99" w:rsidRDefault="001D0A2F" w:rsidP="00F75AE9">
      <w:pPr>
        <w:pStyle w:val="Akapitzlist"/>
        <w:numPr>
          <w:ilvl w:val="0"/>
          <w:numId w:val="207"/>
        </w:numPr>
        <w:ind w:left="559" w:hanging="502"/>
        <w:rPr>
          <w:rFonts w:ascii="Roboto Light" w:hAnsi="Roboto Light"/>
          <w:i/>
          <w:szCs w:val="20"/>
        </w:rPr>
      </w:pPr>
      <w:r w:rsidRPr="00E96D99">
        <w:rPr>
          <w:rFonts w:ascii="Roboto Light" w:hAnsi="Roboto Light"/>
          <w:i/>
          <w:szCs w:val="20"/>
        </w:rPr>
        <w:lastRenderedPageBreak/>
        <w:t xml:space="preserve">Zestawienie klauzul obligatoryjnych dla CZĘŚCI </w:t>
      </w:r>
      <w:r>
        <w:rPr>
          <w:rFonts w:ascii="Roboto Light" w:hAnsi="Roboto Light"/>
          <w:i/>
          <w:szCs w:val="20"/>
        </w:rPr>
        <w:t>III</w:t>
      </w:r>
      <w:r w:rsidRPr="00E96D99">
        <w:rPr>
          <w:rFonts w:ascii="Roboto Light" w:hAnsi="Roboto Light"/>
          <w:i/>
          <w:szCs w:val="20"/>
        </w:rPr>
        <w:t xml:space="preserve"> zamówienia</w:t>
      </w:r>
    </w:p>
    <w:p w14:paraId="157FD166" w14:textId="77777777" w:rsidR="001D0A2F" w:rsidRPr="008A5424" w:rsidRDefault="001D0A2F" w:rsidP="001D0A2F">
      <w:pPr>
        <w:pStyle w:val="Akapitzlist"/>
        <w:ind w:left="559"/>
        <w:rPr>
          <w:rFonts w:ascii="Roboto Light" w:hAnsi="Roboto Light"/>
          <w:i/>
          <w:sz w:val="18"/>
          <w:szCs w:val="18"/>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dotted" w:sz="4" w:space="0" w:color="000000"/>
        </w:tblBorders>
        <w:tblLook w:val="04A0" w:firstRow="1" w:lastRow="0" w:firstColumn="1" w:lastColumn="0" w:noHBand="0" w:noVBand="1"/>
      </w:tblPr>
      <w:tblGrid>
        <w:gridCol w:w="525"/>
        <w:gridCol w:w="6997"/>
        <w:gridCol w:w="2100"/>
      </w:tblGrid>
      <w:tr w:rsidR="001D0A2F" w:rsidRPr="00E96D99" w14:paraId="5D78935E" w14:textId="77777777" w:rsidTr="00B50BAE">
        <w:trPr>
          <w:trHeight w:hRule="exact" w:val="819"/>
          <w:tblHeader/>
        </w:trPr>
        <w:tc>
          <w:tcPr>
            <w:tcW w:w="273" w:type="pct"/>
            <w:shd w:val="clear" w:color="auto" w:fill="E9E3DB"/>
            <w:vAlign w:val="center"/>
          </w:tcPr>
          <w:p w14:paraId="6390EC87" w14:textId="77777777" w:rsidR="001D0A2F" w:rsidRPr="00E96D99" w:rsidRDefault="001D0A2F" w:rsidP="00B50BAE">
            <w:pPr>
              <w:spacing w:line="276" w:lineRule="auto"/>
              <w:contextualSpacing/>
              <w:jc w:val="center"/>
              <w:rPr>
                <w:rFonts w:ascii="Roboto Light" w:hAnsi="Roboto Light"/>
                <w:sz w:val="20"/>
                <w:szCs w:val="20"/>
              </w:rPr>
            </w:pPr>
            <w:r w:rsidRPr="00E96D99">
              <w:rPr>
                <w:rFonts w:ascii="Roboto Light" w:hAnsi="Roboto Light"/>
                <w:sz w:val="20"/>
                <w:szCs w:val="20"/>
              </w:rPr>
              <w:t>Lp.</w:t>
            </w:r>
          </w:p>
        </w:tc>
        <w:tc>
          <w:tcPr>
            <w:tcW w:w="3636" w:type="pct"/>
            <w:shd w:val="clear" w:color="auto" w:fill="E9E3DB"/>
            <w:vAlign w:val="center"/>
          </w:tcPr>
          <w:p w14:paraId="49CED2E8" w14:textId="77777777" w:rsidR="001D0A2F" w:rsidRPr="00E96D99" w:rsidRDefault="001D0A2F" w:rsidP="00B50BAE">
            <w:pPr>
              <w:spacing w:line="276" w:lineRule="auto"/>
              <w:contextualSpacing/>
              <w:jc w:val="center"/>
              <w:rPr>
                <w:rFonts w:ascii="Roboto Light" w:hAnsi="Roboto Light"/>
                <w:sz w:val="20"/>
                <w:szCs w:val="20"/>
              </w:rPr>
            </w:pPr>
            <w:r w:rsidRPr="00E96D99">
              <w:rPr>
                <w:rFonts w:ascii="Roboto Light" w:hAnsi="Roboto Light"/>
                <w:sz w:val="20"/>
                <w:szCs w:val="20"/>
              </w:rPr>
              <w:t>Nazwa i treść klauzuli</w:t>
            </w:r>
          </w:p>
        </w:tc>
        <w:tc>
          <w:tcPr>
            <w:tcW w:w="1091" w:type="pct"/>
            <w:shd w:val="clear" w:color="auto" w:fill="E9E3DB"/>
            <w:vAlign w:val="center"/>
          </w:tcPr>
          <w:p w14:paraId="1E7DDC49" w14:textId="77777777" w:rsidR="001D0A2F" w:rsidRPr="00E96D99" w:rsidRDefault="001D0A2F" w:rsidP="00B50BAE">
            <w:pPr>
              <w:spacing w:line="276" w:lineRule="auto"/>
              <w:contextualSpacing/>
              <w:jc w:val="center"/>
              <w:rPr>
                <w:rFonts w:ascii="Roboto Light" w:hAnsi="Roboto Light"/>
                <w:sz w:val="20"/>
                <w:szCs w:val="20"/>
              </w:rPr>
            </w:pPr>
            <w:r w:rsidRPr="00E96D99">
              <w:rPr>
                <w:rFonts w:ascii="Roboto Light" w:hAnsi="Roboto Light"/>
                <w:sz w:val="20"/>
                <w:szCs w:val="20"/>
              </w:rPr>
              <w:t>Rodzaj ryzyka, do którego klauzula jest przypisana</w:t>
            </w:r>
          </w:p>
        </w:tc>
      </w:tr>
      <w:tr w:rsidR="001D0A2F" w:rsidRPr="00DF6E48" w14:paraId="24911EA7" w14:textId="77777777" w:rsidTr="00B50BAE">
        <w:tc>
          <w:tcPr>
            <w:tcW w:w="273" w:type="pct"/>
            <w:vAlign w:val="center"/>
          </w:tcPr>
          <w:p w14:paraId="75BA557C" w14:textId="77777777" w:rsidR="001D0A2F" w:rsidRPr="00DF6E48" w:rsidRDefault="001D0A2F" w:rsidP="00F75AE9">
            <w:pPr>
              <w:numPr>
                <w:ilvl w:val="0"/>
                <w:numId w:val="102"/>
              </w:numPr>
              <w:spacing w:line="276" w:lineRule="auto"/>
              <w:ind w:left="426"/>
              <w:contextualSpacing/>
              <w:jc w:val="center"/>
              <w:rPr>
                <w:rFonts w:ascii="Roboto Light" w:hAnsi="Roboto Light"/>
                <w:sz w:val="20"/>
                <w:szCs w:val="20"/>
              </w:rPr>
            </w:pPr>
          </w:p>
        </w:tc>
        <w:tc>
          <w:tcPr>
            <w:tcW w:w="3636" w:type="pct"/>
            <w:vAlign w:val="center"/>
          </w:tcPr>
          <w:p w14:paraId="086E7C2C" w14:textId="77777777" w:rsidR="001D0A2F" w:rsidRPr="00DF6E48" w:rsidRDefault="001D0A2F" w:rsidP="00B50BAE">
            <w:pPr>
              <w:spacing w:line="276" w:lineRule="auto"/>
              <w:contextualSpacing/>
              <w:rPr>
                <w:rFonts w:ascii="Roboto" w:hAnsi="Roboto"/>
                <w:b/>
                <w:sz w:val="20"/>
                <w:szCs w:val="20"/>
              </w:rPr>
            </w:pPr>
            <w:r w:rsidRPr="00DF6E48">
              <w:rPr>
                <w:rFonts w:ascii="Roboto" w:hAnsi="Roboto"/>
                <w:b/>
                <w:sz w:val="20"/>
                <w:szCs w:val="20"/>
              </w:rPr>
              <w:t xml:space="preserve">Klauzula jurysdykcji </w:t>
            </w:r>
          </w:p>
          <w:p w14:paraId="119E5CDC" w14:textId="77777777" w:rsidR="001D0A2F" w:rsidRPr="00DF6E48" w:rsidRDefault="001D0A2F" w:rsidP="00B50BAE">
            <w:pPr>
              <w:spacing w:line="276" w:lineRule="auto"/>
              <w:contextualSpacing/>
              <w:rPr>
                <w:rFonts w:ascii="Roboto Light" w:hAnsi="Roboto Light"/>
                <w:sz w:val="20"/>
                <w:szCs w:val="20"/>
              </w:rPr>
            </w:pPr>
            <w:r w:rsidRPr="00DF6E48">
              <w:rPr>
                <w:rFonts w:ascii="Roboto Light" w:hAnsi="Roboto Light"/>
                <w:sz w:val="20"/>
                <w:szCs w:val="20"/>
              </w:rPr>
              <w:t>Niniejszym ustala się, że wszelkie spory z tytułu przedmiotowej umowy ubezpieczenia mogą być poddane przez strony rozstrzygnięciu przez sąd polubowny. W przypadku braku zapisu na sąd polubowny spory rozstrzygane będą przez sąd właściwy rzeczowo dla siedziby Zamawiającego.</w:t>
            </w:r>
          </w:p>
        </w:tc>
        <w:tc>
          <w:tcPr>
            <w:tcW w:w="1091" w:type="pct"/>
            <w:vAlign w:val="center"/>
          </w:tcPr>
          <w:p w14:paraId="035D123B" w14:textId="0763E053" w:rsidR="001D0A2F" w:rsidRPr="00DF6E48" w:rsidRDefault="001D0A2F" w:rsidP="00B50BAE">
            <w:pPr>
              <w:spacing w:line="276" w:lineRule="auto"/>
              <w:contextualSpacing/>
              <w:jc w:val="center"/>
              <w:rPr>
                <w:rFonts w:ascii="Roboto Light" w:hAnsi="Roboto Light"/>
                <w:b/>
                <w:i/>
                <w:iCs/>
                <w:sz w:val="20"/>
                <w:szCs w:val="20"/>
              </w:rPr>
            </w:pPr>
            <w:r w:rsidRPr="00DF6E48">
              <w:rPr>
                <w:rFonts w:ascii="Roboto Light" w:hAnsi="Roboto Light" w:cs="Arial"/>
                <w:i/>
                <w:iCs/>
                <w:sz w:val="20"/>
                <w:szCs w:val="20"/>
              </w:rPr>
              <w:t>OCPPM, AC, NNW</w:t>
            </w:r>
          </w:p>
        </w:tc>
      </w:tr>
      <w:tr w:rsidR="001D0A2F" w:rsidRPr="00DF6E48" w14:paraId="5499D070" w14:textId="77777777" w:rsidTr="00B50BAE">
        <w:tc>
          <w:tcPr>
            <w:tcW w:w="273" w:type="pct"/>
            <w:vAlign w:val="center"/>
          </w:tcPr>
          <w:p w14:paraId="6E51AF80" w14:textId="77777777" w:rsidR="001D0A2F" w:rsidRPr="00DF6E48" w:rsidRDefault="001D0A2F" w:rsidP="00F75AE9">
            <w:pPr>
              <w:numPr>
                <w:ilvl w:val="0"/>
                <w:numId w:val="102"/>
              </w:numPr>
              <w:spacing w:line="276" w:lineRule="auto"/>
              <w:ind w:left="426"/>
              <w:contextualSpacing/>
              <w:jc w:val="center"/>
              <w:rPr>
                <w:rFonts w:ascii="Roboto Light" w:hAnsi="Roboto Light"/>
                <w:sz w:val="20"/>
                <w:szCs w:val="20"/>
              </w:rPr>
            </w:pPr>
          </w:p>
        </w:tc>
        <w:tc>
          <w:tcPr>
            <w:tcW w:w="3636" w:type="pct"/>
            <w:vAlign w:val="center"/>
          </w:tcPr>
          <w:p w14:paraId="4EC6C29A" w14:textId="77777777" w:rsidR="001D0A2F" w:rsidRPr="00437938" w:rsidRDefault="001D0A2F" w:rsidP="00B50BAE">
            <w:pPr>
              <w:spacing w:line="276" w:lineRule="auto"/>
              <w:contextualSpacing/>
              <w:rPr>
                <w:rFonts w:ascii="Roboto" w:hAnsi="Roboto"/>
                <w:b/>
                <w:sz w:val="20"/>
                <w:szCs w:val="20"/>
              </w:rPr>
            </w:pPr>
            <w:r w:rsidRPr="00437938">
              <w:rPr>
                <w:rFonts w:ascii="Roboto" w:hAnsi="Roboto"/>
                <w:b/>
                <w:sz w:val="20"/>
                <w:szCs w:val="20"/>
              </w:rPr>
              <w:t>Klauzula zapłaty składki</w:t>
            </w:r>
          </w:p>
          <w:p w14:paraId="3A246696" w14:textId="77777777" w:rsidR="001D0A2F" w:rsidRPr="00437938" w:rsidRDefault="001D0A2F" w:rsidP="00B50BAE">
            <w:pPr>
              <w:spacing w:line="276" w:lineRule="auto"/>
              <w:contextualSpacing/>
              <w:rPr>
                <w:rFonts w:ascii="Roboto Light" w:hAnsi="Roboto Light"/>
                <w:bCs/>
                <w:sz w:val="20"/>
                <w:szCs w:val="20"/>
              </w:rPr>
            </w:pPr>
            <w:r w:rsidRPr="00437938">
              <w:rPr>
                <w:rFonts w:ascii="Roboto Light" w:hAnsi="Roboto Light"/>
                <w:sz w:val="20"/>
                <w:szCs w:val="20"/>
              </w:rPr>
              <w:t>Za prawidłowy termin dokonania płatności składki lub jej raty uznaje się dzień złożenia dyspozycji przelewu w banku lub urzędzie pocztowym, pod warunkiem, że rachunek ubezpieczającego posiadał wystarczające środki na realizację tej transakcji</w:t>
            </w:r>
          </w:p>
        </w:tc>
        <w:tc>
          <w:tcPr>
            <w:tcW w:w="1091" w:type="pct"/>
            <w:vAlign w:val="center"/>
          </w:tcPr>
          <w:p w14:paraId="21805DC3" w14:textId="06A4CC9A" w:rsidR="001D0A2F" w:rsidRPr="00DF6E48" w:rsidRDefault="001D0A2F" w:rsidP="00B50BAE">
            <w:pPr>
              <w:spacing w:line="276" w:lineRule="auto"/>
              <w:contextualSpacing/>
              <w:jc w:val="center"/>
              <w:rPr>
                <w:rFonts w:ascii="Roboto Light" w:hAnsi="Roboto Light" w:cs="Arial"/>
                <w:i/>
                <w:iCs/>
                <w:sz w:val="20"/>
                <w:szCs w:val="20"/>
              </w:rPr>
            </w:pPr>
            <w:r w:rsidRPr="00DF6E48">
              <w:rPr>
                <w:rFonts w:ascii="Roboto Light" w:hAnsi="Roboto Light" w:cs="Arial"/>
                <w:i/>
                <w:iCs/>
                <w:sz w:val="20"/>
                <w:szCs w:val="20"/>
              </w:rPr>
              <w:t>OCPPM, AC, NNW</w:t>
            </w:r>
          </w:p>
        </w:tc>
      </w:tr>
      <w:tr w:rsidR="001D0A2F" w:rsidRPr="00DF6E48" w14:paraId="3F78E933" w14:textId="77777777" w:rsidTr="00B50BAE">
        <w:tc>
          <w:tcPr>
            <w:tcW w:w="273" w:type="pct"/>
            <w:vAlign w:val="center"/>
          </w:tcPr>
          <w:p w14:paraId="2BDE4749" w14:textId="77777777" w:rsidR="001D0A2F" w:rsidRPr="00DF6E48" w:rsidRDefault="001D0A2F" w:rsidP="00F75AE9">
            <w:pPr>
              <w:numPr>
                <w:ilvl w:val="0"/>
                <w:numId w:val="102"/>
              </w:numPr>
              <w:spacing w:line="276" w:lineRule="auto"/>
              <w:ind w:left="426"/>
              <w:contextualSpacing/>
              <w:jc w:val="center"/>
              <w:rPr>
                <w:rFonts w:ascii="Roboto Light" w:hAnsi="Roboto Light"/>
                <w:sz w:val="20"/>
                <w:szCs w:val="20"/>
              </w:rPr>
            </w:pPr>
          </w:p>
        </w:tc>
        <w:tc>
          <w:tcPr>
            <w:tcW w:w="3636" w:type="pct"/>
            <w:vAlign w:val="center"/>
          </w:tcPr>
          <w:p w14:paraId="096172E5" w14:textId="77777777" w:rsidR="001D0A2F" w:rsidRDefault="001D0A2F" w:rsidP="00B50BAE">
            <w:pPr>
              <w:suppressAutoHyphens/>
              <w:spacing w:line="276" w:lineRule="auto"/>
              <w:ind w:right="43"/>
              <w:contextualSpacing/>
              <w:rPr>
                <w:rFonts w:ascii="Roboto" w:hAnsi="Roboto"/>
                <w:b/>
                <w:bCs/>
                <w:sz w:val="20"/>
                <w:szCs w:val="20"/>
              </w:rPr>
            </w:pPr>
            <w:r w:rsidRPr="00A65184">
              <w:rPr>
                <w:rFonts w:ascii="Roboto" w:hAnsi="Roboto"/>
                <w:b/>
                <w:bCs/>
                <w:sz w:val="20"/>
                <w:szCs w:val="20"/>
              </w:rPr>
              <w:t xml:space="preserve">Klauzula </w:t>
            </w:r>
            <w:proofErr w:type="spellStart"/>
            <w:r w:rsidRPr="00A65184">
              <w:rPr>
                <w:rFonts w:ascii="Roboto" w:hAnsi="Roboto"/>
                <w:b/>
                <w:bCs/>
                <w:sz w:val="20"/>
                <w:szCs w:val="20"/>
              </w:rPr>
              <w:t>niepotrącenia</w:t>
            </w:r>
            <w:proofErr w:type="spellEnd"/>
            <w:r w:rsidRPr="00A65184">
              <w:rPr>
                <w:rFonts w:ascii="Roboto" w:hAnsi="Roboto"/>
                <w:b/>
                <w:bCs/>
                <w:sz w:val="20"/>
                <w:szCs w:val="20"/>
              </w:rPr>
              <w:t xml:space="preserve"> przyszłych rat z odszkodowania</w:t>
            </w:r>
          </w:p>
          <w:p w14:paraId="7A817795" w14:textId="77777777" w:rsidR="001D0A2F" w:rsidRPr="00437938" w:rsidRDefault="001D0A2F" w:rsidP="00B50BAE">
            <w:pPr>
              <w:spacing w:line="276" w:lineRule="auto"/>
              <w:contextualSpacing/>
              <w:rPr>
                <w:rFonts w:ascii="Roboto" w:hAnsi="Roboto"/>
                <w:b/>
                <w:sz w:val="20"/>
                <w:szCs w:val="20"/>
              </w:rPr>
            </w:pPr>
            <w:r w:rsidRPr="00B73B8E">
              <w:rPr>
                <w:rFonts w:ascii="Roboto Light" w:hAnsi="Roboto Light"/>
                <w:sz w:val="20"/>
                <w:szCs w:val="20"/>
              </w:rPr>
              <w:t>Zakład Ubezpieczeń nie potrąci z kwoty odszkodowania (bez względu na rodzaj szkody) przyszłych rat składek, których termin płatności nie upłynął w momencie przyznania świadczenia. Wymagalne raty składki pozostają do zapłaty zgodnie z terminami określonymi w dokumentach ubezpieczeniowych.</w:t>
            </w:r>
          </w:p>
        </w:tc>
        <w:tc>
          <w:tcPr>
            <w:tcW w:w="1091" w:type="pct"/>
            <w:vAlign w:val="center"/>
          </w:tcPr>
          <w:p w14:paraId="53D57867" w14:textId="5C2FEA40" w:rsidR="001D0A2F" w:rsidRPr="00DF6E48" w:rsidRDefault="001D0A2F" w:rsidP="00B50BAE">
            <w:pPr>
              <w:spacing w:line="276" w:lineRule="auto"/>
              <w:contextualSpacing/>
              <w:jc w:val="center"/>
              <w:rPr>
                <w:rFonts w:ascii="Roboto Light" w:hAnsi="Roboto Light" w:cs="Arial"/>
                <w:i/>
                <w:iCs/>
                <w:sz w:val="20"/>
                <w:szCs w:val="20"/>
              </w:rPr>
            </w:pPr>
            <w:r w:rsidRPr="00A1717E">
              <w:rPr>
                <w:rFonts w:ascii="Roboto Light" w:hAnsi="Roboto Light" w:cs="Arial"/>
                <w:i/>
                <w:iCs/>
                <w:sz w:val="20"/>
                <w:szCs w:val="20"/>
              </w:rPr>
              <w:t>OCPPM, AC, NNW</w:t>
            </w:r>
          </w:p>
        </w:tc>
      </w:tr>
      <w:tr w:rsidR="001D0A2F" w:rsidRPr="00DF6E48" w14:paraId="08150BD9" w14:textId="77777777" w:rsidTr="00B50BAE">
        <w:tc>
          <w:tcPr>
            <w:tcW w:w="273" w:type="pct"/>
            <w:vAlign w:val="center"/>
          </w:tcPr>
          <w:p w14:paraId="1C9724F1" w14:textId="77777777" w:rsidR="001D0A2F" w:rsidRPr="00DF6E48" w:rsidRDefault="001D0A2F" w:rsidP="00F75AE9">
            <w:pPr>
              <w:numPr>
                <w:ilvl w:val="0"/>
                <w:numId w:val="102"/>
              </w:numPr>
              <w:spacing w:line="276" w:lineRule="auto"/>
              <w:ind w:left="426"/>
              <w:contextualSpacing/>
              <w:jc w:val="center"/>
              <w:rPr>
                <w:rFonts w:ascii="Roboto Light" w:hAnsi="Roboto Light"/>
                <w:sz w:val="20"/>
                <w:szCs w:val="20"/>
              </w:rPr>
            </w:pPr>
          </w:p>
        </w:tc>
        <w:tc>
          <w:tcPr>
            <w:tcW w:w="3636" w:type="pct"/>
            <w:vAlign w:val="center"/>
          </w:tcPr>
          <w:p w14:paraId="6D70FC1A" w14:textId="77777777" w:rsidR="001D0A2F" w:rsidRPr="00F4061F" w:rsidRDefault="001D0A2F" w:rsidP="00B50BAE">
            <w:pPr>
              <w:spacing w:line="276" w:lineRule="auto"/>
              <w:contextualSpacing/>
              <w:rPr>
                <w:rFonts w:ascii="Roboto" w:hAnsi="Roboto"/>
                <w:b/>
                <w:sz w:val="20"/>
                <w:szCs w:val="20"/>
              </w:rPr>
            </w:pPr>
            <w:r w:rsidRPr="00F4061F">
              <w:rPr>
                <w:rFonts w:ascii="Roboto" w:hAnsi="Roboto"/>
                <w:b/>
                <w:sz w:val="20"/>
                <w:szCs w:val="20"/>
              </w:rPr>
              <w:t>Klauzula stempla bankowego</w:t>
            </w:r>
          </w:p>
          <w:p w14:paraId="22846762" w14:textId="046A31C9" w:rsidR="001D0A2F" w:rsidRPr="00F4061F" w:rsidRDefault="001D0A2F" w:rsidP="00B50BAE">
            <w:pPr>
              <w:spacing w:line="276" w:lineRule="auto"/>
              <w:contextualSpacing/>
              <w:rPr>
                <w:rFonts w:ascii="Roboto Light" w:hAnsi="Roboto Light"/>
                <w:sz w:val="20"/>
                <w:szCs w:val="20"/>
              </w:rPr>
            </w:pPr>
            <w:r w:rsidRPr="00F4061F">
              <w:rPr>
                <w:rFonts w:ascii="Roboto Light" w:hAnsi="Roboto Light"/>
                <w:sz w:val="20"/>
                <w:szCs w:val="20"/>
              </w:rPr>
              <w:t xml:space="preserve">Niniejszym ustala się, że za datę prawidłowego opłacenia składki (raty składki) ubezpieczeniowej uznaje się datę stempla bankowego lub pocztowego, jaka jest uwidoczniona na przelewie bankowym lub pocztowym, przy </w:t>
            </w:r>
            <w:r w:rsidR="00F4061F" w:rsidRPr="00F4061F">
              <w:rPr>
                <w:rFonts w:ascii="Roboto Light" w:hAnsi="Roboto Light"/>
                <w:sz w:val="20"/>
                <w:szCs w:val="20"/>
              </w:rPr>
              <w:t>założeniu,</w:t>
            </w:r>
            <w:r w:rsidRPr="00F4061F">
              <w:rPr>
                <w:rFonts w:ascii="Roboto Light" w:hAnsi="Roboto Light"/>
                <w:sz w:val="20"/>
                <w:szCs w:val="20"/>
              </w:rPr>
              <w:t xml:space="preserve"> że na rachunku Zamawiającego znajdowała się wystarczająca ilość wolnych środków.</w:t>
            </w:r>
          </w:p>
          <w:p w14:paraId="4C7EF0D8" w14:textId="77777777" w:rsidR="001D0A2F" w:rsidRPr="00F4061F" w:rsidRDefault="001D0A2F" w:rsidP="00B50BAE">
            <w:pPr>
              <w:tabs>
                <w:tab w:val="left" w:pos="567"/>
              </w:tabs>
              <w:suppressAutoHyphens/>
              <w:spacing w:line="276" w:lineRule="auto"/>
              <w:rPr>
                <w:rFonts w:ascii="Roboto Light" w:hAnsi="Roboto Light"/>
                <w:sz w:val="20"/>
                <w:szCs w:val="20"/>
              </w:rPr>
            </w:pPr>
            <w:r w:rsidRPr="00F4061F">
              <w:rPr>
                <w:rFonts w:ascii="Roboto Light" w:hAnsi="Roboto Light"/>
                <w:sz w:val="20"/>
                <w:szCs w:val="20"/>
              </w:rPr>
              <w:t>W przeciwnym wypadku za datę zapłaty zostanie uznana data, w której składka (rata składki) znalazła się na rachunku Zakładu Ubezpieczeń.</w:t>
            </w:r>
          </w:p>
        </w:tc>
        <w:tc>
          <w:tcPr>
            <w:tcW w:w="1091" w:type="pct"/>
            <w:vAlign w:val="center"/>
          </w:tcPr>
          <w:p w14:paraId="3CEA6AEE" w14:textId="22D8F76E" w:rsidR="001D0A2F" w:rsidRPr="00DF6E48" w:rsidRDefault="001D0A2F" w:rsidP="00B50BAE">
            <w:pPr>
              <w:spacing w:line="276" w:lineRule="auto"/>
              <w:contextualSpacing/>
              <w:jc w:val="center"/>
              <w:rPr>
                <w:rFonts w:ascii="Roboto Light" w:hAnsi="Roboto Light"/>
                <w:b/>
                <w:i/>
                <w:iCs/>
                <w:sz w:val="20"/>
                <w:szCs w:val="20"/>
              </w:rPr>
            </w:pPr>
            <w:r w:rsidRPr="00F4061F">
              <w:rPr>
                <w:rFonts w:ascii="Roboto Light" w:hAnsi="Roboto Light" w:cs="Arial"/>
                <w:i/>
                <w:iCs/>
                <w:sz w:val="20"/>
                <w:szCs w:val="20"/>
              </w:rPr>
              <w:t>OCPPM, AC, NNW,</w:t>
            </w:r>
          </w:p>
        </w:tc>
      </w:tr>
      <w:tr w:rsidR="001D0A2F" w:rsidRPr="00E96D99" w14:paraId="0C58AD5F" w14:textId="77777777" w:rsidTr="00B50BAE">
        <w:tc>
          <w:tcPr>
            <w:tcW w:w="273" w:type="pct"/>
            <w:vAlign w:val="center"/>
          </w:tcPr>
          <w:p w14:paraId="2A744013" w14:textId="77777777" w:rsidR="001D0A2F" w:rsidRPr="00E96D99" w:rsidRDefault="001D0A2F" w:rsidP="00F75AE9">
            <w:pPr>
              <w:numPr>
                <w:ilvl w:val="0"/>
                <w:numId w:val="102"/>
              </w:numPr>
              <w:spacing w:line="276" w:lineRule="auto"/>
              <w:ind w:left="426"/>
              <w:contextualSpacing/>
              <w:jc w:val="center"/>
              <w:rPr>
                <w:rFonts w:ascii="Roboto Light" w:hAnsi="Roboto Light"/>
                <w:sz w:val="20"/>
                <w:szCs w:val="20"/>
              </w:rPr>
            </w:pPr>
          </w:p>
        </w:tc>
        <w:tc>
          <w:tcPr>
            <w:tcW w:w="3636" w:type="pct"/>
            <w:vAlign w:val="center"/>
          </w:tcPr>
          <w:p w14:paraId="48CAF43D" w14:textId="77777777" w:rsidR="001D0A2F" w:rsidRPr="00F4061F" w:rsidRDefault="001D0A2F" w:rsidP="00B50BAE">
            <w:pPr>
              <w:tabs>
                <w:tab w:val="left" w:pos="567"/>
              </w:tabs>
              <w:suppressAutoHyphens/>
              <w:spacing w:line="276" w:lineRule="auto"/>
              <w:rPr>
                <w:rFonts w:ascii="Roboto" w:hAnsi="Roboto"/>
                <w:b/>
                <w:bCs/>
                <w:sz w:val="20"/>
                <w:szCs w:val="20"/>
              </w:rPr>
            </w:pPr>
            <w:r w:rsidRPr="00F4061F">
              <w:rPr>
                <w:rFonts w:ascii="Roboto" w:hAnsi="Roboto"/>
                <w:b/>
                <w:bCs/>
                <w:sz w:val="20"/>
                <w:szCs w:val="20"/>
              </w:rPr>
              <w:t xml:space="preserve">Klauzula płatności ratalnej w przypadku szkody </w:t>
            </w:r>
          </w:p>
          <w:p w14:paraId="2D08B21C" w14:textId="77777777" w:rsidR="001D0A2F" w:rsidRPr="00F4061F" w:rsidRDefault="001D0A2F" w:rsidP="00B50BAE">
            <w:pPr>
              <w:suppressAutoHyphens/>
              <w:spacing w:line="276" w:lineRule="auto"/>
              <w:ind w:right="43"/>
              <w:contextualSpacing/>
              <w:rPr>
                <w:rFonts w:ascii="Roboto Light" w:hAnsi="Roboto Light"/>
                <w:sz w:val="20"/>
                <w:szCs w:val="20"/>
              </w:rPr>
            </w:pPr>
            <w:r w:rsidRPr="00F4061F">
              <w:rPr>
                <w:rFonts w:ascii="Roboto Light" w:hAnsi="Roboto Light"/>
                <w:sz w:val="20"/>
                <w:szCs w:val="20"/>
              </w:rPr>
              <w:t xml:space="preserve">W przypadku wypłaty odszkodowania, Wykonawca nie jest uprawniony do potrącenia z kwoty odszkodowania rat jeszcze nie wymagalnych. </w:t>
            </w:r>
          </w:p>
        </w:tc>
        <w:tc>
          <w:tcPr>
            <w:tcW w:w="1091" w:type="pct"/>
            <w:vAlign w:val="center"/>
          </w:tcPr>
          <w:p w14:paraId="41A5AFDE" w14:textId="7C7A8BE3" w:rsidR="001D0A2F" w:rsidRPr="00A1717E" w:rsidRDefault="001D0A2F" w:rsidP="00B50BAE">
            <w:pPr>
              <w:tabs>
                <w:tab w:val="left" w:pos="567"/>
              </w:tabs>
              <w:suppressAutoHyphens/>
              <w:spacing w:line="276" w:lineRule="auto"/>
              <w:jc w:val="center"/>
              <w:rPr>
                <w:rFonts w:ascii="Roboto Light" w:hAnsi="Roboto Light"/>
                <w:b/>
                <w:bCs/>
                <w:i/>
                <w:iCs/>
                <w:sz w:val="20"/>
                <w:szCs w:val="20"/>
              </w:rPr>
            </w:pPr>
            <w:r w:rsidRPr="00F4061F">
              <w:rPr>
                <w:rFonts w:ascii="Roboto Light" w:hAnsi="Roboto Light" w:cs="Arial"/>
                <w:i/>
                <w:iCs/>
                <w:sz w:val="20"/>
                <w:szCs w:val="20"/>
              </w:rPr>
              <w:t>OCPPM, AC, NNW</w:t>
            </w:r>
          </w:p>
        </w:tc>
      </w:tr>
      <w:tr w:rsidR="001D0A2F" w:rsidRPr="00BD3D8A" w14:paraId="512DA4F5" w14:textId="77777777" w:rsidTr="00B50BAE">
        <w:tc>
          <w:tcPr>
            <w:tcW w:w="273" w:type="pct"/>
            <w:vAlign w:val="center"/>
          </w:tcPr>
          <w:p w14:paraId="40FFC132" w14:textId="77777777" w:rsidR="001D0A2F" w:rsidRPr="00E96D99" w:rsidRDefault="001D0A2F" w:rsidP="00F75AE9">
            <w:pPr>
              <w:numPr>
                <w:ilvl w:val="0"/>
                <w:numId w:val="102"/>
              </w:numPr>
              <w:spacing w:line="276" w:lineRule="auto"/>
              <w:ind w:left="426"/>
              <w:contextualSpacing/>
              <w:jc w:val="center"/>
              <w:rPr>
                <w:rFonts w:ascii="Roboto Light" w:hAnsi="Roboto Light"/>
                <w:sz w:val="20"/>
                <w:szCs w:val="20"/>
              </w:rPr>
            </w:pPr>
          </w:p>
        </w:tc>
        <w:tc>
          <w:tcPr>
            <w:tcW w:w="3636" w:type="pct"/>
            <w:vAlign w:val="center"/>
          </w:tcPr>
          <w:p w14:paraId="2EA37109" w14:textId="77777777" w:rsidR="001D0A2F" w:rsidRPr="00C839F9" w:rsidRDefault="001D0A2F" w:rsidP="00B50BAE">
            <w:pPr>
              <w:tabs>
                <w:tab w:val="left" w:pos="426"/>
              </w:tabs>
              <w:suppressAutoHyphens/>
              <w:spacing w:line="276" w:lineRule="auto"/>
              <w:rPr>
                <w:rFonts w:ascii="Roboto" w:hAnsi="Roboto"/>
                <w:b/>
                <w:bCs/>
                <w:sz w:val="20"/>
                <w:szCs w:val="20"/>
              </w:rPr>
            </w:pPr>
            <w:r w:rsidRPr="00C839F9">
              <w:rPr>
                <w:rFonts w:ascii="Roboto" w:hAnsi="Roboto"/>
                <w:b/>
                <w:bCs/>
                <w:sz w:val="20"/>
                <w:szCs w:val="20"/>
              </w:rPr>
              <w:t xml:space="preserve">Klauzula rozliczenia składki </w:t>
            </w:r>
          </w:p>
          <w:p w14:paraId="4F341FE4" w14:textId="77777777" w:rsidR="001D0A2F" w:rsidRPr="00C839F9" w:rsidRDefault="001D0A2F" w:rsidP="00B50BAE">
            <w:pPr>
              <w:tabs>
                <w:tab w:val="left" w:pos="426"/>
              </w:tabs>
              <w:spacing w:line="276" w:lineRule="auto"/>
              <w:rPr>
                <w:rFonts w:ascii="Roboto Light" w:hAnsi="Roboto Light"/>
                <w:sz w:val="20"/>
                <w:szCs w:val="20"/>
              </w:rPr>
            </w:pPr>
            <w:r w:rsidRPr="00C839F9">
              <w:rPr>
                <w:rFonts w:ascii="Roboto Light" w:hAnsi="Roboto Light"/>
                <w:sz w:val="20"/>
                <w:szCs w:val="20"/>
              </w:rPr>
              <w:t>Wszelkie rozliczenia płatności wynikające z niniejszej umowy (w szczególności związane z dopłatą lub zwrotem składek, jak również z zawarciem umów krótkoterminowych oraz aneksów do ubezpieczenia), będą dokonywane z zastosowaniem wynegocjowanych warunków umowy generalnej i wyliczane proporcjonalnie za każdy dzień ochrony ubezpieczeniowej, tzn. z zastosowaniem zasady „pro rata temporis”.</w:t>
            </w:r>
          </w:p>
          <w:p w14:paraId="1DB83B75" w14:textId="77777777" w:rsidR="001D0A2F" w:rsidRPr="00C839F9" w:rsidRDefault="001D0A2F" w:rsidP="00B50BAE">
            <w:pPr>
              <w:tabs>
                <w:tab w:val="left" w:pos="426"/>
              </w:tabs>
              <w:spacing w:line="276" w:lineRule="auto"/>
              <w:rPr>
                <w:rFonts w:ascii="Roboto Light" w:hAnsi="Roboto Light"/>
                <w:sz w:val="20"/>
                <w:szCs w:val="20"/>
              </w:rPr>
            </w:pPr>
            <w:r w:rsidRPr="00C839F9">
              <w:rPr>
                <w:rFonts w:ascii="Roboto Light" w:hAnsi="Roboto Light"/>
                <w:sz w:val="20"/>
                <w:szCs w:val="20"/>
              </w:rPr>
              <w:t>Ponadto nie będzie miała zastosowania składka minimalna.</w:t>
            </w:r>
          </w:p>
        </w:tc>
        <w:tc>
          <w:tcPr>
            <w:tcW w:w="1091" w:type="pct"/>
            <w:vAlign w:val="center"/>
          </w:tcPr>
          <w:p w14:paraId="3FCDB1E0" w14:textId="0AEC1E15" w:rsidR="001D0A2F" w:rsidRPr="00C839F9" w:rsidRDefault="001D0A2F" w:rsidP="00B50BAE">
            <w:pPr>
              <w:tabs>
                <w:tab w:val="left" w:pos="426"/>
              </w:tabs>
              <w:suppressAutoHyphens/>
              <w:spacing w:line="276" w:lineRule="auto"/>
              <w:jc w:val="center"/>
              <w:rPr>
                <w:rFonts w:ascii="Roboto Light" w:hAnsi="Roboto Light"/>
                <w:b/>
                <w:bCs/>
                <w:i/>
                <w:iCs/>
                <w:sz w:val="20"/>
                <w:szCs w:val="20"/>
              </w:rPr>
            </w:pPr>
            <w:r w:rsidRPr="00C839F9">
              <w:rPr>
                <w:rFonts w:ascii="Roboto Light" w:hAnsi="Roboto Light" w:cs="Arial"/>
                <w:i/>
                <w:iCs/>
                <w:sz w:val="20"/>
                <w:szCs w:val="20"/>
              </w:rPr>
              <w:t>OCPPM, AC, NNW</w:t>
            </w:r>
          </w:p>
        </w:tc>
      </w:tr>
      <w:tr w:rsidR="001D0A2F" w:rsidRPr="00BD3D8A" w14:paraId="15B0B8F8" w14:textId="77777777" w:rsidTr="00B50BAE">
        <w:tc>
          <w:tcPr>
            <w:tcW w:w="273" w:type="pct"/>
            <w:vAlign w:val="center"/>
          </w:tcPr>
          <w:p w14:paraId="5F1E28E3" w14:textId="77777777" w:rsidR="001D0A2F" w:rsidRPr="00E96D99" w:rsidRDefault="001D0A2F" w:rsidP="00F75AE9">
            <w:pPr>
              <w:numPr>
                <w:ilvl w:val="0"/>
                <w:numId w:val="102"/>
              </w:numPr>
              <w:spacing w:line="276" w:lineRule="auto"/>
              <w:ind w:left="426"/>
              <w:contextualSpacing/>
              <w:jc w:val="center"/>
              <w:rPr>
                <w:rFonts w:ascii="Roboto Light" w:hAnsi="Roboto Light"/>
                <w:sz w:val="20"/>
                <w:szCs w:val="20"/>
              </w:rPr>
            </w:pPr>
          </w:p>
        </w:tc>
        <w:tc>
          <w:tcPr>
            <w:tcW w:w="3636" w:type="pct"/>
            <w:vAlign w:val="center"/>
          </w:tcPr>
          <w:p w14:paraId="23137D29" w14:textId="77777777" w:rsidR="001D0A2F" w:rsidRDefault="001D0A2F" w:rsidP="00B50BAE">
            <w:pPr>
              <w:tabs>
                <w:tab w:val="left" w:pos="426"/>
              </w:tabs>
              <w:suppressAutoHyphens/>
              <w:spacing w:line="276" w:lineRule="auto"/>
              <w:rPr>
                <w:rFonts w:ascii="Roboto" w:hAnsi="Roboto" w:cs="Arial"/>
                <w:b/>
                <w:sz w:val="20"/>
                <w:szCs w:val="20"/>
              </w:rPr>
            </w:pPr>
            <w:r w:rsidRPr="00C7108B">
              <w:rPr>
                <w:rFonts w:ascii="Roboto" w:hAnsi="Roboto" w:cs="Arial"/>
                <w:b/>
                <w:sz w:val="20"/>
                <w:szCs w:val="20"/>
              </w:rPr>
              <w:t>Klauzula ciągłości ochrony ubezpieczeniowej</w:t>
            </w:r>
          </w:p>
          <w:p w14:paraId="3DB54890" w14:textId="77777777" w:rsidR="001D0A2F" w:rsidRPr="00C839F9" w:rsidRDefault="001D0A2F" w:rsidP="00B50BAE">
            <w:pPr>
              <w:tabs>
                <w:tab w:val="left" w:pos="426"/>
              </w:tabs>
              <w:suppressAutoHyphens/>
              <w:spacing w:line="276" w:lineRule="auto"/>
              <w:rPr>
                <w:rFonts w:ascii="Roboto" w:hAnsi="Roboto"/>
                <w:b/>
                <w:bCs/>
                <w:sz w:val="20"/>
                <w:szCs w:val="20"/>
              </w:rPr>
            </w:pPr>
            <w:r w:rsidRPr="00343C33">
              <w:rPr>
                <w:rFonts w:ascii="Roboto Light" w:hAnsi="Roboto Light"/>
                <w:sz w:val="20"/>
                <w:szCs w:val="20"/>
              </w:rPr>
              <w:t>Nieterminowa zapłata składki nie skutkuje rozwiązaniem ani wygaśnięciem umowy ubezpieczenia, ani też nie powoduje zawieszenia ochrony ubezpieczeniowej. W takim przypadku Ubezpieczyciel zobowiązany jest do pisemnego powiadomienia Ubezpieczającego oraz wyznaczenia dodatkowego terminu 14 dni na uregulowanie należnej składki.</w:t>
            </w:r>
          </w:p>
        </w:tc>
        <w:tc>
          <w:tcPr>
            <w:tcW w:w="1091" w:type="pct"/>
            <w:vAlign w:val="center"/>
          </w:tcPr>
          <w:p w14:paraId="6EAD9EC4" w14:textId="79AD9A37" w:rsidR="001D0A2F" w:rsidRPr="00C839F9" w:rsidRDefault="001D0A2F" w:rsidP="00B50BAE">
            <w:pPr>
              <w:tabs>
                <w:tab w:val="left" w:pos="426"/>
              </w:tabs>
              <w:suppressAutoHyphens/>
              <w:spacing w:line="276" w:lineRule="auto"/>
              <w:jc w:val="center"/>
              <w:rPr>
                <w:rFonts w:ascii="Roboto Light" w:hAnsi="Roboto Light" w:cs="Arial"/>
                <w:i/>
                <w:iCs/>
                <w:sz w:val="20"/>
                <w:szCs w:val="20"/>
              </w:rPr>
            </w:pPr>
            <w:r w:rsidRPr="00A1717E">
              <w:rPr>
                <w:rFonts w:ascii="Roboto Light" w:hAnsi="Roboto Light" w:cs="Arial"/>
                <w:i/>
                <w:iCs/>
                <w:sz w:val="20"/>
                <w:szCs w:val="20"/>
              </w:rPr>
              <w:t>OCPPM, AC, NNW</w:t>
            </w:r>
          </w:p>
        </w:tc>
      </w:tr>
      <w:tr w:rsidR="001D0A2F" w:rsidRPr="00BD3D8A" w14:paraId="594615DB" w14:textId="77777777" w:rsidTr="00B50BAE">
        <w:tc>
          <w:tcPr>
            <w:tcW w:w="273" w:type="pct"/>
            <w:vAlign w:val="center"/>
          </w:tcPr>
          <w:p w14:paraId="37B4CDFF" w14:textId="77777777" w:rsidR="001D0A2F" w:rsidRPr="00E96D99" w:rsidRDefault="001D0A2F" w:rsidP="00F75AE9">
            <w:pPr>
              <w:numPr>
                <w:ilvl w:val="0"/>
                <w:numId w:val="102"/>
              </w:numPr>
              <w:spacing w:line="276" w:lineRule="auto"/>
              <w:ind w:left="426"/>
              <w:contextualSpacing/>
              <w:jc w:val="center"/>
              <w:rPr>
                <w:rFonts w:ascii="Roboto Light" w:hAnsi="Roboto Light"/>
                <w:sz w:val="20"/>
                <w:szCs w:val="20"/>
              </w:rPr>
            </w:pPr>
          </w:p>
        </w:tc>
        <w:tc>
          <w:tcPr>
            <w:tcW w:w="3636" w:type="pct"/>
            <w:vAlign w:val="center"/>
          </w:tcPr>
          <w:p w14:paraId="2E4F898D" w14:textId="77777777" w:rsidR="001D0A2F" w:rsidRDefault="001D0A2F" w:rsidP="00B50BAE">
            <w:pPr>
              <w:spacing w:line="276" w:lineRule="auto"/>
              <w:contextualSpacing/>
              <w:rPr>
                <w:rFonts w:ascii="Roboto" w:hAnsi="Roboto"/>
                <w:b/>
                <w:bCs/>
                <w:sz w:val="20"/>
                <w:szCs w:val="20"/>
                <w:lang w:eastAsia="ar-SA"/>
              </w:rPr>
            </w:pPr>
            <w:r w:rsidRPr="00B36015">
              <w:rPr>
                <w:rFonts w:ascii="Roboto" w:hAnsi="Roboto"/>
                <w:b/>
                <w:bCs/>
                <w:sz w:val="20"/>
                <w:szCs w:val="20"/>
                <w:lang w:eastAsia="ar-SA"/>
              </w:rPr>
              <w:t>Klauzula warunkowej wypłaty odszkodowania w przypadku szkody kradzieżowej</w:t>
            </w:r>
          </w:p>
          <w:p w14:paraId="3C5CBEDD" w14:textId="77777777" w:rsidR="001D0A2F" w:rsidRPr="00B36015" w:rsidRDefault="001D0A2F" w:rsidP="00B50BAE">
            <w:pPr>
              <w:spacing w:line="276" w:lineRule="auto"/>
              <w:contextualSpacing/>
              <w:rPr>
                <w:rFonts w:ascii="Roboto Light" w:hAnsi="Roboto Light"/>
                <w:bCs/>
                <w:sz w:val="20"/>
                <w:szCs w:val="20"/>
                <w:lang w:eastAsia="ar-SA"/>
              </w:rPr>
            </w:pPr>
            <w:r w:rsidRPr="00B36015">
              <w:rPr>
                <w:rFonts w:ascii="Roboto Light" w:hAnsi="Roboto Light"/>
                <w:bCs/>
                <w:sz w:val="20"/>
                <w:szCs w:val="20"/>
                <w:lang w:eastAsia="ar-SA"/>
              </w:rPr>
              <w:t>Zakład Ubezpieczeń wypłaci odszkodowanie za szkodę kradzieżową w terminie 30 dni od daty jej wystąpienia, bez konieczności oczekiwania na umorzenie dochodzenia przez organy ścigania.</w:t>
            </w:r>
          </w:p>
          <w:p w14:paraId="4D12F98E" w14:textId="77777777" w:rsidR="001D0A2F" w:rsidRPr="00B36015" w:rsidRDefault="001D0A2F" w:rsidP="00B50BAE">
            <w:pPr>
              <w:spacing w:line="276" w:lineRule="auto"/>
              <w:contextualSpacing/>
              <w:rPr>
                <w:rFonts w:ascii="Roboto Light" w:hAnsi="Roboto Light"/>
                <w:bCs/>
                <w:sz w:val="20"/>
                <w:szCs w:val="20"/>
                <w:lang w:eastAsia="ar-SA"/>
              </w:rPr>
            </w:pPr>
          </w:p>
          <w:p w14:paraId="6BFC8B2F" w14:textId="77777777" w:rsidR="001D0A2F" w:rsidRPr="00C7108B" w:rsidRDefault="001D0A2F" w:rsidP="00B50BAE">
            <w:pPr>
              <w:tabs>
                <w:tab w:val="left" w:pos="426"/>
              </w:tabs>
              <w:suppressAutoHyphens/>
              <w:spacing w:line="276" w:lineRule="auto"/>
              <w:rPr>
                <w:rFonts w:ascii="Roboto" w:hAnsi="Roboto" w:cs="Arial"/>
                <w:b/>
                <w:sz w:val="20"/>
                <w:szCs w:val="20"/>
              </w:rPr>
            </w:pPr>
            <w:r w:rsidRPr="00B36015">
              <w:rPr>
                <w:rFonts w:ascii="Roboto Light" w:hAnsi="Roboto Light"/>
                <w:bCs/>
                <w:sz w:val="20"/>
                <w:szCs w:val="20"/>
                <w:lang w:eastAsia="ar-SA"/>
              </w:rPr>
              <w:t>Jeżeli w toku postępowania zostaną ujawnione okoliczności wyłączające odpowiedzialność Ubezpieczyciela, Ubezpieczony zobowiązany będzie do zwrotu nienależnie wypłaconego odszkodowania w terminie 14 dni od otrzymania wezwania do zapłaty.</w:t>
            </w:r>
          </w:p>
        </w:tc>
        <w:tc>
          <w:tcPr>
            <w:tcW w:w="1091" w:type="pct"/>
            <w:vAlign w:val="center"/>
          </w:tcPr>
          <w:p w14:paraId="527478AB" w14:textId="77777777" w:rsidR="001D0A2F" w:rsidRPr="00A1717E" w:rsidRDefault="001D0A2F" w:rsidP="00B50BAE">
            <w:pPr>
              <w:tabs>
                <w:tab w:val="left" w:pos="426"/>
              </w:tabs>
              <w:suppressAutoHyphens/>
              <w:spacing w:line="276" w:lineRule="auto"/>
              <w:jc w:val="center"/>
              <w:rPr>
                <w:rFonts w:ascii="Roboto Light" w:hAnsi="Roboto Light" w:cs="Arial"/>
                <w:i/>
                <w:iCs/>
                <w:sz w:val="20"/>
                <w:szCs w:val="20"/>
              </w:rPr>
            </w:pPr>
            <w:r w:rsidRPr="00DF6E48">
              <w:rPr>
                <w:rFonts w:ascii="Roboto Light" w:hAnsi="Roboto Light" w:cs="Arial"/>
                <w:i/>
                <w:iCs/>
                <w:sz w:val="20"/>
                <w:szCs w:val="20"/>
              </w:rPr>
              <w:t>AC</w:t>
            </w:r>
          </w:p>
        </w:tc>
      </w:tr>
      <w:tr w:rsidR="001D0A2F" w:rsidRPr="00BD3D8A" w14:paraId="46AB3EC6" w14:textId="77777777" w:rsidTr="00B50BAE">
        <w:tc>
          <w:tcPr>
            <w:tcW w:w="273" w:type="pct"/>
            <w:vAlign w:val="center"/>
          </w:tcPr>
          <w:p w14:paraId="70C15550" w14:textId="77777777" w:rsidR="001D0A2F" w:rsidRPr="00280406" w:rsidRDefault="001D0A2F" w:rsidP="00F75AE9">
            <w:pPr>
              <w:numPr>
                <w:ilvl w:val="0"/>
                <w:numId w:val="102"/>
              </w:numPr>
              <w:spacing w:line="276" w:lineRule="auto"/>
              <w:ind w:left="426"/>
              <w:contextualSpacing/>
              <w:jc w:val="center"/>
              <w:rPr>
                <w:rFonts w:ascii="Roboto Light" w:hAnsi="Roboto Light"/>
                <w:sz w:val="20"/>
                <w:szCs w:val="20"/>
              </w:rPr>
            </w:pPr>
          </w:p>
        </w:tc>
        <w:tc>
          <w:tcPr>
            <w:tcW w:w="3636" w:type="pct"/>
            <w:vAlign w:val="center"/>
          </w:tcPr>
          <w:p w14:paraId="43F2C756" w14:textId="77777777" w:rsidR="001D0A2F" w:rsidRPr="00280406" w:rsidRDefault="001D0A2F" w:rsidP="00B50BAE">
            <w:pPr>
              <w:spacing w:line="276" w:lineRule="auto"/>
              <w:contextualSpacing/>
              <w:rPr>
                <w:rFonts w:ascii="Roboto" w:hAnsi="Roboto" w:cs="Arial"/>
                <w:bCs/>
                <w:sz w:val="20"/>
                <w:szCs w:val="20"/>
              </w:rPr>
            </w:pPr>
            <w:r w:rsidRPr="00280406">
              <w:rPr>
                <w:rFonts w:ascii="Roboto" w:hAnsi="Roboto" w:cs="Arial"/>
                <w:b/>
                <w:sz w:val="20"/>
                <w:szCs w:val="20"/>
              </w:rPr>
              <w:t>Klauzula aktualności ochrony</w:t>
            </w:r>
            <w:r w:rsidRPr="00280406">
              <w:rPr>
                <w:rFonts w:ascii="Roboto" w:hAnsi="Roboto" w:cs="Arial"/>
                <w:b/>
                <w:bCs/>
                <w:sz w:val="20"/>
                <w:szCs w:val="20"/>
              </w:rPr>
              <w:t xml:space="preserve"> ubezpieczeniowej</w:t>
            </w:r>
          </w:p>
          <w:p w14:paraId="53D61006" w14:textId="77777777" w:rsidR="001D0A2F" w:rsidRPr="00280406" w:rsidRDefault="001D0A2F" w:rsidP="00B50BAE">
            <w:pPr>
              <w:tabs>
                <w:tab w:val="left" w:pos="426"/>
              </w:tabs>
              <w:suppressAutoHyphens/>
              <w:spacing w:line="276" w:lineRule="auto"/>
              <w:rPr>
                <w:rFonts w:ascii="Roboto Light" w:hAnsi="Roboto Light" w:cs="Arial"/>
                <w:bCs/>
                <w:sz w:val="20"/>
                <w:szCs w:val="20"/>
              </w:rPr>
            </w:pPr>
            <w:r w:rsidRPr="00280406">
              <w:rPr>
                <w:rFonts w:ascii="Roboto Light" w:hAnsi="Roboto Light"/>
                <w:sz w:val="20"/>
                <w:szCs w:val="20"/>
              </w:rPr>
              <w:t>B</w:t>
            </w:r>
            <w:r w:rsidRPr="00280406">
              <w:rPr>
                <w:rFonts w:ascii="Roboto Light" w:hAnsi="Roboto Light" w:cs="Arial"/>
                <w:sz w:val="20"/>
                <w:szCs w:val="20"/>
              </w:rPr>
              <w:t xml:space="preserve">rak opłacenia </w:t>
            </w:r>
            <w:r w:rsidRPr="00280406">
              <w:rPr>
                <w:rFonts w:ascii="Roboto Light" w:hAnsi="Roboto Light" w:cs="Arial"/>
                <w:bCs/>
                <w:sz w:val="20"/>
                <w:szCs w:val="20"/>
              </w:rPr>
              <w:t xml:space="preserve">składki lub raty składki w terminie nie powoduje utraty aktualności ochrony ubezpieczeniowej. </w:t>
            </w:r>
          </w:p>
        </w:tc>
        <w:tc>
          <w:tcPr>
            <w:tcW w:w="1091" w:type="pct"/>
            <w:vAlign w:val="center"/>
          </w:tcPr>
          <w:p w14:paraId="56319197" w14:textId="408AD66C" w:rsidR="001D0A2F" w:rsidRPr="00280406" w:rsidRDefault="001D0A2F" w:rsidP="00B50BAE">
            <w:pPr>
              <w:spacing w:line="276" w:lineRule="auto"/>
              <w:contextualSpacing/>
              <w:jc w:val="center"/>
              <w:rPr>
                <w:rFonts w:ascii="Roboto Light" w:hAnsi="Roboto Light" w:cs="Arial"/>
                <w:b/>
                <w:i/>
                <w:iCs/>
                <w:sz w:val="20"/>
                <w:szCs w:val="20"/>
              </w:rPr>
            </w:pPr>
            <w:r w:rsidRPr="00280406">
              <w:rPr>
                <w:rFonts w:ascii="Roboto Light" w:hAnsi="Roboto Light" w:cs="Arial"/>
                <w:i/>
                <w:iCs/>
                <w:sz w:val="20"/>
                <w:szCs w:val="20"/>
              </w:rPr>
              <w:t>OCPPM, AC, NNW</w:t>
            </w:r>
          </w:p>
        </w:tc>
      </w:tr>
      <w:tr w:rsidR="001D0A2F" w:rsidRPr="00BD3D8A" w14:paraId="42FAEC0D" w14:textId="77777777" w:rsidTr="00B50BAE">
        <w:tc>
          <w:tcPr>
            <w:tcW w:w="273" w:type="pct"/>
            <w:vAlign w:val="center"/>
          </w:tcPr>
          <w:p w14:paraId="32940181" w14:textId="77777777" w:rsidR="001D0A2F" w:rsidRPr="00280406" w:rsidRDefault="001D0A2F" w:rsidP="00F75AE9">
            <w:pPr>
              <w:numPr>
                <w:ilvl w:val="0"/>
                <w:numId w:val="102"/>
              </w:numPr>
              <w:spacing w:line="276" w:lineRule="auto"/>
              <w:ind w:left="426"/>
              <w:contextualSpacing/>
              <w:jc w:val="center"/>
              <w:rPr>
                <w:rFonts w:ascii="Roboto Light" w:hAnsi="Roboto Light"/>
                <w:sz w:val="20"/>
                <w:szCs w:val="20"/>
              </w:rPr>
            </w:pPr>
          </w:p>
        </w:tc>
        <w:tc>
          <w:tcPr>
            <w:tcW w:w="3636" w:type="pct"/>
            <w:vAlign w:val="center"/>
          </w:tcPr>
          <w:p w14:paraId="730A87F4" w14:textId="77777777" w:rsidR="001D0A2F" w:rsidRPr="00280406" w:rsidRDefault="001D0A2F" w:rsidP="00B50BAE">
            <w:pPr>
              <w:spacing w:line="276" w:lineRule="auto"/>
              <w:contextualSpacing/>
              <w:rPr>
                <w:rFonts w:ascii="Roboto" w:hAnsi="Roboto"/>
                <w:b/>
                <w:bCs/>
                <w:sz w:val="20"/>
                <w:szCs w:val="20"/>
                <w:lang w:eastAsia="ar-SA"/>
              </w:rPr>
            </w:pPr>
            <w:r w:rsidRPr="00280406">
              <w:rPr>
                <w:rFonts w:ascii="Roboto" w:hAnsi="Roboto"/>
                <w:b/>
                <w:bCs/>
                <w:sz w:val="20"/>
                <w:szCs w:val="20"/>
                <w:lang w:eastAsia="ar-SA"/>
              </w:rPr>
              <w:t>Klauzula wypłaty odszkodowania bez wyników śledztwa</w:t>
            </w:r>
          </w:p>
          <w:p w14:paraId="760E9087" w14:textId="77777777" w:rsidR="001D0A2F" w:rsidRPr="00280406" w:rsidRDefault="001D0A2F" w:rsidP="00B50BAE">
            <w:pPr>
              <w:spacing w:line="276" w:lineRule="auto"/>
              <w:contextualSpacing/>
              <w:rPr>
                <w:rFonts w:ascii="Roboto Light" w:hAnsi="Roboto Light"/>
                <w:bCs/>
                <w:sz w:val="20"/>
                <w:szCs w:val="20"/>
                <w:lang w:eastAsia="ar-SA"/>
              </w:rPr>
            </w:pPr>
            <w:r w:rsidRPr="00280406">
              <w:rPr>
                <w:rFonts w:ascii="Roboto Light" w:hAnsi="Roboto Light"/>
                <w:bCs/>
                <w:sz w:val="20"/>
                <w:szCs w:val="20"/>
                <w:lang w:eastAsia="ar-SA"/>
              </w:rPr>
              <w:t xml:space="preserve">Wypłata odszkodowania nastąpi bez oczekiwania na wyniki śledztwa organów państwowych. Jeżeli po jego zakończeniu okaże się, że odszkodowanie nie było należne, </w:t>
            </w:r>
            <w:r w:rsidRPr="00280406">
              <w:rPr>
                <w:rFonts w:ascii="Roboto Light" w:hAnsi="Roboto Light"/>
                <w:sz w:val="20"/>
                <w:szCs w:val="20"/>
              </w:rPr>
              <w:t>Zamawiający</w:t>
            </w:r>
            <w:r w:rsidRPr="00280406">
              <w:rPr>
                <w:rFonts w:ascii="Roboto Light" w:hAnsi="Roboto Light"/>
                <w:bCs/>
                <w:sz w:val="20"/>
                <w:szCs w:val="20"/>
                <w:lang w:eastAsia="ar-SA"/>
              </w:rPr>
              <w:t xml:space="preserve"> dokona jego zwrotu.</w:t>
            </w:r>
          </w:p>
        </w:tc>
        <w:tc>
          <w:tcPr>
            <w:tcW w:w="1091" w:type="pct"/>
            <w:vAlign w:val="center"/>
          </w:tcPr>
          <w:p w14:paraId="27CB72AC" w14:textId="1202FDAD" w:rsidR="001D0A2F" w:rsidRPr="00280406" w:rsidRDefault="001D0A2F" w:rsidP="00B50BAE">
            <w:pPr>
              <w:spacing w:line="276" w:lineRule="auto"/>
              <w:contextualSpacing/>
              <w:jc w:val="center"/>
              <w:rPr>
                <w:rFonts w:ascii="Roboto Light" w:hAnsi="Roboto Light"/>
                <w:b/>
                <w:bCs/>
                <w:i/>
                <w:iCs/>
                <w:sz w:val="20"/>
                <w:szCs w:val="20"/>
                <w:lang w:eastAsia="ar-SA"/>
              </w:rPr>
            </w:pPr>
            <w:r w:rsidRPr="00280406">
              <w:rPr>
                <w:rFonts w:ascii="Roboto Light" w:hAnsi="Roboto Light" w:cs="Arial"/>
                <w:i/>
                <w:iCs/>
                <w:sz w:val="20"/>
                <w:szCs w:val="20"/>
              </w:rPr>
              <w:t>OCPPM, AC, NNW</w:t>
            </w:r>
          </w:p>
        </w:tc>
      </w:tr>
      <w:tr w:rsidR="001D0A2F" w:rsidRPr="00E96D99" w14:paraId="1161E1B8" w14:textId="77777777" w:rsidTr="00B50BAE">
        <w:tc>
          <w:tcPr>
            <w:tcW w:w="273" w:type="pct"/>
            <w:vAlign w:val="center"/>
          </w:tcPr>
          <w:p w14:paraId="2F3E9813" w14:textId="77777777" w:rsidR="001D0A2F" w:rsidRPr="00280406" w:rsidRDefault="001D0A2F" w:rsidP="00F75AE9">
            <w:pPr>
              <w:numPr>
                <w:ilvl w:val="0"/>
                <w:numId w:val="102"/>
              </w:numPr>
              <w:spacing w:line="276" w:lineRule="auto"/>
              <w:ind w:left="426"/>
              <w:contextualSpacing/>
              <w:jc w:val="center"/>
              <w:rPr>
                <w:rFonts w:ascii="Roboto Light" w:hAnsi="Roboto Light"/>
                <w:sz w:val="20"/>
                <w:szCs w:val="20"/>
              </w:rPr>
            </w:pPr>
          </w:p>
        </w:tc>
        <w:tc>
          <w:tcPr>
            <w:tcW w:w="3636" w:type="pct"/>
            <w:vAlign w:val="center"/>
          </w:tcPr>
          <w:p w14:paraId="0F5CD338" w14:textId="77777777" w:rsidR="001D0A2F" w:rsidRPr="00280406" w:rsidRDefault="001D0A2F" w:rsidP="00B50BAE">
            <w:pPr>
              <w:spacing w:line="276" w:lineRule="auto"/>
              <w:contextualSpacing/>
              <w:rPr>
                <w:rFonts w:ascii="Roboto" w:hAnsi="Roboto" w:cs="Arial"/>
                <w:b/>
                <w:bCs/>
                <w:sz w:val="20"/>
                <w:szCs w:val="20"/>
              </w:rPr>
            </w:pPr>
            <w:r w:rsidRPr="00280406">
              <w:rPr>
                <w:rFonts w:ascii="Roboto" w:hAnsi="Roboto" w:cs="Arial"/>
                <w:b/>
                <w:bCs/>
                <w:sz w:val="20"/>
                <w:szCs w:val="20"/>
              </w:rPr>
              <w:t>Klauzula kosztów manipulacyjnych</w:t>
            </w:r>
          </w:p>
          <w:p w14:paraId="771FB54D" w14:textId="77777777" w:rsidR="001D0A2F" w:rsidRPr="00280406" w:rsidRDefault="001D0A2F" w:rsidP="00B50BAE">
            <w:pPr>
              <w:spacing w:line="276" w:lineRule="auto"/>
              <w:contextualSpacing/>
              <w:rPr>
                <w:rFonts w:ascii="Roboto Light" w:hAnsi="Roboto Light" w:cs="Arial"/>
                <w:sz w:val="20"/>
                <w:szCs w:val="20"/>
              </w:rPr>
            </w:pPr>
            <w:r w:rsidRPr="00280406">
              <w:rPr>
                <w:rFonts w:ascii="Roboto Light" w:hAnsi="Roboto Light"/>
                <w:sz w:val="20"/>
                <w:szCs w:val="20"/>
              </w:rPr>
              <w:t>W</w:t>
            </w:r>
            <w:r w:rsidRPr="00280406">
              <w:rPr>
                <w:rFonts w:ascii="Roboto Light" w:hAnsi="Roboto Light" w:cs="Arial"/>
                <w:sz w:val="20"/>
                <w:szCs w:val="20"/>
              </w:rPr>
              <w:t xml:space="preserve"> przypadku rozwiązania umowy ubezpieczenia </w:t>
            </w:r>
            <w:r w:rsidRPr="00280406">
              <w:rPr>
                <w:rFonts w:ascii="Roboto Light" w:hAnsi="Roboto Light"/>
                <w:sz w:val="20"/>
                <w:szCs w:val="20"/>
              </w:rPr>
              <w:t>Wykonawca</w:t>
            </w:r>
            <w:r w:rsidRPr="00280406">
              <w:rPr>
                <w:rFonts w:ascii="Roboto Light" w:hAnsi="Roboto Light" w:cs="Arial"/>
                <w:sz w:val="20"/>
                <w:szCs w:val="20"/>
              </w:rPr>
              <w:t xml:space="preserve"> nie będzie potrącać kosztów manipulacyjnych.</w:t>
            </w:r>
          </w:p>
        </w:tc>
        <w:tc>
          <w:tcPr>
            <w:tcW w:w="1091" w:type="pct"/>
            <w:vAlign w:val="center"/>
          </w:tcPr>
          <w:p w14:paraId="167B4063" w14:textId="010AA60E" w:rsidR="001D0A2F" w:rsidRPr="00923C7B" w:rsidRDefault="001D0A2F" w:rsidP="00B50BAE">
            <w:pPr>
              <w:spacing w:line="276" w:lineRule="auto"/>
              <w:contextualSpacing/>
              <w:jc w:val="center"/>
              <w:rPr>
                <w:rFonts w:ascii="Roboto Light" w:hAnsi="Roboto Light" w:cs="Arial"/>
                <w:b/>
                <w:bCs/>
                <w:i/>
                <w:iCs/>
                <w:sz w:val="20"/>
                <w:szCs w:val="20"/>
              </w:rPr>
            </w:pPr>
            <w:r w:rsidRPr="00280406">
              <w:rPr>
                <w:rFonts w:ascii="Roboto Light" w:hAnsi="Roboto Light" w:cs="Arial"/>
                <w:i/>
                <w:iCs/>
                <w:sz w:val="20"/>
                <w:szCs w:val="20"/>
              </w:rPr>
              <w:t>OCPPM, AC, NNW</w:t>
            </w:r>
          </w:p>
        </w:tc>
      </w:tr>
      <w:tr w:rsidR="001D0A2F" w:rsidRPr="00BD3D8A" w14:paraId="70538631" w14:textId="77777777" w:rsidTr="00B50BAE">
        <w:tc>
          <w:tcPr>
            <w:tcW w:w="273" w:type="pct"/>
            <w:vAlign w:val="center"/>
          </w:tcPr>
          <w:p w14:paraId="731D1BD1" w14:textId="77777777" w:rsidR="001D0A2F" w:rsidRPr="00E96D99" w:rsidRDefault="001D0A2F" w:rsidP="00F75AE9">
            <w:pPr>
              <w:numPr>
                <w:ilvl w:val="0"/>
                <w:numId w:val="102"/>
              </w:numPr>
              <w:spacing w:line="276" w:lineRule="auto"/>
              <w:ind w:left="426"/>
              <w:contextualSpacing/>
              <w:jc w:val="center"/>
              <w:rPr>
                <w:rFonts w:ascii="Roboto Light" w:hAnsi="Roboto Light"/>
                <w:sz w:val="20"/>
                <w:szCs w:val="20"/>
              </w:rPr>
            </w:pPr>
          </w:p>
        </w:tc>
        <w:tc>
          <w:tcPr>
            <w:tcW w:w="3636" w:type="pct"/>
            <w:vAlign w:val="center"/>
          </w:tcPr>
          <w:p w14:paraId="3EC1282C" w14:textId="77777777" w:rsidR="001D0A2F" w:rsidRPr="00923C7B" w:rsidRDefault="001D0A2F" w:rsidP="00B50BAE">
            <w:pPr>
              <w:spacing w:line="276" w:lineRule="auto"/>
              <w:contextualSpacing/>
              <w:rPr>
                <w:rFonts w:ascii="Roboto" w:hAnsi="Roboto" w:cs="Arial"/>
                <w:b/>
                <w:bCs/>
                <w:sz w:val="20"/>
                <w:szCs w:val="20"/>
              </w:rPr>
            </w:pPr>
            <w:r w:rsidRPr="00923C7B">
              <w:rPr>
                <w:rFonts w:ascii="Roboto" w:hAnsi="Roboto"/>
                <w:b/>
                <w:bCs/>
                <w:sz w:val="20"/>
                <w:szCs w:val="20"/>
              </w:rPr>
              <w:t>Klauzula umów krótkookresowych</w:t>
            </w:r>
          </w:p>
          <w:p w14:paraId="132EF495" w14:textId="2BAEC13A" w:rsidR="001D0A2F" w:rsidRPr="00923C7B" w:rsidRDefault="001D0A2F" w:rsidP="00B50BAE">
            <w:pPr>
              <w:spacing w:line="276" w:lineRule="auto"/>
              <w:contextualSpacing/>
              <w:rPr>
                <w:rFonts w:ascii="Roboto Light" w:hAnsi="Roboto Light"/>
                <w:sz w:val="20"/>
                <w:szCs w:val="20"/>
              </w:rPr>
            </w:pPr>
            <w:r w:rsidRPr="00923C7B">
              <w:rPr>
                <w:rFonts w:ascii="Roboto Light" w:hAnsi="Roboto Light"/>
                <w:sz w:val="20"/>
                <w:szCs w:val="20"/>
              </w:rPr>
              <w:t xml:space="preserve">W przypadku zgłoszenia zawarcia umowy </w:t>
            </w:r>
            <w:r w:rsidR="00406265" w:rsidRPr="00923C7B">
              <w:rPr>
                <w:rFonts w:ascii="Roboto Light" w:hAnsi="Roboto Light"/>
                <w:sz w:val="20"/>
                <w:szCs w:val="20"/>
              </w:rPr>
              <w:t>krótkookresowej</w:t>
            </w:r>
            <w:r w:rsidRPr="00923C7B">
              <w:rPr>
                <w:rFonts w:ascii="Roboto Light" w:hAnsi="Roboto Light"/>
                <w:sz w:val="20"/>
                <w:szCs w:val="20"/>
              </w:rPr>
              <w:t xml:space="preserve"> (w tym włączenia do zakresu ubezpieczenia danego pojazdu nowego ryzyka dotychczas nieobjętego ochroną ubezpieczeniową), </w:t>
            </w:r>
            <w:r w:rsidR="00406265" w:rsidRPr="00923C7B">
              <w:rPr>
                <w:rFonts w:ascii="Roboto Light" w:hAnsi="Roboto Light"/>
                <w:sz w:val="20"/>
                <w:szCs w:val="20"/>
              </w:rPr>
              <w:t>mają zastosowanie</w:t>
            </w:r>
            <w:r w:rsidRPr="00923C7B">
              <w:rPr>
                <w:rFonts w:ascii="Roboto Light" w:hAnsi="Roboto Light"/>
                <w:sz w:val="20"/>
                <w:szCs w:val="20"/>
              </w:rPr>
              <w:t xml:space="preserve"> warunki umowy generalnej, a w szczególności dotyczące wysokości składki oraz stawki za ubezpieczenie. Składka za ubezpieczenie będzie naliczana w systemie „pro rata temporis” tj. za każdy dzień ochrony (składki minimalne lub depozytowe nie będą miały zastosowania).</w:t>
            </w:r>
            <w:r w:rsidRPr="00923C7B">
              <w:rPr>
                <w:rFonts w:ascii="Roboto Light" w:eastAsia="HelveticaNeuePl-Regular" w:hAnsi="Roboto Light" w:cs="HelveticaNeuePl-Regular"/>
                <w:i/>
                <w:color w:val="0070C0"/>
                <w:sz w:val="20"/>
                <w:szCs w:val="20"/>
                <w:lang w:eastAsia="pl-PL"/>
              </w:rPr>
              <w:t xml:space="preserve"> </w:t>
            </w:r>
          </w:p>
        </w:tc>
        <w:tc>
          <w:tcPr>
            <w:tcW w:w="1091" w:type="pct"/>
            <w:vAlign w:val="center"/>
          </w:tcPr>
          <w:p w14:paraId="0B69AE61" w14:textId="50477D62" w:rsidR="001D0A2F" w:rsidRPr="00923C7B" w:rsidRDefault="001D0A2F" w:rsidP="00B50BAE">
            <w:pPr>
              <w:spacing w:line="276" w:lineRule="auto"/>
              <w:contextualSpacing/>
              <w:jc w:val="center"/>
              <w:rPr>
                <w:rFonts w:ascii="Roboto Light" w:hAnsi="Roboto Light" w:cs="Arial"/>
                <w:i/>
                <w:iCs/>
                <w:sz w:val="20"/>
                <w:szCs w:val="20"/>
              </w:rPr>
            </w:pPr>
            <w:r w:rsidRPr="00923C7B">
              <w:rPr>
                <w:rFonts w:ascii="Roboto Light" w:hAnsi="Roboto Light" w:cs="Arial"/>
                <w:i/>
                <w:iCs/>
                <w:sz w:val="20"/>
                <w:szCs w:val="20"/>
              </w:rPr>
              <w:t>OCPPM, AC, NNW</w:t>
            </w:r>
          </w:p>
        </w:tc>
      </w:tr>
      <w:tr w:rsidR="001D0A2F" w:rsidRPr="00406265" w14:paraId="20B22081" w14:textId="77777777" w:rsidTr="00B50BAE">
        <w:tc>
          <w:tcPr>
            <w:tcW w:w="273" w:type="pct"/>
            <w:vAlign w:val="center"/>
          </w:tcPr>
          <w:p w14:paraId="4F500687" w14:textId="77777777" w:rsidR="001D0A2F" w:rsidRPr="00406265" w:rsidRDefault="001D0A2F" w:rsidP="00F75AE9">
            <w:pPr>
              <w:numPr>
                <w:ilvl w:val="0"/>
                <w:numId w:val="102"/>
              </w:numPr>
              <w:spacing w:line="276" w:lineRule="auto"/>
              <w:ind w:left="426"/>
              <w:contextualSpacing/>
              <w:jc w:val="center"/>
              <w:rPr>
                <w:rFonts w:ascii="Roboto Light" w:hAnsi="Roboto Light"/>
                <w:sz w:val="20"/>
                <w:szCs w:val="20"/>
              </w:rPr>
            </w:pPr>
          </w:p>
        </w:tc>
        <w:tc>
          <w:tcPr>
            <w:tcW w:w="3636" w:type="pct"/>
            <w:vAlign w:val="center"/>
          </w:tcPr>
          <w:p w14:paraId="4C174547" w14:textId="77777777" w:rsidR="001D0A2F" w:rsidRPr="00406265" w:rsidRDefault="001D0A2F" w:rsidP="00B50BAE">
            <w:pPr>
              <w:spacing w:line="276" w:lineRule="auto"/>
              <w:contextualSpacing/>
              <w:rPr>
                <w:rFonts w:ascii="Roboto" w:hAnsi="Roboto" w:cs="Arial"/>
                <w:b/>
                <w:bCs/>
                <w:sz w:val="20"/>
                <w:szCs w:val="20"/>
              </w:rPr>
            </w:pPr>
            <w:r w:rsidRPr="00406265">
              <w:rPr>
                <w:rFonts w:ascii="Roboto" w:hAnsi="Roboto" w:cs="Arial"/>
                <w:b/>
                <w:bCs/>
                <w:sz w:val="20"/>
                <w:szCs w:val="20"/>
              </w:rPr>
              <w:t>Klauzula automatycznej ochrony ubezpieczeniowej</w:t>
            </w:r>
          </w:p>
          <w:p w14:paraId="33C9A5A3" w14:textId="77777777" w:rsidR="001D0A2F" w:rsidRPr="00406265" w:rsidRDefault="001D0A2F" w:rsidP="00B50BAE">
            <w:pPr>
              <w:spacing w:line="276" w:lineRule="auto"/>
              <w:contextualSpacing/>
              <w:rPr>
                <w:rFonts w:ascii="Roboto Light" w:hAnsi="Roboto Light" w:cs="Arial"/>
                <w:sz w:val="20"/>
                <w:szCs w:val="20"/>
              </w:rPr>
            </w:pPr>
            <w:r w:rsidRPr="00406265">
              <w:rPr>
                <w:rFonts w:ascii="Roboto Light" w:hAnsi="Roboto Light" w:cs="Arial"/>
                <w:color w:val="000000" w:themeColor="text1"/>
                <w:sz w:val="20"/>
                <w:szCs w:val="20"/>
              </w:rPr>
              <w:t xml:space="preserve">Pojazdy nabywane w trakcie trwania umowy generalnej będą objęte ochroną ubezpieczeniową z dniem zakupu (na podstawie faktury) lub z dniem podpisania stosownej umowy, najpóźniej z dniem rejestracji, pod warunkiem dostarczenia wniosku o ubezpieczenie w ciągu 3 dni od daty zarejestrowania pojazdu i przed jego odbiorem. W przypadku ubezpieczenia OC </w:t>
            </w:r>
            <w:proofErr w:type="spellStart"/>
            <w:r w:rsidRPr="00406265">
              <w:rPr>
                <w:rFonts w:ascii="Roboto Light" w:hAnsi="Roboto Light" w:cs="Arial"/>
                <w:color w:val="000000" w:themeColor="text1"/>
                <w:sz w:val="20"/>
                <w:szCs w:val="20"/>
              </w:rPr>
              <w:t>ppm</w:t>
            </w:r>
            <w:proofErr w:type="spellEnd"/>
            <w:r w:rsidRPr="00406265">
              <w:rPr>
                <w:rFonts w:ascii="Roboto Light" w:hAnsi="Roboto Light" w:cs="Arial"/>
                <w:color w:val="000000" w:themeColor="text1"/>
                <w:sz w:val="20"/>
                <w:szCs w:val="20"/>
              </w:rPr>
              <w:t xml:space="preserve"> zgłoszenie musi nastąpić najpóźniej w dniu rejestracji pojazdu.</w:t>
            </w:r>
          </w:p>
        </w:tc>
        <w:tc>
          <w:tcPr>
            <w:tcW w:w="1091" w:type="pct"/>
            <w:vAlign w:val="center"/>
          </w:tcPr>
          <w:p w14:paraId="59E426D2" w14:textId="177BA3B9" w:rsidR="001D0A2F" w:rsidRPr="00406265" w:rsidRDefault="001D0A2F" w:rsidP="00B50BAE">
            <w:pPr>
              <w:spacing w:line="276" w:lineRule="auto"/>
              <w:contextualSpacing/>
              <w:jc w:val="center"/>
              <w:rPr>
                <w:rFonts w:ascii="Roboto Light" w:hAnsi="Roboto Light" w:cs="Arial"/>
                <w:b/>
                <w:bCs/>
                <w:i/>
                <w:iCs/>
                <w:sz w:val="20"/>
                <w:szCs w:val="20"/>
              </w:rPr>
            </w:pPr>
            <w:r w:rsidRPr="00406265">
              <w:rPr>
                <w:rFonts w:ascii="Roboto Light" w:hAnsi="Roboto Light" w:cs="Arial"/>
                <w:i/>
                <w:iCs/>
                <w:sz w:val="20"/>
                <w:szCs w:val="20"/>
              </w:rPr>
              <w:t>OCPPM, AC, NNW</w:t>
            </w:r>
          </w:p>
        </w:tc>
      </w:tr>
      <w:tr w:rsidR="001D0A2F" w:rsidRPr="00DF6E48" w14:paraId="64CB327A" w14:textId="77777777" w:rsidTr="00B50BAE">
        <w:tc>
          <w:tcPr>
            <w:tcW w:w="273" w:type="pct"/>
            <w:vAlign w:val="center"/>
          </w:tcPr>
          <w:p w14:paraId="6C95C303" w14:textId="77777777" w:rsidR="001D0A2F" w:rsidRPr="00406265" w:rsidRDefault="001D0A2F" w:rsidP="00F75AE9">
            <w:pPr>
              <w:numPr>
                <w:ilvl w:val="0"/>
                <w:numId w:val="102"/>
              </w:numPr>
              <w:spacing w:line="276" w:lineRule="auto"/>
              <w:ind w:left="426"/>
              <w:contextualSpacing/>
              <w:jc w:val="center"/>
              <w:rPr>
                <w:rFonts w:ascii="Roboto Light" w:hAnsi="Roboto Light"/>
                <w:sz w:val="20"/>
                <w:szCs w:val="20"/>
              </w:rPr>
            </w:pPr>
          </w:p>
        </w:tc>
        <w:tc>
          <w:tcPr>
            <w:tcW w:w="3636" w:type="pct"/>
            <w:vAlign w:val="center"/>
          </w:tcPr>
          <w:p w14:paraId="4867353D" w14:textId="77777777" w:rsidR="001D0A2F" w:rsidRPr="00406265" w:rsidRDefault="001D0A2F" w:rsidP="00B50BAE">
            <w:pPr>
              <w:spacing w:line="276" w:lineRule="auto"/>
              <w:rPr>
                <w:rFonts w:ascii="Roboto" w:hAnsi="Roboto"/>
                <w:b/>
                <w:bCs/>
                <w:sz w:val="20"/>
                <w:szCs w:val="20"/>
                <w:lang w:eastAsia="ar-SA"/>
              </w:rPr>
            </w:pPr>
            <w:r w:rsidRPr="00406265">
              <w:rPr>
                <w:rFonts w:ascii="Roboto" w:hAnsi="Roboto"/>
                <w:b/>
                <w:bCs/>
                <w:sz w:val="20"/>
                <w:szCs w:val="20"/>
                <w:lang w:eastAsia="ar-SA"/>
              </w:rPr>
              <w:t xml:space="preserve">Klauzula obiegu dokumentów </w:t>
            </w:r>
          </w:p>
          <w:p w14:paraId="3A723569" w14:textId="77777777" w:rsidR="001D0A2F" w:rsidRPr="00406265" w:rsidRDefault="001D0A2F" w:rsidP="001603EA">
            <w:pPr>
              <w:spacing w:line="276" w:lineRule="auto"/>
              <w:rPr>
                <w:rFonts w:ascii="Roboto Light" w:hAnsi="Roboto Light"/>
                <w:bCs/>
                <w:sz w:val="20"/>
                <w:szCs w:val="20"/>
                <w:lang w:eastAsia="ar-SA"/>
              </w:rPr>
            </w:pPr>
            <w:r w:rsidRPr="00406265">
              <w:rPr>
                <w:rFonts w:ascii="Roboto Light" w:hAnsi="Roboto Light"/>
                <w:bCs/>
                <w:sz w:val="20"/>
                <w:szCs w:val="20"/>
                <w:lang w:eastAsia="ar-SA"/>
              </w:rPr>
              <w:t>Obieg dokumentów pomiędzy Zamawiającym, brokerem reprezentującym Zamawiającego oraz Wykonawcą ma przebiegać w następujący sposób:</w:t>
            </w:r>
          </w:p>
          <w:p w14:paraId="4A77C53A" w14:textId="7C10789E" w:rsidR="001D0A2F" w:rsidRPr="00406265" w:rsidRDefault="001D0A2F" w:rsidP="00F75AE9">
            <w:pPr>
              <w:pStyle w:val="Akapitzlist"/>
              <w:numPr>
                <w:ilvl w:val="0"/>
                <w:numId w:val="114"/>
              </w:numPr>
              <w:ind w:left="481"/>
              <w:jc w:val="left"/>
              <w:rPr>
                <w:rFonts w:ascii="Roboto Light" w:hAnsi="Roboto Light"/>
                <w:bCs/>
                <w:szCs w:val="20"/>
                <w:lang w:eastAsia="ar-SA"/>
              </w:rPr>
            </w:pPr>
            <w:r w:rsidRPr="00406265">
              <w:rPr>
                <w:rFonts w:ascii="Roboto Light" w:hAnsi="Roboto Light"/>
                <w:bCs/>
                <w:szCs w:val="20"/>
                <w:lang w:eastAsia="ar-SA"/>
              </w:rPr>
              <w:t>Wykonawca wystawia dokumenty ubezpieczeniowe (polisy, aneksy, UG) do 3 dni roboczych od otrzymania wniosku ubezpieczeniowego. W</w:t>
            </w:r>
            <w:r w:rsidR="001603EA">
              <w:rPr>
                <w:rFonts w:ascii="Roboto Light" w:hAnsi="Roboto Light"/>
                <w:bCs/>
                <w:szCs w:val="20"/>
                <w:lang w:eastAsia="ar-SA"/>
              </w:rPr>
              <w:t> </w:t>
            </w:r>
            <w:r w:rsidRPr="00406265">
              <w:rPr>
                <w:rFonts w:ascii="Roboto Light" w:hAnsi="Roboto Light"/>
                <w:bCs/>
                <w:szCs w:val="20"/>
                <w:lang w:eastAsia="ar-SA"/>
              </w:rPr>
              <w:t>przypadku nabycia nowego pojazdu przez Zamawiającego i</w:t>
            </w:r>
            <w:r w:rsidR="001603EA">
              <w:rPr>
                <w:rFonts w:ascii="Roboto Light" w:hAnsi="Roboto Light"/>
                <w:bCs/>
                <w:szCs w:val="20"/>
                <w:lang w:eastAsia="ar-SA"/>
              </w:rPr>
              <w:t> </w:t>
            </w:r>
            <w:r w:rsidRPr="00406265">
              <w:rPr>
                <w:rFonts w:ascii="Roboto Light" w:hAnsi="Roboto Light"/>
                <w:bCs/>
                <w:szCs w:val="20"/>
                <w:lang w:eastAsia="ar-SA"/>
              </w:rPr>
              <w:t>zgłoszenia go do ubezpieczenia, Wykonawca wystawia dokumenty niezwłocznie;</w:t>
            </w:r>
          </w:p>
          <w:p w14:paraId="6FD611DE" w14:textId="77777777" w:rsidR="001D0A2F" w:rsidRPr="00406265" w:rsidRDefault="001D0A2F" w:rsidP="00F75AE9">
            <w:pPr>
              <w:pStyle w:val="Akapitzlist"/>
              <w:numPr>
                <w:ilvl w:val="0"/>
                <w:numId w:val="114"/>
              </w:numPr>
              <w:ind w:left="481"/>
              <w:rPr>
                <w:rFonts w:ascii="Roboto Light" w:hAnsi="Roboto Light"/>
                <w:bCs/>
                <w:szCs w:val="20"/>
                <w:lang w:eastAsia="ar-SA"/>
              </w:rPr>
            </w:pPr>
            <w:r w:rsidRPr="00406265">
              <w:rPr>
                <w:rFonts w:ascii="Roboto Light" w:hAnsi="Roboto Light"/>
                <w:bCs/>
                <w:szCs w:val="20"/>
                <w:lang w:eastAsia="ar-SA"/>
              </w:rPr>
              <w:lastRenderedPageBreak/>
              <w:t>Wykonawca przesyła do brokera reprezentującego Zamawiającego drafty dokumentów w celu weryfikacji poprawności ich wystawienia;</w:t>
            </w:r>
          </w:p>
          <w:p w14:paraId="02785CA6" w14:textId="4AE73A63" w:rsidR="001D0A2F" w:rsidRPr="00406265" w:rsidRDefault="001D0A2F" w:rsidP="00F75AE9">
            <w:pPr>
              <w:pStyle w:val="Akapitzlist"/>
              <w:numPr>
                <w:ilvl w:val="0"/>
                <w:numId w:val="114"/>
              </w:numPr>
              <w:ind w:left="481"/>
              <w:rPr>
                <w:rFonts w:ascii="Roboto Light" w:hAnsi="Roboto Light"/>
                <w:bCs/>
                <w:szCs w:val="20"/>
                <w:lang w:eastAsia="ar-SA"/>
              </w:rPr>
            </w:pPr>
            <w:r w:rsidRPr="00406265">
              <w:rPr>
                <w:rFonts w:ascii="Roboto Light" w:hAnsi="Roboto Light"/>
                <w:bCs/>
                <w:szCs w:val="20"/>
                <w:lang w:eastAsia="ar-SA"/>
              </w:rPr>
              <w:t xml:space="preserve">jeżeli pojawią się błędy w dokumentach, </w:t>
            </w:r>
            <w:r w:rsidR="00406265" w:rsidRPr="00406265">
              <w:rPr>
                <w:rFonts w:ascii="Roboto Light" w:hAnsi="Roboto Light"/>
                <w:bCs/>
                <w:szCs w:val="20"/>
                <w:lang w:eastAsia="ar-SA"/>
              </w:rPr>
              <w:t>Wykonawca zobowiązany</w:t>
            </w:r>
            <w:r w:rsidRPr="00406265">
              <w:rPr>
                <w:rFonts w:ascii="Roboto Light" w:hAnsi="Roboto Light"/>
                <w:bCs/>
                <w:szCs w:val="20"/>
                <w:lang w:eastAsia="ar-SA"/>
              </w:rPr>
              <w:t xml:space="preserve"> jest </w:t>
            </w:r>
            <w:r w:rsidR="00406265" w:rsidRPr="00406265">
              <w:rPr>
                <w:rFonts w:ascii="Roboto Light" w:hAnsi="Roboto Light"/>
                <w:bCs/>
                <w:szCs w:val="20"/>
                <w:lang w:eastAsia="ar-SA"/>
              </w:rPr>
              <w:t xml:space="preserve">niezwłocznie </w:t>
            </w:r>
            <w:r w:rsidR="001603EA" w:rsidRPr="00406265">
              <w:rPr>
                <w:rFonts w:ascii="Roboto Light" w:hAnsi="Roboto Light"/>
                <w:bCs/>
                <w:szCs w:val="20"/>
                <w:lang w:eastAsia="ar-SA"/>
              </w:rPr>
              <w:t>do przesłania</w:t>
            </w:r>
            <w:r w:rsidRPr="00406265">
              <w:rPr>
                <w:rFonts w:ascii="Roboto Light" w:hAnsi="Roboto Light"/>
                <w:bCs/>
                <w:szCs w:val="20"/>
                <w:lang w:eastAsia="ar-SA"/>
              </w:rPr>
              <w:t xml:space="preserve"> poprawionych i podpisanych draftów w celu ich ponownej weryfikacji;</w:t>
            </w:r>
          </w:p>
          <w:p w14:paraId="5E870E77" w14:textId="77777777" w:rsidR="001D0A2F" w:rsidRPr="00406265" w:rsidRDefault="001D0A2F" w:rsidP="00F75AE9">
            <w:pPr>
              <w:pStyle w:val="Akapitzlist"/>
              <w:numPr>
                <w:ilvl w:val="0"/>
                <w:numId w:val="114"/>
              </w:numPr>
              <w:ind w:left="481"/>
              <w:rPr>
                <w:rFonts w:ascii="Roboto Light" w:hAnsi="Roboto Light" w:cs="Arial"/>
                <w:b/>
                <w:bCs/>
                <w:szCs w:val="20"/>
              </w:rPr>
            </w:pPr>
            <w:r w:rsidRPr="00406265">
              <w:rPr>
                <w:rFonts w:ascii="Roboto Light" w:hAnsi="Roboto Light"/>
                <w:bCs/>
                <w:szCs w:val="20"/>
                <w:lang w:eastAsia="ar-SA"/>
              </w:rPr>
              <w:t xml:space="preserve">po ostatecznej akceptacji Wykonawca niezwłocznie przesyła dokumenty pocztą na adres </w:t>
            </w:r>
            <w:r w:rsidRPr="00406265">
              <w:rPr>
                <w:rFonts w:ascii="Roboto Light" w:hAnsi="Roboto Light"/>
                <w:szCs w:val="20"/>
              </w:rPr>
              <w:t>Zamawiającego</w:t>
            </w:r>
            <w:r w:rsidRPr="00406265">
              <w:rPr>
                <w:rFonts w:ascii="Roboto Light" w:hAnsi="Roboto Light"/>
                <w:bCs/>
                <w:szCs w:val="20"/>
                <w:lang w:eastAsia="ar-SA"/>
              </w:rPr>
              <w:t xml:space="preserve"> lub drogą elektroniczną bezpośrednio do brokera na wskazany adres e-mail.</w:t>
            </w:r>
          </w:p>
        </w:tc>
        <w:tc>
          <w:tcPr>
            <w:tcW w:w="1091" w:type="pct"/>
            <w:vAlign w:val="center"/>
          </w:tcPr>
          <w:p w14:paraId="7E42D3FB" w14:textId="22FD6664" w:rsidR="001D0A2F" w:rsidRPr="00003FB8" w:rsidRDefault="001D0A2F" w:rsidP="00B50BAE">
            <w:pPr>
              <w:spacing w:line="276" w:lineRule="auto"/>
              <w:contextualSpacing/>
              <w:jc w:val="center"/>
              <w:rPr>
                <w:rFonts w:ascii="Roboto Light" w:hAnsi="Roboto Light" w:cs="Arial"/>
                <w:i/>
                <w:iCs/>
                <w:sz w:val="20"/>
                <w:szCs w:val="20"/>
              </w:rPr>
            </w:pPr>
            <w:r w:rsidRPr="00406265">
              <w:rPr>
                <w:rFonts w:ascii="Roboto Light" w:hAnsi="Roboto Light" w:cs="Arial"/>
                <w:i/>
                <w:iCs/>
                <w:sz w:val="20"/>
                <w:szCs w:val="20"/>
              </w:rPr>
              <w:lastRenderedPageBreak/>
              <w:t>OCPPM, AC, NNW</w:t>
            </w:r>
          </w:p>
        </w:tc>
      </w:tr>
      <w:tr w:rsidR="001D0A2F" w:rsidRPr="00E96D99" w14:paraId="7A948204" w14:textId="77777777" w:rsidTr="00B50BAE">
        <w:tc>
          <w:tcPr>
            <w:tcW w:w="273" w:type="pct"/>
            <w:vAlign w:val="center"/>
          </w:tcPr>
          <w:p w14:paraId="625C5A8B" w14:textId="77777777" w:rsidR="001D0A2F" w:rsidRPr="00E96D99" w:rsidRDefault="001D0A2F" w:rsidP="00F75AE9">
            <w:pPr>
              <w:numPr>
                <w:ilvl w:val="0"/>
                <w:numId w:val="102"/>
              </w:numPr>
              <w:spacing w:line="276" w:lineRule="auto"/>
              <w:ind w:left="426"/>
              <w:contextualSpacing/>
              <w:jc w:val="center"/>
              <w:rPr>
                <w:rFonts w:ascii="Roboto Light" w:hAnsi="Roboto Light"/>
                <w:sz w:val="20"/>
                <w:szCs w:val="20"/>
              </w:rPr>
            </w:pPr>
          </w:p>
        </w:tc>
        <w:tc>
          <w:tcPr>
            <w:tcW w:w="3636" w:type="pct"/>
            <w:vAlign w:val="center"/>
          </w:tcPr>
          <w:p w14:paraId="0C0A79BD" w14:textId="77777777" w:rsidR="001D0A2F" w:rsidRPr="00962C65" w:rsidRDefault="001D0A2F" w:rsidP="00B50BAE">
            <w:pPr>
              <w:spacing w:line="276" w:lineRule="auto"/>
              <w:rPr>
                <w:rFonts w:ascii="Roboto" w:hAnsi="Roboto"/>
                <w:b/>
                <w:bCs/>
                <w:sz w:val="20"/>
                <w:szCs w:val="20"/>
              </w:rPr>
            </w:pPr>
            <w:r w:rsidRPr="00962C65">
              <w:rPr>
                <w:rFonts w:ascii="Roboto" w:hAnsi="Roboto"/>
                <w:b/>
                <w:bCs/>
                <w:sz w:val="20"/>
                <w:szCs w:val="20"/>
              </w:rPr>
              <w:t xml:space="preserve">Klauzula szkód wzajemnych </w:t>
            </w:r>
          </w:p>
          <w:p w14:paraId="08ED0914" w14:textId="77777777" w:rsidR="001D0A2F" w:rsidRPr="004B1DF2" w:rsidRDefault="001D0A2F" w:rsidP="00B50BAE">
            <w:pPr>
              <w:spacing w:line="276" w:lineRule="auto"/>
              <w:rPr>
                <w:rFonts w:ascii="Roboto Light" w:hAnsi="Roboto Light"/>
                <w:sz w:val="20"/>
                <w:szCs w:val="20"/>
              </w:rPr>
            </w:pPr>
            <w:r w:rsidRPr="00E96D99">
              <w:rPr>
                <w:rFonts w:ascii="Roboto Light" w:hAnsi="Roboto Light"/>
                <w:sz w:val="20"/>
                <w:szCs w:val="20"/>
              </w:rPr>
              <w:t>Wykonawca odpowiada za szkody wyrządzone między pojazdami należącymi do Zamawiającego.</w:t>
            </w:r>
            <w:r w:rsidRPr="00E96D99">
              <w:rPr>
                <w:rFonts w:ascii="Roboto Light" w:eastAsia="HelveticaNeuePl-Regular" w:hAnsi="Roboto Light" w:cs="HelveticaNeuePl-Regular"/>
                <w:bCs/>
                <w:i/>
                <w:color w:val="0070C0"/>
                <w:sz w:val="20"/>
                <w:szCs w:val="20"/>
              </w:rPr>
              <w:t xml:space="preserve"> </w:t>
            </w:r>
          </w:p>
        </w:tc>
        <w:tc>
          <w:tcPr>
            <w:tcW w:w="1091" w:type="pct"/>
            <w:vAlign w:val="center"/>
          </w:tcPr>
          <w:p w14:paraId="0881E756" w14:textId="71077AAD" w:rsidR="001D0A2F" w:rsidRPr="00A1717E" w:rsidRDefault="001D0A2F" w:rsidP="00B50BAE">
            <w:pPr>
              <w:spacing w:line="276" w:lineRule="auto"/>
              <w:jc w:val="center"/>
              <w:rPr>
                <w:rFonts w:ascii="Roboto Light" w:hAnsi="Roboto Light" w:cs="Arial"/>
                <w:i/>
                <w:iCs/>
                <w:sz w:val="20"/>
                <w:szCs w:val="20"/>
              </w:rPr>
            </w:pPr>
            <w:r w:rsidRPr="00A1717E">
              <w:rPr>
                <w:rFonts w:ascii="Roboto Light" w:hAnsi="Roboto Light" w:cs="Arial"/>
                <w:i/>
                <w:iCs/>
                <w:sz w:val="20"/>
                <w:szCs w:val="20"/>
              </w:rPr>
              <w:t>AC</w:t>
            </w:r>
          </w:p>
        </w:tc>
      </w:tr>
      <w:tr w:rsidR="001D0A2F" w:rsidRPr="00E96D99" w14:paraId="735CD860" w14:textId="77777777" w:rsidTr="00B50BAE">
        <w:trPr>
          <w:trHeight w:val="500"/>
        </w:trPr>
        <w:tc>
          <w:tcPr>
            <w:tcW w:w="273" w:type="pct"/>
            <w:vAlign w:val="center"/>
          </w:tcPr>
          <w:p w14:paraId="2E4CC100" w14:textId="77777777" w:rsidR="001D0A2F" w:rsidRPr="00E96D99" w:rsidRDefault="001D0A2F" w:rsidP="00F75AE9">
            <w:pPr>
              <w:pStyle w:val="Akapitzlist"/>
              <w:numPr>
                <w:ilvl w:val="0"/>
                <w:numId w:val="102"/>
              </w:numPr>
              <w:ind w:left="360"/>
              <w:jc w:val="center"/>
              <w:rPr>
                <w:rFonts w:ascii="Roboto Light" w:hAnsi="Roboto Light"/>
                <w:szCs w:val="20"/>
              </w:rPr>
            </w:pPr>
          </w:p>
        </w:tc>
        <w:tc>
          <w:tcPr>
            <w:tcW w:w="3636" w:type="pct"/>
            <w:vAlign w:val="center"/>
          </w:tcPr>
          <w:p w14:paraId="5194E60E" w14:textId="77777777" w:rsidR="001D0A2F" w:rsidRPr="00962C65" w:rsidRDefault="001D0A2F" w:rsidP="00B50BAE">
            <w:pPr>
              <w:spacing w:line="276" w:lineRule="auto"/>
              <w:contextualSpacing/>
              <w:rPr>
                <w:rFonts w:ascii="Roboto" w:hAnsi="Roboto" w:cs="Arial"/>
                <w:b/>
                <w:bCs/>
                <w:i/>
                <w:iCs/>
                <w:sz w:val="20"/>
                <w:szCs w:val="20"/>
              </w:rPr>
            </w:pPr>
            <w:r w:rsidRPr="00962C65">
              <w:rPr>
                <w:rFonts w:ascii="Roboto" w:hAnsi="Roboto" w:cs="Arial"/>
                <w:b/>
                <w:bCs/>
                <w:sz w:val="20"/>
                <w:szCs w:val="20"/>
              </w:rPr>
              <w:t xml:space="preserve">Klauzula niezmienności wartości pojazdów (Gwarantowana Suma Ubezpieczenia) </w:t>
            </w:r>
            <w:r w:rsidRPr="00962C65">
              <w:rPr>
                <w:rFonts w:ascii="Roboto" w:hAnsi="Roboto" w:cs="Arial"/>
                <w:b/>
                <w:bCs/>
                <w:i/>
                <w:iCs/>
                <w:sz w:val="20"/>
                <w:szCs w:val="20"/>
              </w:rPr>
              <w:t>– dotyczy pojazdów fabrycznie nowych</w:t>
            </w:r>
          </w:p>
          <w:p w14:paraId="584A84BF" w14:textId="77777777" w:rsidR="001D0A2F" w:rsidRPr="00E96D99" w:rsidRDefault="001D0A2F" w:rsidP="00B50BAE">
            <w:pPr>
              <w:spacing w:line="276" w:lineRule="auto"/>
              <w:contextualSpacing/>
              <w:rPr>
                <w:rFonts w:ascii="Roboto Light" w:hAnsi="Roboto Light" w:cs="Arial"/>
                <w:sz w:val="20"/>
                <w:szCs w:val="20"/>
              </w:rPr>
            </w:pPr>
            <w:r w:rsidRPr="00E96D99">
              <w:rPr>
                <w:rFonts w:ascii="Roboto Light" w:hAnsi="Roboto Light" w:cs="Arial"/>
                <w:sz w:val="20"/>
                <w:szCs w:val="20"/>
              </w:rPr>
              <w:t xml:space="preserve">Wartość nowo zakupionych pojazdów jest ustalana w oparciu o wartość fakturową </w:t>
            </w:r>
            <w:r w:rsidRPr="00E96D99">
              <w:rPr>
                <w:rFonts w:ascii="Roboto Light" w:hAnsi="Roboto Light"/>
                <w:sz w:val="20"/>
                <w:szCs w:val="20"/>
              </w:rPr>
              <w:t>brutto (z VAT) lub netto (bez VAT</w:t>
            </w:r>
            <w:proofErr w:type="gramStart"/>
            <w:r w:rsidRPr="00E96D99">
              <w:rPr>
                <w:rFonts w:ascii="Roboto Light" w:hAnsi="Roboto Light"/>
                <w:sz w:val="20"/>
                <w:szCs w:val="20"/>
              </w:rPr>
              <w:t>),</w:t>
            </w:r>
            <w:r w:rsidRPr="00E96D99">
              <w:rPr>
                <w:rFonts w:ascii="Roboto Light" w:hAnsi="Roboto Light" w:cs="Arial"/>
                <w:sz w:val="20"/>
                <w:szCs w:val="20"/>
              </w:rPr>
              <w:t>i</w:t>
            </w:r>
            <w:proofErr w:type="gramEnd"/>
            <w:r w:rsidRPr="00E96D99">
              <w:rPr>
                <w:rFonts w:ascii="Roboto Light" w:hAnsi="Roboto Light" w:cs="Arial"/>
                <w:sz w:val="20"/>
                <w:szCs w:val="20"/>
              </w:rPr>
              <w:t xml:space="preserve"> obowiązuje przez cały okres trwania umowy generalnej z Wykonawcą.</w:t>
            </w:r>
          </w:p>
        </w:tc>
        <w:tc>
          <w:tcPr>
            <w:tcW w:w="1091" w:type="pct"/>
            <w:vAlign w:val="center"/>
          </w:tcPr>
          <w:p w14:paraId="3DD36F2D" w14:textId="77777777" w:rsidR="001D0A2F" w:rsidRPr="00A1717E" w:rsidRDefault="001D0A2F" w:rsidP="00B50BAE">
            <w:pPr>
              <w:spacing w:line="276" w:lineRule="auto"/>
              <w:contextualSpacing/>
              <w:jc w:val="center"/>
              <w:rPr>
                <w:rFonts w:ascii="Roboto Light" w:hAnsi="Roboto Light" w:cs="Arial"/>
                <w:b/>
                <w:bCs/>
                <w:i/>
                <w:iCs/>
                <w:sz w:val="20"/>
                <w:szCs w:val="20"/>
              </w:rPr>
            </w:pPr>
            <w:r w:rsidRPr="00A1717E">
              <w:rPr>
                <w:rFonts w:ascii="Roboto Light" w:hAnsi="Roboto Light" w:cs="Arial"/>
                <w:i/>
                <w:iCs/>
                <w:sz w:val="20"/>
                <w:szCs w:val="20"/>
              </w:rPr>
              <w:t>AC</w:t>
            </w:r>
          </w:p>
        </w:tc>
      </w:tr>
      <w:tr w:rsidR="001D0A2F" w:rsidRPr="00E96D99" w14:paraId="78C1A720" w14:textId="77777777" w:rsidTr="00B50BAE">
        <w:trPr>
          <w:trHeight w:val="500"/>
        </w:trPr>
        <w:tc>
          <w:tcPr>
            <w:tcW w:w="273" w:type="pct"/>
            <w:vAlign w:val="center"/>
          </w:tcPr>
          <w:p w14:paraId="4BE5E292" w14:textId="77777777" w:rsidR="001D0A2F" w:rsidRPr="00E96D99" w:rsidRDefault="001D0A2F" w:rsidP="00F75AE9">
            <w:pPr>
              <w:pStyle w:val="Akapitzlist"/>
              <w:numPr>
                <w:ilvl w:val="0"/>
                <w:numId w:val="102"/>
              </w:numPr>
              <w:ind w:left="360"/>
              <w:jc w:val="center"/>
              <w:rPr>
                <w:rFonts w:ascii="Roboto Light" w:hAnsi="Roboto Light"/>
                <w:szCs w:val="20"/>
              </w:rPr>
            </w:pPr>
          </w:p>
        </w:tc>
        <w:tc>
          <w:tcPr>
            <w:tcW w:w="3636" w:type="pct"/>
            <w:vAlign w:val="center"/>
          </w:tcPr>
          <w:p w14:paraId="4D31D314" w14:textId="77777777" w:rsidR="001D0A2F" w:rsidRPr="00962C65" w:rsidRDefault="001D0A2F" w:rsidP="00B50BAE">
            <w:pPr>
              <w:spacing w:line="276" w:lineRule="auto"/>
              <w:contextualSpacing/>
              <w:rPr>
                <w:rFonts w:ascii="Roboto" w:hAnsi="Roboto" w:cs="Arial"/>
                <w:b/>
                <w:bCs/>
                <w:i/>
                <w:iCs/>
                <w:sz w:val="20"/>
                <w:szCs w:val="20"/>
              </w:rPr>
            </w:pPr>
            <w:r w:rsidRPr="00962C65">
              <w:rPr>
                <w:rFonts w:ascii="Roboto" w:hAnsi="Roboto" w:cs="Arial"/>
                <w:b/>
                <w:bCs/>
                <w:sz w:val="20"/>
                <w:szCs w:val="20"/>
              </w:rPr>
              <w:t>Klauzula niezmienności wartości pojazdów (Gwarantowana Suma Ubezpieczenia)</w:t>
            </w:r>
            <w:r w:rsidRPr="00962C65">
              <w:rPr>
                <w:rFonts w:ascii="Roboto" w:hAnsi="Roboto" w:cs="Arial"/>
                <w:b/>
                <w:bCs/>
                <w:i/>
                <w:iCs/>
                <w:sz w:val="20"/>
                <w:szCs w:val="20"/>
              </w:rPr>
              <w:t xml:space="preserve"> – dotyczy pojazdów </w:t>
            </w:r>
            <w:r>
              <w:rPr>
                <w:rFonts w:ascii="Roboto" w:hAnsi="Roboto" w:cs="Arial"/>
                <w:b/>
                <w:bCs/>
                <w:i/>
                <w:iCs/>
                <w:sz w:val="20"/>
                <w:szCs w:val="20"/>
              </w:rPr>
              <w:t>do 5 lat eksploatacji</w:t>
            </w:r>
          </w:p>
          <w:p w14:paraId="0B7B9084" w14:textId="3B1898E2" w:rsidR="001D0A2F" w:rsidRPr="00962C65" w:rsidRDefault="001D0A2F" w:rsidP="00B50BAE">
            <w:pPr>
              <w:spacing w:line="276" w:lineRule="auto"/>
              <w:contextualSpacing/>
              <w:rPr>
                <w:rFonts w:ascii="Roboto" w:hAnsi="Roboto" w:cs="Arial"/>
                <w:b/>
                <w:bCs/>
                <w:sz w:val="20"/>
                <w:szCs w:val="20"/>
              </w:rPr>
            </w:pPr>
            <w:r w:rsidRPr="00E96D99">
              <w:rPr>
                <w:rFonts w:ascii="Roboto Light" w:hAnsi="Roboto Light" w:cs="Arial"/>
                <w:sz w:val="20"/>
                <w:szCs w:val="20"/>
              </w:rPr>
              <w:t xml:space="preserve">Wartość </w:t>
            </w:r>
            <w:r>
              <w:rPr>
                <w:rFonts w:ascii="Roboto Light" w:hAnsi="Roboto Light" w:cs="Arial"/>
                <w:sz w:val="20"/>
                <w:szCs w:val="20"/>
              </w:rPr>
              <w:t xml:space="preserve">pojazdu wskazana na </w:t>
            </w:r>
            <w:r w:rsidR="00406265">
              <w:rPr>
                <w:rFonts w:ascii="Roboto Light" w:hAnsi="Roboto Light" w:cs="Arial"/>
                <w:sz w:val="20"/>
                <w:szCs w:val="20"/>
              </w:rPr>
              <w:t xml:space="preserve">polisie </w:t>
            </w:r>
            <w:r w:rsidR="00406265" w:rsidRPr="00E96D99">
              <w:rPr>
                <w:rFonts w:ascii="Roboto Light" w:hAnsi="Roboto Light" w:cs="Arial"/>
                <w:sz w:val="20"/>
                <w:szCs w:val="20"/>
              </w:rPr>
              <w:t>obowiązuje</w:t>
            </w:r>
            <w:r w:rsidRPr="00E96D99">
              <w:rPr>
                <w:rFonts w:ascii="Roboto Light" w:hAnsi="Roboto Light" w:cs="Arial"/>
                <w:sz w:val="20"/>
                <w:szCs w:val="20"/>
              </w:rPr>
              <w:t xml:space="preserve"> przez cały okres trwania </w:t>
            </w:r>
            <w:r>
              <w:rPr>
                <w:rFonts w:ascii="Roboto Light" w:hAnsi="Roboto Light" w:cs="Arial"/>
                <w:sz w:val="20"/>
                <w:szCs w:val="20"/>
              </w:rPr>
              <w:t>polisy.</w:t>
            </w:r>
            <w:r w:rsidRPr="00E96D99">
              <w:rPr>
                <w:rFonts w:ascii="Roboto Light" w:hAnsi="Roboto Light" w:cs="Arial"/>
                <w:sz w:val="20"/>
                <w:szCs w:val="20"/>
              </w:rPr>
              <w:t>.</w:t>
            </w:r>
          </w:p>
        </w:tc>
        <w:tc>
          <w:tcPr>
            <w:tcW w:w="1091" w:type="pct"/>
            <w:vAlign w:val="center"/>
          </w:tcPr>
          <w:p w14:paraId="1E63E129" w14:textId="77777777" w:rsidR="001D0A2F" w:rsidRPr="00A1717E" w:rsidRDefault="001D0A2F" w:rsidP="00B50BAE">
            <w:pPr>
              <w:spacing w:line="276" w:lineRule="auto"/>
              <w:contextualSpacing/>
              <w:jc w:val="center"/>
              <w:rPr>
                <w:rFonts w:ascii="Roboto Light" w:hAnsi="Roboto Light" w:cs="Arial"/>
                <w:i/>
                <w:iCs/>
                <w:sz w:val="20"/>
                <w:szCs w:val="20"/>
              </w:rPr>
            </w:pPr>
            <w:r>
              <w:rPr>
                <w:rFonts w:ascii="Roboto Light" w:hAnsi="Roboto Light" w:cs="Arial"/>
                <w:i/>
                <w:iCs/>
                <w:sz w:val="20"/>
                <w:szCs w:val="20"/>
              </w:rPr>
              <w:t>AC</w:t>
            </w:r>
          </w:p>
        </w:tc>
      </w:tr>
      <w:tr w:rsidR="001D0A2F" w:rsidRPr="00E96D99" w14:paraId="01D502BB" w14:textId="77777777" w:rsidTr="00B50BAE">
        <w:tc>
          <w:tcPr>
            <w:tcW w:w="273" w:type="pct"/>
            <w:vAlign w:val="center"/>
          </w:tcPr>
          <w:p w14:paraId="38357089" w14:textId="77777777" w:rsidR="001D0A2F" w:rsidRPr="00E96D99" w:rsidRDefault="001D0A2F" w:rsidP="00F75AE9">
            <w:pPr>
              <w:numPr>
                <w:ilvl w:val="0"/>
                <w:numId w:val="102"/>
              </w:numPr>
              <w:spacing w:line="276" w:lineRule="auto"/>
              <w:ind w:left="426"/>
              <w:contextualSpacing/>
              <w:jc w:val="center"/>
              <w:rPr>
                <w:rFonts w:ascii="Roboto Light" w:hAnsi="Roboto Light"/>
                <w:sz w:val="20"/>
                <w:szCs w:val="20"/>
              </w:rPr>
            </w:pPr>
          </w:p>
        </w:tc>
        <w:tc>
          <w:tcPr>
            <w:tcW w:w="3636" w:type="pct"/>
            <w:vAlign w:val="center"/>
          </w:tcPr>
          <w:p w14:paraId="752AFF9F" w14:textId="77777777" w:rsidR="001D0A2F" w:rsidRPr="00962C65" w:rsidRDefault="001D0A2F" w:rsidP="00B50BAE">
            <w:pPr>
              <w:spacing w:line="276" w:lineRule="auto"/>
              <w:contextualSpacing/>
              <w:rPr>
                <w:rFonts w:ascii="Roboto" w:hAnsi="Roboto" w:cs="Arial"/>
                <w:bCs/>
                <w:sz w:val="20"/>
                <w:szCs w:val="20"/>
              </w:rPr>
            </w:pPr>
            <w:r w:rsidRPr="00962C65">
              <w:rPr>
                <w:rFonts w:ascii="Roboto" w:hAnsi="Roboto" w:cs="Arial"/>
                <w:b/>
                <w:bCs/>
                <w:sz w:val="20"/>
                <w:szCs w:val="20"/>
              </w:rPr>
              <w:t>Klauzula przepisów o ruchu drogowym</w:t>
            </w:r>
          </w:p>
          <w:p w14:paraId="0D9D7E63" w14:textId="44EDC1D5" w:rsidR="001D0A2F" w:rsidRPr="004B1DF2" w:rsidRDefault="001D0A2F" w:rsidP="00B50BAE">
            <w:pPr>
              <w:spacing w:line="276" w:lineRule="auto"/>
              <w:contextualSpacing/>
              <w:rPr>
                <w:rFonts w:ascii="Roboto Light" w:hAnsi="Roboto Light" w:cs="Arial"/>
                <w:b/>
                <w:i/>
                <w:sz w:val="20"/>
                <w:szCs w:val="20"/>
              </w:rPr>
            </w:pPr>
            <w:r w:rsidRPr="00E96D99">
              <w:rPr>
                <w:rFonts w:ascii="Roboto Light" w:hAnsi="Roboto Light"/>
                <w:sz w:val="20"/>
                <w:szCs w:val="20"/>
              </w:rPr>
              <w:t>Wykonawca</w:t>
            </w:r>
            <w:r w:rsidRPr="00E96D99">
              <w:rPr>
                <w:rFonts w:ascii="Roboto Light" w:hAnsi="Roboto Light" w:cs="Arial"/>
                <w:sz w:val="20"/>
                <w:szCs w:val="20"/>
              </w:rPr>
              <w:t xml:space="preserve"> odstępuje od redukcji odszkodowania w związku z naruszeniem przepisów ustawy o ruchu drogowym w </w:t>
            </w:r>
            <w:r w:rsidR="00406265" w:rsidRPr="00E96D99">
              <w:rPr>
                <w:rFonts w:ascii="Roboto Light" w:hAnsi="Roboto Light" w:cs="Arial"/>
                <w:sz w:val="20"/>
                <w:szCs w:val="20"/>
              </w:rPr>
              <w:t>szczególności za</w:t>
            </w:r>
            <w:r w:rsidRPr="00E96D99">
              <w:rPr>
                <w:rFonts w:ascii="Roboto Light" w:hAnsi="Roboto Light" w:cs="Arial"/>
                <w:sz w:val="20"/>
                <w:szCs w:val="20"/>
              </w:rPr>
              <w:t xml:space="preserve"> przekroczenie obowiązującej prędkości, </w:t>
            </w:r>
            <w:r w:rsidR="00406265" w:rsidRPr="00E96D99">
              <w:rPr>
                <w:rFonts w:ascii="Roboto Light" w:hAnsi="Roboto Light" w:cs="Arial"/>
                <w:sz w:val="20"/>
                <w:szCs w:val="20"/>
              </w:rPr>
              <w:t>nieprzestrzeganie</w:t>
            </w:r>
            <w:r w:rsidRPr="00E96D99">
              <w:rPr>
                <w:rFonts w:ascii="Roboto Light" w:hAnsi="Roboto Light" w:cs="Arial"/>
                <w:sz w:val="20"/>
                <w:szCs w:val="20"/>
              </w:rPr>
              <w:t xml:space="preserve"> znaku STOP, wyprzedzanie w</w:t>
            </w:r>
            <w:r>
              <w:rPr>
                <w:rFonts w:ascii="Roboto Light" w:hAnsi="Roboto Light" w:cs="Arial"/>
                <w:sz w:val="20"/>
                <w:szCs w:val="20"/>
              </w:rPr>
              <w:t> </w:t>
            </w:r>
            <w:r w:rsidRPr="00E96D99">
              <w:rPr>
                <w:rFonts w:ascii="Roboto Light" w:hAnsi="Roboto Light" w:cs="Arial"/>
                <w:sz w:val="20"/>
                <w:szCs w:val="20"/>
              </w:rPr>
              <w:t>miejscu niedozwolonym, rozmowę przez telefon komórkowy bez podłączonego zestawu głośnomówiącego itd.</w:t>
            </w:r>
            <w:r w:rsidRPr="00E96D99">
              <w:rPr>
                <w:rFonts w:ascii="Roboto Light" w:hAnsi="Roboto Light" w:cs="Arial"/>
                <w:b/>
                <w:i/>
                <w:sz w:val="20"/>
                <w:szCs w:val="20"/>
                <w:highlight w:val="yellow"/>
              </w:rPr>
              <w:t xml:space="preserve"> </w:t>
            </w:r>
          </w:p>
        </w:tc>
        <w:tc>
          <w:tcPr>
            <w:tcW w:w="1091" w:type="pct"/>
            <w:vAlign w:val="center"/>
          </w:tcPr>
          <w:p w14:paraId="6E0646BF" w14:textId="77777777" w:rsidR="001D0A2F" w:rsidRPr="00A1717E" w:rsidRDefault="001D0A2F" w:rsidP="00B50BAE">
            <w:pPr>
              <w:spacing w:line="276" w:lineRule="auto"/>
              <w:contextualSpacing/>
              <w:jc w:val="center"/>
              <w:rPr>
                <w:rFonts w:ascii="Roboto Light" w:hAnsi="Roboto Light" w:cs="Arial"/>
                <w:b/>
                <w:bCs/>
                <w:i/>
                <w:iCs/>
                <w:sz w:val="20"/>
                <w:szCs w:val="20"/>
              </w:rPr>
            </w:pPr>
            <w:r w:rsidRPr="00A1717E">
              <w:rPr>
                <w:rFonts w:ascii="Roboto Light" w:hAnsi="Roboto Light" w:cs="Arial"/>
                <w:i/>
                <w:iCs/>
                <w:sz w:val="20"/>
                <w:szCs w:val="20"/>
              </w:rPr>
              <w:t>AC</w:t>
            </w:r>
          </w:p>
        </w:tc>
      </w:tr>
      <w:tr w:rsidR="001D0A2F" w:rsidRPr="00E96D99" w14:paraId="62FD3389" w14:textId="77777777" w:rsidTr="00B50BAE">
        <w:tc>
          <w:tcPr>
            <w:tcW w:w="273" w:type="pct"/>
            <w:vAlign w:val="center"/>
          </w:tcPr>
          <w:p w14:paraId="63D65E6D" w14:textId="77777777" w:rsidR="001D0A2F" w:rsidRPr="00E96D99" w:rsidRDefault="001D0A2F" w:rsidP="00F75AE9">
            <w:pPr>
              <w:numPr>
                <w:ilvl w:val="0"/>
                <w:numId w:val="102"/>
              </w:numPr>
              <w:spacing w:line="276" w:lineRule="auto"/>
              <w:ind w:left="426"/>
              <w:contextualSpacing/>
              <w:jc w:val="center"/>
              <w:rPr>
                <w:rFonts w:ascii="Roboto Light" w:hAnsi="Roboto Light"/>
                <w:sz w:val="20"/>
                <w:szCs w:val="20"/>
              </w:rPr>
            </w:pPr>
          </w:p>
        </w:tc>
        <w:tc>
          <w:tcPr>
            <w:tcW w:w="3636" w:type="pct"/>
            <w:vAlign w:val="center"/>
          </w:tcPr>
          <w:p w14:paraId="31F17908" w14:textId="77777777" w:rsidR="001D0A2F" w:rsidRPr="00962C65" w:rsidRDefault="001D0A2F" w:rsidP="00B50BAE">
            <w:pPr>
              <w:spacing w:line="276" w:lineRule="auto"/>
              <w:contextualSpacing/>
              <w:rPr>
                <w:rFonts w:ascii="Roboto" w:hAnsi="Roboto" w:cs="Arial"/>
                <w:b/>
                <w:bCs/>
                <w:sz w:val="20"/>
                <w:szCs w:val="20"/>
              </w:rPr>
            </w:pPr>
            <w:r w:rsidRPr="00962C65">
              <w:rPr>
                <w:rFonts w:ascii="Roboto" w:hAnsi="Roboto"/>
                <w:b/>
                <w:bCs/>
                <w:sz w:val="20"/>
                <w:szCs w:val="20"/>
              </w:rPr>
              <w:t>Klauzula badań technicznych</w:t>
            </w:r>
          </w:p>
          <w:p w14:paraId="17BCF4EF" w14:textId="77777777" w:rsidR="001D0A2F" w:rsidRPr="00E96D99" w:rsidRDefault="001D0A2F" w:rsidP="00B50BAE">
            <w:pPr>
              <w:spacing w:line="276" w:lineRule="auto"/>
              <w:contextualSpacing/>
              <w:rPr>
                <w:rFonts w:ascii="Roboto Light" w:hAnsi="Roboto Light"/>
                <w:sz w:val="20"/>
                <w:szCs w:val="20"/>
              </w:rPr>
            </w:pPr>
            <w:r w:rsidRPr="00E96D99">
              <w:rPr>
                <w:rFonts w:ascii="Roboto Light" w:hAnsi="Roboto Light"/>
                <w:sz w:val="20"/>
                <w:szCs w:val="20"/>
              </w:rPr>
              <w:t>Wykonawca odpowiada za szkody powstałe w pojazdach nieposiadających ważnego badania technicznego pojazdu, o ile stan techniczny pojazdu nie miał żadnego wpływu na powstanie i rozmiar szkody</w:t>
            </w:r>
            <w:r>
              <w:rPr>
                <w:rFonts w:ascii="Roboto Light" w:hAnsi="Roboto Light"/>
                <w:sz w:val="20"/>
                <w:szCs w:val="20"/>
              </w:rPr>
              <w:t xml:space="preserve">, lub </w:t>
            </w:r>
            <w:r w:rsidRPr="009762D7">
              <w:rPr>
                <w:rFonts w:ascii="Roboto Light" w:hAnsi="Roboto Light"/>
                <w:sz w:val="20"/>
                <w:szCs w:val="20"/>
              </w:rPr>
              <w:t xml:space="preserve">nie </w:t>
            </w:r>
            <w:r>
              <w:rPr>
                <w:rFonts w:ascii="Roboto Light" w:hAnsi="Roboto Light"/>
                <w:sz w:val="20"/>
                <w:szCs w:val="20"/>
              </w:rPr>
              <w:t xml:space="preserve">posiadających </w:t>
            </w:r>
            <w:r w:rsidRPr="009762D7">
              <w:rPr>
                <w:rFonts w:ascii="Roboto Light" w:hAnsi="Roboto Light"/>
                <w:sz w:val="20"/>
                <w:szCs w:val="20"/>
              </w:rPr>
              <w:t>wymaganych dodatkowych badań technicznych po wcześniejszej szkodzie, wynikających z przepisów prawa, jeśli stan techniczny nie przyczynił się do szkody.</w:t>
            </w:r>
          </w:p>
        </w:tc>
        <w:tc>
          <w:tcPr>
            <w:tcW w:w="1091" w:type="pct"/>
            <w:vAlign w:val="center"/>
          </w:tcPr>
          <w:p w14:paraId="470D442C" w14:textId="77777777" w:rsidR="001D0A2F" w:rsidRPr="00A1717E" w:rsidRDefault="001D0A2F" w:rsidP="00B50BAE">
            <w:pPr>
              <w:spacing w:line="276" w:lineRule="auto"/>
              <w:contextualSpacing/>
              <w:jc w:val="center"/>
              <w:rPr>
                <w:rFonts w:ascii="Roboto Light" w:hAnsi="Roboto Light"/>
                <w:b/>
                <w:bCs/>
                <w:i/>
                <w:iCs/>
                <w:sz w:val="20"/>
                <w:szCs w:val="20"/>
              </w:rPr>
            </w:pPr>
            <w:r w:rsidRPr="00A1717E">
              <w:rPr>
                <w:rFonts w:ascii="Roboto Light" w:hAnsi="Roboto Light" w:cs="Arial"/>
                <w:i/>
                <w:iCs/>
                <w:sz w:val="20"/>
                <w:szCs w:val="20"/>
              </w:rPr>
              <w:t>AC</w:t>
            </w:r>
          </w:p>
        </w:tc>
      </w:tr>
      <w:tr w:rsidR="001D0A2F" w:rsidRPr="00E96D99" w14:paraId="7302C15F" w14:textId="77777777" w:rsidTr="00B50BAE">
        <w:trPr>
          <w:trHeight w:val="601"/>
        </w:trPr>
        <w:tc>
          <w:tcPr>
            <w:tcW w:w="273" w:type="pct"/>
            <w:vAlign w:val="center"/>
          </w:tcPr>
          <w:p w14:paraId="26AEE9A9" w14:textId="77777777" w:rsidR="001D0A2F" w:rsidRPr="00E96D99" w:rsidRDefault="001D0A2F" w:rsidP="00F75AE9">
            <w:pPr>
              <w:numPr>
                <w:ilvl w:val="0"/>
                <w:numId w:val="102"/>
              </w:numPr>
              <w:spacing w:line="276" w:lineRule="auto"/>
              <w:ind w:left="426"/>
              <w:contextualSpacing/>
              <w:jc w:val="center"/>
              <w:rPr>
                <w:rFonts w:ascii="Roboto Light" w:hAnsi="Roboto Light"/>
                <w:sz w:val="20"/>
                <w:szCs w:val="20"/>
              </w:rPr>
            </w:pPr>
          </w:p>
        </w:tc>
        <w:tc>
          <w:tcPr>
            <w:tcW w:w="3636" w:type="pct"/>
            <w:vAlign w:val="center"/>
          </w:tcPr>
          <w:p w14:paraId="1F46B889" w14:textId="77777777" w:rsidR="001D0A2F" w:rsidRPr="00962C65" w:rsidRDefault="001D0A2F" w:rsidP="00B50BAE">
            <w:pPr>
              <w:spacing w:line="276" w:lineRule="auto"/>
              <w:contextualSpacing/>
              <w:rPr>
                <w:rFonts w:ascii="Roboto" w:hAnsi="Roboto" w:cs="Arial"/>
                <w:b/>
                <w:bCs/>
                <w:sz w:val="20"/>
                <w:szCs w:val="20"/>
              </w:rPr>
            </w:pPr>
            <w:r w:rsidRPr="00962C65">
              <w:rPr>
                <w:rFonts w:ascii="Roboto" w:hAnsi="Roboto" w:cs="Arial"/>
                <w:b/>
                <w:bCs/>
                <w:sz w:val="20"/>
                <w:szCs w:val="20"/>
              </w:rPr>
              <w:t>Klauzula akceptacji</w:t>
            </w:r>
            <w:r w:rsidRPr="00962C65">
              <w:rPr>
                <w:rFonts w:ascii="Roboto" w:hAnsi="Roboto" w:cs="Arial"/>
                <w:b/>
                <w:sz w:val="20"/>
                <w:szCs w:val="20"/>
              </w:rPr>
              <w:t xml:space="preserve"> zabezpieczeń</w:t>
            </w:r>
          </w:p>
          <w:p w14:paraId="772225D3" w14:textId="77777777" w:rsidR="001D0A2F" w:rsidRPr="00E96D99" w:rsidRDefault="001D0A2F" w:rsidP="00B50BAE">
            <w:pPr>
              <w:spacing w:line="276" w:lineRule="auto"/>
              <w:contextualSpacing/>
              <w:rPr>
                <w:rFonts w:ascii="Roboto Light" w:hAnsi="Roboto Light" w:cs="Arial"/>
                <w:sz w:val="20"/>
                <w:szCs w:val="20"/>
              </w:rPr>
            </w:pPr>
            <w:r w:rsidRPr="00E96D99">
              <w:rPr>
                <w:rFonts w:ascii="Roboto Light" w:hAnsi="Roboto Light"/>
                <w:sz w:val="20"/>
                <w:szCs w:val="20"/>
              </w:rPr>
              <w:t xml:space="preserve">Wykonawca </w:t>
            </w:r>
            <w:r w:rsidRPr="00E96D99">
              <w:rPr>
                <w:rFonts w:ascii="Roboto Light" w:hAnsi="Roboto Light" w:cs="Arial"/>
                <w:bCs/>
                <w:sz w:val="20"/>
                <w:szCs w:val="20"/>
              </w:rPr>
              <w:t>akceptuje aktualnie istniejący stan zabezpieczeń</w:t>
            </w:r>
            <w:r w:rsidRPr="00E96D99">
              <w:rPr>
                <w:rFonts w:ascii="Roboto Light" w:hAnsi="Roboto Light" w:cs="Arial"/>
                <w:sz w:val="20"/>
                <w:szCs w:val="20"/>
              </w:rPr>
              <w:t xml:space="preserve"> przeciw kradzieżowych dla pojazdów wyszczególnionych w Załączniku do SWZ – „Wykaz pojazdów”</w:t>
            </w:r>
            <w:r>
              <w:rPr>
                <w:rFonts w:ascii="Roboto Light" w:hAnsi="Roboto Light" w:cs="Arial"/>
                <w:sz w:val="20"/>
                <w:szCs w:val="20"/>
              </w:rPr>
              <w:t xml:space="preserve"> </w:t>
            </w:r>
            <w:r w:rsidRPr="006F2AD5">
              <w:rPr>
                <w:rFonts w:ascii="Roboto Light" w:hAnsi="Roboto Light"/>
                <w:sz w:val="20"/>
                <w:szCs w:val="20"/>
              </w:rPr>
              <w:t>i nie będzie wymagać instalacji dodatkowych systemów ochrony.</w:t>
            </w:r>
          </w:p>
        </w:tc>
        <w:tc>
          <w:tcPr>
            <w:tcW w:w="1091" w:type="pct"/>
            <w:vAlign w:val="center"/>
          </w:tcPr>
          <w:p w14:paraId="7412097C" w14:textId="77777777" w:rsidR="001D0A2F" w:rsidRPr="00A1717E" w:rsidRDefault="001D0A2F" w:rsidP="00B50BAE">
            <w:pPr>
              <w:spacing w:line="276" w:lineRule="auto"/>
              <w:contextualSpacing/>
              <w:jc w:val="center"/>
              <w:rPr>
                <w:rFonts w:ascii="Roboto Light" w:hAnsi="Roboto Light" w:cs="Arial"/>
                <w:b/>
                <w:bCs/>
                <w:i/>
                <w:iCs/>
                <w:sz w:val="20"/>
                <w:szCs w:val="20"/>
              </w:rPr>
            </w:pPr>
            <w:r w:rsidRPr="00A1717E">
              <w:rPr>
                <w:rFonts w:ascii="Roboto Light" w:hAnsi="Roboto Light" w:cs="Arial"/>
                <w:i/>
                <w:iCs/>
                <w:sz w:val="20"/>
                <w:szCs w:val="20"/>
              </w:rPr>
              <w:t>AC</w:t>
            </w:r>
          </w:p>
        </w:tc>
      </w:tr>
      <w:tr w:rsidR="001D0A2F" w:rsidRPr="00E96D99" w14:paraId="2C1564E4" w14:textId="77777777" w:rsidTr="00B50BAE">
        <w:tc>
          <w:tcPr>
            <w:tcW w:w="273" w:type="pct"/>
            <w:vAlign w:val="center"/>
          </w:tcPr>
          <w:p w14:paraId="4BC145EF" w14:textId="77777777" w:rsidR="001D0A2F" w:rsidRPr="00E96D99" w:rsidRDefault="001D0A2F" w:rsidP="00F75AE9">
            <w:pPr>
              <w:numPr>
                <w:ilvl w:val="0"/>
                <w:numId w:val="102"/>
              </w:numPr>
              <w:spacing w:line="276" w:lineRule="auto"/>
              <w:ind w:left="426"/>
              <w:contextualSpacing/>
              <w:jc w:val="center"/>
              <w:rPr>
                <w:rFonts w:ascii="Roboto Light" w:hAnsi="Roboto Light"/>
                <w:sz w:val="20"/>
                <w:szCs w:val="20"/>
              </w:rPr>
            </w:pPr>
          </w:p>
        </w:tc>
        <w:tc>
          <w:tcPr>
            <w:tcW w:w="3636" w:type="pct"/>
            <w:vAlign w:val="center"/>
          </w:tcPr>
          <w:p w14:paraId="50A4B55E" w14:textId="77777777" w:rsidR="001D0A2F" w:rsidRPr="00962C65" w:rsidRDefault="001D0A2F" w:rsidP="00B50BAE">
            <w:pPr>
              <w:spacing w:line="276" w:lineRule="auto"/>
              <w:contextualSpacing/>
              <w:rPr>
                <w:rFonts w:ascii="Roboto" w:hAnsi="Roboto" w:cs="Arial"/>
                <w:b/>
                <w:bCs/>
                <w:sz w:val="20"/>
                <w:szCs w:val="20"/>
              </w:rPr>
            </w:pPr>
            <w:r w:rsidRPr="00962C65">
              <w:rPr>
                <w:rFonts w:ascii="Roboto" w:hAnsi="Roboto" w:cs="Arial"/>
                <w:b/>
                <w:sz w:val="20"/>
                <w:szCs w:val="20"/>
              </w:rPr>
              <w:t>Klauzula samolikwidacji</w:t>
            </w:r>
          </w:p>
          <w:p w14:paraId="59CEC54B" w14:textId="2C07A136" w:rsidR="001D0A2F" w:rsidRPr="00E96D99" w:rsidRDefault="001D0A2F" w:rsidP="00B50BAE">
            <w:pPr>
              <w:spacing w:line="276" w:lineRule="auto"/>
              <w:contextualSpacing/>
              <w:rPr>
                <w:rFonts w:ascii="Roboto Light" w:hAnsi="Roboto Light" w:cs="Arial"/>
                <w:bCs/>
                <w:sz w:val="20"/>
                <w:szCs w:val="20"/>
              </w:rPr>
            </w:pPr>
            <w:r w:rsidRPr="00E96D99">
              <w:rPr>
                <w:rFonts w:ascii="Roboto Light" w:hAnsi="Roboto Light"/>
                <w:sz w:val="20"/>
                <w:szCs w:val="20"/>
              </w:rPr>
              <w:t xml:space="preserve">Dla szkód których wartość nie przekracza kwoty 5 000 zł brutto przyjmuje się uproszczoną formę likwidacji szkód, polegającą na przesłaniu Wykonawcy oświadczeń kierowców z miejsca </w:t>
            </w:r>
            <w:r w:rsidR="00406265" w:rsidRPr="00E96D99">
              <w:rPr>
                <w:rFonts w:ascii="Roboto Light" w:hAnsi="Roboto Light"/>
                <w:sz w:val="20"/>
                <w:szCs w:val="20"/>
              </w:rPr>
              <w:t>zdarzenia oraz</w:t>
            </w:r>
            <w:r w:rsidRPr="00E96D99">
              <w:rPr>
                <w:rFonts w:ascii="Roboto Light" w:hAnsi="Roboto Light"/>
                <w:sz w:val="20"/>
                <w:szCs w:val="20"/>
              </w:rPr>
              <w:t xml:space="preserve"> dokumentacji zdjęciowej w</w:t>
            </w:r>
            <w:r w:rsidR="001603EA">
              <w:rPr>
                <w:rFonts w:ascii="Roboto Light" w:hAnsi="Roboto Light"/>
                <w:sz w:val="20"/>
                <w:szCs w:val="20"/>
              </w:rPr>
              <w:t> </w:t>
            </w:r>
            <w:r w:rsidRPr="00E96D99">
              <w:rPr>
                <w:rFonts w:ascii="Roboto Light" w:hAnsi="Roboto Light"/>
                <w:sz w:val="20"/>
                <w:szCs w:val="20"/>
              </w:rPr>
              <w:t xml:space="preserve">formie elektronicznej </w:t>
            </w:r>
            <w:r w:rsidRPr="00E96D99">
              <w:rPr>
                <w:rFonts w:ascii="Roboto Light" w:hAnsi="Roboto Light" w:cs="Arial"/>
                <w:bCs/>
                <w:sz w:val="20"/>
                <w:szCs w:val="20"/>
              </w:rPr>
              <w:t>bez dokonywania wcześniejszych oględzin pojazdu.</w:t>
            </w:r>
          </w:p>
        </w:tc>
        <w:tc>
          <w:tcPr>
            <w:tcW w:w="1091" w:type="pct"/>
            <w:vAlign w:val="center"/>
          </w:tcPr>
          <w:p w14:paraId="6C73A888" w14:textId="77777777" w:rsidR="001D0A2F" w:rsidRPr="00A1717E" w:rsidRDefault="001D0A2F" w:rsidP="00B50BAE">
            <w:pPr>
              <w:spacing w:line="276" w:lineRule="auto"/>
              <w:contextualSpacing/>
              <w:jc w:val="center"/>
              <w:rPr>
                <w:rFonts w:ascii="Roboto Light" w:hAnsi="Roboto Light" w:cs="Arial"/>
                <w:b/>
                <w:i/>
                <w:iCs/>
                <w:sz w:val="20"/>
                <w:szCs w:val="20"/>
              </w:rPr>
            </w:pPr>
            <w:r w:rsidRPr="00A1717E">
              <w:rPr>
                <w:rFonts w:ascii="Roboto Light" w:hAnsi="Roboto Light" w:cs="Arial"/>
                <w:i/>
                <w:iCs/>
                <w:sz w:val="20"/>
                <w:szCs w:val="20"/>
              </w:rPr>
              <w:t>AC</w:t>
            </w:r>
          </w:p>
        </w:tc>
      </w:tr>
      <w:tr w:rsidR="001D0A2F" w:rsidRPr="00E96D99" w14:paraId="799DB343" w14:textId="77777777" w:rsidTr="00B50BAE">
        <w:tc>
          <w:tcPr>
            <w:tcW w:w="273" w:type="pct"/>
            <w:vAlign w:val="center"/>
          </w:tcPr>
          <w:p w14:paraId="4BCC3F7E" w14:textId="77777777" w:rsidR="001D0A2F" w:rsidRPr="00E96D99" w:rsidRDefault="001D0A2F" w:rsidP="00F75AE9">
            <w:pPr>
              <w:numPr>
                <w:ilvl w:val="0"/>
                <w:numId w:val="102"/>
              </w:numPr>
              <w:spacing w:line="276" w:lineRule="auto"/>
              <w:ind w:left="426"/>
              <w:contextualSpacing/>
              <w:jc w:val="center"/>
              <w:rPr>
                <w:rFonts w:ascii="Roboto Light" w:hAnsi="Roboto Light"/>
                <w:sz w:val="20"/>
                <w:szCs w:val="20"/>
              </w:rPr>
            </w:pPr>
          </w:p>
        </w:tc>
        <w:tc>
          <w:tcPr>
            <w:tcW w:w="3636" w:type="pct"/>
            <w:vAlign w:val="center"/>
          </w:tcPr>
          <w:p w14:paraId="75AC953E" w14:textId="77777777" w:rsidR="001D0A2F" w:rsidRDefault="001D0A2F" w:rsidP="00B50BAE">
            <w:pPr>
              <w:spacing w:line="276" w:lineRule="auto"/>
              <w:contextualSpacing/>
              <w:rPr>
                <w:rFonts w:ascii="Roboto" w:hAnsi="Roboto" w:cs="Arial"/>
                <w:b/>
                <w:bCs/>
                <w:sz w:val="20"/>
                <w:szCs w:val="20"/>
              </w:rPr>
            </w:pPr>
            <w:r w:rsidRPr="00783209">
              <w:rPr>
                <w:rFonts w:ascii="Roboto" w:hAnsi="Roboto" w:cs="Arial"/>
                <w:b/>
                <w:bCs/>
                <w:sz w:val="20"/>
                <w:szCs w:val="20"/>
              </w:rPr>
              <w:t>Klauzula szkody w serwisie/myjni</w:t>
            </w:r>
          </w:p>
          <w:p w14:paraId="78E66EDF" w14:textId="77777777" w:rsidR="001D0A2F" w:rsidRPr="00962C65" w:rsidRDefault="001D0A2F" w:rsidP="00B50BAE">
            <w:pPr>
              <w:spacing w:line="276" w:lineRule="auto"/>
              <w:contextualSpacing/>
              <w:rPr>
                <w:rFonts w:ascii="Roboto" w:hAnsi="Roboto" w:cs="Arial"/>
                <w:b/>
                <w:sz w:val="20"/>
                <w:szCs w:val="20"/>
              </w:rPr>
            </w:pPr>
            <w:r>
              <w:rPr>
                <w:rFonts w:ascii="Roboto Light" w:hAnsi="Roboto Light"/>
                <w:sz w:val="20"/>
                <w:szCs w:val="20"/>
              </w:rPr>
              <w:t>Wykonawca</w:t>
            </w:r>
            <w:r w:rsidRPr="00783209">
              <w:rPr>
                <w:rFonts w:ascii="Roboto Light" w:hAnsi="Roboto Light"/>
                <w:sz w:val="20"/>
                <w:szCs w:val="20"/>
              </w:rPr>
              <w:t xml:space="preserve"> odpowiada za szkody powstałe podczas pobytu pojazdu w zakładzie naprawczym, konserwacyjnym, myjni oraz w trakcie prób technicznych i jazd testowych przed lub po naprawie, wykonywanych przez pracowników tych zakładów. Zakład Ubezpieczeń zachowuje prawo regresu do sprawcy szkody.</w:t>
            </w:r>
          </w:p>
        </w:tc>
        <w:tc>
          <w:tcPr>
            <w:tcW w:w="1091" w:type="pct"/>
            <w:vAlign w:val="center"/>
          </w:tcPr>
          <w:p w14:paraId="3B384AE3" w14:textId="77777777" w:rsidR="001D0A2F" w:rsidRPr="00A1717E" w:rsidRDefault="001D0A2F" w:rsidP="00B50BAE">
            <w:pPr>
              <w:spacing w:line="276" w:lineRule="auto"/>
              <w:contextualSpacing/>
              <w:jc w:val="center"/>
              <w:rPr>
                <w:rFonts w:ascii="Roboto Light" w:hAnsi="Roboto Light" w:cs="Arial"/>
                <w:i/>
                <w:iCs/>
                <w:sz w:val="20"/>
                <w:szCs w:val="20"/>
              </w:rPr>
            </w:pPr>
            <w:r>
              <w:rPr>
                <w:rFonts w:ascii="Roboto Light" w:hAnsi="Roboto Light" w:cs="Arial"/>
                <w:i/>
                <w:iCs/>
                <w:sz w:val="20"/>
                <w:szCs w:val="20"/>
              </w:rPr>
              <w:t>AC</w:t>
            </w:r>
          </w:p>
        </w:tc>
      </w:tr>
      <w:tr w:rsidR="001D0A2F" w:rsidRPr="00E96D99" w14:paraId="1B22CB7F" w14:textId="77777777" w:rsidTr="00B50BAE">
        <w:tc>
          <w:tcPr>
            <w:tcW w:w="273" w:type="pct"/>
            <w:vAlign w:val="center"/>
          </w:tcPr>
          <w:p w14:paraId="31F31883" w14:textId="77777777" w:rsidR="001D0A2F" w:rsidRPr="00E96D99" w:rsidRDefault="001D0A2F" w:rsidP="00F75AE9">
            <w:pPr>
              <w:numPr>
                <w:ilvl w:val="0"/>
                <w:numId w:val="102"/>
              </w:numPr>
              <w:spacing w:line="276" w:lineRule="auto"/>
              <w:ind w:left="426"/>
              <w:contextualSpacing/>
              <w:jc w:val="center"/>
              <w:rPr>
                <w:rFonts w:ascii="Roboto Light" w:hAnsi="Roboto Light"/>
                <w:sz w:val="20"/>
                <w:szCs w:val="20"/>
              </w:rPr>
            </w:pPr>
          </w:p>
        </w:tc>
        <w:tc>
          <w:tcPr>
            <w:tcW w:w="3636" w:type="pct"/>
            <w:vAlign w:val="center"/>
          </w:tcPr>
          <w:p w14:paraId="56002724" w14:textId="77777777" w:rsidR="001D0A2F" w:rsidRPr="00962C65" w:rsidRDefault="001D0A2F" w:rsidP="00B50BAE">
            <w:pPr>
              <w:spacing w:line="276" w:lineRule="auto"/>
              <w:contextualSpacing/>
              <w:rPr>
                <w:rFonts w:ascii="Roboto" w:hAnsi="Roboto" w:cs="Arial"/>
                <w:sz w:val="20"/>
                <w:szCs w:val="20"/>
              </w:rPr>
            </w:pPr>
            <w:r w:rsidRPr="00962C65">
              <w:rPr>
                <w:rFonts w:ascii="Roboto" w:hAnsi="Roboto" w:cs="Arial"/>
                <w:b/>
                <w:bCs/>
                <w:sz w:val="20"/>
                <w:szCs w:val="20"/>
              </w:rPr>
              <w:t>Klauzula serwisowa lub usługowa</w:t>
            </w:r>
            <w:r w:rsidRPr="00962C65">
              <w:rPr>
                <w:rFonts w:ascii="Roboto" w:hAnsi="Roboto" w:cs="Arial"/>
                <w:sz w:val="20"/>
                <w:szCs w:val="20"/>
              </w:rPr>
              <w:t xml:space="preserve"> </w:t>
            </w:r>
          </w:p>
          <w:p w14:paraId="5EEA69D7" w14:textId="77777777" w:rsidR="001D0A2F" w:rsidRPr="00E96D99" w:rsidRDefault="001D0A2F" w:rsidP="00B50BAE">
            <w:pPr>
              <w:spacing w:line="276" w:lineRule="auto"/>
              <w:contextualSpacing/>
              <w:rPr>
                <w:rFonts w:ascii="Roboto Light" w:hAnsi="Roboto Light" w:cs="Arial"/>
                <w:sz w:val="20"/>
                <w:szCs w:val="20"/>
              </w:rPr>
            </w:pPr>
            <w:r w:rsidRPr="00E96D99">
              <w:rPr>
                <w:rFonts w:ascii="Roboto Light" w:hAnsi="Roboto Light"/>
                <w:sz w:val="20"/>
                <w:szCs w:val="20"/>
              </w:rPr>
              <w:t xml:space="preserve">Wykonawca </w:t>
            </w:r>
            <w:r w:rsidRPr="00E96D99">
              <w:rPr>
                <w:rFonts w:ascii="Roboto Light" w:hAnsi="Roboto Light" w:cs="Arial"/>
                <w:sz w:val="20"/>
                <w:szCs w:val="20"/>
              </w:rPr>
              <w:t>odpowiada za szkody powstałe w czasie, gdy pojazd znajdował się w zakładzie naprawczym, konserwacyjnym, myjni oraz podczas prób technicznych, jak również podczas jazdy przed lub po naprawie, dokonywanych przez pracowników takiego zakładu.</w:t>
            </w:r>
          </w:p>
        </w:tc>
        <w:tc>
          <w:tcPr>
            <w:tcW w:w="1091" w:type="pct"/>
            <w:vAlign w:val="center"/>
          </w:tcPr>
          <w:p w14:paraId="61EB4E2C" w14:textId="77777777" w:rsidR="001D0A2F" w:rsidRPr="00A1717E" w:rsidRDefault="001D0A2F" w:rsidP="00B50BAE">
            <w:pPr>
              <w:spacing w:line="276" w:lineRule="auto"/>
              <w:contextualSpacing/>
              <w:jc w:val="center"/>
              <w:rPr>
                <w:rFonts w:ascii="Roboto Light" w:hAnsi="Roboto Light" w:cs="Arial"/>
                <w:b/>
                <w:bCs/>
                <w:i/>
                <w:iCs/>
                <w:sz w:val="20"/>
                <w:szCs w:val="20"/>
              </w:rPr>
            </w:pPr>
            <w:r w:rsidRPr="00A1717E">
              <w:rPr>
                <w:rFonts w:ascii="Roboto Light" w:hAnsi="Roboto Light" w:cs="Arial"/>
                <w:i/>
                <w:iCs/>
                <w:sz w:val="20"/>
                <w:szCs w:val="20"/>
              </w:rPr>
              <w:t>AC</w:t>
            </w:r>
          </w:p>
        </w:tc>
      </w:tr>
      <w:tr w:rsidR="001D0A2F" w:rsidRPr="00E96D99" w14:paraId="474AB5C3" w14:textId="77777777" w:rsidTr="00B50BAE">
        <w:trPr>
          <w:trHeight w:val="844"/>
        </w:trPr>
        <w:tc>
          <w:tcPr>
            <w:tcW w:w="273" w:type="pct"/>
            <w:vAlign w:val="center"/>
          </w:tcPr>
          <w:p w14:paraId="20E594FD" w14:textId="77777777" w:rsidR="001D0A2F" w:rsidRPr="00E96D99" w:rsidRDefault="001D0A2F" w:rsidP="00F75AE9">
            <w:pPr>
              <w:numPr>
                <w:ilvl w:val="0"/>
                <w:numId w:val="102"/>
              </w:numPr>
              <w:spacing w:line="276" w:lineRule="auto"/>
              <w:ind w:left="426"/>
              <w:contextualSpacing/>
              <w:jc w:val="center"/>
              <w:rPr>
                <w:rFonts w:ascii="Roboto Light" w:hAnsi="Roboto Light"/>
                <w:sz w:val="20"/>
                <w:szCs w:val="20"/>
              </w:rPr>
            </w:pPr>
          </w:p>
        </w:tc>
        <w:tc>
          <w:tcPr>
            <w:tcW w:w="3636" w:type="pct"/>
            <w:vAlign w:val="center"/>
          </w:tcPr>
          <w:p w14:paraId="22917D30" w14:textId="77777777" w:rsidR="001D0A2F" w:rsidRPr="00962C65" w:rsidRDefault="001D0A2F" w:rsidP="00B50BAE">
            <w:pPr>
              <w:spacing w:line="276" w:lineRule="auto"/>
              <w:contextualSpacing/>
              <w:rPr>
                <w:rFonts w:ascii="Roboto" w:hAnsi="Roboto"/>
                <w:sz w:val="20"/>
                <w:szCs w:val="20"/>
              </w:rPr>
            </w:pPr>
            <w:r w:rsidRPr="00962C65">
              <w:rPr>
                <w:rFonts w:ascii="Roboto" w:hAnsi="Roboto"/>
                <w:b/>
                <w:bCs/>
                <w:sz w:val="20"/>
                <w:szCs w:val="20"/>
              </w:rPr>
              <w:t>Klauzula wieku i uprawnień</w:t>
            </w:r>
          </w:p>
          <w:p w14:paraId="427C54A8" w14:textId="77777777" w:rsidR="001D0A2F" w:rsidRPr="00E96D99" w:rsidRDefault="001D0A2F" w:rsidP="00B50BAE">
            <w:pPr>
              <w:spacing w:line="276" w:lineRule="auto"/>
              <w:contextualSpacing/>
              <w:rPr>
                <w:rFonts w:ascii="Roboto Light" w:hAnsi="Roboto Light"/>
                <w:sz w:val="20"/>
                <w:szCs w:val="20"/>
              </w:rPr>
            </w:pPr>
            <w:r w:rsidRPr="00E96D99">
              <w:rPr>
                <w:rFonts w:ascii="Roboto Light" w:hAnsi="Roboto Light"/>
                <w:sz w:val="20"/>
                <w:szCs w:val="20"/>
              </w:rPr>
              <w:t>Wykonawca</w:t>
            </w:r>
            <w:r w:rsidRPr="00E96D99">
              <w:rPr>
                <w:rFonts w:ascii="Roboto Light" w:hAnsi="Roboto Light" w:cs="Arial"/>
                <w:sz w:val="20"/>
                <w:szCs w:val="20"/>
              </w:rPr>
              <w:t xml:space="preserve"> odstąpi od redukcji odszkodowania</w:t>
            </w:r>
            <w:r w:rsidRPr="00E96D99">
              <w:rPr>
                <w:rFonts w:ascii="Roboto Light" w:hAnsi="Roboto Light"/>
                <w:sz w:val="20"/>
                <w:szCs w:val="20"/>
              </w:rPr>
              <w:t xml:space="preserve"> ze względu na wiek kierującego lub posiadacza oraz okresu posiadania uprawnień.</w:t>
            </w:r>
          </w:p>
        </w:tc>
        <w:tc>
          <w:tcPr>
            <w:tcW w:w="1091" w:type="pct"/>
            <w:vAlign w:val="center"/>
          </w:tcPr>
          <w:p w14:paraId="36C8900B" w14:textId="77777777" w:rsidR="001D0A2F" w:rsidRPr="00A1717E" w:rsidRDefault="001D0A2F" w:rsidP="00B50BAE">
            <w:pPr>
              <w:spacing w:line="276" w:lineRule="auto"/>
              <w:contextualSpacing/>
              <w:jc w:val="center"/>
              <w:rPr>
                <w:rFonts w:ascii="Roboto Light" w:hAnsi="Roboto Light"/>
                <w:b/>
                <w:bCs/>
                <w:i/>
                <w:iCs/>
                <w:sz w:val="20"/>
                <w:szCs w:val="20"/>
              </w:rPr>
            </w:pPr>
            <w:r w:rsidRPr="00A1717E">
              <w:rPr>
                <w:rFonts w:ascii="Roboto Light" w:hAnsi="Roboto Light" w:cs="Arial"/>
                <w:i/>
                <w:iCs/>
                <w:sz w:val="20"/>
                <w:szCs w:val="20"/>
              </w:rPr>
              <w:t>AC</w:t>
            </w:r>
          </w:p>
        </w:tc>
      </w:tr>
      <w:tr w:rsidR="001D0A2F" w:rsidRPr="00E96D99" w14:paraId="7CB092AD" w14:textId="77777777" w:rsidTr="00B50BAE">
        <w:tc>
          <w:tcPr>
            <w:tcW w:w="273" w:type="pct"/>
            <w:vAlign w:val="center"/>
          </w:tcPr>
          <w:p w14:paraId="182BC36C" w14:textId="77777777" w:rsidR="001D0A2F" w:rsidRPr="00E96D99" w:rsidRDefault="001D0A2F" w:rsidP="00F75AE9">
            <w:pPr>
              <w:numPr>
                <w:ilvl w:val="0"/>
                <w:numId w:val="102"/>
              </w:numPr>
              <w:spacing w:line="276" w:lineRule="auto"/>
              <w:ind w:left="426"/>
              <w:contextualSpacing/>
              <w:jc w:val="center"/>
              <w:rPr>
                <w:rFonts w:ascii="Roboto Light" w:hAnsi="Roboto Light"/>
                <w:sz w:val="20"/>
                <w:szCs w:val="20"/>
              </w:rPr>
            </w:pPr>
          </w:p>
        </w:tc>
        <w:tc>
          <w:tcPr>
            <w:tcW w:w="3636" w:type="pct"/>
            <w:vAlign w:val="center"/>
          </w:tcPr>
          <w:p w14:paraId="61F4C7F2" w14:textId="77777777" w:rsidR="001D0A2F" w:rsidRDefault="001D0A2F" w:rsidP="00B50BAE">
            <w:pPr>
              <w:spacing w:line="276" w:lineRule="auto"/>
              <w:contextualSpacing/>
              <w:rPr>
                <w:rFonts w:ascii="Roboto" w:hAnsi="Roboto"/>
                <w:b/>
                <w:bCs/>
                <w:sz w:val="20"/>
                <w:szCs w:val="20"/>
                <w:lang w:eastAsia="ar-SA"/>
              </w:rPr>
            </w:pPr>
            <w:r w:rsidRPr="0016002F">
              <w:rPr>
                <w:rFonts w:ascii="Roboto" w:hAnsi="Roboto"/>
                <w:b/>
                <w:bCs/>
                <w:sz w:val="20"/>
                <w:szCs w:val="20"/>
                <w:lang w:eastAsia="ar-SA"/>
              </w:rPr>
              <w:t>Klauzula samoczynnego otwarcia pokrywy silnika, bagażnika lub drzwi</w:t>
            </w:r>
          </w:p>
          <w:p w14:paraId="06A77439" w14:textId="77777777" w:rsidR="001D0A2F" w:rsidRPr="00E96D99" w:rsidRDefault="001D0A2F" w:rsidP="00B50BAE">
            <w:pPr>
              <w:spacing w:line="276" w:lineRule="auto"/>
              <w:contextualSpacing/>
              <w:rPr>
                <w:rFonts w:ascii="Roboto Light" w:hAnsi="Roboto Light"/>
                <w:sz w:val="20"/>
                <w:szCs w:val="20"/>
              </w:rPr>
            </w:pPr>
            <w:r>
              <w:rPr>
                <w:rFonts w:ascii="Roboto Light" w:hAnsi="Roboto Light"/>
                <w:sz w:val="20"/>
                <w:szCs w:val="20"/>
              </w:rPr>
              <w:t>Wykonawca</w:t>
            </w:r>
            <w:r w:rsidRPr="005B165E">
              <w:rPr>
                <w:rFonts w:ascii="Roboto Light" w:hAnsi="Roboto Light"/>
                <w:sz w:val="20"/>
                <w:szCs w:val="20"/>
              </w:rPr>
              <w:t xml:space="preserve"> rozszerza zakres Autocasco o szkody powstałe na skutek samoczynnego otwarcia się pokrywy silnika, bagażnika lub drzwi pojazdu.</w:t>
            </w:r>
          </w:p>
        </w:tc>
        <w:tc>
          <w:tcPr>
            <w:tcW w:w="1091" w:type="pct"/>
            <w:vAlign w:val="center"/>
          </w:tcPr>
          <w:p w14:paraId="612251FF" w14:textId="77777777" w:rsidR="001D0A2F" w:rsidRPr="00A1717E" w:rsidRDefault="001D0A2F" w:rsidP="00B50BAE">
            <w:pPr>
              <w:spacing w:line="276" w:lineRule="auto"/>
              <w:jc w:val="center"/>
              <w:rPr>
                <w:rFonts w:ascii="Roboto Light" w:hAnsi="Roboto Light"/>
                <w:b/>
                <w:bCs/>
                <w:i/>
                <w:iCs/>
                <w:sz w:val="20"/>
                <w:szCs w:val="20"/>
                <w:lang w:eastAsia="ar-SA"/>
              </w:rPr>
            </w:pPr>
            <w:r w:rsidRPr="00A1717E">
              <w:rPr>
                <w:rFonts w:ascii="Roboto Light" w:hAnsi="Roboto Light" w:cs="Arial"/>
                <w:i/>
                <w:iCs/>
                <w:sz w:val="20"/>
                <w:szCs w:val="20"/>
              </w:rPr>
              <w:t>AC</w:t>
            </w:r>
          </w:p>
        </w:tc>
      </w:tr>
      <w:tr w:rsidR="001D0A2F" w:rsidRPr="00E96D99" w14:paraId="0323F474" w14:textId="77777777" w:rsidTr="00B50BAE">
        <w:tc>
          <w:tcPr>
            <w:tcW w:w="273" w:type="pct"/>
            <w:vAlign w:val="center"/>
          </w:tcPr>
          <w:p w14:paraId="1CF7FE65" w14:textId="77777777" w:rsidR="001D0A2F" w:rsidRPr="00E96D99" w:rsidRDefault="001D0A2F" w:rsidP="00F75AE9">
            <w:pPr>
              <w:numPr>
                <w:ilvl w:val="0"/>
                <w:numId w:val="102"/>
              </w:numPr>
              <w:spacing w:line="276" w:lineRule="auto"/>
              <w:ind w:left="426"/>
              <w:contextualSpacing/>
              <w:jc w:val="center"/>
              <w:rPr>
                <w:rFonts w:ascii="Roboto Light" w:hAnsi="Roboto Light"/>
                <w:sz w:val="20"/>
                <w:szCs w:val="20"/>
              </w:rPr>
            </w:pPr>
          </w:p>
        </w:tc>
        <w:tc>
          <w:tcPr>
            <w:tcW w:w="3636" w:type="pct"/>
            <w:vAlign w:val="center"/>
          </w:tcPr>
          <w:p w14:paraId="70E732CB" w14:textId="77777777" w:rsidR="001D0A2F" w:rsidRPr="00962C65" w:rsidRDefault="001D0A2F" w:rsidP="00B50BAE">
            <w:pPr>
              <w:spacing w:line="276" w:lineRule="auto"/>
              <w:rPr>
                <w:rFonts w:ascii="Roboto" w:hAnsi="Roboto"/>
                <w:b/>
                <w:bCs/>
                <w:sz w:val="20"/>
                <w:szCs w:val="20"/>
              </w:rPr>
            </w:pPr>
            <w:r w:rsidRPr="00962C65">
              <w:rPr>
                <w:rFonts w:ascii="Roboto" w:hAnsi="Roboto"/>
                <w:b/>
                <w:bCs/>
                <w:sz w:val="20"/>
                <w:szCs w:val="20"/>
              </w:rPr>
              <w:t xml:space="preserve">Klauzula współdziałania przy zbyciu pojazdu po szkodzie całkowitej  </w:t>
            </w:r>
          </w:p>
          <w:p w14:paraId="7094883C" w14:textId="77777777" w:rsidR="001D0A2F" w:rsidRPr="00E96D99" w:rsidRDefault="001D0A2F" w:rsidP="00B50BAE">
            <w:pPr>
              <w:spacing w:line="276" w:lineRule="auto"/>
              <w:rPr>
                <w:rFonts w:ascii="Roboto Light" w:hAnsi="Roboto Light"/>
                <w:sz w:val="20"/>
                <w:szCs w:val="20"/>
              </w:rPr>
            </w:pPr>
            <w:r w:rsidRPr="00E96D99">
              <w:rPr>
                <w:rFonts w:ascii="Roboto Light" w:hAnsi="Roboto Light"/>
                <w:sz w:val="20"/>
                <w:szCs w:val="20"/>
              </w:rPr>
              <w:t xml:space="preserve">W przypadku stwierdzenia szkody całkowitej pojazdu objętego ubezpieczeniem Auto Casco, Wykonawca podejmie działania zmierzające do zagospodarowania i zbycia pozostałości po szkodzie w przypadku, gdy Zamawiający zwróci się w tym celu do Wykonawcy. </w:t>
            </w:r>
          </w:p>
          <w:p w14:paraId="0D3B549F" w14:textId="77777777" w:rsidR="001D0A2F" w:rsidRPr="005A77EB" w:rsidRDefault="001D0A2F" w:rsidP="00B50BAE">
            <w:pPr>
              <w:spacing w:line="276" w:lineRule="auto"/>
              <w:rPr>
                <w:rFonts w:ascii="Roboto Light" w:hAnsi="Roboto Light"/>
                <w:sz w:val="20"/>
                <w:szCs w:val="20"/>
              </w:rPr>
            </w:pPr>
            <w:r w:rsidRPr="005A77EB">
              <w:rPr>
                <w:rFonts w:ascii="Roboto Light" w:hAnsi="Roboto Light"/>
                <w:sz w:val="20"/>
                <w:szCs w:val="20"/>
              </w:rPr>
              <w:t xml:space="preserve">Jeśli pozostałości zostaną nabyte przez podmiot wskazany przez </w:t>
            </w:r>
            <w:r>
              <w:rPr>
                <w:rFonts w:ascii="Roboto Light" w:hAnsi="Roboto Light"/>
                <w:sz w:val="20"/>
                <w:szCs w:val="20"/>
              </w:rPr>
              <w:t>Wykonawcę</w:t>
            </w:r>
            <w:r w:rsidRPr="005A77EB">
              <w:rPr>
                <w:rFonts w:ascii="Roboto Light" w:hAnsi="Roboto Light"/>
                <w:sz w:val="20"/>
                <w:szCs w:val="20"/>
              </w:rPr>
              <w:t xml:space="preserve"> lub inny podmiot, odszkodowanie zostanie rozliczone według zasady wartość minus pozostałości, uwzględniając rzeczywistą cenę sprzedaży.</w:t>
            </w:r>
          </w:p>
          <w:p w14:paraId="3829FDC0" w14:textId="77777777" w:rsidR="001D0A2F" w:rsidRPr="004B1DF2" w:rsidRDefault="001D0A2F" w:rsidP="00B50BAE">
            <w:pPr>
              <w:spacing w:line="276" w:lineRule="auto"/>
              <w:contextualSpacing/>
              <w:rPr>
                <w:rFonts w:ascii="Roboto Light" w:hAnsi="Roboto Light"/>
                <w:sz w:val="20"/>
                <w:szCs w:val="20"/>
              </w:rPr>
            </w:pPr>
            <w:r w:rsidRPr="005A77EB">
              <w:rPr>
                <w:rFonts w:ascii="Roboto Light" w:hAnsi="Roboto Light"/>
                <w:sz w:val="20"/>
                <w:szCs w:val="20"/>
              </w:rPr>
              <w:t xml:space="preserve">Jeśli w ciągu 30 dni od zakwalifikowania szkody jako całkowitej nie znajdzie się nabywca na uszkodzony pojazd, </w:t>
            </w:r>
            <w:r>
              <w:rPr>
                <w:rFonts w:ascii="Roboto Light" w:hAnsi="Roboto Light"/>
                <w:sz w:val="20"/>
                <w:szCs w:val="20"/>
              </w:rPr>
              <w:t>Wykonawca</w:t>
            </w:r>
            <w:r w:rsidRPr="005A77EB">
              <w:rPr>
                <w:rFonts w:ascii="Roboto Light" w:hAnsi="Roboto Light"/>
                <w:sz w:val="20"/>
                <w:szCs w:val="20"/>
              </w:rPr>
              <w:t xml:space="preserve"> wypłaci pełne odszkodowanie bez potrącania wartości pozostałości, pod warunkiem przeprowadzenia złomowania pojazdu.</w:t>
            </w:r>
          </w:p>
        </w:tc>
        <w:tc>
          <w:tcPr>
            <w:tcW w:w="1091" w:type="pct"/>
            <w:vAlign w:val="center"/>
          </w:tcPr>
          <w:p w14:paraId="3DF88C1C" w14:textId="77777777" w:rsidR="001D0A2F" w:rsidRPr="00A1717E" w:rsidRDefault="001D0A2F" w:rsidP="00B50BAE">
            <w:pPr>
              <w:spacing w:line="276" w:lineRule="auto"/>
              <w:contextualSpacing/>
              <w:jc w:val="center"/>
              <w:rPr>
                <w:rFonts w:ascii="Roboto Light" w:hAnsi="Roboto Light" w:cs="Arial"/>
                <w:i/>
                <w:iCs/>
                <w:sz w:val="20"/>
                <w:szCs w:val="20"/>
              </w:rPr>
            </w:pPr>
            <w:r w:rsidRPr="00A1717E">
              <w:rPr>
                <w:rFonts w:ascii="Roboto Light" w:hAnsi="Roboto Light" w:cs="Arial"/>
                <w:i/>
                <w:iCs/>
                <w:sz w:val="20"/>
                <w:szCs w:val="20"/>
              </w:rPr>
              <w:t>AC</w:t>
            </w:r>
          </w:p>
        </w:tc>
      </w:tr>
      <w:tr w:rsidR="001D0A2F" w:rsidRPr="00E96D99" w14:paraId="62399C99" w14:textId="77777777" w:rsidTr="00B50BAE">
        <w:tc>
          <w:tcPr>
            <w:tcW w:w="273" w:type="pct"/>
            <w:vAlign w:val="center"/>
          </w:tcPr>
          <w:p w14:paraId="1565B74C" w14:textId="77777777" w:rsidR="001D0A2F" w:rsidRPr="00E96D99" w:rsidRDefault="001D0A2F" w:rsidP="00F75AE9">
            <w:pPr>
              <w:numPr>
                <w:ilvl w:val="0"/>
                <w:numId w:val="102"/>
              </w:numPr>
              <w:spacing w:line="276" w:lineRule="auto"/>
              <w:ind w:left="426"/>
              <w:contextualSpacing/>
              <w:jc w:val="center"/>
              <w:rPr>
                <w:rFonts w:ascii="Roboto Light" w:hAnsi="Roboto Light"/>
                <w:sz w:val="20"/>
                <w:szCs w:val="20"/>
              </w:rPr>
            </w:pPr>
          </w:p>
        </w:tc>
        <w:tc>
          <w:tcPr>
            <w:tcW w:w="3636" w:type="pct"/>
            <w:vAlign w:val="center"/>
          </w:tcPr>
          <w:p w14:paraId="7A359814" w14:textId="77777777" w:rsidR="001D0A2F" w:rsidRPr="00962C65" w:rsidRDefault="001D0A2F" w:rsidP="00B50BAE">
            <w:pPr>
              <w:autoSpaceDE w:val="0"/>
              <w:autoSpaceDN w:val="0"/>
              <w:adjustRightInd w:val="0"/>
              <w:spacing w:line="276" w:lineRule="auto"/>
              <w:rPr>
                <w:rFonts w:ascii="Roboto" w:hAnsi="Roboto" w:cs="Calibri,Bold"/>
                <w:b/>
                <w:bCs/>
                <w:sz w:val="20"/>
                <w:szCs w:val="20"/>
              </w:rPr>
            </w:pPr>
            <w:r w:rsidRPr="00962C65">
              <w:rPr>
                <w:rFonts w:ascii="Roboto" w:hAnsi="Roboto" w:cs="Calibri,Bold"/>
                <w:b/>
                <w:bCs/>
                <w:sz w:val="20"/>
                <w:szCs w:val="20"/>
              </w:rPr>
              <w:t>Klauzula zrzeczenia się prawa regresu</w:t>
            </w:r>
          </w:p>
          <w:p w14:paraId="75183451" w14:textId="77777777" w:rsidR="001D0A2F" w:rsidRPr="00962C65" w:rsidRDefault="001D0A2F" w:rsidP="00B50BAE">
            <w:pPr>
              <w:autoSpaceDE w:val="0"/>
              <w:autoSpaceDN w:val="0"/>
              <w:adjustRightInd w:val="0"/>
              <w:spacing w:line="276" w:lineRule="auto"/>
              <w:rPr>
                <w:rFonts w:ascii="Roboto Light" w:hAnsi="Roboto Light" w:cs="Calibri,Bold"/>
                <w:b/>
                <w:bCs/>
                <w:sz w:val="20"/>
                <w:szCs w:val="20"/>
              </w:rPr>
            </w:pPr>
            <w:r w:rsidRPr="00E96D99">
              <w:rPr>
                <w:rFonts w:ascii="Roboto Light" w:hAnsi="Roboto Light" w:cs="Arial"/>
                <w:sz w:val="20"/>
                <w:szCs w:val="20"/>
              </w:rPr>
              <w:t>Wykonawca odstępuje od przysługującego mu prawa regresu w odniesieniu do:</w:t>
            </w:r>
          </w:p>
          <w:p w14:paraId="3C9C0DC6" w14:textId="77777777" w:rsidR="001D0A2F" w:rsidRPr="00E96D99" w:rsidRDefault="001D0A2F" w:rsidP="00F75AE9">
            <w:pPr>
              <w:pStyle w:val="Akapitzlist"/>
              <w:numPr>
                <w:ilvl w:val="0"/>
                <w:numId w:val="113"/>
              </w:numPr>
              <w:autoSpaceDE w:val="0"/>
              <w:autoSpaceDN w:val="0"/>
              <w:adjustRightInd w:val="0"/>
              <w:ind w:left="505" w:hanging="290"/>
              <w:rPr>
                <w:rFonts w:ascii="Roboto Light" w:hAnsi="Roboto Light" w:cs="Calibri"/>
                <w:szCs w:val="20"/>
              </w:rPr>
            </w:pPr>
            <w:r w:rsidRPr="00E96D99">
              <w:rPr>
                <w:rFonts w:ascii="Roboto Light" w:hAnsi="Roboto Light" w:cs="Calibri"/>
                <w:szCs w:val="20"/>
              </w:rPr>
              <w:t xml:space="preserve">pracowników Zmawiającego, osób świadczących pracę lub usługi na rzecz Zamawiającego w oparciu o umowę cywilnoprawną, </w:t>
            </w:r>
          </w:p>
          <w:p w14:paraId="49C932A1" w14:textId="77777777" w:rsidR="001D0A2F" w:rsidRPr="00E96D99" w:rsidRDefault="001D0A2F" w:rsidP="00F75AE9">
            <w:pPr>
              <w:pStyle w:val="Akapitzlist"/>
              <w:numPr>
                <w:ilvl w:val="0"/>
                <w:numId w:val="113"/>
              </w:numPr>
              <w:autoSpaceDE w:val="0"/>
              <w:autoSpaceDN w:val="0"/>
              <w:adjustRightInd w:val="0"/>
              <w:ind w:left="505" w:hanging="290"/>
              <w:rPr>
                <w:rFonts w:ascii="Roboto Light" w:hAnsi="Roboto Light" w:cs="Calibri"/>
                <w:szCs w:val="20"/>
              </w:rPr>
            </w:pPr>
            <w:r w:rsidRPr="00E96D99">
              <w:rPr>
                <w:rFonts w:ascii="Roboto Light" w:hAnsi="Roboto Light" w:cs="Calibri"/>
                <w:szCs w:val="20"/>
              </w:rPr>
              <w:t>osób prowadzących działalność gospodarczą wyłącznie na rzecz Zamawiającego (samozatrudnienie).</w:t>
            </w:r>
          </w:p>
          <w:p w14:paraId="46A83230" w14:textId="0E2550ED" w:rsidR="001D0A2F" w:rsidRPr="004B1DF2" w:rsidRDefault="001D0A2F" w:rsidP="00B50BAE">
            <w:pPr>
              <w:spacing w:line="276" w:lineRule="auto"/>
              <w:rPr>
                <w:rFonts w:ascii="Roboto Light" w:hAnsi="Roboto Light" w:cs="Calibri"/>
                <w:sz w:val="20"/>
                <w:szCs w:val="20"/>
              </w:rPr>
            </w:pPr>
            <w:r w:rsidRPr="00E96D99">
              <w:rPr>
                <w:rFonts w:ascii="Roboto Light" w:hAnsi="Roboto Light" w:cs="Calibri"/>
                <w:sz w:val="20"/>
                <w:szCs w:val="20"/>
              </w:rPr>
              <w:t xml:space="preserve">osób niebędących pracownikami </w:t>
            </w:r>
            <w:r w:rsidR="00406265" w:rsidRPr="00E96D99">
              <w:rPr>
                <w:rFonts w:ascii="Roboto Light" w:hAnsi="Roboto Light" w:cs="Calibri"/>
                <w:sz w:val="20"/>
                <w:szCs w:val="20"/>
              </w:rPr>
              <w:t>Zamawiającego</w:t>
            </w:r>
            <w:r w:rsidRPr="00E96D99">
              <w:rPr>
                <w:rFonts w:ascii="Roboto Light" w:hAnsi="Roboto Light" w:cs="Calibri"/>
                <w:sz w:val="20"/>
                <w:szCs w:val="20"/>
              </w:rPr>
              <w:t xml:space="preserve"> ani osób świadczących pracę na podstawie umów innych niż umowa o pracę, za które Zamawiający ponosi odpowiedzialność w ramach stosunku prawnego łączącego obie strony, a w szczególności przez wolontariuszy, osoby odbywające praktyki zawodowe lub praktyczną naukę zawodu, itp.</w:t>
            </w:r>
          </w:p>
        </w:tc>
        <w:tc>
          <w:tcPr>
            <w:tcW w:w="1091" w:type="pct"/>
            <w:vAlign w:val="center"/>
          </w:tcPr>
          <w:p w14:paraId="3D9A4443" w14:textId="34ACD01A" w:rsidR="001D0A2F" w:rsidRPr="00A1717E" w:rsidRDefault="001D0A2F" w:rsidP="00B50BAE">
            <w:pPr>
              <w:spacing w:line="276" w:lineRule="auto"/>
              <w:contextualSpacing/>
              <w:jc w:val="center"/>
              <w:rPr>
                <w:rFonts w:ascii="Roboto Light" w:hAnsi="Roboto Light" w:cs="Arial"/>
                <w:i/>
                <w:iCs/>
                <w:sz w:val="20"/>
                <w:szCs w:val="20"/>
              </w:rPr>
            </w:pPr>
            <w:r w:rsidRPr="00A1717E">
              <w:rPr>
                <w:rFonts w:ascii="Roboto Light" w:hAnsi="Roboto Light" w:cs="Arial"/>
                <w:i/>
                <w:iCs/>
                <w:sz w:val="20"/>
                <w:szCs w:val="20"/>
              </w:rPr>
              <w:t>OCPPM</w:t>
            </w:r>
            <w:r w:rsidRPr="00A1717E">
              <w:rPr>
                <w:rFonts w:ascii="Roboto Light" w:hAnsi="Roboto Light"/>
                <w:bCs/>
                <w:i/>
                <w:iCs/>
                <w:sz w:val="20"/>
                <w:szCs w:val="20"/>
                <w:lang w:eastAsia="ar-SA"/>
              </w:rPr>
              <w:t>, AC</w:t>
            </w:r>
          </w:p>
        </w:tc>
      </w:tr>
      <w:tr w:rsidR="001D0A2F" w:rsidRPr="00E96D99" w14:paraId="65450B12" w14:textId="77777777" w:rsidTr="00B50BAE">
        <w:tc>
          <w:tcPr>
            <w:tcW w:w="273" w:type="pct"/>
            <w:vAlign w:val="center"/>
          </w:tcPr>
          <w:p w14:paraId="573986C0" w14:textId="77777777" w:rsidR="001D0A2F" w:rsidRPr="00E96D99" w:rsidRDefault="001D0A2F" w:rsidP="00F75AE9">
            <w:pPr>
              <w:numPr>
                <w:ilvl w:val="0"/>
                <w:numId w:val="102"/>
              </w:numPr>
              <w:spacing w:line="276" w:lineRule="auto"/>
              <w:ind w:left="426"/>
              <w:contextualSpacing/>
              <w:jc w:val="center"/>
              <w:rPr>
                <w:rFonts w:ascii="Roboto Light" w:hAnsi="Roboto Light"/>
                <w:sz w:val="20"/>
                <w:szCs w:val="20"/>
              </w:rPr>
            </w:pPr>
          </w:p>
        </w:tc>
        <w:tc>
          <w:tcPr>
            <w:tcW w:w="3636" w:type="pct"/>
            <w:vAlign w:val="center"/>
          </w:tcPr>
          <w:p w14:paraId="54F3668A" w14:textId="77777777" w:rsidR="001D0A2F" w:rsidRPr="00DD3EDE" w:rsidRDefault="001D0A2F" w:rsidP="00B50BAE">
            <w:pPr>
              <w:tabs>
                <w:tab w:val="left" w:pos="567"/>
              </w:tabs>
              <w:suppressAutoHyphens/>
              <w:spacing w:line="276" w:lineRule="auto"/>
              <w:rPr>
                <w:rFonts w:ascii="Roboto" w:hAnsi="Roboto" w:cs="Calibri,Bold"/>
                <w:b/>
                <w:bCs/>
                <w:sz w:val="20"/>
                <w:szCs w:val="20"/>
              </w:rPr>
            </w:pPr>
            <w:r w:rsidRPr="00DD3EDE">
              <w:rPr>
                <w:rFonts w:ascii="Roboto" w:hAnsi="Roboto" w:cs="Calibri,Bold"/>
                <w:b/>
                <w:bCs/>
                <w:sz w:val="20"/>
                <w:szCs w:val="20"/>
              </w:rPr>
              <w:t>Klauzula braku uprawnień</w:t>
            </w:r>
          </w:p>
          <w:p w14:paraId="18B1A077" w14:textId="77777777" w:rsidR="001D0A2F" w:rsidRPr="00962C65" w:rsidRDefault="001D0A2F" w:rsidP="00B50BAE">
            <w:pPr>
              <w:autoSpaceDE w:val="0"/>
              <w:autoSpaceDN w:val="0"/>
              <w:adjustRightInd w:val="0"/>
              <w:spacing w:line="276" w:lineRule="auto"/>
              <w:rPr>
                <w:rFonts w:ascii="Roboto" w:hAnsi="Roboto" w:cs="Calibri,Bold"/>
                <w:b/>
                <w:bCs/>
                <w:sz w:val="20"/>
                <w:szCs w:val="20"/>
              </w:rPr>
            </w:pPr>
            <w:r w:rsidRPr="00DD3EDE">
              <w:rPr>
                <w:rFonts w:ascii="Roboto Light" w:hAnsi="Roboto Light" w:cs="Calibri"/>
                <w:sz w:val="20"/>
                <w:szCs w:val="20"/>
              </w:rPr>
              <w:lastRenderedPageBreak/>
              <w:t>Zakład Ubezpieczeń obejmuje ochroną szkody powstałe podczas prowadzenia pojazdu przez Ubezpieczającego, Ubezpieczonego lub użytkownika pojazdu, nawet jeśli nie posiadał on odpowiednich lub ważnych uprawnień do kierowania danym pojazdem, w tym w przypadku czasowej lub trwałej utraty prawa jazdy.</w:t>
            </w:r>
          </w:p>
        </w:tc>
        <w:tc>
          <w:tcPr>
            <w:tcW w:w="1091" w:type="pct"/>
            <w:vAlign w:val="center"/>
          </w:tcPr>
          <w:p w14:paraId="7165B105" w14:textId="6BB55809" w:rsidR="001D0A2F" w:rsidRPr="00A1717E" w:rsidRDefault="001D0A2F" w:rsidP="00B50BAE">
            <w:pPr>
              <w:spacing w:line="276" w:lineRule="auto"/>
              <w:contextualSpacing/>
              <w:jc w:val="center"/>
              <w:rPr>
                <w:rFonts w:ascii="Roboto Light" w:hAnsi="Roboto Light" w:cs="Arial"/>
                <w:i/>
                <w:iCs/>
                <w:sz w:val="20"/>
                <w:szCs w:val="20"/>
              </w:rPr>
            </w:pPr>
            <w:r w:rsidRPr="00A1717E">
              <w:rPr>
                <w:rFonts w:ascii="Roboto Light" w:hAnsi="Roboto Light" w:cs="Arial"/>
                <w:i/>
                <w:iCs/>
                <w:sz w:val="20"/>
                <w:szCs w:val="20"/>
              </w:rPr>
              <w:lastRenderedPageBreak/>
              <w:t>OCPPM</w:t>
            </w:r>
            <w:r w:rsidRPr="00A1717E">
              <w:rPr>
                <w:rFonts w:ascii="Roboto Light" w:hAnsi="Roboto Light"/>
                <w:bCs/>
                <w:i/>
                <w:iCs/>
                <w:sz w:val="20"/>
                <w:szCs w:val="20"/>
                <w:lang w:eastAsia="ar-SA"/>
              </w:rPr>
              <w:t>, AC, NNW</w:t>
            </w:r>
          </w:p>
        </w:tc>
      </w:tr>
      <w:tr w:rsidR="001D0A2F" w:rsidRPr="00E96D99" w14:paraId="1E7F9A4F" w14:textId="77777777" w:rsidTr="00B50BAE">
        <w:tc>
          <w:tcPr>
            <w:tcW w:w="273" w:type="pct"/>
            <w:vAlign w:val="center"/>
          </w:tcPr>
          <w:p w14:paraId="24C68DED" w14:textId="77777777" w:rsidR="001D0A2F" w:rsidRPr="00E96D99" w:rsidRDefault="001D0A2F" w:rsidP="00F75AE9">
            <w:pPr>
              <w:numPr>
                <w:ilvl w:val="0"/>
                <w:numId w:val="102"/>
              </w:numPr>
              <w:spacing w:line="276" w:lineRule="auto"/>
              <w:ind w:left="426"/>
              <w:contextualSpacing/>
              <w:jc w:val="center"/>
              <w:rPr>
                <w:rFonts w:ascii="Roboto Light" w:hAnsi="Roboto Light"/>
                <w:sz w:val="20"/>
                <w:szCs w:val="20"/>
              </w:rPr>
            </w:pPr>
          </w:p>
        </w:tc>
        <w:tc>
          <w:tcPr>
            <w:tcW w:w="3636" w:type="pct"/>
            <w:vAlign w:val="center"/>
          </w:tcPr>
          <w:p w14:paraId="703F9583" w14:textId="7463C805" w:rsidR="001D0A2F" w:rsidRPr="00B0160C" w:rsidRDefault="001D0A2F" w:rsidP="00B50BAE">
            <w:pPr>
              <w:tabs>
                <w:tab w:val="left" w:pos="567"/>
              </w:tabs>
              <w:suppressAutoHyphens/>
              <w:spacing w:line="276" w:lineRule="auto"/>
              <w:rPr>
                <w:rFonts w:ascii="Roboto" w:hAnsi="Roboto"/>
                <w:b/>
                <w:bCs/>
                <w:sz w:val="20"/>
                <w:szCs w:val="20"/>
              </w:rPr>
            </w:pPr>
            <w:r w:rsidRPr="00B0160C">
              <w:rPr>
                <w:rFonts w:ascii="Roboto" w:hAnsi="Roboto"/>
                <w:b/>
                <w:bCs/>
                <w:sz w:val="20"/>
                <w:szCs w:val="20"/>
              </w:rPr>
              <w:t xml:space="preserve">Klauzula braku </w:t>
            </w:r>
            <w:r w:rsidR="00406265" w:rsidRPr="00B0160C">
              <w:rPr>
                <w:rFonts w:ascii="Roboto" w:hAnsi="Roboto"/>
                <w:b/>
                <w:bCs/>
                <w:sz w:val="20"/>
                <w:szCs w:val="20"/>
              </w:rPr>
              <w:t>ograniczeń lub</w:t>
            </w:r>
            <w:r w:rsidRPr="00B0160C">
              <w:rPr>
                <w:rFonts w:ascii="Roboto" w:hAnsi="Roboto"/>
                <w:b/>
                <w:bCs/>
                <w:sz w:val="20"/>
                <w:szCs w:val="20"/>
              </w:rPr>
              <w:t xml:space="preserve"> wyłączeń </w:t>
            </w:r>
            <w:r w:rsidR="00406265" w:rsidRPr="00B0160C">
              <w:rPr>
                <w:rFonts w:ascii="Roboto" w:hAnsi="Roboto"/>
                <w:b/>
                <w:bCs/>
                <w:sz w:val="20"/>
                <w:szCs w:val="20"/>
              </w:rPr>
              <w:t>odpowiedzialności Wykonawcy</w:t>
            </w:r>
            <w:r w:rsidRPr="00B0160C">
              <w:rPr>
                <w:rFonts w:ascii="Roboto" w:hAnsi="Roboto"/>
                <w:b/>
                <w:bCs/>
                <w:sz w:val="20"/>
                <w:szCs w:val="20"/>
              </w:rPr>
              <w:t xml:space="preserve"> odnoszących się do wieku kierującego pojazdem.</w:t>
            </w:r>
          </w:p>
          <w:p w14:paraId="5257A951" w14:textId="77777777" w:rsidR="001D0A2F" w:rsidRPr="00962C65" w:rsidRDefault="001D0A2F" w:rsidP="00B50BAE">
            <w:pPr>
              <w:autoSpaceDE w:val="0"/>
              <w:autoSpaceDN w:val="0"/>
              <w:adjustRightInd w:val="0"/>
              <w:spacing w:line="276" w:lineRule="auto"/>
              <w:rPr>
                <w:rFonts w:ascii="Roboto" w:hAnsi="Roboto" w:cs="Calibri,Bold"/>
                <w:b/>
                <w:bCs/>
                <w:sz w:val="20"/>
                <w:szCs w:val="20"/>
              </w:rPr>
            </w:pPr>
            <w:r w:rsidRPr="00B0160C">
              <w:rPr>
                <w:rFonts w:ascii="Roboto Light" w:hAnsi="Roboto Light" w:cs="Cambria"/>
                <w:color w:val="000000"/>
                <w:sz w:val="20"/>
                <w:szCs w:val="20"/>
              </w:rPr>
              <w:t>Wykonawca nie będzie ograniczał odpowiedzialności z tyt. Wieku osoby kierującej pojazdem.</w:t>
            </w:r>
          </w:p>
        </w:tc>
        <w:tc>
          <w:tcPr>
            <w:tcW w:w="1091" w:type="pct"/>
            <w:vAlign w:val="center"/>
          </w:tcPr>
          <w:p w14:paraId="08076378" w14:textId="38E661A2" w:rsidR="001D0A2F" w:rsidRPr="00A1717E" w:rsidRDefault="001D0A2F" w:rsidP="00B50BAE">
            <w:pPr>
              <w:spacing w:line="276" w:lineRule="auto"/>
              <w:contextualSpacing/>
              <w:jc w:val="center"/>
              <w:rPr>
                <w:rFonts w:ascii="Roboto Light" w:hAnsi="Roboto Light" w:cs="Arial"/>
                <w:i/>
                <w:iCs/>
                <w:sz w:val="20"/>
                <w:szCs w:val="20"/>
              </w:rPr>
            </w:pPr>
            <w:r w:rsidRPr="00A1717E">
              <w:rPr>
                <w:rFonts w:ascii="Roboto Light" w:hAnsi="Roboto Light" w:cs="Arial"/>
                <w:i/>
                <w:iCs/>
                <w:sz w:val="20"/>
                <w:szCs w:val="20"/>
              </w:rPr>
              <w:t>OCPPM</w:t>
            </w:r>
            <w:r w:rsidRPr="00A1717E">
              <w:rPr>
                <w:rFonts w:ascii="Roboto Light" w:hAnsi="Roboto Light"/>
                <w:bCs/>
                <w:i/>
                <w:iCs/>
                <w:sz w:val="20"/>
                <w:szCs w:val="20"/>
                <w:lang w:eastAsia="ar-SA"/>
              </w:rPr>
              <w:t>, AC, NNW</w:t>
            </w:r>
          </w:p>
        </w:tc>
      </w:tr>
      <w:tr w:rsidR="001D0A2F" w:rsidRPr="00E96D99" w14:paraId="6302E35B" w14:textId="77777777" w:rsidTr="00B50BAE">
        <w:tc>
          <w:tcPr>
            <w:tcW w:w="273" w:type="pct"/>
            <w:vAlign w:val="center"/>
          </w:tcPr>
          <w:p w14:paraId="204F8684" w14:textId="77777777" w:rsidR="001D0A2F" w:rsidRPr="00E96D99" w:rsidRDefault="001D0A2F" w:rsidP="00F75AE9">
            <w:pPr>
              <w:numPr>
                <w:ilvl w:val="0"/>
                <w:numId w:val="102"/>
              </w:numPr>
              <w:spacing w:line="276" w:lineRule="auto"/>
              <w:ind w:left="426"/>
              <w:contextualSpacing/>
              <w:jc w:val="center"/>
              <w:rPr>
                <w:rFonts w:ascii="Roboto Light" w:hAnsi="Roboto Light"/>
                <w:sz w:val="20"/>
                <w:szCs w:val="20"/>
              </w:rPr>
            </w:pPr>
          </w:p>
        </w:tc>
        <w:tc>
          <w:tcPr>
            <w:tcW w:w="3636" w:type="pct"/>
            <w:vAlign w:val="center"/>
          </w:tcPr>
          <w:p w14:paraId="25E84A2D" w14:textId="77777777" w:rsidR="001D0A2F" w:rsidRPr="00B0160C" w:rsidRDefault="001D0A2F" w:rsidP="00B50BAE">
            <w:pPr>
              <w:tabs>
                <w:tab w:val="left" w:pos="567"/>
              </w:tabs>
              <w:suppressAutoHyphens/>
              <w:spacing w:line="276" w:lineRule="auto"/>
              <w:rPr>
                <w:rFonts w:ascii="Roboto" w:hAnsi="Roboto"/>
                <w:b/>
                <w:bCs/>
                <w:sz w:val="20"/>
                <w:szCs w:val="20"/>
                <w:lang w:val="x-none"/>
              </w:rPr>
            </w:pPr>
            <w:r w:rsidRPr="00B0160C">
              <w:rPr>
                <w:rFonts w:ascii="Roboto" w:hAnsi="Roboto"/>
                <w:b/>
                <w:bCs/>
                <w:sz w:val="20"/>
                <w:szCs w:val="20"/>
                <w:lang w:val="x-none"/>
              </w:rPr>
              <w:t>Rażące niedbalstwo</w:t>
            </w:r>
          </w:p>
          <w:p w14:paraId="5B725A1E" w14:textId="77777777" w:rsidR="001D0A2F" w:rsidRPr="00962C65" w:rsidRDefault="001D0A2F" w:rsidP="00B50BAE">
            <w:pPr>
              <w:autoSpaceDE w:val="0"/>
              <w:autoSpaceDN w:val="0"/>
              <w:adjustRightInd w:val="0"/>
              <w:spacing w:line="276" w:lineRule="auto"/>
              <w:rPr>
                <w:rFonts w:ascii="Roboto" w:hAnsi="Roboto" w:cs="Calibri,Bold"/>
                <w:b/>
                <w:bCs/>
                <w:sz w:val="20"/>
                <w:szCs w:val="20"/>
              </w:rPr>
            </w:pPr>
            <w:r w:rsidRPr="00C63F7E">
              <w:rPr>
                <w:rFonts w:ascii="Roboto Light" w:hAnsi="Roboto Light" w:cs="Cambria"/>
                <w:color w:val="000000"/>
                <w:sz w:val="20"/>
                <w:szCs w:val="20"/>
              </w:rPr>
              <w:t>Ochrona ubezpieczeniowa obejmuje szkody wyrządzone wskutek rażącego niedbalstwa osoby kierującej pojazdem.</w:t>
            </w:r>
          </w:p>
        </w:tc>
        <w:tc>
          <w:tcPr>
            <w:tcW w:w="1091" w:type="pct"/>
            <w:vAlign w:val="center"/>
          </w:tcPr>
          <w:p w14:paraId="4CF80C76" w14:textId="6FE53BEE" w:rsidR="001D0A2F" w:rsidRPr="00A1717E" w:rsidRDefault="001D0A2F" w:rsidP="00B50BAE">
            <w:pPr>
              <w:spacing w:line="276" w:lineRule="auto"/>
              <w:contextualSpacing/>
              <w:jc w:val="center"/>
              <w:rPr>
                <w:rFonts w:ascii="Roboto Light" w:hAnsi="Roboto Light" w:cs="Arial"/>
                <w:i/>
                <w:iCs/>
                <w:sz w:val="20"/>
                <w:szCs w:val="20"/>
              </w:rPr>
            </w:pPr>
            <w:r w:rsidRPr="00A1717E">
              <w:rPr>
                <w:rFonts w:ascii="Roboto Light" w:hAnsi="Roboto Light" w:cs="Arial"/>
                <w:i/>
                <w:iCs/>
                <w:sz w:val="20"/>
                <w:szCs w:val="20"/>
              </w:rPr>
              <w:t>OCPPM</w:t>
            </w:r>
            <w:r w:rsidRPr="00A1717E">
              <w:rPr>
                <w:rFonts w:ascii="Roboto Light" w:hAnsi="Roboto Light"/>
                <w:bCs/>
                <w:i/>
                <w:iCs/>
                <w:sz w:val="20"/>
                <w:szCs w:val="20"/>
                <w:lang w:eastAsia="ar-SA"/>
              </w:rPr>
              <w:t>, AC, NNW</w:t>
            </w:r>
          </w:p>
        </w:tc>
      </w:tr>
      <w:tr w:rsidR="001D0A2F" w:rsidRPr="00E96D99" w14:paraId="798D2470" w14:textId="77777777" w:rsidTr="00B50BAE">
        <w:tc>
          <w:tcPr>
            <w:tcW w:w="273" w:type="pct"/>
            <w:vAlign w:val="center"/>
          </w:tcPr>
          <w:p w14:paraId="00D907C2" w14:textId="77777777" w:rsidR="001D0A2F" w:rsidRPr="00E96D99" w:rsidRDefault="001D0A2F" w:rsidP="00F75AE9">
            <w:pPr>
              <w:numPr>
                <w:ilvl w:val="0"/>
                <w:numId w:val="102"/>
              </w:numPr>
              <w:spacing w:line="276" w:lineRule="auto"/>
              <w:ind w:left="426"/>
              <w:contextualSpacing/>
              <w:jc w:val="center"/>
              <w:rPr>
                <w:rFonts w:ascii="Roboto Light" w:hAnsi="Roboto Light"/>
                <w:sz w:val="20"/>
                <w:szCs w:val="20"/>
              </w:rPr>
            </w:pPr>
          </w:p>
        </w:tc>
        <w:tc>
          <w:tcPr>
            <w:tcW w:w="3636" w:type="pct"/>
            <w:vAlign w:val="center"/>
          </w:tcPr>
          <w:p w14:paraId="210B4DF5" w14:textId="77777777" w:rsidR="001D0A2F" w:rsidRPr="00742FAC" w:rsidRDefault="001D0A2F" w:rsidP="00B50BAE">
            <w:pPr>
              <w:tabs>
                <w:tab w:val="left" w:pos="567"/>
              </w:tabs>
              <w:suppressAutoHyphens/>
              <w:spacing w:line="276" w:lineRule="auto"/>
              <w:rPr>
                <w:rFonts w:ascii="Roboto" w:hAnsi="Roboto"/>
                <w:b/>
                <w:bCs/>
                <w:sz w:val="20"/>
                <w:szCs w:val="20"/>
                <w:lang w:val="x-none"/>
              </w:rPr>
            </w:pPr>
            <w:r w:rsidRPr="00D54D42">
              <w:rPr>
                <w:rFonts w:ascii="Roboto" w:hAnsi="Roboto"/>
                <w:b/>
                <w:bCs/>
                <w:sz w:val="20"/>
                <w:szCs w:val="20"/>
                <w:lang w:val="x-none"/>
              </w:rPr>
              <w:t>Klauzula odsetkowa (nienaliczania odsetek)</w:t>
            </w:r>
          </w:p>
          <w:p w14:paraId="49BA777D" w14:textId="77777777" w:rsidR="001D0A2F" w:rsidRPr="00DD3EDE" w:rsidRDefault="001D0A2F" w:rsidP="00B50BAE">
            <w:pPr>
              <w:spacing w:line="276" w:lineRule="auto"/>
              <w:ind w:left="66"/>
              <w:contextualSpacing/>
              <w:rPr>
                <w:rFonts w:ascii="Roboto Light" w:hAnsi="Roboto Light" w:cs="Cambria"/>
                <w:color w:val="000000"/>
                <w:sz w:val="20"/>
                <w:szCs w:val="20"/>
              </w:rPr>
            </w:pPr>
            <w:r w:rsidRPr="00742FAC">
              <w:rPr>
                <w:rFonts w:ascii="Roboto Light" w:hAnsi="Roboto Light" w:cs="Cambria"/>
                <w:color w:val="000000"/>
                <w:sz w:val="20"/>
                <w:szCs w:val="20"/>
              </w:rPr>
              <w:t>Ubezpieczyciel nie będzie naliczał odsetek ustawowych ani umownych z tytułu opóźnienia w zapłacie składek ubezpieczeniowych przez Ubezpieczającego, w przypadku nieterminowego uregulowania zobowiązań płatniczych wynikających z niniejszej umowy ubezpieczenia.</w:t>
            </w:r>
          </w:p>
        </w:tc>
        <w:tc>
          <w:tcPr>
            <w:tcW w:w="1091" w:type="pct"/>
            <w:vAlign w:val="center"/>
          </w:tcPr>
          <w:p w14:paraId="1186C055" w14:textId="6DAFA281" w:rsidR="001D0A2F" w:rsidRPr="00A1717E" w:rsidRDefault="001D0A2F" w:rsidP="00B50BAE">
            <w:pPr>
              <w:spacing w:line="276" w:lineRule="auto"/>
              <w:contextualSpacing/>
              <w:jc w:val="center"/>
              <w:rPr>
                <w:rFonts w:ascii="Roboto Light" w:hAnsi="Roboto Light" w:cs="Arial"/>
                <w:i/>
                <w:iCs/>
                <w:sz w:val="20"/>
                <w:szCs w:val="20"/>
              </w:rPr>
            </w:pPr>
            <w:r w:rsidRPr="00A1717E">
              <w:rPr>
                <w:rFonts w:ascii="Roboto Light" w:hAnsi="Roboto Light" w:cs="Arial"/>
                <w:i/>
                <w:iCs/>
                <w:sz w:val="20"/>
                <w:szCs w:val="20"/>
              </w:rPr>
              <w:t>OCPPM</w:t>
            </w:r>
            <w:r w:rsidRPr="00A1717E">
              <w:rPr>
                <w:rFonts w:ascii="Roboto Light" w:hAnsi="Roboto Light"/>
                <w:bCs/>
                <w:i/>
                <w:iCs/>
                <w:sz w:val="20"/>
                <w:szCs w:val="20"/>
                <w:lang w:eastAsia="ar-SA"/>
              </w:rPr>
              <w:t>, AC, NNW</w:t>
            </w:r>
          </w:p>
        </w:tc>
      </w:tr>
      <w:tr w:rsidR="001D0A2F" w:rsidRPr="00E96D99" w14:paraId="19374F55" w14:textId="77777777" w:rsidTr="00B50BAE">
        <w:tc>
          <w:tcPr>
            <w:tcW w:w="273" w:type="pct"/>
            <w:vAlign w:val="center"/>
          </w:tcPr>
          <w:p w14:paraId="36BBD94B" w14:textId="77777777" w:rsidR="001D0A2F" w:rsidRPr="00E96D99" w:rsidRDefault="001D0A2F" w:rsidP="00F75AE9">
            <w:pPr>
              <w:numPr>
                <w:ilvl w:val="0"/>
                <w:numId w:val="102"/>
              </w:numPr>
              <w:spacing w:line="276" w:lineRule="auto"/>
              <w:ind w:left="426"/>
              <w:contextualSpacing/>
              <w:jc w:val="center"/>
              <w:rPr>
                <w:rFonts w:ascii="Roboto Light" w:hAnsi="Roboto Light"/>
                <w:sz w:val="20"/>
                <w:szCs w:val="20"/>
              </w:rPr>
            </w:pPr>
          </w:p>
        </w:tc>
        <w:tc>
          <w:tcPr>
            <w:tcW w:w="3636" w:type="pct"/>
            <w:vAlign w:val="center"/>
          </w:tcPr>
          <w:p w14:paraId="5F8BEEC8" w14:textId="77777777" w:rsidR="001D0A2F" w:rsidRPr="00962C65" w:rsidRDefault="001D0A2F" w:rsidP="00B50BAE">
            <w:pPr>
              <w:tabs>
                <w:tab w:val="left" w:pos="567"/>
              </w:tabs>
              <w:suppressAutoHyphens/>
              <w:spacing w:line="276" w:lineRule="auto"/>
              <w:rPr>
                <w:rFonts w:ascii="Roboto" w:hAnsi="Roboto"/>
                <w:b/>
                <w:sz w:val="20"/>
                <w:szCs w:val="20"/>
              </w:rPr>
            </w:pPr>
            <w:r w:rsidRPr="00962C65">
              <w:rPr>
                <w:rFonts w:ascii="Roboto" w:hAnsi="Roboto"/>
                <w:b/>
                <w:bCs/>
                <w:sz w:val="20"/>
                <w:szCs w:val="20"/>
              </w:rPr>
              <w:t>Klauzula niezmienności warunków umowy</w:t>
            </w:r>
            <w:r w:rsidRPr="00962C65">
              <w:rPr>
                <w:rFonts w:ascii="Roboto" w:hAnsi="Roboto"/>
                <w:b/>
                <w:sz w:val="20"/>
                <w:szCs w:val="20"/>
              </w:rPr>
              <w:t xml:space="preserve"> </w:t>
            </w:r>
          </w:p>
          <w:p w14:paraId="16545503" w14:textId="77777777" w:rsidR="001D0A2F" w:rsidRPr="004B1DF2" w:rsidRDefault="001D0A2F" w:rsidP="00B50BAE">
            <w:pPr>
              <w:autoSpaceDE w:val="0"/>
              <w:autoSpaceDN w:val="0"/>
              <w:adjustRightInd w:val="0"/>
              <w:spacing w:line="276" w:lineRule="auto"/>
              <w:rPr>
                <w:rFonts w:ascii="Roboto Light" w:hAnsi="Roboto Light" w:cs="Cambria"/>
                <w:color w:val="000000"/>
                <w:sz w:val="20"/>
                <w:szCs w:val="20"/>
              </w:rPr>
            </w:pPr>
            <w:r w:rsidRPr="00E96D99">
              <w:rPr>
                <w:rFonts w:ascii="Roboto Light" w:hAnsi="Roboto Light" w:cs="Cambria"/>
                <w:color w:val="000000"/>
                <w:sz w:val="20"/>
                <w:szCs w:val="20"/>
              </w:rPr>
              <w:t xml:space="preserve">Wykonawca gwarantuje niezmienność warunków, składek i stawek taryfowych rocznych wynikających ze złożonej oferty, przez cały okres wykonywania zamówienia i we wszystkich rodzajach ubezpieczeń, </w:t>
            </w:r>
            <w:r w:rsidRPr="00E96D99">
              <w:rPr>
                <w:rFonts w:ascii="Roboto Light" w:hAnsi="Roboto Light"/>
                <w:sz w:val="20"/>
                <w:szCs w:val="20"/>
              </w:rPr>
              <w:t xml:space="preserve">również w przypadku doubezpieczenia, uzupełniania lub podwyższania sumy ubezpieczenia lub limitu odpowiedzialności, </w:t>
            </w:r>
            <w:r w:rsidRPr="00E96D99">
              <w:rPr>
                <w:rFonts w:ascii="Roboto Light" w:hAnsi="Roboto Light" w:cs="Cambria"/>
                <w:color w:val="000000"/>
                <w:sz w:val="20"/>
                <w:szCs w:val="20"/>
              </w:rPr>
              <w:t>z zastrzeżeniem zmiany obowiązujących przepisów prawa.</w:t>
            </w:r>
          </w:p>
        </w:tc>
        <w:tc>
          <w:tcPr>
            <w:tcW w:w="1091" w:type="pct"/>
            <w:vAlign w:val="center"/>
          </w:tcPr>
          <w:p w14:paraId="3C4E0C36" w14:textId="718F442F" w:rsidR="001D0A2F" w:rsidRPr="00A1717E" w:rsidRDefault="001D0A2F" w:rsidP="00B50BAE">
            <w:pPr>
              <w:spacing w:line="276" w:lineRule="auto"/>
              <w:contextualSpacing/>
              <w:jc w:val="center"/>
              <w:rPr>
                <w:rFonts w:ascii="Roboto Light" w:hAnsi="Roboto Light"/>
                <w:bCs/>
                <w:i/>
                <w:iCs/>
                <w:sz w:val="20"/>
                <w:szCs w:val="20"/>
                <w:lang w:eastAsia="ar-SA"/>
              </w:rPr>
            </w:pPr>
            <w:r w:rsidRPr="00A1717E">
              <w:rPr>
                <w:rFonts w:ascii="Roboto Light" w:hAnsi="Roboto Light" w:cs="Arial"/>
                <w:i/>
                <w:iCs/>
                <w:sz w:val="20"/>
                <w:szCs w:val="20"/>
              </w:rPr>
              <w:t>OCPPM</w:t>
            </w:r>
            <w:r w:rsidRPr="00A1717E">
              <w:rPr>
                <w:rFonts w:ascii="Roboto Light" w:hAnsi="Roboto Light"/>
                <w:bCs/>
                <w:i/>
                <w:iCs/>
                <w:sz w:val="20"/>
                <w:szCs w:val="20"/>
                <w:lang w:eastAsia="ar-SA"/>
              </w:rPr>
              <w:t>, AC, NNW</w:t>
            </w:r>
          </w:p>
        </w:tc>
      </w:tr>
    </w:tbl>
    <w:p w14:paraId="79EB2FF0" w14:textId="77777777" w:rsidR="001D0A2F" w:rsidRPr="008A5424" w:rsidRDefault="001D0A2F" w:rsidP="001D0A2F">
      <w:pPr>
        <w:suppressAutoHyphens/>
        <w:rPr>
          <w:rFonts w:ascii="Roboto Light" w:eastAsia="Times New Roman" w:hAnsi="Roboto Light"/>
          <w:sz w:val="18"/>
          <w:szCs w:val="18"/>
          <w:lang w:eastAsia="ar-SA"/>
        </w:rPr>
      </w:pPr>
    </w:p>
    <w:p w14:paraId="4E9B1601" w14:textId="77777777" w:rsidR="001D0A2F" w:rsidRPr="008A5424" w:rsidRDefault="001D0A2F" w:rsidP="001D0A2F">
      <w:pPr>
        <w:suppressAutoHyphens/>
        <w:rPr>
          <w:rFonts w:ascii="Roboto Light" w:eastAsia="Times New Roman" w:hAnsi="Roboto Light"/>
          <w:sz w:val="18"/>
          <w:szCs w:val="18"/>
          <w:lang w:eastAsia="ar-SA"/>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9E3DB"/>
        <w:tblLook w:val="04A0" w:firstRow="1" w:lastRow="0" w:firstColumn="1" w:lastColumn="0" w:noHBand="0" w:noVBand="1"/>
      </w:tblPr>
      <w:tblGrid>
        <w:gridCol w:w="9622"/>
      </w:tblGrid>
      <w:tr w:rsidR="001D0A2F" w:rsidRPr="008A5424" w14:paraId="7D7F662E" w14:textId="77777777" w:rsidTr="00B50BAE">
        <w:trPr>
          <w:trHeight w:val="794"/>
        </w:trPr>
        <w:tc>
          <w:tcPr>
            <w:tcW w:w="5000" w:type="pct"/>
            <w:shd w:val="clear" w:color="auto" w:fill="E9E3DB"/>
            <w:vAlign w:val="center"/>
          </w:tcPr>
          <w:p w14:paraId="2EA7FC1B" w14:textId="77777777" w:rsidR="001D0A2F" w:rsidRPr="00962C65" w:rsidRDefault="001D0A2F" w:rsidP="00B50BAE">
            <w:pPr>
              <w:pStyle w:val="SWZPIB"/>
            </w:pPr>
            <w:bookmarkStart w:id="74" w:name="_Toc86051225"/>
            <w:bookmarkStart w:id="75" w:name="_Toc89080633"/>
            <w:bookmarkStart w:id="76" w:name="_Toc117505872"/>
            <w:bookmarkStart w:id="77" w:name="_Toc171335482"/>
            <w:bookmarkStart w:id="78" w:name="_Toc226018056"/>
            <w:r w:rsidRPr="00962C65">
              <w:t>Treść fakultatywnych klauzul i warunków dodatkowych oraz liczba punktów możliwych do uzyskania w przypadku ich akceptacji dla zadań CZĘŚCI I</w:t>
            </w:r>
            <w:r>
              <w:t>II</w:t>
            </w:r>
            <w:r w:rsidRPr="00962C65">
              <w:t xml:space="preserve"> zamówienia</w:t>
            </w:r>
            <w:bookmarkEnd w:id="74"/>
            <w:bookmarkEnd w:id="75"/>
            <w:bookmarkEnd w:id="76"/>
            <w:bookmarkEnd w:id="77"/>
            <w:bookmarkEnd w:id="78"/>
          </w:p>
        </w:tc>
      </w:tr>
    </w:tbl>
    <w:p w14:paraId="1B7FF2C4" w14:textId="77777777" w:rsidR="001D0A2F" w:rsidRPr="008A5424" w:rsidRDefault="001D0A2F" w:rsidP="001D0A2F">
      <w:pPr>
        <w:contextualSpacing/>
        <w:rPr>
          <w:rFonts w:ascii="Roboto Light" w:hAnsi="Roboto Light"/>
          <w:sz w:val="18"/>
          <w:szCs w:val="18"/>
        </w:rPr>
      </w:pPr>
    </w:p>
    <w:p w14:paraId="16910D04" w14:textId="77777777" w:rsidR="001D0A2F" w:rsidRPr="00DF6E48" w:rsidRDefault="001D0A2F" w:rsidP="001D0A2F">
      <w:pPr>
        <w:spacing w:line="276" w:lineRule="auto"/>
        <w:contextualSpacing/>
        <w:jc w:val="both"/>
        <w:rPr>
          <w:rFonts w:ascii="Roboto Light" w:hAnsi="Roboto Light"/>
          <w:sz w:val="20"/>
          <w:szCs w:val="20"/>
        </w:rPr>
      </w:pPr>
      <w:r w:rsidRPr="00DF6E48">
        <w:rPr>
          <w:rFonts w:ascii="Roboto Light" w:hAnsi="Roboto Light"/>
          <w:sz w:val="20"/>
          <w:szCs w:val="20"/>
        </w:rPr>
        <w:t>Akceptacja danego dodatkowego warunku ubezpieczenia jest jednoznaczna z przyjęciem go do wszystkich rodzajów ubezpieczeń, do których został przypisany.</w:t>
      </w:r>
    </w:p>
    <w:p w14:paraId="55AD14B0" w14:textId="77777777" w:rsidR="001D0A2F" w:rsidRPr="00DF6E48" w:rsidRDefault="001D0A2F" w:rsidP="001D0A2F">
      <w:pPr>
        <w:spacing w:line="276" w:lineRule="auto"/>
        <w:jc w:val="both"/>
        <w:rPr>
          <w:rFonts w:ascii="Roboto Light" w:hAnsi="Roboto Light"/>
          <w:sz w:val="20"/>
          <w:szCs w:val="20"/>
        </w:rPr>
      </w:pPr>
      <w:r w:rsidRPr="00DF6E48">
        <w:rPr>
          <w:rFonts w:ascii="Roboto Light" w:hAnsi="Roboto Light"/>
          <w:sz w:val="20"/>
          <w:szCs w:val="20"/>
        </w:rPr>
        <w:t>Wskazane w tabeli limity odpowiedzialności są limitami łącznymi dla wszystkich oznaczonych ryzyk, chyba że z treści klauzul wynika inaczej.</w:t>
      </w:r>
    </w:p>
    <w:p w14:paraId="6BFF93A7" w14:textId="77777777" w:rsidR="001D0A2F" w:rsidRPr="00962C65" w:rsidRDefault="001D0A2F" w:rsidP="001D0A2F">
      <w:pPr>
        <w:spacing w:line="276" w:lineRule="auto"/>
        <w:contextualSpacing/>
        <w:jc w:val="both"/>
        <w:rPr>
          <w:rFonts w:ascii="Roboto Light" w:hAnsi="Roboto Light"/>
          <w:sz w:val="20"/>
          <w:szCs w:val="20"/>
        </w:rPr>
      </w:pPr>
    </w:p>
    <w:p w14:paraId="46D06734" w14:textId="77777777" w:rsidR="001D0A2F" w:rsidRPr="00962C65" w:rsidRDefault="001D0A2F" w:rsidP="00F75AE9">
      <w:pPr>
        <w:pStyle w:val="Akapitzlist"/>
        <w:numPr>
          <w:ilvl w:val="0"/>
          <w:numId w:val="207"/>
        </w:numPr>
        <w:ind w:left="709" w:hanging="644"/>
        <w:rPr>
          <w:rFonts w:ascii="Roboto Light" w:hAnsi="Roboto Light"/>
          <w:szCs w:val="20"/>
        </w:rPr>
      </w:pPr>
      <w:r w:rsidRPr="00962C65">
        <w:rPr>
          <w:rFonts w:ascii="Roboto Light" w:hAnsi="Roboto Light"/>
          <w:i/>
          <w:szCs w:val="20"/>
        </w:rPr>
        <w:t>Zestawienie klauzul fakultatywnych dla CZĘŚCI I</w:t>
      </w:r>
      <w:r>
        <w:rPr>
          <w:rFonts w:ascii="Roboto Light" w:hAnsi="Roboto Light"/>
          <w:i/>
          <w:szCs w:val="20"/>
        </w:rPr>
        <w:t>II</w:t>
      </w:r>
      <w:r w:rsidRPr="00962C65">
        <w:rPr>
          <w:rFonts w:ascii="Roboto Light" w:hAnsi="Roboto Light"/>
          <w:i/>
          <w:szCs w:val="20"/>
        </w:rPr>
        <w:t xml:space="preserve"> zamówienia</w:t>
      </w:r>
    </w:p>
    <w:p w14:paraId="44140158" w14:textId="77777777" w:rsidR="001D0A2F" w:rsidRPr="008A5424" w:rsidRDefault="001D0A2F" w:rsidP="001D0A2F">
      <w:pPr>
        <w:pStyle w:val="Akapitzlist"/>
        <w:ind w:left="709"/>
        <w:rPr>
          <w:rFonts w:ascii="Roboto Light" w:hAnsi="Roboto Light"/>
          <w:sz w:val="18"/>
          <w:szCs w:val="18"/>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dotted" w:sz="4" w:space="0" w:color="000000"/>
        </w:tblBorders>
        <w:tblLook w:val="04A0" w:firstRow="1" w:lastRow="0" w:firstColumn="1" w:lastColumn="0" w:noHBand="0" w:noVBand="1"/>
      </w:tblPr>
      <w:tblGrid>
        <w:gridCol w:w="566"/>
        <w:gridCol w:w="5767"/>
        <w:gridCol w:w="1647"/>
        <w:gridCol w:w="1642"/>
      </w:tblGrid>
      <w:tr w:rsidR="001D0A2F" w:rsidRPr="00962C65" w14:paraId="7EE3AB16" w14:textId="77777777" w:rsidTr="00B50BAE">
        <w:trPr>
          <w:trHeight w:hRule="exact" w:val="1157"/>
          <w:tblHeader/>
        </w:trPr>
        <w:tc>
          <w:tcPr>
            <w:tcW w:w="294" w:type="pct"/>
            <w:shd w:val="clear" w:color="auto" w:fill="E9E3DB"/>
            <w:vAlign w:val="center"/>
          </w:tcPr>
          <w:p w14:paraId="4E84636F" w14:textId="77777777" w:rsidR="001D0A2F" w:rsidRPr="00962C65" w:rsidRDefault="001D0A2F" w:rsidP="00B50BAE">
            <w:pPr>
              <w:spacing w:line="276" w:lineRule="auto"/>
              <w:contextualSpacing/>
              <w:jc w:val="center"/>
              <w:rPr>
                <w:rFonts w:ascii="Roboto Light" w:hAnsi="Roboto Light"/>
                <w:sz w:val="20"/>
                <w:szCs w:val="20"/>
              </w:rPr>
            </w:pPr>
            <w:r w:rsidRPr="00962C65">
              <w:rPr>
                <w:rFonts w:ascii="Roboto Light" w:hAnsi="Roboto Light"/>
                <w:sz w:val="20"/>
                <w:szCs w:val="20"/>
              </w:rPr>
              <w:t>Lp.</w:t>
            </w:r>
          </w:p>
        </w:tc>
        <w:tc>
          <w:tcPr>
            <w:tcW w:w="2997" w:type="pct"/>
            <w:shd w:val="clear" w:color="auto" w:fill="E9E3DB"/>
            <w:vAlign w:val="center"/>
          </w:tcPr>
          <w:p w14:paraId="47E78AB1" w14:textId="77777777" w:rsidR="001D0A2F" w:rsidRPr="00962C65" w:rsidRDefault="001D0A2F" w:rsidP="00B50BAE">
            <w:pPr>
              <w:spacing w:line="276" w:lineRule="auto"/>
              <w:contextualSpacing/>
              <w:jc w:val="center"/>
              <w:rPr>
                <w:rFonts w:ascii="Roboto Light" w:hAnsi="Roboto Light"/>
                <w:sz w:val="20"/>
                <w:szCs w:val="20"/>
              </w:rPr>
            </w:pPr>
            <w:r w:rsidRPr="00962C65">
              <w:rPr>
                <w:rFonts w:ascii="Roboto Light" w:hAnsi="Roboto Light"/>
                <w:sz w:val="20"/>
                <w:szCs w:val="20"/>
              </w:rPr>
              <w:t>Nazwa i treść dodatkowego warunku</w:t>
            </w:r>
          </w:p>
        </w:tc>
        <w:tc>
          <w:tcPr>
            <w:tcW w:w="856" w:type="pct"/>
            <w:shd w:val="clear" w:color="auto" w:fill="E9E3DB"/>
            <w:vAlign w:val="center"/>
          </w:tcPr>
          <w:p w14:paraId="18C07B53" w14:textId="77777777" w:rsidR="001D0A2F" w:rsidRPr="00962C65" w:rsidRDefault="001D0A2F" w:rsidP="00B50BAE">
            <w:pPr>
              <w:spacing w:line="276" w:lineRule="auto"/>
              <w:contextualSpacing/>
              <w:jc w:val="center"/>
              <w:rPr>
                <w:rFonts w:ascii="Roboto Light" w:hAnsi="Roboto Light"/>
                <w:sz w:val="20"/>
                <w:szCs w:val="20"/>
              </w:rPr>
            </w:pPr>
            <w:r w:rsidRPr="00962C65">
              <w:rPr>
                <w:rFonts w:ascii="Roboto Light" w:hAnsi="Roboto Light"/>
                <w:sz w:val="20"/>
                <w:szCs w:val="20"/>
              </w:rPr>
              <w:t>Rodzaj ryzyka, do którego klauzula jest przypisana</w:t>
            </w:r>
          </w:p>
        </w:tc>
        <w:tc>
          <w:tcPr>
            <w:tcW w:w="853" w:type="pct"/>
            <w:shd w:val="clear" w:color="auto" w:fill="E9E3DB"/>
            <w:vAlign w:val="center"/>
          </w:tcPr>
          <w:p w14:paraId="2B47DC85" w14:textId="77777777" w:rsidR="001D0A2F" w:rsidRPr="00962C65" w:rsidRDefault="001D0A2F" w:rsidP="00B50BAE">
            <w:pPr>
              <w:spacing w:line="276" w:lineRule="auto"/>
              <w:contextualSpacing/>
              <w:jc w:val="center"/>
              <w:rPr>
                <w:rFonts w:ascii="Roboto Light" w:hAnsi="Roboto Light"/>
                <w:sz w:val="20"/>
                <w:szCs w:val="20"/>
              </w:rPr>
            </w:pPr>
            <w:r w:rsidRPr="00962C65">
              <w:rPr>
                <w:rFonts w:ascii="Roboto Light" w:hAnsi="Roboto Light"/>
                <w:sz w:val="20"/>
                <w:szCs w:val="20"/>
              </w:rPr>
              <w:t>Liczba punktów za akceptację</w:t>
            </w:r>
          </w:p>
        </w:tc>
      </w:tr>
      <w:tr w:rsidR="001D0A2F" w:rsidRPr="00962C65" w14:paraId="62E43873" w14:textId="77777777" w:rsidTr="00B50BAE">
        <w:tc>
          <w:tcPr>
            <w:tcW w:w="294" w:type="pct"/>
            <w:vAlign w:val="center"/>
          </w:tcPr>
          <w:p w14:paraId="7F2763D9" w14:textId="77777777" w:rsidR="001D0A2F" w:rsidRPr="00962C65" w:rsidRDefault="001D0A2F" w:rsidP="00F75AE9">
            <w:pPr>
              <w:numPr>
                <w:ilvl w:val="0"/>
                <w:numId w:val="104"/>
              </w:numPr>
              <w:spacing w:line="276" w:lineRule="auto"/>
              <w:ind w:left="426"/>
              <w:contextualSpacing/>
              <w:jc w:val="center"/>
              <w:rPr>
                <w:rFonts w:ascii="Roboto Light" w:hAnsi="Roboto Light"/>
                <w:sz w:val="20"/>
                <w:szCs w:val="20"/>
              </w:rPr>
            </w:pPr>
          </w:p>
        </w:tc>
        <w:tc>
          <w:tcPr>
            <w:tcW w:w="2997" w:type="pct"/>
            <w:vAlign w:val="center"/>
          </w:tcPr>
          <w:p w14:paraId="252E7B96" w14:textId="77777777" w:rsidR="001D0A2F" w:rsidRPr="00962C65" w:rsidRDefault="001D0A2F" w:rsidP="00B50BAE">
            <w:pPr>
              <w:spacing w:line="276" w:lineRule="auto"/>
              <w:contextualSpacing/>
              <w:rPr>
                <w:rFonts w:ascii="Roboto Light" w:hAnsi="Roboto Light"/>
                <w:sz w:val="20"/>
                <w:szCs w:val="20"/>
              </w:rPr>
            </w:pPr>
            <w:r w:rsidRPr="00962C65">
              <w:rPr>
                <w:rFonts w:ascii="Roboto" w:hAnsi="Roboto"/>
                <w:b/>
                <w:bCs/>
                <w:sz w:val="20"/>
                <w:szCs w:val="20"/>
              </w:rPr>
              <w:t xml:space="preserve">Klauzula </w:t>
            </w:r>
            <w:r w:rsidRPr="007E56D5">
              <w:rPr>
                <w:rFonts w:ascii="Roboto" w:hAnsi="Roboto"/>
                <w:b/>
                <w:bCs/>
                <w:sz w:val="20"/>
                <w:szCs w:val="20"/>
              </w:rPr>
              <w:t>utraty urządzeń dostępowych do pojazdu</w:t>
            </w:r>
            <w:r w:rsidRPr="00962C65">
              <w:rPr>
                <w:rFonts w:ascii="Roboto Light" w:hAnsi="Roboto Light"/>
                <w:sz w:val="20"/>
                <w:szCs w:val="20"/>
              </w:rPr>
              <w:t xml:space="preserve"> Wykonawca </w:t>
            </w:r>
            <w:r w:rsidRPr="007E56D5">
              <w:rPr>
                <w:rFonts w:ascii="Roboto Light" w:hAnsi="Roboto Light"/>
                <w:sz w:val="20"/>
                <w:szCs w:val="20"/>
              </w:rPr>
              <w:t xml:space="preserve">pokryje uzasadnione i udokumentowane koszty </w:t>
            </w:r>
            <w:r w:rsidRPr="007E56D5">
              <w:rPr>
                <w:rFonts w:ascii="Roboto Light" w:hAnsi="Roboto Light"/>
                <w:sz w:val="20"/>
                <w:szCs w:val="20"/>
              </w:rPr>
              <w:lastRenderedPageBreak/>
              <w:t xml:space="preserve">wymiany wkładek zamków mechanicznych oraz ponownego kodowania lub programowania elektronicznych systemów zabezpieczeń pojazdu (w tym </w:t>
            </w:r>
            <w:proofErr w:type="spellStart"/>
            <w:r w:rsidRPr="007E56D5">
              <w:rPr>
                <w:rFonts w:ascii="Roboto Light" w:hAnsi="Roboto Light"/>
                <w:sz w:val="20"/>
                <w:szCs w:val="20"/>
              </w:rPr>
              <w:t>immobilizerów</w:t>
            </w:r>
            <w:proofErr w:type="spellEnd"/>
            <w:r w:rsidRPr="007E56D5">
              <w:rPr>
                <w:rFonts w:ascii="Roboto Light" w:hAnsi="Roboto Light"/>
                <w:sz w:val="20"/>
                <w:szCs w:val="20"/>
              </w:rPr>
              <w:t xml:space="preserve">, modułów </w:t>
            </w:r>
            <w:proofErr w:type="spellStart"/>
            <w:r w:rsidRPr="007E56D5">
              <w:rPr>
                <w:rFonts w:ascii="Roboto Light" w:hAnsi="Roboto Light"/>
                <w:sz w:val="20"/>
                <w:szCs w:val="20"/>
              </w:rPr>
              <w:t>bezkluczykowych</w:t>
            </w:r>
            <w:proofErr w:type="spellEnd"/>
            <w:r w:rsidRPr="007E56D5">
              <w:rPr>
                <w:rFonts w:ascii="Roboto Light" w:hAnsi="Roboto Light"/>
                <w:sz w:val="20"/>
                <w:szCs w:val="20"/>
              </w:rPr>
              <w:t>, systemów zdalnego dostępu i innych zabezpieczeń elektronicznych) w przypadku utraty, zagubienia lub kradzieży urządzeń umożliwiających dostęp do pojazdu, takich jak kluczyki, karty dostępu, breloki elektroniczne, piloty, a także urządzenia mobilne skonfigurowane do otwierania i uruchamiania pojazdu.</w:t>
            </w:r>
          </w:p>
        </w:tc>
        <w:tc>
          <w:tcPr>
            <w:tcW w:w="856" w:type="pct"/>
            <w:vAlign w:val="center"/>
          </w:tcPr>
          <w:p w14:paraId="0347F7CC" w14:textId="77777777" w:rsidR="001D0A2F" w:rsidRPr="00A1717E" w:rsidRDefault="001D0A2F" w:rsidP="00B50BAE">
            <w:pPr>
              <w:spacing w:line="276" w:lineRule="auto"/>
              <w:contextualSpacing/>
              <w:jc w:val="center"/>
              <w:rPr>
                <w:rFonts w:ascii="Roboto Light" w:hAnsi="Roboto Light"/>
                <w:bCs/>
                <w:i/>
                <w:iCs/>
                <w:sz w:val="20"/>
                <w:szCs w:val="20"/>
              </w:rPr>
            </w:pPr>
            <w:r w:rsidRPr="00A1717E">
              <w:rPr>
                <w:rFonts w:ascii="Roboto Light" w:hAnsi="Roboto Light"/>
                <w:bCs/>
                <w:i/>
                <w:iCs/>
                <w:sz w:val="20"/>
                <w:szCs w:val="20"/>
              </w:rPr>
              <w:lastRenderedPageBreak/>
              <w:t>AC</w:t>
            </w:r>
          </w:p>
        </w:tc>
        <w:tc>
          <w:tcPr>
            <w:tcW w:w="853" w:type="pct"/>
            <w:vAlign w:val="center"/>
          </w:tcPr>
          <w:p w14:paraId="7AF9F977" w14:textId="77777777" w:rsidR="001D0A2F" w:rsidRPr="00A1717E" w:rsidRDefault="001D0A2F" w:rsidP="00B50BAE">
            <w:pPr>
              <w:spacing w:line="276" w:lineRule="auto"/>
              <w:contextualSpacing/>
              <w:jc w:val="center"/>
              <w:rPr>
                <w:rFonts w:ascii="Roboto Light" w:hAnsi="Roboto Light"/>
                <w:bCs/>
                <w:i/>
                <w:iCs/>
                <w:sz w:val="20"/>
                <w:szCs w:val="20"/>
              </w:rPr>
            </w:pPr>
            <w:r w:rsidRPr="00A1717E">
              <w:rPr>
                <w:rFonts w:ascii="Roboto Light" w:hAnsi="Roboto Light"/>
                <w:bCs/>
                <w:i/>
                <w:iCs/>
                <w:sz w:val="20"/>
                <w:szCs w:val="20"/>
              </w:rPr>
              <w:t>20</w:t>
            </w:r>
          </w:p>
        </w:tc>
      </w:tr>
      <w:tr w:rsidR="001D0A2F" w:rsidRPr="00962C65" w14:paraId="5F71944B" w14:textId="77777777" w:rsidTr="00B50BAE">
        <w:tc>
          <w:tcPr>
            <w:tcW w:w="294" w:type="pct"/>
            <w:vAlign w:val="center"/>
          </w:tcPr>
          <w:p w14:paraId="68568C09" w14:textId="77777777" w:rsidR="001D0A2F" w:rsidRPr="00962C65" w:rsidRDefault="001D0A2F" w:rsidP="00F75AE9">
            <w:pPr>
              <w:numPr>
                <w:ilvl w:val="0"/>
                <w:numId w:val="104"/>
              </w:numPr>
              <w:spacing w:line="276" w:lineRule="auto"/>
              <w:ind w:left="426"/>
              <w:contextualSpacing/>
              <w:jc w:val="center"/>
              <w:rPr>
                <w:rFonts w:ascii="Roboto Light" w:hAnsi="Roboto Light"/>
                <w:sz w:val="20"/>
                <w:szCs w:val="20"/>
              </w:rPr>
            </w:pPr>
          </w:p>
        </w:tc>
        <w:tc>
          <w:tcPr>
            <w:tcW w:w="2997" w:type="pct"/>
            <w:vAlign w:val="center"/>
          </w:tcPr>
          <w:p w14:paraId="5B472390" w14:textId="77777777" w:rsidR="001D0A2F" w:rsidRPr="00962C65" w:rsidRDefault="001D0A2F" w:rsidP="00B50BAE">
            <w:pPr>
              <w:spacing w:line="276" w:lineRule="auto"/>
              <w:rPr>
                <w:rFonts w:ascii="Roboto" w:hAnsi="Roboto"/>
                <w:sz w:val="20"/>
                <w:szCs w:val="20"/>
                <w:lang w:eastAsia="ar-SA"/>
              </w:rPr>
            </w:pPr>
            <w:r w:rsidRPr="00962C65">
              <w:rPr>
                <w:rFonts w:ascii="Roboto" w:hAnsi="Roboto"/>
                <w:b/>
                <w:bCs/>
                <w:sz w:val="20"/>
                <w:szCs w:val="20"/>
                <w:lang w:eastAsia="ar-SA"/>
              </w:rPr>
              <w:t>Klauzula zassania cieczy</w:t>
            </w:r>
          </w:p>
          <w:p w14:paraId="532C3389" w14:textId="77777777" w:rsidR="001D0A2F" w:rsidRPr="00962C65" w:rsidRDefault="001D0A2F" w:rsidP="00B50BAE">
            <w:pPr>
              <w:spacing w:line="276" w:lineRule="auto"/>
              <w:rPr>
                <w:rFonts w:ascii="Roboto Light" w:hAnsi="Roboto Light"/>
                <w:sz w:val="20"/>
                <w:szCs w:val="20"/>
              </w:rPr>
            </w:pPr>
            <w:r>
              <w:rPr>
                <w:rFonts w:ascii="Roboto Light" w:hAnsi="Roboto Light"/>
                <w:sz w:val="20"/>
                <w:szCs w:val="20"/>
              </w:rPr>
              <w:t xml:space="preserve">Wykonawca </w:t>
            </w:r>
            <w:r w:rsidRPr="00582841">
              <w:rPr>
                <w:rFonts w:ascii="Roboto Light" w:hAnsi="Roboto Light"/>
                <w:sz w:val="20"/>
                <w:szCs w:val="20"/>
              </w:rPr>
              <w:t>pokryje szkody powstałe wskutek powodzi, zalania, zatopienia lub zassania cieczy, również w sytuacji, gdy uszkodzeniu uległ wyłącznie silnik pojazdu.</w:t>
            </w:r>
          </w:p>
        </w:tc>
        <w:tc>
          <w:tcPr>
            <w:tcW w:w="856" w:type="pct"/>
            <w:vAlign w:val="center"/>
          </w:tcPr>
          <w:p w14:paraId="61C20202" w14:textId="77777777" w:rsidR="001D0A2F" w:rsidRPr="00A1717E" w:rsidRDefault="001D0A2F" w:rsidP="00B50BAE">
            <w:pPr>
              <w:spacing w:line="276" w:lineRule="auto"/>
              <w:contextualSpacing/>
              <w:jc w:val="center"/>
              <w:rPr>
                <w:rFonts w:ascii="Roboto Light" w:hAnsi="Roboto Light"/>
                <w:bCs/>
                <w:i/>
                <w:iCs/>
                <w:sz w:val="20"/>
                <w:szCs w:val="20"/>
              </w:rPr>
            </w:pPr>
            <w:r w:rsidRPr="00A1717E">
              <w:rPr>
                <w:rFonts w:ascii="Roboto Light" w:hAnsi="Roboto Light"/>
                <w:bCs/>
                <w:i/>
                <w:iCs/>
                <w:sz w:val="20"/>
                <w:szCs w:val="20"/>
              </w:rPr>
              <w:t>AC</w:t>
            </w:r>
          </w:p>
        </w:tc>
        <w:tc>
          <w:tcPr>
            <w:tcW w:w="853" w:type="pct"/>
            <w:vAlign w:val="center"/>
          </w:tcPr>
          <w:p w14:paraId="6AD3EE80" w14:textId="77777777" w:rsidR="001D0A2F" w:rsidRPr="00A1717E" w:rsidRDefault="001D0A2F" w:rsidP="00B50BAE">
            <w:pPr>
              <w:spacing w:line="276" w:lineRule="auto"/>
              <w:contextualSpacing/>
              <w:jc w:val="center"/>
              <w:rPr>
                <w:rFonts w:ascii="Roboto Light" w:hAnsi="Roboto Light"/>
                <w:bCs/>
                <w:i/>
                <w:iCs/>
                <w:sz w:val="20"/>
                <w:szCs w:val="20"/>
              </w:rPr>
            </w:pPr>
            <w:r w:rsidRPr="00A1717E">
              <w:rPr>
                <w:rFonts w:ascii="Roboto Light" w:hAnsi="Roboto Light"/>
                <w:bCs/>
                <w:i/>
                <w:iCs/>
                <w:sz w:val="20"/>
                <w:szCs w:val="20"/>
              </w:rPr>
              <w:t>30</w:t>
            </w:r>
          </w:p>
        </w:tc>
      </w:tr>
      <w:tr w:rsidR="001D0A2F" w:rsidRPr="00DF6E48" w14:paraId="441AB474" w14:textId="77777777" w:rsidTr="00B50BAE">
        <w:tc>
          <w:tcPr>
            <w:tcW w:w="294" w:type="pct"/>
            <w:vAlign w:val="center"/>
          </w:tcPr>
          <w:p w14:paraId="2352DB63" w14:textId="77777777" w:rsidR="001D0A2F" w:rsidRPr="00DF6E48" w:rsidRDefault="001D0A2F" w:rsidP="00F75AE9">
            <w:pPr>
              <w:numPr>
                <w:ilvl w:val="0"/>
                <w:numId w:val="104"/>
              </w:numPr>
              <w:spacing w:line="276" w:lineRule="auto"/>
              <w:ind w:left="426"/>
              <w:contextualSpacing/>
              <w:jc w:val="center"/>
              <w:rPr>
                <w:rFonts w:ascii="Roboto Light" w:hAnsi="Roboto Light"/>
                <w:sz w:val="20"/>
                <w:szCs w:val="20"/>
              </w:rPr>
            </w:pPr>
          </w:p>
        </w:tc>
        <w:tc>
          <w:tcPr>
            <w:tcW w:w="2997" w:type="pct"/>
            <w:vAlign w:val="center"/>
          </w:tcPr>
          <w:p w14:paraId="3CB72C26" w14:textId="77777777" w:rsidR="001D0A2F" w:rsidRPr="00DF6E48" w:rsidRDefault="001D0A2F" w:rsidP="00B50BAE">
            <w:pPr>
              <w:suppressAutoHyphens/>
              <w:spacing w:line="276" w:lineRule="auto"/>
              <w:ind w:right="43"/>
              <w:contextualSpacing/>
              <w:rPr>
                <w:rFonts w:ascii="Roboto" w:hAnsi="Roboto" w:cs="Arial"/>
                <w:sz w:val="20"/>
                <w:szCs w:val="20"/>
              </w:rPr>
            </w:pPr>
            <w:r w:rsidRPr="00DF6E48">
              <w:rPr>
                <w:rFonts w:ascii="Roboto" w:hAnsi="Roboto" w:cs="Arial"/>
                <w:b/>
                <w:bCs/>
                <w:sz w:val="20"/>
                <w:szCs w:val="20"/>
              </w:rPr>
              <w:t>Klauzula funduszu prewencyjnego</w:t>
            </w:r>
            <w:r w:rsidRPr="00DF6E48">
              <w:rPr>
                <w:rFonts w:ascii="Roboto" w:hAnsi="Roboto" w:cs="Arial"/>
                <w:sz w:val="20"/>
                <w:szCs w:val="20"/>
              </w:rPr>
              <w:t xml:space="preserve"> </w:t>
            </w:r>
          </w:p>
          <w:p w14:paraId="0A81FC00" w14:textId="3605D9D3" w:rsidR="001D0A2F" w:rsidRPr="00DF6E48" w:rsidRDefault="001D0A2F" w:rsidP="00BD2669">
            <w:pPr>
              <w:tabs>
                <w:tab w:val="left" w:pos="567"/>
              </w:tabs>
              <w:spacing w:line="276" w:lineRule="auto"/>
              <w:ind w:left="25"/>
              <w:rPr>
                <w:rFonts w:ascii="Roboto Light" w:hAnsi="Roboto Light"/>
                <w:sz w:val="20"/>
                <w:szCs w:val="20"/>
              </w:rPr>
            </w:pPr>
            <w:r w:rsidRPr="00DF6E48">
              <w:rPr>
                <w:rFonts w:ascii="Roboto Light" w:hAnsi="Roboto Light"/>
                <w:sz w:val="20"/>
                <w:szCs w:val="20"/>
              </w:rPr>
              <w:t>Niniejszym u</w:t>
            </w:r>
            <w:r>
              <w:rPr>
                <w:rFonts w:ascii="Roboto Light" w:hAnsi="Roboto Light"/>
                <w:sz w:val="20"/>
                <w:szCs w:val="20"/>
              </w:rPr>
              <w:t>z</w:t>
            </w:r>
            <w:r w:rsidRPr="00DF6E48">
              <w:rPr>
                <w:rFonts w:ascii="Roboto Light" w:hAnsi="Roboto Light"/>
                <w:sz w:val="20"/>
                <w:szCs w:val="20"/>
              </w:rPr>
              <w:t>gadnia się, że Wykonawca stawia do dyspozycji Zamawiającego fundusz prewencyjny w wysokości 5% płaconych składek z całości ubezpieczeń zawartych w wyniku niniejszego postępowania o zamówienie publiczne. Środki z funduszu prewencyjnego mogą być wykorzystane w całości przed zakończeniem okresu ubezpieczenia. Wykonawca przekazuje Zamawiającemu środki z funduszu prewencyjnego w ciągu 3 miesięcy od dnia otrzymania wniosku o przyznanie tych środków. Zamawiający przedstawi ubezpieczycielowi rachunki lub kosztorys potwierdzający wydatki z tego funduszu.</w:t>
            </w:r>
          </w:p>
        </w:tc>
        <w:tc>
          <w:tcPr>
            <w:tcW w:w="856" w:type="pct"/>
            <w:vAlign w:val="center"/>
          </w:tcPr>
          <w:p w14:paraId="37AD4E03" w14:textId="1CA7BB9F" w:rsidR="001D0A2F" w:rsidRPr="00DF6E48" w:rsidRDefault="001D0A2F" w:rsidP="00B50BAE">
            <w:pPr>
              <w:spacing w:line="276" w:lineRule="auto"/>
              <w:contextualSpacing/>
              <w:jc w:val="center"/>
              <w:rPr>
                <w:rFonts w:ascii="Roboto Light" w:hAnsi="Roboto Light"/>
                <w:bCs/>
                <w:i/>
                <w:iCs/>
                <w:sz w:val="20"/>
                <w:szCs w:val="20"/>
                <w:lang w:val="en-US"/>
              </w:rPr>
            </w:pPr>
            <w:r w:rsidRPr="00DF6E48">
              <w:rPr>
                <w:rFonts w:ascii="Roboto Light" w:hAnsi="Roboto Light"/>
                <w:bCs/>
                <w:i/>
                <w:iCs/>
                <w:sz w:val="20"/>
                <w:szCs w:val="20"/>
                <w:lang w:val="en-US"/>
              </w:rPr>
              <w:t>OCPPM, AC, NNW</w:t>
            </w:r>
          </w:p>
        </w:tc>
        <w:tc>
          <w:tcPr>
            <w:tcW w:w="853" w:type="pct"/>
            <w:vAlign w:val="center"/>
          </w:tcPr>
          <w:p w14:paraId="0E96A3E8" w14:textId="77777777" w:rsidR="001D0A2F" w:rsidRPr="00DF6E48" w:rsidRDefault="001D0A2F" w:rsidP="00B50BAE">
            <w:pPr>
              <w:spacing w:line="276" w:lineRule="auto"/>
              <w:contextualSpacing/>
              <w:jc w:val="center"/>
              <w:rPr>
                <w:rFonts w:ascii="Roboto Light" w:hAnsi="Roboto Light"/>
                <w:bCs/>
                <w:i/>
                <w:iCs/>
                <w:sz w:val="20"/>
                <w:szCs w:val="20"/>
                <w:lang w:val="en-US"/>
              </w:rPr>
            </w:pPr>
            <w:r w:rsidRPr="00DF6E48">
              <w:rPr>
                <w:rFonts w:ascii="Roboto Light" w:hAnsi="Roboto Light"/>
                <w:bCs/>
                <w:i/>
                <w:iCs/>
                <w:sz w:val="20"/>
                <w:szCs w:val="20"/>
                <w:lang w:val="en-US"/>
              </w:rPr>
              <w:t>65</w:t>
            </w:r>
          </w:p>
        </w:tc>
      </w:tr>
      <w:tr w:rsidR="001D0A2F" w:rsidRPr="00DF6E48" w14:paraId="446D5611" w14:textId="77777777" w:rsidTr="00B50BAE">
        <w:tc>
          <w:tcPr>
            <w:tcW w:w="294" w:type="pct"/>
            <w:vAlign w:val="center"/>
          </w:tcPr>
          <w:p w14:paraId="4F899052" w14:textId="77777777" w:rsidR="001D0A2F" w:rsidRPr="00DF6E48" w:rsidRDefault="001D0A2F" w:rsidP="00F75AE9">
            <w:pPr>
              <w:numPr>
                <w:ilvl w:val="0"/>
                <w:numId w:val="104"/>
              </w:numPr>
              <w:spacing w:line="276" w:lineRule="auto"/>
              <w:ind w:left="426"/>
              <w:contextualSpacing/>
              <w:jc w:val="center"/>
              <w:rPr>
                <w:rFonts w:ascii="Roboto Light" w:hAnsi="Roboto Light"/>
                <w:sz w:val="20"/>
                <w:szCs w:val="20"/>
              </w:rPr>
            </w:pPr>
          </w:p>
        </w:tc>
        <w:tc>
          <w:tcPr>
            <w:tcW w:w="2997" w:type="pct"/>
            <w:vAlign w:val="center"/>
          </w:tcPr>
          <w:p w14:paraId="6B726CE2" w14:textId="77777777" w:rsidR="001D0A2F" w:rsidRPr="0056440C" w:rsidRDefault="001D0A2F" w:rsidP="0056440C">
            <w:pPr>
              <w:spacing w:line="276" w:lineRule="auto"/>
              <w:ind w:left="66"/>
              <w:contextualSpacing/>
              <w:rPr>
                <w:rFonts w:ascii="Roboto" w:hAnsi="Roboto"/>
                <w:b/>
                <w:bCs/>
                <w:sz w:val="20"/>
                <w:szCs w:val="20"/>
              </w:rPr>
            </w:pPr>
            <w:r w:rsidRPr="0056440C">
              <w:rPr>
                <w:rFonts w:ascii="Roboto" w:hAnsi="Roboto"/>
                <w:b/>
                <w:bCs/>
                <w:sz w:val="20"/>
                <w:szCs w:val="20"/>
              </w:rPr>
              <w:t>Klauzula podniesienia lub wyciagnięcia środka transportu</w:t>
            </w:r>
          </w:p>
          <w:p w14:paraId="1FC804CD" w14:textId="77777777" w:rsidR="001D0A2F" w:rsidRPr="00E21D99" w:rsidRDefault="001D0A2F" w:rsidP="0056440C">
            <w:pPr>
              <w:spacing w:line="276" w:lineRule="auto"/>
              <w:ind w:left="66"/>
              <w:contextualSpacing/>
              <w:rPr>
                <w:rFonts w:ascii="Roboto Light" w:hAnsi="Roboto Light"/>
                <w:sz w:val="20"/>
                <w:szCs w:val="20"/>
              </w:rPr>
            </w:pPr>
            <w:r w:rsidRPr="00E21D99">
              <w:rPr>
                <w:rFonts w:ascii="Roboto Light" w:hAnsi="Roboto Light"/>
                <w:sz w:val="20"/>
                <w:szCs w:val="20"/>
              </w:rPr>
              <w:t>Ubezpieczyciel, w granicach kwoty </w:t>
            </w:r>
            <w:r>
              <w:rPr>
                <w:rFonts w:ascii="Roboto Light" w:hAnsi="Roboto Light"/>
                <w:sz w:val="20"/>
                <w:szCs w:val="20"/>
              </w:rPr>
              <w:t>10 000</w:t>
            </w:r>
            <w:r w:rsidRPr="00E21D99">
              <w:rPr>
                <w:rFonts w:ascii="Roboto Light" w:hAnsi="Roboto Light"/>
                <w:sz w:val="20"/>
                <w:szCs w:val="20"/>
              </w:rPr>
              <w:t xml:space="preserve"> zł na jedno i wszystkie zdarzenia pokrywa koszty wyciągnięcia pojazdu (samochód ciężarowy, samochód ciężarowy z przyczepą, przyczepa, ciągnik samochodowy z przyczepą lub naczepą lub naczepa) z ładunkiem lub z powypadkowymi pozostałościami ładunku z pobocza, chodnika, drogi dla pieszych lub drogi dla rowerów, na jezdnię w następujących przypadkach i zakresie:</w:t>
            </w:r>
          </w:p>
          <w:p w14:paraId="576CF920" w14:textId="77777777" w:rsidR="001D0A2F" w:rsidRDefault="001D0A2F" w:rsidP="00F75AE9">
            <w:pPr>
              <w:pStyle w:val="Akapitzlist"/>
              <w:numPr>
                <w:ilvl w:val="0"/>
                <w:numId w:val="201"/>
              </w:numPr>
              <w:jc w:val="left"/>
              <w:rPr>
                <w:rFonts w:ascii="Roboto Light" w:hAnsi="Roboto Light"/>
                <w:szCs w:val="20"/>
              </w:rPr>
            </w:pPr>
            <w:r w:rsidRPr="00E21D99">
              <w:rPr>
                <w:rFonts w:ascii="Roboto Light" w:hAnsi="Roboto Light"/>
                <w:szCs w:val="20"/>
              </w:rPr>
              <w:t>gdy zjazd pojazdu wraz z ładunkiem z jezdni jest bezpośrednim skutkiem wypadku drogowego lub podjętej przez kierującego pojazdem próby uniknięcia wypadku drogowego i</w:t>
            </w:r>
          </w:p>
          <w:p w14:paraId="33E58AE0" w14:textId="57E5A781" w:rsidR="001D0A2F" w:rsidRPr="0056440C" w:rsidRDefault="001D0A2F" w:rsidP="00F75AE9">
            <w:pPr>
              <w:pStyle w:val="Akapitzlist"/>
              <w:numPr>
                <w:ilvl w:val="0"/>
                <w:numId w:val="201"/>
              </w:numPr>
              <w:jc w:val="left"/>
              <w:rPr>
                <w:rFonts w:ascii="Roboto Light" w:hAnsi="Roboto Light"/>
                <w:szCs w:val="20"/>
              </w:rPr>
            </w:pPr>
            <w:r w:rsidRPr="00E21D99">
              <w:rPr>
                <w:rFonts w:ascii="Roboto Light" w:hAnsi="Roboto Light"/>
                <w:szCs w:val="20"/>
              </w:rPr>
              <w:t>gdy powrót pojazdu wraz z ładunkiem lub z powypadkowymi pozostałościami ładunku na jezdnię wyłącznie przy użyciu własnego napędu pojazdu nie jest możliwy.</w:t>
            </w:r>
          </w:p>
        </w:tc>
        <w:tc>
          <w:tcPr>
            <w:tcW w:w="856" w:type="pct"/>
            <w:vAlign w:val="center"/>
          </w:tcPr>
          <w:p w14:paraId="080D7F82" w14:textId="77777777" w:rsidR="001D0A2F" w:rsidRPr="001603EA" w:rsidRDefault="001D0A2F" w:rsidP="00B50BAE">
            <w:pPr>
              <w:spacing w:line="276" w:lineRule="auto"/>
              <w:contextualSpacing/>
              <w:jc w:val="center"/>
              <w:rPr>
                <w:rFonts w:ascii="Roboto Light" w:hAnsi="Roboto Light"/>
                <w:bCs/>
                <w:i/>
                <w:iCs/>
                <w:sz w:val="20"/>
                <w:szCs w:val="20"/>
                <w:lang w:val="en-US"/>
              </w:rPr>
            </w:pPr>
            <w:r w:rsidRPr="001603EA">
              <w:rPr>
                <w:rFonts w:ascii="Roboto Light" w:hAnsi="Roboto Light"/>
                <w:i/>
                <w:iCs/>
                <w:sz w:val="20"/>
                <w:szCs w:val="20"/>
              </w:rPr>
              <w:t>AC</w:t>
            </w:r>
          </w:p>
        </w:tc>
        <w:tc>
          <w:tcPr>
            <w:tcW w:w="853" w:type="pct"/>
            <w:vAlign w:val="center"/>
          </w:tcPr>
          <w:p w14:paraId="08E14053" w14:textId="77777777" w:rsidR="001D0A2F" w:rsidRPr="00DF6E48" w:rsidRDefault="001D0A2F" w:rsidP="00B50BAE">
            <w:pPr>
              <w:spacing w:line="276" w:lineRule="auto"/>
              <w:contextualSpacing/>
              <w:jc w:val="center"/>
              <w:rPr>
                <w:rFonts w:ascii="Roboto Light" w:hAnsi="Roboto Light"/>
                <w:bCs/>
                <w:i/>
                <w:iCs/>
                <w:sz w:val="20"/>
                <w:szCs w:val="20"/>
                <w:lang w:val="en-US"/>
              </w:rPr>
            </w:pPr>
            <w:r>
              <w:rPr>
                <w:rFonts w:ascii="Roboto Light" w:hAnsi="Roboto Light"/>
                <w:sz w:val="20"/>
                <w:szCs w:val="20"/>
              </w:rPr>
              <w:t>40</w:t>
            </w:r>
          </w:p>
        </w:tc>
      </w:tr>
      <w:tr w:rsidR="001D0A2F" w:rsidRPr="00DF6E48" w14:paraId="73C182C2" w14:textId="77777777" w:rsidTr="00B50BAE">
        <w:tc>
          <w:tcPr>
            <w:tcW w:w="294" w:type="pct"/>
            <w:vAlign w:val="center"/>
          </w:tcPr>
          <w:p w14:paraId="318BA092" w14:textId="77777777" w:rsidR="001D0A2F" w:rsidRPr="00DF6E48" w:rsidRDefault="001D0A2F" w:rsidP="00F75AE9">
            <w:pPr>
              <w:numPr>
                <w:ilvl w:val="0"/>
                <w:numId w:val="104"/>
              </w:numPr>
              <w:spacing w:line="276" w:lineRule="auto"/>
              <w:ind w:left="426"/>
              <w:contextualSpacing/>
              <w:jc w:val="center"/>
              <w:rPr>
                <w:rFonts w:ascii="Roboto Light" w:hAnsi="Roboto Light"/>
                <w:sz w:val="20"/>
                <w:szCs w:val="20"/>
              </w:rPr>
            </w:pPr>
          </w:p>
        </w:tc>
        <w:tc>
          <w:tcPr>
            <w:tcW w:w="2997" w:type="pct"/>
            <w:vAlign w:val="center"/>
          </w:tcPr>
          <w:p w14:paraId="549BC513" w14:textId="77777777" w:rsidR="001D0A2F" w:rsidRPr="0056440C" w:rsidRDefault="001D0A2F" w:rsidP="0056440C">
            <w:pPr>
              <w:spacing w:line="276" w:lineRule="auto"/>
              <w:contextualSpacing/>
              <w:rPr>
                <w:rFonts w:ascii="Roboto" w:hAnsi="Roboto"/>
                <w:b/>
                <w:bCs/>
                <w:sz w:val="20"/>
                <w:szCs w:val="20"/>
              </w:rPr>
            </w:pPr>
            <w:r w:rsidRPr="0056440C">
              <w:rPr>
                <w:rFonts w:ascii="Roboto" w:hAnsi="Roboto"/>
                <w:b/>
                <w:bCs/>
                <w:sz w:val="20"/>
                <w:szCs w:val="20"/>
              </w:rPr>
              <w:t>Klauzula pojazdu bez nadzoru</w:t>
            </w:r>
          </w:p>
          <w:p w14:paraId="76E4410A" w14:textId="77777777" w:rsidR="001D0A2F" w:rsidRPr="00E21D99" w:rsidRDefault="001D0A2F" w:rsidP="007F277F">
            <w:pPr>
              <w:spacing w:line="276" w:lineRule="auto"/>
              <w:contextualSpacing/>
              <w:rPr>
                <w:rFonts w:ascii="Roboto Light" w:hAnsi="Roboto Light"/>
                <w:sz w:val="20"/>
                <w:szCs w:val="20"/>
              </w:rPr>
            </w:pPr>
            <w:r w:rsidRPr="00E21D99">
              <w:rPr>
                <w:rFonts w:ascii="Roboto Light" w:hAnsi="Roboto Light"/>
                <w:sz w:val="20"/>
                <w:szCs w:val="20"/>
              </w:rPr>
              <w:t>Rozszerza się ochronę ubezpieczeniową o szkody powstałe na skutek kradzieży, części lub wyposażenia pojazdu lub zabraniu pojazdu w celu krótkotrwałego użycia, gdy pojazd został pozostawiony bez nadzoru oraz:</w:t>
            </w:r>
          </w:p>
          <w:p w14:paraId="2DA0265A" w14:textId="77777777" w:rsidR="001D0A2F" w:rsidRDefault="001D0A2F" w:rsidP="00F75AE9">
            <w:pPr>
              <w:pStyle w:val="Akapitzlist"/>
              <w:numPr>
                <w:ilvl w:val="0"/>
                <w:numId w:val="202"/>
              </w:numPr>
              <w:jc w:val="left"/>
              <w:rPr>
                <w:rFonts w:ascii="Roboto Light" w:hAnsi="Roboto Light"/>
                <w:szCs w:val="20"/>
              </w:rPr>
            </w:pPr>
            <w:r w:rsidRPr="00E21D99">
              <w:rPr>
                <w:rFonts w:ascii="Roboto Light" w:hAnsi="Roboto Light"/>
                <w:szCs w:val="20"/>
              </w:rPr>
              <w:t>pozostawiono w pojeździe dokumenty (dowód rejestracyjny lub kartę pojazdu) lub kluczyki lub sterownika służących do otwarcia lub uruchomienia pojazdu lub uruchomienia urządzeń zabezpieczających pojazd przed kradzieżą, lub</w:t>
            </w:r>
          </w:p>
          <w:p w14:paraId="73EC1F23" w14:textId="77777777" w:rsidR="001D0A2F" w:rsidRPr="00E21D99" w:rsidRDefault="001D0A2F" w:rsidP="00F75AE9">
            <w:pPr>
              <w:pStyle w:val="Akapitzlist"/>
              <w:numPr>
                <w:ilvl w:val="0"/>
                <w:numId w:val="202"/>
              </w:numPr>
              <w:jc w:val="left"/>
              <w:rPr>
                <w:rFonts w:ascii="Roboto Light" w:hAnsi="Roboto Light"/>
                <w:szCs w:val="20"/>
              </w:rPr>
            </w:pPr>
            <w:r w:rsidRPr="00E21D99">
              <w:rPr>
                <w:rFonts w:ascii="Roboto Light" w:hAnsi="Roboto Light"/>
                <w:szCs w:val="20"/>
              </w:rPr>
              <w:t>nie uruchomiono wszystkich wymaganych urządzeń zabezpieczających pojazd przed kradzieżą.</w:t>
            </w:r>
          </w:p>
          <w:p w14:paraId="447376C1" w14:textId="21259FC6" w:rsidR="001D0A2F" w:rsidRPr="00DF6E48" w:rsidRDefault="001D0A2F" w:rsidP="007F277F">
            <w:pPr>
              <w:suppressAutoHyphens/>
              <w:spacing w:line="276" w:lineRule="auto"/>
              <w:ind w:right="43"/>
              <w:contextualSpacing/>
              <w:rPr>
                <w:rFonts w:ascii="Roboto" w:hAnsi="Roboto" w:cs="Arial"/>
                <w:b/>
                <w:bCs/>
                <w:sz w:val="20"/>
                <w:szCs w:val="20"/>
              </w:rPr>
            </w:pPr>
            <w:r w:rsidRPr="00E21D99">
              <w:rPr>
                <w:rFonts w:ascii="Roboto Light" w:hAnsi="Roboto Light"/>
                <w:sz w:val="20"/>
                <w:szCs w:val="20"/>
              </w:rPr>
              <w:t>– w odniesieniu do maksymalnie </w:t>
            </w:r>
            <w:r w:rsidR="00BD2669">
              <w:rPr>
                <w:rFonts w:ascii="Roboto Light" w:hAnsi="Roboto Light"/>
                <w:sz w:val="20"/>
                <w:szCs w:val="20"/>
              </w:rPr>
              <w:t>2</w:t>
            </w:r>
            <w:r w:rsidRPr="00E21D99">
              <w:rPr>
                <w:rFonts w:ascii="Roboto Light" w:hAnsi="Roboto Light"/>
                <w:sz w:val="20"/>
                <w:szCs w:val="20"/>
              </w:rPr>
              <w:t> szkód zaistniałych w trakcie trwania Umowy Generalnej</w:t>
            </w:r>
          </w:p>
        </w:tc>
        <w:tc>
          <w:tcPr>
            <w:tcW w:w="856" w:type="pct"/>
            <w:vAlign w:val="center"/>
          </w:tcPr>
          <w:p w14:paraId="1C9F9977" w14:textId="77777777" w:rsidR="001D0A2F" w:rsidRPr="001603EA" w:rsidRDefault="001D0A2F" w:rsidP="00B50BAE">
            <w:pPr>
              <w:spacing w:line="276" w:lineRule="auto"/>
              <w:contextualSpacing/>
              <w:jc w:val="center"/>
              <w:rPr>
                <w:rFonts w:ascii="Roboto Light" w:hAnsi="Roboto Light"/>
                <w:bCs/>
                <w:i/>
                <w:iCs/>
                <w:sz w:val="20"/>
                <w:szCs w:val="20"/>
                <w:lang w:val="en-US"/>
              </w:rPr>
            </w:pPr>
            <w:r w:rsidRPr="001603EA">
              <w:rPr>
                <w:rFonts w:ascii="Roboto Light" w:hAnsi="Roboto Light"/>
                <w:i/>
                <w:iCs/>
                <w:sz w:val="20"/>
                <w:szCs w:val="20"/>
              </w:rPr>
              <w:t>AC</w:t>
            </w:r>
          </w:p>
        </w:tc>
        <w:tc>
          <w:tcPr>
            <w:tcW w:w="853" w:type="pct"/>
            <w:vAlign w:val="center"/>
          </w:tcPr>
          <w:p w14:paraId="31CF2B6B" w14:textId="77777777" w:rsidR="001D0A2F" w:rsidRPr="00DF6E48" w:rsidRDefault="001D0A2F" w:rsidP="00B50BAE">
            <w:pPr>
              <w:spacing w:line="276" w:lineRule="auto"/>
              <w:contextualSpacing/>
              <w:jc w:val="center"/>
              <w:rPr>
                <w:rFonts w:ascii="Roboto Light" w:hAnsi="Roboto Light"/>
                <w:bCs/>
                <w:i/>
                <w:iCs/>
                <w:sz w:val="20"/>
                <w:szCs w:val="20"/>
                <w:lang w:val="en-US"/>
              </w:rPr>
            </w:pPr>
            <w:r>
              <w:rPr>
                <w:rFonts w:ascii="Roboto Light" w:hAnsi="Roboto Light"/>
                <w:sz w:val="20"/>
                <w:szCs w:val="20"/>
              </w:rPr>
              <w:t>40</w:t>
            </w:r>
          </w:p>
        </w:tc>
      </w:tr>
      <w:tr w:rsidR="001D0A2F" w:rsidRPr="00DF6E48" w14:paraId="3659E91D" w14:textId="77777777" w:rsidTr="00B50BAE">
        <w:tc>
          <w:tcPr>
            <w:tcW w:w="294" w:type="pct"/>
            <w:vAlign w:val="center"/>
          </w:tcPr>
          <w:p w14:paraId="61C232FA" w14:textId="77777777" w:rsidR="001D0A2F" w:rsidRPr="00DF6E48" w:rsidRDefault="001D0A2F" w:rsidP="00F75AE9">
            <w:pPr>
              <w:numPr>
                <w:ilvl w:val="0"/>
                <w:numId w:val="104"/>
              </w:numPr>
              <w:spacing w:line="276" w:lineRule="auto"/>
              <w:ind w:left="426"/>
              <w:contextualSpacing/>
              <w:jc w:val="center"/>
              <w:rPr>
                <w:rFonts w:ascii="Roboto Light" w:hAnsi="Roboto Light"/>
                <w:sz w:val="20"/>
                <w:szCs w:val="20"/>
              </w:rPr>
            </w:pPr>
          </w:p>
        </w:tc>
        <w:tc>
          <w:tcPr>
            <w:tcW w:w="2997" w:type="pct"/>
            <w:vAlign w:val="center"/>
          </w:tcPr>
          <w:p w14:paraId="722A8D3D" w14:textId="77777777" w:rsidR="001D0A2F" w:rsidRDefault="001D0A2F" w:rsidP="00B50BAE">
            <w:pPr>
              <w:spacing w:line="276" w:lineRule="auto"/>
              <w:contextualSpacing/>
              <w:rPr>
                <w:rFonts w:ascii="Roboto Light" w:hAnsi="Roboto Light"/>
                <w:b/>
                <w:bCs/>
                <w:sz w:val="20"/>
                <w:szCs w:val="20"/>
              </w:rPr>
            </w:pPr>
            <w:bookmarkStart w:id="79" w:name="x__Toc92972409"/>
            <w:r w:rsidRPr="00DB5483">
              <w:rPr>
                <w:rFonts w:ascii="Roboto" w:hAnsi="Roboto"/>
                <w:b/>
                <w:bCs/>
                <w:sz w:val="20"/>
                <w:szCs w:val="20"/>
              </w:rPr>
              <w:t xml:space="preserve">Klauzula </w:t>
            </w:r>
            <w:bookmarkEnd w:id="79"/>
            <w:r w:rsidRPr="00DB5483">
              <w:rPr>
                <w:rFonts w:ascii="Roboto" w:hAnsi="Roboto"/>
                <w:b/>
                <w:bCs/>
                <w:sz w:val="20"/>
                <w:szCs w:val="20"/>
              </w:rPr>
              <w:t>szkód wyrządzonych przez zwierzęta</w:t>
            </w:r>
          </w:p>
          <w:p w14:paraId="657956FE" w14:textId="77777777" w:rsidR="001D0A2F" w:rsidRPr="00E21D99" w:rsidRDefault="001D0A2F" w:rsidP="00DB5483">
            <w:pPr>
              <w:spacing w:line="276" w:lineRule="auto"/>
              <w:ind w:left="25"/>
              <w:contextualSpacing/>
              <w:rPr>
                <w:rFonts w:ascii="Roboto Light" w:hAnsi="Roboto Light"/>
                <w:b/>
                <w:bCs/>
                <w:sz w:val="20"/>
                <w:szCs w:val="20"/>
              </w:rPr>
            </w:pPr>
            <w:r w:rsidRPr="00E21D99">
              <w:rPr>
                <w:rFonts w:ascii="Roboto Light" w:hAnsi="Roboto Light"/>
                <w:sz w:val="20"/>
                <w:szCs w:val="20"/>
              </w:rPr>
              <w:t>Ochroną ubezpieczeniową, objęte są szkody wyrządzone przez gryzonie i/lub inne zwierzęta w ubezpieczonym pojeździe lub jego wyposażeniu przyjętym do ubezpieczenia w instalacji elektrycznej oraz innych przewodach, kablach i rurach.</w:t>
            </w:r>
          </w:p>
        </w:tc>
        <w:tc>
          <w:tcPr>
            <w:tcW w:w="856" w:type="pct"/>
            <w:vAlign w:val="center"/>
          </w:tcPr>
          <w:p w14:paraId="7B0B3599" w14:textId="77777777" w:rsidR="001D0A2F" w:rsidRPr="001603EA" w:rsidRDefault="001D0A2F" w:rsidP="00B50BAE">
            <w:pPr>
              <w:spacing w:line="276" w:lineRule="auto"/>
              <w:contextualSpacing/>
              <w:jc w:val="center"/>
              <w:rPr>
                <w:rFonts w:ascii="Roboto Light" w:hAnsi="Roboto Light"/>
                <w:i/>
                <w:iCs/>
                <w:sz w:val="20"/>
                <w:szCs w:val="20"/>
              </w:rPr>
            </w:pPr>
            <w:r w:rsidRPr="001603EA">
              <w:rPr>
                <w:rFonts w:ascii="Roboto Light" w:hAnsi="Roboto Light"/>
                <w:i/>
                <w:iCs/>
                <w:sz w:val="20"/>
                <w:szCs w:val="20"/>
              </w:rPr>
              <w:t>AC</w:t>
            </w:r>
          </w:p>
        </w:tc>
        <w:tc>
          <w:tcPr>
            <w:tcW w:w="853" w:type="pct"/>
            <w:vAlign w:val="center"/>
          </w:tcPr>
          <w:p w14:paraId="78141AED" w14:textId="77777777" w:rsidR="001D0A2F" w:rsidRDefault="001D0A2F" w:rsidP="00B50BAE">
            <w:pPr>
              <w:spacing w:line="276" w:lineRule="auto"/>
              <w:contextualSpacing/>
              <w:jc w:val="center"/>
              <w:rPr>
                <w:rFonts w:ascii="Roboto Light" w:hAnsi="Roboto Light"/>
                <w:sz w:val="20"/>
                <w:szCs w:val="20"/>
              </w:rPr>
            </w:pPr>
            <w:r>
              <w:rPr>
                <w:rFonts w:ascii="Roboto Light" w:hAnsi="Roboto Light"/>
                <w:sz w:val="20"/>
                <w:szCs w:val="20"/>
              </w:rPr>
              <w:t>30</w:t>
            </w:r>
          </w:p>
        </w:tc>
      </w:tr>
      <w:tr w:rsidR="001D0A2F" w:rsidRPr="00DF6E48" w14:paraId="6E21028F" w14:textId="77777777" w:rsidTr="00B50BAE">
        <w:tc>
          <w:tcPr>
            <w:tcW w:w="294" w:type="pct"/>
            <w:vAlign w:val="center"/>
          </w:tcPr>
          <w:p w14:paraId="3250D07B" w14:textId="77777777" w:rsidR="001D0A2F" w:rsidRPr="00DF6E48" w:rsidRDefault="001D0A2F" w:rsidP="00F75AE9">
            <w:pPr>
              <w:numPr>
                <w:ilvl w:val="0"/>
                <w:numId w:val="104"/>
              </w:numPr>
              <w:spacing w:line="276" w:lineRule="auto"/>
              <w:ind w:left="426"/>
              <w:contextualSpacing/>
              <w:jc w:val="center"/>
              <w:rPr>
                <w:rFonts w:ascii="Roboto Light" w:hAnsi="Roboto Light"/>
                <w:sz w:val="20"/>
                <w:szCs w:val="20"/>
              </w:rPr>
            </w:pPr>
          </w:p>
        </w:tc>
        <w:tc>
          <w:tcPr>
            <w:tcW w:w="2997" w:type="pct"/>
            <w:vAlign w:val="center"/>
          </w:tcPr>
          <w:p w14:paraId="615ADB71" w14:textId="77777777" w:rsidR="001D0A2F" w:rsidRPr="00E21D99" w:rsidRDefault="001D0A2F" w:rsidP="00DB5483">
            <w:pPr>
              <w:spacing w:line="276" w:lineRule="auto"/>
              <w:contextualSpacing/>
              <w:rPr>
                <w:rFonts w:ascii="Roboto Light" w:hAnsi="Roboto Light"/>
                <w:b/>
                <w:bCs/>
                <w:sz w:val="20"/>
                <w:szCs w:val="20"/>
              </w:rPr>
            </w:pPr>
            <w:r w:rsidRPr="00DB5483">
              <w:rPr>
                <w:rFonts w:ascii="Roboto" w:hAnsi="Roboto"/>
                <w:b/>
                <w:bCs/>
                <w:sz w:val="20"/>
                <w:szCs w:val="20"/>
              </w:rPr>
              <w:t>Klauzula pijanego kierowcy</w:t>
            </w:r>
          </w:p>
          <w:p w14:paraId="75A1794E" w14:textId="32EC316B" w:rsidR="001D0A2F" w:rsidRPr="00B274E9" w:rsidRDefault="001D0A2F" w:rsidP="00DB5483">
            <w:pPr>
              <w:spacing w:line="276" w:lineRule="auto"/>
              <w:ind w:left="25"/>
              <w:contextualSpacing/>
              <w:rPr>
                <w:rFonts w:ascii="Roboto Light" w:hAnsi="Roboto Light"/>
                <w:sz w:val="20"/>
                <w:szCs w:val="20"/>
              </w:rPr>
            </w:pPr>
            <w:r w:rsidRPr="00E21D99">
              <w:rPr>
                <w:rFonts w:ascii="Roboto Light" w:hAnsi="Roboto Light"/>
                <w:sz w:val="20"/>
                <w:szCs w:val="20"/>
              </w:rPr>
              <w:t xml:space="preserve">Zakład Ubezpieczeń odpowiada za szkody spowodowane przez użytkownika pojazdu będącego w stanie nietrzeźwości lub po spożyciu alkoholu bądź też pod wpływem środków odurzających - </w:t>
            </w:r>
            <w:r w:rsidRPr="00B274E9">
              <w:rPr>
                <w:rFonts w:ascii="Roboto Light" w:hAnsi="Roboto Light"/>
                <w:sz w:val="20"/>
                <w:szCs w:val="20"/>
              </w:rPr>
              <w:t>limit </w:t>
            </w:r>
            <w:r w:rsidR="00BD2669" w:rsidRPr="00B274E9">
              <w:rPr>
                <w:rFonts w:ascii="Roboto Light" w:hAnsi="Roboto Light"/>
                <w:sz w:val="20"/>
                <w:szCs w:val="20"/>
              </w:rPr>
              <w:t>2</w:t>
            </w:r>
            <w:r w:rsidRPr="00B274E9">
              <w:rPr>
                <w:rFonts w:ascii="Roboto Light" w:hAnsi="Roboto Light"/>
                <w:sz w:val="20"/>
                <w:szCs w:val="20"/>
              </w:rPr>
              <w:t> zdarzeń w trakcie trwania Umowy Generalnej</w:t>
            </w:r>
          </w:p>
          <w:p w14:paraId="4EB79DD2" w14:textId="77777777" w:rsidR="001D0A2F" w:rsidRPr="00E21D99" w:rsidRDefault="001D0A2F" w:rsidP="00DB5483">
            <w:pPr>
              <w:spacing w:line="276" w:lineRule="auto"/>
              <w:ind w:left="25"/>
              <w:contextualSpacing/>
              <w:rPr>
                <w:rFonts w:ascii="Roboto Light" w:hAnsi="Roboto Light"/>
                <w:b/>
                <w:bCs/>
                <w:sz w:val="20"/>
                <w:szCs w:val="20"/>
              </w:rPr>
            </w:pPr>
            <w:r w:rsidRPr="00B274E9">
              <w:rPr>
                <w:rFonts w:ascii="Roboto Light" w:hAnsi="Roboto Light"/>
                <w:sz w:val="20"/>
                <w:szCs w:val="20"/>
              </w:rPr>
              <w:t>Zakład Ubezpieczeń zachowuje prawo do regresu wobec kierującego pojazdem.</w:t>
            </w:r>
          </w:p>
        </w:tc>
        <w:tc>
          <w:tcPr>
            <w:tcW w:w="856" w:type="pct"/>
            <w:vAlign w:val="center"/>
          </w:tcPr>
          <w:p w14:paraId="752E5E1F" w14:textId="77777777" w:rsidR="001D0A2F" w:rsidRPr="001603EA" w:rsidRDefault="001D0A2F" w:rsidP="00B50BAE">
            <w:pPr>
              <w:spacing w:line="276" w:lineRule="auto"/>
              <w:contextualSpacing/>
              <w:jc w:val="center"/>
              <w:rPr>
                <w:rFonts w:ascii="Roboto Light" w:hAnsi="Roboto Light"/>
                <w:i/>
                <w:iCs/>
                <w:sz w:val="20"/>
                <w:szCs w:val="20"/>
              </w:rPr>
            </w:pPr>
            <w:r w:rsidRPr="001603EA">
              <w:rPr>
                <w:rFonts w:ascii="Roboto Light" w:hAnsi="Roboto Light"/>
                <w:i/>
                <w:iCs/>
                <w:sz w:val="20"/>
                <w:szCs w:val="20"/>
              </w:rPr>
              <w:t>OC, AC</w:t>
            </w:r>
          </w:p>
        </w:tc>
        <w:tc>
          <w:tcPr>
            <w:tcW w:w="853" w:type="pct"/>
            <w:vAlign w:val="center"/>
          </w:tcPr>
          <w:p w14:paraId="0EDDCD7E" w14:textId="77777777" w:rsidR="001D0A2F" w:rsidRDefault="001D0A2F" w:rsidP="00B50BAE">
            <w:pPr>
              <w:spacing w:line="276" w:lineRule="auto"/>
              <w:contextualSpacing/>
              <w:jc w:val="center"/>
              <w:rPr>
                <w:rFonts w:ascii="Roboto Light" w:hAnsi="Roboto Light"/>
                <w:sz w:val="20"/>
                <w:szCs w:val="20"/>
              </w:rPr>
            </w:pPr>
            <w:r>
              <w:rPr>
                <w:rFonts w:ascii="Roboto Light" w:hAnsi="Roboto Light"/>
                <w:sz w:val="20"/>
                <w:szCs w:val="20"/>
              </w:rPr>
              <w:t>20</w:t>
            </w:r>
          </w:p>
        </w:tc>
      </w:tr>
      <w:tr w:rsidR="001D0A2F" w:rsidRPr="00DF6E48" w14:paraId="3C7E0324" w14:textId="77777777" w:rsidTr="00B50BAE">
        <w:tc>
          <w:tcPr>
            <w:tcW w:w="294" w:type="pct"/>
            <w:vAlign w:val="center"/>
          </w:tcPr>
          <w:p w14:paraId="036C131A" w14:textId="77777777" w:rsidR="001D0A2F" w:rsidRPr="00DF6E48" w:rsidRDefault="001D0A2F" w:rsidP="00F75AE9">
            <w:pPr>
              <w:numPr>
                <w:ilvl w:val="0"/>
                <w:numId w:val="104"/>
              </w:numPr>
              <w:spacing w:line="276" w:lineRule="auto"/>
              <w:ind w:left="426"/>
              <w:contextualSpacing/>
              <w:jc w:val="center"/>
              <w:rPr>
                <w:rFonts w:ascii="Roboto Light" w:hAnsi="Roboto Light"/>
                <w:sz w:val="20"/>
                <w:szCs w:val="20"/>
              </w:rPr>
            </w:pPr>
          </w:p>
        </w:tc>
        <w:tc>
          <w:tcPr>
            <w:tcW w:w="2997" w:type="pct"/>
            <w:vAlign w:val="center"/>
          </w:tcPr>
          <w:p w14:paraId="64257654" w14:textId="77777777" w:rsidR="001D0A2F" w:rsidRPr="004D0165" w:rsidRDefault="001D0A2F" w:rsidP="00B50BAE">
            <w:pPr>
              <w:spacing w:line="276" w:lineRule="auto"/>
              <w:contextualSpacing/>
              <w:rPr>
                <w:rFonts w:ascii="Roboto" w:hAnsi="Roboto"/>
                <w:b/>
                <w:bCs/>
                <w:sz w:val="20"/>
                <w:szCs w:val="20"/>
              </w:rPr>
            </w:pPr>
            <w:bookmarkStart w:id="80" w:name="x__Toc92972410"/>
            <w:r w:rsidRPr="004D0165">
              <w:rPr>
                <w:rFonts w:ascii="Roboto" w:hAnsi="Roboto"/>
                <w:b/>
                <w:bCs/>
                <w:sz w:val="20"/>
                <w:szCs w:val="20"/>
              </w:rPr>
              <w:t>Klauzula ochrony przed uszkodzeniami spowodowanymi przez przewożony ładunek</w:t>
            </w:r>
            <w:bookmarkEnd w:id="80"/>
          </w:p>
          <w:p w14:paraId="0C3962F7" w14:textId="77777777" w:rsidR="001D0A2F" w:rsidRPr="00E21D99" w:rsidRDefault="001D0A2F" w:rsidP="004D0165">
            <w:pPr>
              <w:spacing w:line="276" w:lineRule="auto"/>
              <w:contextualSpacing/>
              <w:rPr>
                <w:rFonts w:ascii="Roboto Light" w:hAnsi="Roboto Light"/>
                <w:b/>
                <w:bCs/>
                <w:sz w:val="20"/>
                <w:szCs w:val="20"/>
              </w:rPr>
            </w:pPr>
            <w:r w:rsidRPr="00981FAE">
              <w:rPr>
                <w:rFonts w:ascii="Roboto Light" w:hAnsi="Roboto Light"/>
                <w:sz w:val="20"/>
                <w:szCs w:val="20"/>
              </w:rPr>
              <w:t>Zakład Ubezpieczeń rozszerza zakres ochrony Autocasco o szkody powstałe wskutek niewłaściwego załadowania i przewożenia ładunku oraz bagażu w pojazdach wszelkiego rodzaju, w tym pojazdach przeznaczonych do transportu towarów, ciągnikach siodłowych oraz przyczepach i naczepach.</w:t>
            </w:r>
          </w:p>
        </w:tc>
        <w:tc>
          <w:tcPr>
            <w:tcW w:w="856" w:type="pct"/>
            <w:vAlign w:val="center"/>
          </w:tcPr>
          <w:p w14:paraId="1096472B" w14:textId="77777777" w:rsidR="001D0A2F" w:rsidRPr="001603EA" w:rsidRDefault="001D0A2F" w:rsidP="00B50BAE">
            <w:pPr>
              <w:spacing w:line="276" w:lineRule="auto"/>
              <w:contextualSpacing/>
              <w:jc w:val="center"/>
              <w:rPr>
                <w:rFonts w:ascii="Roboto Light" w:hAnsi="Roboto Light"/>
                <w:i/>
                <w:iCs/>
                <w:sz w:val="20"/>
                <w:szCs w:val="20"/>
              </w:rPr>
            </w:pPr>
            <w:r w:rsidRPr="001603EA">
              <w:rPr>
                <w:rFonts w:ascii="Roboto Light" w:hAnsi="Roboto Light"/>
                <w:i/>
                <w:iCs/>
                <w:sz w:val="20"/>
                <w:szCs w:val="20"/>
              </w:rPr>
              <w:t>AC</w:t>
            </w:r>
          </w:p>
        </w:tc>
        <w:tc>
          <w:tcPr>
            <w:tcW w:w="853" w:type="pct"/>
            <w:vAlign w:val="center"/>
          </w:tcPr>
          <w:p w14:paraId="70350141" w14:textId="77777777" w:rsidR="001D0A2F" w:rsidRDefault="001D0A2F" w:rsidP="00B50BAE">
            <w:pPr>
              <w:spacing w:line="276" w:lineRule="auto"/>
              <w:contextualSpacing/>
              <w:jc w:val="center"/>
              <w:rPr>
                <w:rFonts w:ascii="Roboto Light" w:hAnsi="Roboto Light"/>
                <w:sz w:val="20"/>
                <w:szCs w:val="20"/>
              </w:rPr>
            </w:pPr>
            <w:r>
              <w:rPr>
                <w:rFonts w:ascii="Roboto Light" w:hAnsi="Roboto Light"/>
                <w:sz w:val="20"/>
                <w:szCs w:val="20"/>
              </w:rPr>
              <w:t>20</w:t>
            </w:r>
          </w:p>
        </w:tc>
      </w:tr>
      <w:tr w:rsidR="001D0A2F" w:rsidRPr="00DF6E48" w14:paraId="74D087DE" w14:textId="77777777" w:rsidTr="00B50BAE">
        <w:tc>
          <w:tcPr>
            <w:tcW w:w="294" w:type="pct"/>
            <w:vAlign w:val="center"/>
          </w:tcPr>
          <w:p w14:paraId="6FCD0BF2" w14:textId="77777777" w:rsidR="001D0A2F" w:rsidRPr="00DF6E48" w:rsidRDefault="001D0A2F" w:rsidP="00F75AE9">
            <w:pPr>
              <w:numPr>
                <w:ilvl w:val="0"/>
                <w:numId w:val="104"/>
              </w:numPr>
              <w:spacing w:line="276" w:lineRule="auto"/>
              <w:ind w:left="426"/>
              <w:contextualSpacing/>
              <w:jc w:val="center"/>
              <w:rPr>
                <w:rFonts w:ascii="Roboto Light" w:hAnsi="Roboto Light"/>
                <w:sz w:val="20"/>
                <w:szCs w:val="20"/>
              </w:rPr>
            </w:pPr>
          </w:p>
        </w:tc>
        <w:tc>
          <w:tcPr>
            <w:tcW w:w="2997" w:type="pct"/>
            <w:vAlign w:val="center"/>
          </w:tcPr>
          <w:p w14:paraId="28504870" w14:textId="77777777" w:rsidR="001D0A2F" w:rsidRPr="00BB56A5" w:rsidRDefault="001D0A2F" w:rsidP="00B50BAE">
            <w:pPr>
              <w:spacing w:line="276" w:lineRule="auto"/>
              <w:ind w:left="66"/>
              <w:contextualSpacing/>
              <w:rPr>
                <w:rFonts w:ascii="Roboto" w:hAnsi="Roboto"/>
                <w:b/>
                <w:bCs/>
                <w:sz w:val="20"/>
                <w:szCs w:val="20"/>
              </w:rPr>
            </w:pPr>
            <w:r w:rsidRPr="00BB56A5">
              <w:rPr>
                <w:rFonts w:ascii="Roboto" w:hAnsi="Roboto"/>
                <w:b/>
                <w:bCs/>
                <w:sz w:val="20"/>
                <w:szCs w:val="20"/>
              </w:rPr>
              <w:t>Klauzula przekroczenia terminu zgłoszenia szkody</w:t>
            </w:r>
          </w:p>
          <w:p w14:paraId="2AF7BE8A" w14:textId="77777777" w:rsidR="001D0A2F" w:rsidRPr="00E21D99" w:rsidRDefault="001D0A2F" w:rsidP="00B50BAE">
            <w:pPr>
              <w:spacing w:line="276" w:lineRule="auto"/>
              <w:ind w:left="66"/>
              <w:contextualSpacing/>
              <w:rPr>
                <w:rFonts w:ascii="Roboto Light" w:hAnsi="Roboto Light"/>
                <w:b/>
                <w:bCs/>
                <w:sz w:val="20"/>
                <w:szCs w:val="20"/>
              </w:rPr>
            </w:pPr>
            <w:r w:rsidRPr="00C63F7E">
              <w:rPr>
                <w:rFonts w:ascii="Roboto Light" w:hAnsi="Roboto Light"/>
                <w:sz w:val="20"/>
                <w:szCs w:val="20"/>
              </w:rPr>
              <w:t>Przekroczenie terminu zgłoszenia szkody nie będzie podstawą do odmowy wypłaty odszkodowania</w:t>
            </w:r>
          </w:p>
        </w:tc>
        <w:tc>
          <w:tcPr>
            <w:tcW w:w="856" w:type="pct"/>
            <w:vAlign w:val="center"/>
          </w:tcPr>
          <w:p w14:paraId="7D558367" w14:textId="52BC45E2" w:rsidR="001D0A2F" w:rsidRPr="001603EA" w:rsidRDefault="001D0A2F" w:rsidP="00B50BAE">
            <w:pPr>
              <w:spacing w:line="276" w:lineRule="auto"/>
              <w:contextualSpacing/>
              <w:jc w:val="center"/>
              <w:rPr>
                <w:rFonts w:ascii="Roboto Light" w:hAnsi="Roboto Light"/>
                <w:i/>
                <w:iCs/>
                <w:sz w:val="20"/>
                <w:szCs w:val="20"/>
              </w:rPr>
            </w:pPr>
            <w:r w:rsidRPr="001603EA">
              <w:rPr>
                <w:rFonts w:ascii="Roboto Light" w:hAnsi="Roboto Light"/>
                <w:i/>
                <w:iCs/>
                <w:sz w:val="20"/>
                <w:szCs w:val="20"/>
              </w:rPr>
              <w:t>AC, NNW</w:t>
            </w:r>
          </w:p>
        </w:tc>
        <w:tc>
          <w:tcPr>
            <w:tcW w:w="853" w:type="pct"/>
            <w:vAlign w:val="center"/>
          </w:tcPr>
          <w:p w14:paraId="549F0D5D" w14:textId="77777777" w:rsidR="001D0A2F" w:rsidRDefault="001D0A2F" w:rsidP="00B50BAE">
            <w:pPr>
              <w:spacing w:line="276" w:lineRule="auto"/>
              <w:contextualSpacing/>
              <w:jc w:val="center"/>
              <w:rPr>
                <w:rFonts w:ascii="Roboto Light" w:hAnsi="Roboto Light"/>
                <w:sz w:val="20"/>
                <w:szCs w:val="20"/>
              </w:rPr>
            </w:pPr>
            <w:r>
              <w:rPr>
                <w:rFonts w:ascii="Roboto Light" w:hAnsi="Roboto Light"/>
                <w:sz w:val="20"/>
                <w:szCs w:val="20"/>
              </w:rPr>
              <w:t>20</w:t>
            </w:r>
          </w:p>
        </w:tc>
      </w:tr>
      <w:tr w:rsidR="001D0A2F" w:rsidRPr="00DF6E48" w14:paraId="489E3DB3" w14:textId="77777777" w:rsidTr="00B50BAE">
        <w:tc>
          <w:tcPr>
            <w:tcW w:w="294" w:type="pct"/>
            <w:vAlign w:val="center"/>
          </w:tcPr>
          <w:p w14:paraId="4A2EF86E" w14:textId="77777777" w:rsidR="001D0A2F" w:rsidRPr="00DF6E48" w:rsidRDefault="001D0A2F" w:rsidP="00F75AE9">
            <w:pPr>
              <w:numPr>
                <w:ilvl w:val="0"/>
                <w:numId w:val="104"/>
              </w:numPr>
              <w:spacing w:line="276" w:lineRule="auto"/>
              <w:ind w:left="426"/>
              <w:contextualSpacing/>
              <w:jc w:val="center"/>
              <w:rPr>
                <w:rFonts w:ascii="Roboto Light" w:hAnsi="Roboto Light"/>
                <w:sz w:val="20"/>
                <w:szCs w:val="20"/>
              </w:rPr>
            </w:pPr>
          </w:p>
        </w:tc>
        <w:tc>
          <w:tcPr>
            <w:tcW w:w="2997" w:type="pct"/>
            <w:vAlign w:val="center"/>
          </w:tcPr>
          <w:p w14:paraId="06FD7572" w14:textId="77777777" w:rsidR="001D0A2F" w:rsidRPr="0094155F" w:rsidRDefault="001D0A2F" w:rsidP="00B50BAE">
            <w:pPr>
              <w:spacing w:line="276" w:lineRule="auto"/>
              <w:ind w:left="66"/>
              <w:contextualSpacing/>
              <w:rPr>
                <w:rFonts w:ascii="Roboto" w:hAnsi="Roboto"/>
                <w:b/>
                <w:bCs/>
                <w:sz w:val="20"/>
                <w:szCs w:val="20"/>
              </w:rPr>
            </w:pPr>
            <w:r w:rsidRPr="0094155F">
              <w:rPr>
                <w:rFonts w:ascii="Roboto" w:hAnsi="Roboto"/>
                <w:b/>
                <w:bCs/>
                <w:sz w:val="20"/>
                <w:szCs w:val="20"/>
              </w:rPr>
              <w:t>Klauzula przywłaszczenia</w:t>
            </w:r>
          </w:p>
          <w:p w14:paraId="448F55F4" w14:textId="77777777" w:rsidR="001D0A2F" w:rsidRPr="00E21D99" w:rsidRDefault="001D0A2F" w:rsidP="00B50BAE">
            <w:pPr>
              <w:spacing w:line="276" w:lineRule="auto"/>
              <w:ind w:left="66"/>
              <w:contextualSpacing/>
              <w:rPr>
                <w:rFonts w:ascii="Roboto Light" w:hAnsi="Roboto Light"/>
                <w:b/>
                <w:bCs/>
                <w:sz w:val="20"/>
                <w:szCs w:val="20"/>
              </w:rPr>
            </w:pPr>
            <w:r w:rsidRPr="00C63F7E">
              <w:rPr>
                <w:rFonts w:ascii="Roboto Light" w:hAnsi="Roboto Light"/>
                <w:sz w:val="20"/>
                <w:szCs w:val="20"/>
              </w:rPr>
              <w:t xml:space="preserve">Strony zgodnie ustalają, że w odniesieniu do pojazdów ubezpieczonych w ramach niniejszej umowy, zakres </w:t>
            </w:r>
            <w:r w:rsidRPr="00C63F7E">
              <w:rPr>
                <w:rFonts w:ascii="Roboto Light" w:hAnsi="Roboto Light"/>
                <w:sz w:val="20"/>
                <w:szCs w:val="20"/>
              </w:rPr>
              <w:lastRenderedPageBreak/>
              <w:t>ubezpieczenia AC/KR rozszerza się o trzy ryzyka przywłaszczenia pojazdu powierzonego najmującemu na podstawie umowy najmu, zarządzania oraz leasingu.</w:t>
            </w:r>
          </w:p>
        </w:tc>
        <w:tc>
          <w:tcPr>
            <w:tcW w:w="856" w:type="pct"/>
            <w:vAlign w:val="center"/>
          </w:tcPr>
          <w:p w14:paraId="49E14CAE" w14:textId="77777777" w:rsidR="001D0A2F" w:rsidRPr="001603EA" w:rsidRDefault="001D0A2F" w:rsidP="00B50BAE">
            <w:pPr>
              <w:spacing w:line="276" w:lineRule="auto"/>
              <w:contextualSpacing/>
              <w:jc w:val="center"/>
              <w:rPr>
                <w:rFonts w:ascii="Roboto Light" w:hAnsi="Roboto Light"/>
                <w:i/>
                <w:iCs/>
                <w:sz w:val="20"/>
                <w:szCs w:val="20"/>
              </w:rPr>
            </w:pPr>
            <w:r w:rsidRPr="001603EA">
              <w:rPr>
                <w:rFonts w:ascii="Roboto Light" w:hAnsi="Roboto Light"/>
                <w:i/>
                <w:iCs/>
                <w:sz w:val="20"/>
                <w:szCs w:val="20"/>
              </w:rPr>
              <w:lastRenderedPageBreak/>
              <w:t>AC</w:t>
            </w:r>
          </w:p>
        </w:tc>
        <w:tc>
          <w:tcPr>
            <w:tcW w:w="853" w:type="pct"/>
            <w:vAlign w:val="center"/>
          </w:tcPr>
          <w:p w14:paraId="63477D49" w14:textId="77777777" w:rsidR="001D0A2F" w:rsidRDefault="001D0A2F" w:rsidP="00B50BAE">
            <w:pPr>
              <w:spacing w:line="276" w:lineRule="auto"/>
              <w:contextualSpacing/>
              <w:jc w:val="center"/>
              <w:rPr>
                <w:rFonts w:ascii="Roboto Light" w:hAnsi="Roboto Light"/>
                <w:sz w:val="20"/>
                <w:szCs w:val="20"/>
              </w:rPr>
            </w:pPr>
            <w:r>
              <w:rPr>
                <w:rFonts w:ascii="Roboto Light" w:hAnsi="Roboto Light"/>
                <w:sz w:val="20"/>
                <w:szCs w:val="20"/>
              </w:rPr>
              <w:t>40</w:t>
            </w:r>
          </w:p>
        </w:tc>
      </w:tr>
      <w:tr w:rsidR="001D0A2F" w:rsidRPr="00DF6E48" w14:paraId="2848B1C0" w14:textId="77777777" w:rsidTr="00B50BAE">
        <w:tc>
          <w:tcPr>
            <w:tcW w:w="294" w:type="pct"/>
            <w:vAlign w:val="center"/>
          </w:tcPr>
          <w:p w14:paraId="79B1D03E" w14:textId="77777777" w:rsidR="001D0A2F" w:rsidRPr="00DF6E48" w:rsidRDefault="001D0A2F" w:rsidP="00F75AE9">
            <w:pPr>
              <w:numPr>
                <w:ilvl w:val="0"/>
                <w:numId w:val="104"/>
              </w:numPr>
              <w:spacing w:line="276" w:lineRule="auto"/>
              <w:ind w:left="426"/>
              <w:contextualSpacing/>
              <w:jc w:val="center"/>
              <w:rPr>
                <w:rFonts w:ascii="Roboto Light" w:hAnsi="Roboto Light"/>
                <w:sz w:val="20"/>
                <w:szCs w:val="20"/>
              </w:rPr>
            </w:pPr>
          </w:p>
        </w:tc>
        <w:tc>
          <w:tcPr>
            <w:tcW w:w="2997" w:type="pct"/>
            <w:vAlign w:val="center"/>
          </w:tcPr>
          <w:p w14:paraId="358EE105" w14:textId="77777777" w:rsidR="001D0A2F" w:rsidRPr="0094155F" w:rsidRDefault="001D0A2F" w:rsidP="00B50BAE">
            <w:pPr>
              <w:spacing w:line="276" w:lineRule="auto"/>
              <w:ind w:left="66"/>
              <w:contextualSpacing/>
              <w:rPr>
                <w:rFonts w:ascii="Roboto" w:hAnsi="Roboto"/>
                <w:b/>
                <w:bCs/>
                <w:sz w:val="20"/>
                <w:szCs w:val="20"/>
              </w:rPr>
            </w:pPr>
            <w:r w:rsidRPr="0094155F">
              <w:rPr>
                <w:rFonts w:ascii="Roboto" w:hAnsi="Roboto"/>
                <w:b/>
                <w:bCs/>
                <w:sz w:val="20"/>
                <w:szCs w:val="20"/>
              </w:rPr>
              <w:t>Klauzula wlewu nieprawidłowego płynu do układów pojazdu</w:t>
            </w:r>
          </w:p>
          <w:p w14:paraId="455B5874" w14:textId="77777777" w:rsidR="001D0A2F" w:rsidRPr="00E21D99" w:rsidRDefault="001D0A2F" w:rsidP="00B50BAE">
            <w:pPr>
              <w:spacing w:line="276" w:lineRule="auto"/>
              <w:ind w:left="66"/>
              <w:contextualSpacing/>
              <w:rPr>
                <w:rFonts w:ascii="Roboto Light" w:hAnsi="Roboto Light"/>
                <w:b/>
                <w:bCs/>
                <w:sz w:val="20"/>
                <w:szCs w:val="20"/>
              </w:rPr>
            </w:pPr>
            <w:r w:rsidRPr="00A03F22">
              <w:rPr>
                <w:rFonts w:ascii="Roboto Light" w:hAnsi="Roboto Light"/>
                <w:sz w:val="20"/>
                <w:szCs w:val="20"/>
              </w:rPr>
              <w:t>Zakres ochrony zostaje rozszerzony o szkody powstałe na skutek przypadkowego lub nieumyślnego wlania niewłaściwego płynu do zbiornika paliwa lub innych układów pojazdu, w szczególności:</w:t>
            </w:r>
            <w:r w:rsidRPr="00A03F22">
              <w:rPr>
                <w:rFonts w:ascii="Roboto Light" w:hAnsi="Roboto Light"/>
                <w:sz w:val="20"/>
                <w:szCs w:val="20"/>
              </w:rPr>
              <w:br/>
              <w:t>– wlania nieprawidłowego rodzaju paliwa do zbiornika (np. benzyny zamiast oleju napędowego lub odwrotnie),</w:t>
            </w:r>
            <w:r w:rsidRPr="00A03F22">
              <w:rPr>
                <w:rFonts w:ascii="Roboto Light" w:hAnsi="Roboto Light"/>
                <w:sz w:val="20"/>
                <w:szCs w:val="20"/>
              </w:rPr>
              <w:br/>
              <w:t xml:space="preserve">– wlania płynu </w:t>
            </w:r>
            <w:proofErr w:type="spellStart"/>
            <w:r w:rsidRPr="00A03F22">
              <w:rPr>
                <w:rFonts w:ascii="Roboto Light" w:hAnsi="Roboto Light"/>
                <w:sz w:val="20"/>
                <w:szCs w:val="20"/>
              </w:rPr>
              <w:t>AdBlue</w:t>
            </w:r>
            <w:proofErr w:type="spellEnd"/>
            <w:r w:rsidRPr="00A03F22">
              <w:rPr>
                <w:rFonts w:ascii="Roboto Light" w:hAnsi="Roboto Light"/>
                <w:sz w:val="20"/>
                <w:szCs w:val="20"/>
              </w:rPr>
              <w:t xml:space="preserve"> do zbiornika paliwa lub odwrotnie,</w:t>
            </w:r>
            <w:r w:rsidRPr="00A03F22">
              <w:rPr>
                <w:rFonts w:ascii="Roboto Light" w:hAnsi="Roboto Light"/>
                <w:sz w:val="20"/>
                <w:szCs w:val="20"/>
              </w:rPr>
              <w:br/>
              <w:t>– wlania płynu eksploatacyjnego (np. płynu chłodniczego, płynu hamulcowego, oleju silnikowego itp.) do niewłaściwego układu pojazdu.</w:t>
            </w:r>
            <w:r w:rsidRPr="00A03F22">
              <w:rPr>
                <w:rFonts w:ascii="Roboto Light" w:hAnsi="Roboto Light"/>
                <w:sz w:val="20"/>
                <w:szCs w:val="20"/>
              </w:rPr>
              <w:br/>
              <w:t>Ochroną ubezpieczeniową objęte są koszty diagnostyki, naprawy lub wymiany uszkodzonych podzespołów pojazdu, a także ewentualnego holowania pojazdu do najbliższego warsztatu.</w:t>
            </w:r>
            <w:r w:rsidRPr="00A03F22">
              <w:rPr>
                <w:rFonts w:ascii="Roboto Light" w:hAnsi="Roboto Light"/>
                <w:sz w:val="20"/>
                <w:szCs w:val="20"/>
              </w:rPr>
              <w:br/>
              <w:t>Klauzula nie obejmuje szkód powstałych na skutek działania umyślnego lub rażącego niedbalstwa Ubezpieczającego bądź osoby, za którą ponosi odpowiedzialność.</w:t>
            </w:r>
          </w:p>
        </w:tc>
        <w:tc>
          <w:tcPr>
            <w:tcW w:w="856" w:type="pct"/>
            <w:vAlign w:val="center"/>
          </w:tcPr>
          <w:p w14:paraId="5C5D3999" w14:textId="77777777" w:rsidR="001D0A2F" w:rsidRPr="001603EA" w:rsidRDefault="001D0A2F" w:rsidP="00B50BAE">
            <w:pPr>
              <w:spacing w:line="276" w:lineRule="auto"/>
              <w:contextualSpacing/>
              <w:jc w:val="center"/>
              <w:rPr>
                <w:rFonts w:ascii="Roboto Light" w:hAnsi="Roboto Light"/>
                <w:i/>
                <w:iCs/>
                <w:sz w:val="20"/>
                <w:szCs w:val="20"/>
              </w:rPr>
            </w:pPr>
            <w:r w:rsidRPr="001603EA">
              <w:rPr>
                <w:rFonts w:ascii="Roboto Light" w:hAnsi="Roboto Light"/>
                <w:i/>
                <w:iCs/>
                <w:sz w:val="20"/>
                <w:szCs w:val="20"/>
              </w:rPr>
              <w:t>AC</w:t>
            </w:r>
          </w:p>
        </w:tc>
        <w:tc>
          <w:tcPr>
            <w:tcW w:w="853" w:type="pct"/>
            <w:vAlign w:val="center"/>
          </w:tcPr>
          <w:p w14:paraId="7F778C27" w14:textId="77777777" w:rsidR="001D0A2F" w:rsidRDefault="001D0A2F" w:rsidP="00B50BAE">
            <w:pPr>
              <w:spacing w:line="276" w:lineRule="auto"/>
              <w:contextualSpacing/>
              <w:jc w:val="center"/>
              <w:rPr>
                <w:rFonts w:ascii="Roboto Light" w:hAnsi="Roboto Light"/>
                <w:sz w:val="20"/>
                <w:szCs w:val="20"/>
              </w:rPr>
            </w:pPr>
            <w:r>
              <w:rPr>
                <w:rFonts w:ascii="Roboto Light" w:hAnsi="Roboto Light"/>
                <w:sz w:val="20"/>
                <w:szCs w:val="20"/>
              </w:rPr>
              <w:t>20</w:t>
            </w:r>
          </w:p>
        </w:tc>
      </w:tr>
      <w:tr w:rsidR="001D0A2F" w:rsidRPr="00962C65" w14:paraId="7FA4576A" w14:textId="77777777" w:rsidTr="00B50BAE">
        <w:trPr>
          <w:trHeight w:val="775"/>
        </w:trPr>
        <w:tc>
          <w:tcPr>
            <w:tcW w:w="4147" w:type="pct"/>
            <w:gridSpan w:val="3"/>
            <w:shd w:val="clear" w:color="auto" w:fill="E9E3DB"/>
            <w:vAlign w:val="center"/>
          </w:tcPr>
          <w:p w14:paraId="07D7D6B7" w14:textId="77777777" w:rsidR="001D0A2F" w:rsidRPr="00962C65" w:rsidRDefault="001D0A2F" w:rsidP="00B50BAE">
            <w:pPr>
              <w:spacing w:line="276" w:lineRule="auto"/>
              <w:contextualSpacing/>
              <w:jc w:val="right"/>
              <w:rPr>
                <w:rFonts w:ascii="Roboto Light" w:hAnsi="Roboto Light"/>
                <w:sz w:val="20"/>
                <w:szCs w:val="20"/>
              </w:rPr>
            </w:pPr>
            <w:r w:rsidRPr="00962C65">
              <w:rPr>
                <w:rFonts w:ascii="Roboto Light" w:hAnsi="Roboto Light"/>
                <w:sz w:val="20"/>
                <w:szCs w:val="20"/>
              </w:rPr>
              <w:t xml:space="preserve">Łączna liczba punktów </w:t>
            </w:r>
          </w:p>
          <w:p w14:paraId="7E54D449" w14:textId="77777777" w:rsidR="001D0A2F" w:rsidRPr="00962C65" w:rsidRDefault="001D0A2F" w:rsidP="00B50BAE">
            <w:pPr>
              <w:spacing w:line="276" w:lineRule="auto"/>
              <w:contextualSpacing/>
              <w:jc w:val="right"/>
              <w:rPr>
                <w:rFonts w:ascii="Roboto Light" w:hAnsi="Roboto Light"/>
                <w:sz w:val="20"/>
                <w:szCs w:val="20"/>
              </w:rPr>
            </w:pPr>
            <w:r w:rsidRPr="00962C65">
              <w:rPr>
                <w:rFonts w:ascii="Roboto Light" w:hAnsi="Roboto Light"/>
                <w:sz w:val="20"/>
                <w:szCs w:val="20"/>
              </w:rPr>
              <w:t>możliwych do uzyskania w przypadku akceptacji danej klauzuli</w:t>
            </w:r>
          </w:p>
        </w:tc>
        <w:tc>
          <w:tcPr>
            <w:tcW w:w="853" w:type="pct"/>
            <w:shd w:val="clear" w:color="auto" w:fill="E9E3DB"/>
            <w:vAlign w:val="center"/>
          </w:tcPr>
          <w:p w14:paraId="1761025D" w14:textId="056BF102" w:rsidR="001D0A2F" w:rsidRPr="00962C65" w:rsidRDefault="00A64A4F" w:rsidP="00B50BAE">
            <w:pPr>
              <w:spacing w:line="276" w:lineRule="auto"/>
              <w:contextualSpacing/>
              <w:jc w:val="center"/>
              <w:rPr>
                <w:rFonts w:ascii="Roboto Light" w:hAnsi="Roboto Light"/>
                <w:sz w:val="20"/>
                <w:szCs w:val="20"/>
              </w:rPr>
            </w:pPr>
            <w:r>
              <w:rPr>
                <w:rFonts w:ascii="Roboto Light" w:hAnsi="Roboto Light"/>
                <w:sz w:val="20"/>
                <w:szCs w:val="20"/>
              </w:rPr>
              <w:t>345</w:t>
            </w:r>
          </w:p>
        </w:tc>
      </w:tr>
    </w:tbl>
    <w:p w14:paraId="09519AC0" w14:textId="77777777" w:rsidR="006016A0" w:rsidRPr="008A5424" w:rsidRDefault="006016A0" w:rsidP="001D0A2F">
      <w:pPr>
        <w:outlineLvl w:val="0"/>
        <w:rPr>
          <w:rFonts w:ascii="Roboto Light" w:hAnsi="Roboto Light"/>
          <w:b/>
          <w:sz w:val="18"/>
          <w:szCs w:val="18"/>
        </w:rPr>
      </w:pPr>
    </w:p>
    <w:sectPr w:rsidR="006016A0" w:rsidRPr="008A5424" w:rsidSect="00FD4703">
      <w:headerReference w:type="default" r:id="rId13"/>
      <w:footerReference w:type="default" r:id="rId14"/>
      <w:pgSz w:w="11900" w:h="16840"/>
      <w:pgMar w:top="1985" w:right="1134" w:bottom="2053" w:left="1134"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E804C9" w14:textId="77777777" w:rsidR="00CD2785" w:rsidRDefault="00CD2785" w:rsidP="00D91E1E">
      <w:r>
        <w:separator/>
      </w:r>
    </w:p>
  </w:endnote>
  <w:endnote w:type="continuationSeparator" w:id="0">
    <w:p w14:paraId="70AFE373" w14:textId="77777777" w:rsidR="00CD2785" w:rsidRDefault="00CD2785" w:rsidP="00D91E1E">
      <w:r>
        <w:continuationSeparator/>
      </w:r>
    </w:p>
  </w:endnote>
  <w:endnote w:type="continuationNotice" w:id="1">
    <w:p w14:paraId="2183B13F" w14:textId="77777777" w:rsidR="00CD2785" w:rsidRDefault="00CD278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Roboto Light">
    <w:charset w:val="00"/>
    <w:family w:val="auto"/>
    <w:pitch w:val="variable"/>
    <w:sig w:usb0="E0000AFF" w:usb1="5000217F" w:usb2="00000021" w:usb3="00000000" w:csb0="0000019F" w:csb1="00000000"/>
  </w:font>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NeuePl-Regular">
    <w:altName w:val="Malgun Gothic"/>
    <w:panose1 w:val="00000000000000000000"/>
    <w:charset w:val="81"/>
    <w:family w:val="auto"/>
    <w:notTrueType/>
    <w:pitch w:val="default"/>
    <w:sig w:usb0="00000001" w:usb1="09060000" w:usb2="00000010" w:usb3="00000000" w:csb0="00080000" w:csb1="00000000"/>
  </w:font>
  <w:font w:name="Roboto">
    <w:charset w:val="00"/>
    <w:family w:val="auto"/>
    <w:pitch w:val="variable"/>
    <w:sig w:usb0="E0000AFF" w:usb1="5000217F" w:usb2="00000021"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News Gothic CE">
    <w:altName w:val="Arial"/>
    <w:panose1 w:val="00000000000000000000"/>
    <w:charset w:val="00"/>
    <w:family w:val="swiss"/>
    <w:notTrueType/>
    <w:pitch w:val="default"/>
    <w:sig w:usb0="00000001" w:usb1="00000000" w:usb2="00000000" w:usb3="00000000" w:csb0="00000003" w:csb1="00000000"/>
  </w:font>
  <w:font w:name="Arial Narrow">
    <w:panose1 w:val="020B0606020202030204"/>
    <w:charset w:val="EE"/>
    <w:family w:val="swiss"/>
    <w:pitch w:val="variable"/>
    <w:sig w:usb0="00000287" w:usb1="00000800" w:usb2="00000000" w:usb3="00000000" w:csb0="0000009F" w:csb1="00000000"/>
  </w:font>
  <w:font w:name="Garamond">
    <w:panose1 w:val="02020404030301010803"/>
    <w:charset w:val="EE"/>
    <w:family w:val="roman"/>
    <w:pitch w:val="variable"/>
    <w:sig w:usb0="00000287" w:usb1="00000000" w:usb2="00000000" w:usb3="00000000" w:csb0="0000009F" w:csb1="00000000"/>
  </w:font>
  <w:font w:name="Times">
    <w:panose1 w:val="02020603050405020304"/>
    <w:charset w:val="EE"/>
    <w:family w:val="roman"/>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Times-Roman">
    <w:panose1 w:val="00000000000000000000"/>
    <w:charset w:val="00"/>
    <w:family w:val="auto"/>
    <w:notTrueType/>
    <w:pitch w:val="default"/>
    <w:sig w:usb0="00000003" w:usb1="00000000" w:usb2="00000000" w:usb3="00000000" w:csb0="00000001" w:csb1="00000000"/>
  </w:font>
  <w:font w:name="TTE2t00">
    <w:altName w:val="Times New Roman"/>
    <w:panose1 w:val="00000000000000000000"/>
    <w:charset w:val="00"/>
    <w:family w:val="auto"/>
    <w:notTrueType/>
    <w:pitch w:val="default"/>
    <w:sig w:usb0="00000003" w:usb1="00000000" w:usb2="00000000" w:usb3="00000000" w:csb0="00000001" w:csb1="00000000"/>
  </w:font>
  <w:font w:name="UniversPro-Roman">
    <w:panose1 w:val="00000000000000000000"/>
    <w:charset w:val="EE"/>
    <w:family w:val="auto"/>
    <w:notTrueType/>
    <w:pitch w:val="default"/>
    <w:sig w:usb0="00000005" w:usb1="00000000" w:usb2="00000000" w:usb3="00000000" w:csb0="00000002" w:csb1="00000000"/>
  </w:font>
  <w:font w:name="TimesNewRoman">
    <w:altName w:val="MS Mincho"/>
    <w:panose1 w:val="00000000000000000000"/>
    <w:charset w:val="80"/>
    <w:family w:val="auto"/>
    <w:notTrueType/>
    <w:pitch w:val="default"/>
    <w:sig w:usb0="00000005" w:usb1="08070000" w:usb2="00000010" w:usb3="00000000" w:csb0="00020002" w:csb1="00000000"/>
  </w:font>
  <w:font w:name="Arial Unicode MS">
    <w:panose1 w:val="020B0604020202020204"/>
    <w:charset w:val="80"/>
    <w:family w:val="swiss"/>
    <w:pitch w:val="variable"/>
    <w:sig w:usb0="F7FFAFFF" w:usb1="E9DFFFFF" w:usb2="0000003F" w:usb3="00000000" w:csb0="003F01FF" w:csb1="00000000"/>
  </w:font>
  <w:font w:name="CIDFont+F1">
    <w:altName w:val="Calibri"/>
    <w:panose1 w:val="00000000000000000000"/>
    <w:charset w:val="EE"/>
    <w:family w:val="auto"/>
    <w:notTrueType/>
    <w:pitch w:val="default"/>
    <w:sig w:usb0="00000005" w:usb1="00000000" w:usb2="00000000" w:usb3="00000000" w:csb0="00000002" w:csb1="00000000"/>
  </w:font>
  <w:font w:name="SimSun">
    <w:altName w:val="宋体"/>
    <w:panose1 w:val="02010600030101010101"/>
    <w:charset w:val="86"/>
    <w:family w:val="auto"/>
    <w:pitch w:val="variable"/>
    <w:sig w:usb0="00000203" w:usb1="288F0000" w:usb2="00000016" w:usb3="00000000" w:csb0="00040001" w:csb1="00000000"/>
  </w:font>
  <w:font w:name="Humnst777LtCnEU-Normal">
    <w:altName w:val="Arial"/>
    <w:panose1 w:val="00000000000000000000"/>
    <w:charset w:val="00"/>
    <w:family w:val="swiss"/>
    <w:notTrueType/>
    <w:pitch w:val="default"/>
    <w:sig w:usb0="00000007" w:usb1="00000000" w:usb2="00000000" w:usb3="00000000" w:csb0="00000003" w:csb1="00000000"/>
  </w:font>
  <w:font w:name="HelveticaNeuePl-Bold">
    <w:altName w:val="Arial Unicode MS"/>
    <w:panose1 w:val="00000000000000000000"/>
    <w:charset w:val="81"/>
    <w:family w:val="auto"/>
    <w:notTrueType/>
    <w:pitch w:val="default"/>
    <w:sig w:usb0="00000001" w:usb1="09060000" w:usb2="00000010" w:usb3="00000000" w:csb0="00080000" w:csb1="00000000"/>
  </w:font>
  <w:font w:name="Gulim">
    <w:altName w:val="굴림"/>
    <w:panose1 w:val="020B0600000101010101"/>
    <w:charset w:val="81"/>
    <w:family w:val="swiss"/>
    <w:pitch w:val="variable"/>
    <w:sig w:usb0="B00002AF" w:usb1="69D77CFB" w:usb2="00000030" w:usb3="00000000" w:csb0="0008009F" w:csb1="00000000"/>
  </w:font>
  <w:font w:name="ArialMT">
    <w:altName w:val="Arial"/>
    <w:panose1 w:val="00000000000000000000"/>
    <w:charset w:val="EE"/>
    <w:family w:val="auto"/>
    <w:notTrueType/>
    <w:pitch w:val="default"/>
    <w:sig w:usb0="00000005" w:usb1="00000000" w:usb2="00000000" w:usb3="00000000" w:csb0="00000002" w:csb1="00000000"/>
  </w:font>
  <w:font w:name="TimesNewRomanPSMT">
    <w:altName w:val="Times New Roman"/>
    <w:panose1 w:val="00000000000000000000"/>
    <w:charset w:val="EE"/>
    <w:family w:val="auto"/>
    <w:notTrueType/>
    <w:pitch w:val="default"/>
    <w:sig w:usb0="00000005" w:usb1="00000000" w:usb2="00000000" w:usb3="00000000" w:csb0="00000002" w:csb1="00000000"/>
  </w:font>
  <w:font w:name="FS Me">
    <w:panose1 w:val="00000000000000000000"/>
    <w:charset w:val="00"/>
    <w:family w:val="swiss"/>
    <w:notTrueType/>
    <w:pitch w:val="default"/>
    <w:sig w:usb0="00000001" w:usb1="00000000" w:usb2="00000000" w:usb3="00000000" w:csb0="00000003" w:csb1="00000000"/>
  </w:font>
  <w:font w:name="Calibri,Bold">
    <w:altName w:val="Calibri"/>
    <w:panose1 w:val="00000000000000000000"/>
    <w:charset w:val="EE"/>
    <w:family w:val="auto"/>
    <w:notTrueType/>
    <w:pitch w:val="default"/>
    <w:sig w:usb0="00000005" w:usb1="00000000" w:usb2="00000000" w:usb3="00000000" w:csb0="00000002" w:csb1="00000000"/>
  </w:font>
  <w:font w:name="Arial CE">
    <w:panose1 w:val="020B0604020202020204"/>
    <w:charset w:val="EE"/>
    <w:family w:val="swiss"/>
    <w:pitch w:val="variable"/>
    <w:sig w:usb0="E0002EFF" w:usb1="C000785B" w:usb2="00000009" w:usb3="00000000" w:csb0="000001FF" w:csb1="00000000"/>
  </w:font>
  <w:font w:name="TimesNewRomanPS-BoldMT">
    <w:altName w:val="Times New Roman"/>
    <w:panose1 w:val="00000000000000000000"/>
    <w:charset w:val="00"/>
    <w:family w:val="roman"/>
    <w:notTrueType/>
    <w:pitch w:val="default"/>
    <w:sig w:usb0="00000007" w:usb1="00000000" w:usb2="00000000" w:usb3="00000000" w:csb0="00000003" w:csb1="00000000"/>
  </w:font>
  <w:font w:name="Swis721PL-Roman">
    <w:panose1 w:val="00000000000000000000"/>
    <w:charset w:val="EE"/>
    <w:family w:val="auto"/>
    <w:notTrueType/>
    <w:pitch w:val="default"/>
    <w:sig w:usb0="00000005" w:usb1="00000000" w:usb2="00000000" w:usb3="00000000" w:csb0="00000002" w:csb1="00000000"/>
  </w:font>
  <w:font w:name="Swis721PL-Bold">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Roboto Light" w:hAnsi="Roboto Light"/>
        <w:sz w:val="20"/>
        <w:szCs w:val="20"/>
      </w:rPr>
      <w:id w:val="220563328"/>
      <w:docPartObj>
        <w:docPartGallery w:val="Page Numbers (Bottom of Page)"/>
        <w:docPartUnique/>
      </w:docPartObj>
    </w:sdtPr>
    <w:sdtEndPr/>
    <w:sdtContent>
      <w:sdt>
        <w:sdtPr>
          <w:rPr>
            <w:rFonts w:ascii="Roboto Light" w:hAnsi="Roboto Light"/>
            <w:sz w:val="20"/>
            <w:szCs w:val="20"/>
          </w:rPr>
          <w:id w:val="-1769616900"/>
          <w:docPartObj>
            <w:docPartGallery w:val="Page Numbers (Top of Page)"/>
            <w:docPartUnique/>
          </w:docPartObj>
        </w:sdtPr>
        <w:sdtEndPr/>
        <w:sdtContent>
          <w:p w14:paraId="6D71E4E4" w14:textId="2FAE3B0E" w:rsidR="006C3BF7" w:rsidRDefault="006C3BF7">
            <w:pPr>
              <w:pStyle w:val="Stopka"/>
              <w:jc w:val="right"/>
              <w:rPr>
                <w:rFonts w:ascii="Roboto Light" w:hAnsi="Roboto Light"/>
                <w:b/>
                <w:bCs/>
                <w:sz w:val="20"/>
                <w:szCs w:val="20"/>
              </w:rPr>
            </w:pPr>
            <w:r w:rsidRPr="0007679C">
              <w:rPr>
                <w:noProof/>
                <w:color w:val="404040" w:themeColor="text1" w:themeTint="BF"/>
              </w:rPr>
              <w:drawing>
                <wp:anchor distT="0" distB="0" distL="114300" distR="114300" simplePos="0" relativeHeight="251658240" behindDoc="1" locked="0" layoutInCell="1" allowOverlap="1" wp14:anchorId="40F23779" wp14:editId="7EFD8F5C">
                  <wp:simplePos x="0" y="0"/>
                  <wp:positionH relativeFrom="column">
                    <wp:posOffset>-548640</wp:posOffset>
                  </wp:positionH>
                  <wp:positionV relativeFrom="paragraph">
                    <wp:posOffset>-267335</wp:posOffset>
                  </wp:positionV>
                  <wp:extent cx="1512570" cy="791845"/>
                  <wp:effectExtent l="0" t="0" r="0" b="0"/>
                  <wp:wrapTight wrapText="bothSides">
                    <wp:wrapPolygon edited="0">
                      <wp:start x="0" y="0"/>
                      <wp:lineTo x="0" y="21132"/>
                      <wp:lineTo x="21401" y="21132"/>
                      <wp:lineTo x="21401" y="0"/>
                      <wp:lineTo x="0" y="0"/>
                    </wp:wrapPolygon>
                  </wp:wrapTight>
                  <wp:docPr id="1940903516" name="Obraz 1940903516" descr="Obraz zawierający Czcionka, logo, Grafika, biały&#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 1" descr="Obraz zawierający Czcionka, logo, Grafika, biały&#10;&#10;Opis wygenerowany automatycznie"/>
                          <pic:cNvPicPr/>
                        </pic:nvPicPr>
                        <pic:blipFill>
                          <a:blip r:embed="rId1">
                            <a:extLst>
                              <a:ext uri="{28A0092B-C50C-407E-A947-70E740481C1C}">
                                <a14:useLocalDpi xmlns:a14="http://schemas.microsoft.com/office/drawing/2010/main" val="0"/>
                              </a:ext>
                            </a:extLst>
                          </a:blip>
                          <a:stretch>
                            <a:fillRect/>
                          </a:stretch>
                        </pic:blipFill>
                        <pic:spPr>
                          <a:xfrm>
                            <a:off x="0" y="0"/>
                            <a:ext cx="1512570" cy="791845"/>
                          </a:xfrm>
                          <a:prstGeom prst="rect">
                            <a:avLst/>
                          </a:prstGeom>
                        </pic:spPr>
                      </pic:pic>
                    </a:graphicData>
                  </a:graphic>
                  <wp14:sizeRelH relativeFrom="page">
                    <wp14:pctWidth>0</wp14:pctWidth>
                  </wp14:sizeRelH>
                  <wp14:sizeRelV relativeFrom="page">
                    <wp14:pctHeight>0</wp14:pctHeight>
                  </wp14:sizeRelV>
                </wp:anchor>
              </w:drawing>
            </w:r>
            <w:r w:rsidRPr="006C3BF7">
              <w:rPr>
                <w:rFonts w:ascii="Roboto Light" w:hAnsi="Roboto Light"/>
                <w:sz w:val="20"/>
                <w:szCs w:val="20"/>
              </w:rPr>
              <w:t xml:space="preserve">Strona </w:t>
            </w:r>
            <w:r w:rsidRPr="006C3BF7">
              <w:rPr>
                <w:rFonts w:ascii="Roboto Light" w:hAnsi="Roboto Light"/>
                <w:b/>
                <w:bCs/>
                <w:sz w:val="20"/>
                <w:szCs w:val="20"/>
              </w:rPr>
              <w:fldChar w:fldCharType="begin"/>
            </w:r>
            <w:r w:rsidRPr="006C3BF7">
              <w:rPr>
                <w:rFonts w:ascii="Roboto Light" w:hAnsi="Roboto Light"/>
                <w:b/>
                <w:bCs/>
                <w:sz w:val="20"/>
                <w:szCs w:val="20"/>
              </w:rPr>
              <w:instrText>PAGE</w:instrText>
            </w:r>
            <w:r w:rsidRPr="006C3BF7">
              <w:rPr>
                <w:rFonts w:ascii="Roboto Light" w:hAnsi="Roboto Light"/>
                <w:b/>
                <w:bCs/>
                <w:sz w:val="20"/>
                <w:szCs w:val="20"/>
              </w:rPr>
              <w:fldChar w:fldCharType="separate"/>
            </w:r>
            <w:r w:rsidRPr="006C3BF7">
              <w:rPr>
                <w:rFonts w:ascii="Roboto Light" w:hAnsi="Roboto Light"/>
                <w:b/>
                <w:bCs/>
                <w:sz w:val="20"/>
                <w:szCs w:val="20"/>
              </w:rPr>
              <w:t>2</w:t>
            </w:r>
            <w:r w:rsidRPr="006C3BF7">
              <w:rPr>
                <w:rFonts w:ascii="Roboto Light" w:hAnsi="Roboto Light"/>
                <w:b/>
                <w:bCs/>
                <w:sz w:val="20"/>
                <w:szCs w:val="20"/>
              </w:rPr>
              <w:fldChar w:fldCharType="end"/>
            </w:r>
            <w:r w:rsidRPr="006C3BF7">
              <w:rPr>
                <w:rFonts w:ascii="Roboto Light" w:hAnsi="Roboto Light"/>
                <w:sz w:val="20"/>
                <w:szCs w:val="20"/>
              </w:rPr>
              <w:t xml:space="preserve"> z </w:t>
            </w:r>
            <w:r w:rsidRPr="006C3BF7">
              <w:rPr>
                <w:rFonts w:ascii="Roboto Light" w:hAnsi="Roboto Light"/>
                <w:b/>
                <w:bCs/>
                <w:sz w:val="20"/>
                <w:szCs w:val="20"/>
              </w:rPr>
              <w:fldChar w:fldCharType="begin"/>
            </w:r>
            <w:r w:rsidRPr="006C3BF7">
              <w:rPr>
                <w:rFonts w:ascii="Roboto Light" w:hAnsi="Roboto Light"/>
                <w:b/>
                <w:bCs/>
                <w:sz w:val="20"/>
                <w:szCs w:val="20"/>
              </w:rPr>
              <w:instrText>NUMPAGES</w:instrText>
            </w:r>
            <w:r w:rsidRPr="006C3BF7">
              <w:rPr>
                <w:rFonts w:ascii="Roboto Light" w:hAnsi="Roboto Light"/>
                <w:b/>
                <w:bCs/>
                <w:sz w:val="20"/>
                <w:szCs w:val="20"/>
              </w:rPr>
              <w:fldChar w:fldCharType="separate"/>
            </w:r>
            <w:r w:rsidRPr="006C3BF7">
              <w:rPr>
                <w:rFonts w:ascii="Roboto Light" w:hAnsi="Roboto Light"/>
                <w:b/>
                <w:bCs/>
                <w:sz w:val="20"/>
                <w:szCs w:val="20"/>
              </w:rPr>
              <w:t>2</w:t>
            </w:r>
            <w:r w:rsidRPr="006C3BF7">
              <w:rPr>
                <w:rFonts w:ascii="Roboto Light" w:hAnsi="Roboto Light"/>
                <w:b/>
                <w:bCs/>
                <w:sz w:val="20"/>
                <w:szCs w:val="20"/>
              </w:rPr>
              <w:fldChar w:fldCharType="end"/>
            </w:r>
          </w:p>
          <w:p w14:paraId="4C4711C9" w14:textId="543327C4" w:rsidR="006C3BF7" w:rsidRDefault="006C3BF7">
            <w:pPr>
              <w:pStyle w:val="Stopka"/>
              <w:jc w:val="right"/>
              <w:rPr>
                <w:rFonts w:ascii="Roboto Light" w:hAnsi="Roboto Light"/>
                <w:b/>
                <w:bCs/>
                <w:sz w:val="20"/>
                <w:szCs w:val="20"/>
              </w:rPr>
            </w:pPr>
          </w:p>
          <w:p w14:paraId="36B5AD57" w14:textId="77777777" w:rsidR="004C1F26" w:rsidRDefault="004C1F26">
            <w:pPr>
              <w:pStyle w:val="Stopka"/>
              <w:jc w:val="right"/>
              <w:rPr>
                <w:rFonts w:ascii="Roboto Light" w:hAnsi="Roboto Light"/>
                <w:b/>
                <w:bCs/>
                <w:sz w:val="20"/>
                <w:szCs w:val="20"/>
              </w:rPr>
            </w:pPr>
          </w:p>
          <w:p w14:paraId="076658B1" w14:textId="59F53990" w:rsidR="006C3BF7" w:rsidRPr="006C3BF7" w:rsidRDefault="00CD2785">
            <w:pPr>
              <w:pStyle w:val="Stopka"/>
              <w:jc w:val="right"/>
              <w:rPr>
                <w:rFonts w:ascii="Roboto Light" w:hAnsi="Roboto Light"/>
                <w:sz w:val="20"/>
                <w:szCs w:val="20"/>
              </w:rPr>
            </w:pPr>
          </w:p>
        </w:sdtContent>
      </w:sdt>
    </w:sdtContent>
  </w:sdt>
  <w:p w14:paraId="649CB6AD" w14:textId="13BE5242" w:rsidR="00D91E1E" w:rsidRDefault="00D91E1E" w:rsidP="00962CFF">
    <w:pPr>
      <w:pStyle w:val="Stopka"/>
      <w:tabs>
        <w:tab w:val="clear" w:pos="4536"/>
        <w:tab w:val="clear" w:pos="9072"/>
      </w:tabs>
      <w:ind w:left="-141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0A33CF" w14:textId="77777777" w:rsidR="00CD2785" w:rsidRDefault="00CD2785" w:rsidP="00D91E1E">
      <w:r>
        <w:separator/>
      </w:r>
    </w:p>
  </w:footnote>
  <w:footnote w:type="continuationSeparator" w:id="0">
    <w:p w14:paraId="448838E9" w14:textId="77777777" w:rsidR="00CD2785" w:rsidRDefault="00CD2785" w:rsidP="00D91E1E">
      <w:r>
        <w:continuationSeparator/>
      </w:r>
    </w:p>
  </w:footnote>
  <w:footnote w:type="continuationNotice" w:id="1">
    <w:p w14:paraId="3C5901A6" w14:textId="77777777" w:rsidR="00CD2785" w:rsidRDefault="00CD278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477730" w14:textId="2E0BCC48" w:rsidR="00D91E1E" w:rsidRDefault="00D91E1E" w:rsidP="00D91E1E">
    <w:pPr>
      <w:pStyle w:val="Nagwek"/>
      <w:ind w:left="-1417"/>
    </w:pPr>
  </w:p>
  <w:p w14:paraId="04E9F867" w14:textId="0464BC20" w:rsidR="00D91E1E" w:rsidRDefault="005B7DBB" w:rsidP="001F514D">
    <w:pPr>
      <w:pStyle w:val="Nagwek"/>
      <w:ind w:hanging="1134"/>
    </w:pPr>
    <w:r>
      <w:rPr>
        <w:noProof/>
      </w:rPr>
      <w:drawing>
        <wp:inline distT="0" distB="0" distL="0" distR="0" wp14:anchorId="2791C94E" wp14:editId="4BD9782C">
          <wp:extent cx="7547956" cy="659819"/>
          <wp:effectExtent l="0" t="0" r="0" b="635"/>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 1"/>
                  <pic:cNvPicPr/>
                </pic:nvPicPr>
                <pic:blipFill>
                  <a:blip r:embed="rId1">
                    <a:extLst>
                      <a:ext uri="{28A0092B-C50C-407E-A947-70E740481C1C}">
                        <a14:useLocalDpi xmlns:a14="http://schemas.microsoft.com/office/drawing/2010/main" val="0"/>
                      </a:ext>
                    </a:extLst>
                  </a:blip>
                  <a:stretch>
                    <a:fillRect/>
                  </a:stretch>
                </pic:blipFill>
                <pic:spPr>
                  <a:xfrm>
                    <a:off x="0" y="0"/>
                    <a:ext cx="8027571" cy="70174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1"/>
    <w:multiLevelType w:val="singleLevel"/>
    <w:tmpl w:val="DD6044EE"/>
    <w:lvl w:ilvl="0">
      <w:start w:val="1"/>
      <w:numFmt w:val="lowerLetter"/>
      <w:lvlText w:val="%1)"/>
      <w:lvlJc w:val="left"/>
      <w:pPr>
        <w:ind w:left="1146" w:hanging="360"/>
      </w:pPr>
      <w:rPr>
        <w:rFonts w:ascii="Roboto Light" w:eastAsia="Calibri" w:hAnsi="Roboto Light" w:cs="Times New Roman" w:hint="default"/>
        <w:sz w:val="20"/>
        <w:szCs w:val="20"/>
      </w:rPr>
    </w:lvl>
  </w:abstractNum>
  <w:abstractNum w:abstractNumId="1" w15:restartNumberingAfterBreak="0">
    <w:nsid w:val="00000019"/>
    <w:multiLevelType w:val="singleLevel"/>
    <w:tmpl w:val="14DA5722"/>
    <w:lvl w:ilvl="0">
      <w:start w:val="1"/>
      <w:numFmt w:val="decimal"/>
      <w:lvlText w:val="%1."/>
      <w:lvlJc w:val="left"/>
      <w:pPr>
        <w:ind w:left="720" w:hanging="360"/>
      </w:pPr>
      <w:rPr>
        <w:rFonts w:hint="default"/>
        <w:b w:val="0"/>
        <w:sz w:val="20"/>
        <w:szCs w:val="20"/>
      </w:rPr>
    </w:lvl>
  </w:abstractNum>
  <w:abstractNum w:abstractNumId="2" w15:restartNumberingAfterBreak="0">
    <w:nsid w:val="00000058"/>
    <w:multiLevelType w:val="multilevel"/>
    <w:tmpl w:val="37F07FF6"/>
    <w:lvl w:ilvl="0">
      <w:start w:val="1"/>
      <w:numFmt w:val="decimal"/>
      <w:lvlText w:val="%1)"/>
      <w:lvlJc w:val="left"/>
      <w:pPr>
        <w:tabs>
          <w:tab w:val="num" w:pos="0"/>
        </w:tabs>
        <w:ind w:left="720" w:hanging="360"/>
      </w:pPr>
      <w:rPr>
        <w:rFonts w:hint="default"/>
        <w:color w:val="auto"/>
        <w:sz w:val="20"/>
        <w:szCs w:val="2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0098680E"/>
    <w:multiLevelType w:val="hybridMultilevel"/>
    <w:tmpl w:val="9CFCEA62"/>
    <w:lvl w:ilvl="0" w:tplc="6C86D8B8">
      <w:start w:val="1"/>
      <w:numFmt w:val="lowerLetter"/>
      <w:lvlText w:val="%1)"/>
      <w:lvlJc w:val="left"/>
      <w:pPr>
        <w:ind w:left="1713" w:hanging="360"/>
      </w:pPr>
      <w:rPr>
        <w:rFonts w:ascii="Roboto Light" w:eastAsia="Calibri" w:hAnsi="Roboto Light" w:cs="Times New Roman" w:hint="default"/>
        <w:sz w:val="20"/>
        <w:szCs w:val="20"/>
      </w:rPr>
    </w:lvl>
    <w:lvl w:ilvl="1" w:tplc="FFFFFFFF" w:tentative="1">
      <w:start w:val="1"/>
      <w:numFmt w:val="bullet"/>
      <w:lvlText w:val="o"/>
      <w:lvlJc w:val="left"/>
      <w:pPr>
        <w:ind w:left="2433" w:hanging="360"/>
      </w:pPr>
      <w:rPr>
        <w:rFonts w:ascii="Courier New" w:hAnsi="Courier New" w:cs="Courier New" w:hint="default"/>
      </w:rPr>
    </w:lvl>
    <w:lvl w:ilvl="2" w:tplc="FFFFFFFF" w:tentative="1">
      <w:start w:val="1"/>
      <w:numFmt w:val="bullet"/>
      <w:lvlText w:val=""/>
      <w:lvlJc w:val="left"/>
      <w:pPr>
        <w:ind w:left="3153" w:hanging="360"/>
      </w:pPr>
      <w:rPr>
        <w:rFonts w:ascii="Wingdings" w:hAnsi="Wingdings" w:hint="default"/>
      </w:rPr>
    </w:lvl>
    <w:lvl w:ilvl="3" w:tplc="FFFFFFFF" w:tentative="1">
      <w:start w:val="1"/>
      <w:numFmt w:val="bullet"/>
      <w:lvlText w:val=""/>
      <w:lvlJc w:val="left"/>
      <w:pPr>
        <w:ind w:left="3873" w:hanging="360"/>
      </w:pPr>
      <w:rPr>
        <w:rFonts w:ascii="Symbol" w:hAnsi="Symbol" w:hint="default"/>
      </w:rPr>
    </w:lvl>
    <w:lvl w:ilvl="4" w:tplc="FFFFFFFF" w:tentative="1">
      <w:start w:val="1"/>
      <w:numFmt w:val="bullet"/>
      <w:lvlText w:val="o"/>
      <w:lvlJc w:val="left"/>
      <w:pPr>
        <w:ind w:left="4593" w:hanging="360"/>
      </w:pPr>
      <w:rPr>
        <w:rFonts w:ascii="Courier New" w:hAnsi="Courier New" w:cs="Courier New" w:hint="default"/>
      </w:rPr>
    </w:lvl>
    <w:lvl w:ilvl="5" w:tplc="FFFFFFFF" w:tentative="1">
      <w:start w:val="1"/>
      <w:numFmt w:val="bullet"/>
      <w:lvlText w:val=""/>
      <w:lvlJc w:val="left"/>
      <w:pPr>
        <w:ind w:left="5313" w:hanging="360"/>
      </w:pPr>
      <w:rPr>
        <w:rFonts w:ascii="Wingdings" w:hAnsi="Wingdings" w:hint="default"/>
      </w:rPr>
    </w:lvl>
    <w:lvl w:ilvl="6" w:tplc="FFFFFFFF" w:tentative="1">
      <w:start w:val="1"/>
      <w:numFmt w:val="bullet"/>
      <w:lvlText w:val=""/>
      <w:lvlJc w:val="left"/>
      <w:pPr>
        <w:ind w:left="6033" w:hanging="360"/>
      </w:pPr>
      <w:rPr>
        <w:rFonts w:ascii="Symbol" w:hAnsi="Symbol" w:hint="default"/>
      </w:rPr>
    </w:lvl>
    <w:lvl w:ilvl="7" w:tplc="FFFFFFFF" w:tentative="1">
      <w:start w:val="1"/>
      <w:numFmt w:val="bullet"/>
      <w:lvlText w:val="o"/>
      <w:lvlJc w:val="left"/>
      <w:pPr>
        <w:ind w:left="6753" w:hanging="360"/>
      </w:pPr>
      <w:rPr>
        <w:rFonts w:ascii="Courier New" w:hAnsi="Courier New" w:cs="Courier New" w:hint="default"/>
      </w:rPr>
    </w:lvl>
    <w:lvl w:ilvl="8" w:tplc="FFFFFFFF" w:tentative="1">
      <w:start w:val="1"/>
      <w:numFmt w:val="bullet"/>
      <w:lvlText w:val=""/>
      <w:lvlJc w:val="left"/>
      <w:pPr>
        <w:ind w:left="7473" w:hanging="360"/>
      </w:pPr>
      <w:rPr>
        <w:rFonts w:ascii="Wingdings" w:hAnsi="Wingdings" w:hint="default"/>
      </w:rPr>
    </w:lvl>
  </w:abstractNum>
  <w:abstractNum w:abstractNumId="4" w15:restartNumberingAfterBreak="0">
    <w:nsid w:val="00D50740"/>
    <w:multiLevelType w:val="hybridMultilevel"/>
    <w:tmpl w:val="091E32E6"/>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15C43ED"/>
    <w:multiLevelType w:val="hybridMultilevel"/>
    <w:tmpl w:val="61AC642C"/>
    <w:lvl w:ilvl="0" w:tplc="0415000F">
      <w:start w:val="1"/>
      <w:numFmt w:val="decimal"/>
      <w:lvlText w:val="%1."/>
      <w:lvlJc w:val="left"/>
      <w:pPr>
        <w:ind w:left="720" w:hanging="360"/>
      </w:pPr>
      <w:rPr>
        <w:rFonts w:hint="default"/>
        <w:i w:val="0"/>
        <w:iCs/>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01C93221"/>
    <w:multiLevelType w:val="hybridMultilevel"/>
    <w:tmpl w:val="1CDEB546"/>
    <w:lvl w:ilvl="0" w:tplc="E4C6263C">
      <w:start w:val="1"/>
      <w:numFmt w:val="decimal"/>
      <w:lvlText w:val="%1)"/>
      <w:lvlJc w:val="left"/>
      <w:pPr>
        <w:ind w:left="1068" w:hanging="360"/>
      </w:pPr>
      <w:rPr>
        <w:b w:val="0"/>
        <w:color w:val="auto"/>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7" w15:restartNumberingAfterBreak="0">
    <w:nsid w:val="02104332"/>
    <w:multiLevelType w:val="hybridMultilevel"/>
    <w:tmpl w:val="EF8C5F54"/>
    <w:lvl w:ilvl="0" w:tplc="95B6EB8C">
      <w:start w:val="1"/>
      <w:numFmt w:val="decimal"/>
      <w:lvlText w:val="%1)"/>
      <w:lvlJc w:val="left"/>
      <w:pPr>
        <w:ind w:left="1211" w:hanging="360"/>
      </w:pPr>
      <w:rPr>
        <w:rFonts w:hint="default"/>
        <w:u w:val="none"/>
      </w:r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8" w15:restartNumberingAfterBreak="0">
    <w:nsid w:val="026519EF"/>
    <w:multiLevelType w:val="hybridMultilevel"/>
    <w:tmpl w:val="901E397A"/>
    <w:lvl w:ilvl="0" w:tplc="04150011">
      <w:start w:val="1"/>
      <w:numFmt w:val="decimal"/>
      <w:lvlText w:val="%1)"/>
      <w:lvlJc w:val="left"/>
      <w:pPr>
        <w:ind w:left="720" w:hanging="360"/>
      </w:pPr>
      <w:rPr>
        <w:rFonts w:hint="default"/>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02AE773B"/>
    <w:multiLevelType w:val="hybridMultilevel"/>
    <w:tmpl w:val="B798F622"/>
    <w:lvl w:ilvl="0" w:tplc="04150011">
      <w:start w:val="1"/>
      <w:numFmt w:val="decimal"/>
      <w:lvlText w:val="%1)"/>
      <w:lvlJc w:val="left"/>
      <w:pPr>
        <w:ind w:left="1571" w:hanging="360"/>
      </w:p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10" w15:restartNumberingAfterBreak="0">
    <w:nsid w:val="03F04FA8"/>
    <w:multiLevelType w:val="hybridMultilevel"/>
    <w:tmpl w:val="33B05A4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62B5900"/>
    <w:multiLevelType w:val="hybridMultilevel"/>
    <w:tmpl w:val="A142DCB4"/>
    <w:lvl w:ilvl="0" w:tplc="F34435F0">
      <w:start w:val="1"/>
      <w:numFmt w:val="decimal"/>
      <w:lvlText w:val="%1."/>
      <w:lvlJc w:val="left"/>
      <w:pPr>
        <w:ind w:left="720" w:hanging="360"/>
      </w:pPr>
      <w:rPr>
        <w:rFonts w:ascii="Roboto Light" w:hAnsi="Roboto Light"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07091EB3"/>
    <w:multiLevelType w:val="hybridMultilevel"/>
    <w:tmpl w:val="14542F66"/>
    <w:lvl w:ilvl="0" w:tplc="F34435F0">
      <w:start w:val="1"/>
      <w:numFmt w:val="decimal"/>
      <w:lvlText w:val="%1."/>
      <w:lvlJc w:val="left"/>
      <w:pPr>
        <w:ind w:left="720" w:hanging="360"/>
      </w:pPr>
      <w:rPr>
        <w:rFonts w:ascii="Roboto Light" w:hAnsi="Roboto Light"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083D4926"/>
    <w:multiLevelType w:val="hybridMultilevel"/>
    <w:tmpl w:val="60F04722"/>
    <w:lvl w:ilvl="0" w:tplc="F34435F0">
      <w:start w:val="1"/>
      <w:numFmt w:val="decimal"/>
      <w:lvlText w:val="%1."/>
      <w:lvlJc w:val="left"/>
      <w:pPr>
        <w:ind w:left="1440" w:hanging="360"/>
      </w:pPr>
      <w:rPr>
        <w:rFonts w:ascii="Roboto Light" w:hAnsi="Roboto Light" w:hint="default"/>
        <w:b w:val="0"/>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4" w15:restartNumberingAfterBreak="0">
    <w:nsid w:val="08B82813"/>
    <w:multiLevelType w:val="hybridMultilevel"/>
    <w:tmpl w:val="E0C6CA9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08C46FBC"/>
    <w:multiLevelType w:val="hybridMultilevel"/>
    <w:tmpl w:val="2F2616A2"/>
    <w:lvl w:ilvl="0" w:tplc="04150011">
      <w:start w:val="1"/>
      <w:numFmt w:val="decimal"/>
      <w:lvlText w:val="%1)"/>
      <w:lvlJc w:val="left"/>
      <w:pPr>
        <w:ind w:left="787" w:hanging="360"/>
      </w:pPr>
      <w:rPr>
        <w:rFonts w:hint="default"/>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16" w15:restartNumberingAfterBreak="0">
    <w:nsid w:val="08FB24C4"/>
    <w:multiLevelType w:val="hybridMultilevel"/>
    <w:tmpl w:val="3BDCC39A"/>
    <w:lvl w:ilvl="0" w:tplc="04150011">
      <w:start w:val="1"/>
      <w:numFmt w:val="decimal"/>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17" w15:restartNumberingAfterBreak="0">
    <w:nsid w:val="09122FB3"/>
    <w:multiLevelType w:val="hybridMultilevel"/>
    <w:tmpl w:val="1D84B4A6"/>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8" w15:restartNumberingAfterBreak="0">
    <w:nsid w:val="09DF6023"/>
    <w:multiLevelType w:val="hybridMultilevel"/>
    <w:tmpl w:val="EA0EB4CA"/>
    <w:lvl w:ilvl="0" w:tplc="087821A8">
      <w:start w:val="1"/>
      <w:numFmt w:val="bullet"/>
      <w:lvlText w:val=""/>
      <w:lvlJc w:val="left"/>
      <w:pPr>
        <w:ind w:left="720" w:hanging="360"/>
      </w:pPr>
      <w:rPr>
        <w:rFonts w:ascii="Wingdings" w:hAnsi="Wingdings" w:hint="default"/>
        <w:b/>
        <w:color w:val="E06E00"/>
        <w:sz w:val="18"/>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0B235CD7"/>
    <w:multiLevelType w:val="hybridMultilevel"/>
    <w:tmpl w:val="F850BC1C"/>
    <w:lvl w:ilvl="0" w:tplc="04150011">
      <w:start w:val="1"/>
      <w:numFmt w:val="decimal"/>
      <w:lvlText w:val="%1)"/>
      <w:lvlJc w:val="left"/>
      <w:pPr>
        <w:ind w:left="720"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0B4C2512"/>
    <w:multiLevelType w:val="hybridMultilevel"/>
    <w:tmpl w:val="8E42F9E0"/>
    <w:lvl w:ilvl="0" w:tplc="D3EA3754">
      <w:start w:val="1"/>
      <w:numFmt w:val="decimal"/>
      <w:lvlText w:val="%1."/>
      <w:lvlJc w:val="left"/>
      <w:pPr>
        <w:ind w:left="720" w:hanging="360"/>
      </w:pPr>
      <w:rPr>
        <w:rFonts w:ascii="Roboto Light" w:hAnsi="Roboto Light" w:hint="default"/>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0CA53846"/>
    <w:multiLevelType w:val="hybridMultilevel"/>
    <w:tmpl w:val="0C789B0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0CA718BE"/>
    <w:multiLevelType w:val="hybridMultilevel"/>
    <w:tmpl w:val="07548832"/>
    <w:lvl w:ilvl="0" w:tplc="04150011">
      <w:start w:val="1"/>
      <w:numFmt w:val="decimal"/>
      <w:lvlText w:val="%1)"/>
      <w:lvlJc w:val="left"/>
      <w:pPr>
        <w:ind w:left="1440" w:hanging="360"/>
      </w:pPr>
      <w:rPr>
        <w:rFont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3" w15:restartNumberingAfterBreak="0">
    <w:nsid w:val="0D314B7C"/>
    <w:multiLevelType w:val="hybridMultilevel"/>
    <w:tmpl w:val="354C35D8"/>
    <w:lvl w:ilvl="0" w:tplc="04150011">
      <w:start w:val="1"/>
      <w:numFmt w:val="decimal"/>
      <w:lvlText w:val="%1)"/>
      <w:lvlJc w:val="left"/>
      <w:pPr>
        <w:ind w:left="1485" w:hanging="360"/>
      </w:pPr>
    </w:lvl>
    <w:lvl w:ilvl="1" w:tplc="04150003" w:tentative="1">
      <w:start w:val="1"/>
      <w:numFmt w:val="bullet"/>
      <w:lvlText w:val="o"/>
      <w:lvlJc w:val="left"/>
      <w:pPr>
        <w:ind w:left="2205" w:hanging="360"/>
      </w:pPr>
      <w:rPr>
        <w:rFonts w:ascii="Courier New" w:hAnsi="Courier New" w:cs="Courier New" w:hint="default"/>
      </w:rPr>
    </w:lvl>
    <w:lvl w:ilvl="2" w:tplc="04150005" w:tentative="1">
      <w:start w:val="1"/>
      <w:numFmt w:val="bullet"/>
      <w:lvlText w:val=""/>
      <w:lvlJc w:val="left"/>
      <w:pPr>
        <w:ind w:left="2925" w:hanging="360"/>
      </w:pPr>
      <w:rPr>
        <w:rFonts w:ascii="Wingdings" w:hAnsi="Wingdings" w:hint="default"/>
      </w:rPr>
    </w:lvl>
    <w:lvl w:ilvl="3" w:tplc="04150001" w:tentative="1">
      <w:start w:val="1"/>
      <w:numFmt w:val="bullet"/>
      <w:lvlText w:val=""/>
      <w:lvlJc w:val="left"/>
      <w:pPr>
        <w:ind w:left="3645" w:hanging="360"/>
      </w:pPr>
      <w:rPr>
        <w:rFonts w:ascii="Symbol" w:hAnsi="Symbol" w:hint="default"/>
      </w:rPr>
    </w:lvl>
    <w:lvl w:ilvl="4" w:tplc="04150003" w:tentative="1">
      <w:start w:val="1"/>
      <w:numFmt w:val="bullet"/>
      <w:lvlText w:val="o"/>
      <w:lvlJc w:val="left"/>
      <w:pPr>
        <w:ind w:left="4365" w:hanging="360"/>
      </w:pPr>
      <w:rPr>
        <w:rFonts w:ascii="Courier New" w:hAnsi="Courier New" w:cs="Courier New" w:hint="default"/>
      </w:rPr>
    </w:lvl>
    <w:lvl w:ilvl="5" w:tplc="04150005" w:tentative="1">
      <w:start w:val="1"/>
      <w:numFmt w:val="bullet"/>
      <w:lvlText w:val=""/>
      <w:lvlJc w:val="left"/>
      <w:pPr>
        <w:ind w:left="5085" w:hanging="360"/>
      </w:pPr>
      <w:rPr>
        <w:rFonts w:ascii="Wingdings" w:hAnsi="Wingdings" w:hint="default"/>
      </w:rPr>
    </w:lvl>
    <w:lvl w:ilvl="6" w:tplc="04150001" w:tentative="1">
      <w:start w:val="1"/>
      <w:numFmt w:val="bullet"/>
      <w:lvlText w:val=""/>
      <w:lvlJc w:val="left"/>
      <w:pPr>
        <w:ind w:left="5805" w:hanging="360"/>
      </w:pPr>
      <w:rPr>
        <w:rFonts w:ascii="Symbol" w:hAnsi="Symbol" w:hint="default"/>
      </w:rPr>
    </w:lvl>
    <w:lvl w:ilvl="7" w:tplc="04150003" w:tentative="1">
      <w:start w:val="1"/>
      <w:numFmt w:val="bullet"/>
      <w:lvlText w:val="o"/>
      <w:lvlJc w:val="left"/>
      <w:pPr>
        <w:ind w:left="6525" w:hanging="360"/>
      </w:pPr>
      <w:rPr>
        <w:rFonts w:ascii="Courier New" w:hAnsi="Courier New" w:cs="Courier New" w:hint="default"/>
      </w:rPr>
    </w:lvl>
    <w:lvl w:ilvl="8" w:tplc="04150005" w:tentative="1">
      <w:start w:val="1"/>
      <w:numFmt w:val="bullet"/>
      <w:lvlText w:val=""/>
      <w:lvlJc w:val="left"/>
      <w:pPr>
        <w:ind w:left="7245" w:hanging="360"/>
      </w:pPr>
      <w:rPr>
        <w:rFonts w:ascii="Wingdings" w:hAnsi="Wingdings" w:hint="default"/>
      </w:rPr>
    </w:lvl>
  </w:abstractNum>
  <w:abstractNum w:abstractNumId="24" w15:restartNumberingAfterBreak="0">
    <w:nsid w:val="0DED6F1C"/>
    <w:multiLevelType w:val="hybridMultilevel"/>
    <w:tmpl w:val="F53805DC"/>
    <w:lvl w:ilvl="0" w:tplc="04150011">
      <w:start w:val="1"/>
      <w:numFmt w:val="decimal"/>
      <w:lvlText w:val="%1)"/>
      <w:lvlJc w:val="left"/>
      <w:pPr>
        <w:ind w:left="1440" w:hanging="360"/>
      </w:pPr>
      <w:rPr>
        <w:rFont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5" w15:restartNumberingAfterBreak="0">
    <w:nsid w:val="0E5503A6"/>
    <w:multiLevelType w:val="hybridMultilevel"/>
    <w:tmpl w:val="20024B1C"/>
    <w:lvl w:ilvl="0" w:tplc="E552FC76">
      <w:start w:val="1"/>
      <w:numFmt w:val="decimal"/>
      <w:lvlText w:val="%1."/>
      <w:lvlJc w:val="left"/>
      <w:pPr>
        <w:ind w:left="1571" w:hanging="360"/>
      </w:pPr>
      <w:rPr>
        <w:strike w:val="0"/>
        <w:color w:val="auto"/>
      </w:r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26" w15:restartNumberingAfterBreak="0">
    <w:nsid w:val="0EA200F5"/>
    <w:multiLevelType w:val="hybridMultilevel"/>
    <w:tmpl w:val="5D921F4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0ECC5447"/>
    <w:multiLevelType w:val="hybridMultilevel"/>
    <w:tmpl w:val="6F2A032E"/>
    <w:lvl w:ilvl="0" w:tplc="F34435F0">
      <w:start w:val="1"/>
      <w:numFmt w:val="decimal"/>
      <w:lvlText w:val="%1."/>
      <w:lvlJc w:val="left"/>
      <w:pPr>
        <w:ind w:left="1146" w:hanging="360"/>
      </w:pPr>
      <w:rPr>
        <w:rFonts w:ascii="Roboto Light" w:hAnsi="Roboto Light" w:hint="default"/>
        <w:b w:val="0"/>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8" w15:restartNumberingAfterBreak="0">
    <w:nsid w:val="0EDC404B"/>
    <w:multiLevelType w:val="hybridMultilevel"/>
    <w:tmpl w:val="0B006466"/>
    <w:lvl w:ilvl="0" w:tplc="344EF0EC">
      <w:start w:val="1"/>
      <w:numFmt w:val="decimal"/>
      <w:lvlText w:val="%1)"/>
      <w:lvlJc w:val="left"/>
      <w:pPr>
        <w:ind w:left="720" w:hanging="360"/>
      </w:pPr>
      <w:rPr>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0F8E6DA7"/>
    <w:multiLevelType w:val="hybridMultilevel"/>
    <w:tmpl w:val="286E7F62"/>
    <w:lvl w:ilvl="0" w:tplc="3BA0D5C2">
      <w:start w:val="1"/>
      <w:numFmt w:val="decimal"/>
      <w:lvlText w:val="%1."/>
      <w:lvlJc w:val="left"/>
      <w:pPr>
        <w:ind w:left="720" w:hanging="360"/>
      </w:pPr>
      <w:rPr>
        <w:rFonts w:ascii="Roboto Light" w:eastAsia="HelveticaNeuePl-Regular" w:hAnsi="Roboto Light" w:cs="HelveticaNeuePl-Regular" w:hint="default"/>
        <w:b w:val="0"/>
        <w:bCs/>
        <w:i w:val="0"/>
        <w:iCs/>
        <w:color w:val="auto"/>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0FAD20C8"/>
    <w:multiLevelType w:val="hybridMultilevel"/>
    <w:tmpl w:val="93B4DC9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0FCC2EDC"/>
    <w:multiLevelType w:val="hybridMultilevel"/>
    <w:tmpl w:val="C1F68F62"/>
    <w:lvl w:ilvl="0" w:tplc="7B222E5E">
      <w:start w:val="3"/>
      <w:numFmt w:val="decimal"/>
      <w:lvlText w:val="Tabela nr %1:"/>
      <w:lvlJc w:val="left"/>
      <w:pPr>
        <w:ind w:left="720" w:hanging="360"/>
      </w:pPr>
      <w:rPr>
        <w:rFonts w:ascii="Roboto Light" w:hAnsi="Roboto Light" w:hint="default"/>
        <w:b w:val="0"/>
        <w:i/>
        <w:color w:val="auto"/>
        <w:sz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10222398"/>
    <w:multiLevelType w:val="hybridMultilevel"/>
    <w:tmpl w:val="B35077E8"/>
    <w:lvl w:ilvl="0" w:tplc="0415000F">
      <w:start w:val="1"/>
      <w:numFmt w:val="decimal"/>
      <w:lvlText w:val="%1."/>
      <w:lvlJc w:val="left"/>
      <w:pPr>
        <w:ind w:left="644"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10983FEF"/>
    <w:multiLevelType w:val="hybridMultilevel"/>
    <w:tmpl w:val="9ABCA91E"/>
    <w:lvl w:ilvl="0" w:tplc="04150011">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 w15:restartNumberingAfterBreak="0">
    <w:nsid w:val="10E1331C"/>
    <w:multiLevelType w:val="hybridMultilevel"/>
    <w:tmpl w:val="CC8EFC30"/>
    <w:lvl w:ilvl="0" w:tplc="0415000F">
      <w:start w:val="1"/>
      <w:numFmt w:val="decimal"/>
      <w:lvlText w:val="%1."/>
      <w:lvlJc w:val="left"/>
      <w:pPr>
        <w:ind w:left="2421" w:hanging="360"/>
      </w:pPr>
    </w:lvl>
    <w:lvl w:ilvl="1" w:tplc="04150003" w:tentative="1">
      <w:start w:val="1"/>
      <w:numFmt w:val="bullet"/>
      <w:lvlText w:val="o"/>
      <w:lvlJc w:val="left"/>
      <w:pPr>
        <w:ind w:left="3141" w:hanging="360"/>
      </w:pPr>
      <w:rPr>
        <w:rFonts w:ascii="Courier New" w:hAnsi="Courier New" w:cs="Courier New" w:hint="default"/>
      </w:rPr>
    </w:lvl>
    <w:lvl w:ilvl="2" w:tplc="04150005" w:tentative="1">
      <w:start w:val="1"/>
      <w:numFmt w:val="bullet"/>
      <w:lvlText w:val=""/>
      <w:lvlJc w:val="left"/>
      <w:pPr>
        <w:ind w:left="3861" w:hanging="360"/>
      </w:pPr>
      <w:rPr>
        <w:rFonts w:ascii="Wingdings" w:hAnsi="Wingdings" w:hint="default"/>
      </w:rPr>
    </w:lvl>
    <w:lvl w:ilvl="3" w:tplc="04150001" w:tentative="1">
      <w:start w:val="1"/>
      <w:numFmt w:val="bullet"/>
      <w:lvlText w:val=""/>
      <w:lvlJc w:val="left"/>
      <w:pPr>
        <w:ind w:left="4581" w:hanging="360"/>
      </w:pPr>
      <w:rPr>
        <w:rFonts w:ascii="Symbol" w:hAnsi="Symbol" w:hint="default"/>
      </w:rPr>
    </w:lvl>
    <w:lvl w:ilvl="4" w:tplc="04150003" w:tentative="1">
      <w:start w:val="1"/>
      <w:numFmt w:val="bullet"/>
      <w:lvlText w:val="o"/>
      <w:lvlJc w:val="left"/>
      <w:pPr>
        <w:ind w:left="5301" w:hanging="360"/>
      </w:pPr>
      <w:rPr>
        <w:rFonts w:ascii="Courier New" w:hAnsi="Courier New" w:cs="Courier New" w:hint="default"/>
      </w:rPr>
    </w:lvl>
    <w:lvl w:ilvl="5" w:tplc="04150005" w:tentative="1">
      <w:start w:val="1"/>
      <w:numFmt w:val="bullet"/>
      <w:lvlText w:val=""/>
      <w:lvlJc w:val="left"/>
      <w:pPr>
        <w:ind w:left="6021" w:hanging="360"/>
      </w:pPr>
      <w:rPr>
        <w:rFonts w:ascii="Wingdings" w:hAnsi="Wingdings" w:hint="default"/>
      </w:rPr>
    </w:lvl>
    <w:lvl w:ilvl="6" w:tplc="04150001" w:tentative="1">
      <w:start w:val="1"/>
      <w:numFmt w:val="bullet"/>
      <w:lvlText w:val=""/>
      <w:lvlJc w:val="left"/>
      <w:pPr>
        <w:ind w:left="6741" w:hanging="360"/>
      </w:pPr>
      <w:rPr>
        <w:rFonts w:ascii="Symbol" w:hAnsi="Symbol" w:hint="default"/>
      </w:rPr>
    </w:lvl>
    <w:lvl w:ilvl="7" w:tplc="04150003" w:tentative="1">
      <w:start w:val="1"/>
      <w:numFmt w:val="bullet"/>
      <w:lvlText w:val="o"/>
      <w:lvlJc w:val="left"/>
      <w:pPr>
        <w:ind w:left="7461" w:hanging="360"/>
      </w:pPr>
      <w:rPr>
        <w:rFonts w:ascii="Courier New" w:hAnsi="Courier New" w:cs="Courier New" w:hint="default"/>
      </w:rPr>
    </w:lvl>
    <w:lvl w:ilvl="8" w:tplc="04150005" w:tentative="1">
      <w:start w:val="1"/>
      <w:numFmt w:val="bullet"/>
      <w:lvlText w:val=""/>
      <w:lvlJc w:val="left"/>
      <w:pPr>
        <w:ind w:left="8181" w:hanging="360"/>
      </w:pPr>
      <w:rPr>
        <w:rFonts w:ascii="Wingdings" w:hAnsi="Wingdings" w:hint="default"/>
      </w:rPr>
    </w:lvl>
  </w:abstractNum>
  <w:abstractNum w:abstractNumId="35" w15:restartNumberingAfterBreak="0">
    <w:nsid w:val="116E6063"/>
    <w:multiLevelType w:val="hybridMultilevel"/>
    <w:tmpl w:val="F34C74AC"/>
    <w:lvl w:ilvl="0" w:tplc="04150011">
      <w:start w:val="1"/>
      <w:numFmt w:val="decimal"/>
      <w:lvlText w:val="%1)"/>
      <w:lvlJc w:val="left"/>
      <w:pPr>
        <w:ind w:left="1440" w:hanging="360"/>
      </w:p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6" w15:restartNumberingAfterBreak="0">
    <w:nsid w:val="122132AD"/>
    <w:multiLevelType w:val="multilevel"/>
    <w:tmpl w:val="605C43A8"/>
    <w:styleLink w:val="SWZ11"/>
    <w:lvl w:ilvl="0">
      <w:start w:val="1"/>
      <w:numFmt w:val="decimal"/>
      <w:lvlText w:val="%1."/>
      <w:lvlJc w:val="left"/>
      <w:pPr>
        <w:ind w:left="284" w:hanging="284"/>
      </w:pPr>
      <w:rPr>
        <w:rFonts w:ascii="Roboto Light" w:hAnsi="Roboto Light" w:hint="default"/>
        <w:b w:val="0"/>
        <w:i w:val="0"/>
        <w:color w:val="000000" w:themeColor="text1"/>
        <w:spacing w:val="0"/>
        <w:w w:val="100"/>
        <w:position w:val="0"/>
        <w:sz w:val="20"/>
        <w14:ligatures w14:val="none"/>
        <w14:numForm w14:val="default"/>
        <w14:numSpacing w14:val="proportional"/>
        <w14:stylisticSets/>
      </w:rPr>
    </w:lvl>
    <w:lvl w:ilvl="1">
      <w:start w:val="1"/>
      <w:numFmt w:val="decimal"/>
      <w:isLgl/>
      <w:lvlText w:val="%1.%2."/>
      <w:lvlJc w:val="left"/>
      <w:pPr>
        <w:ind w:left="1077" w:hanging="717"/>
      </w:pPr>
      <w:rPr>
        <w:rFonts w:ascii="Roboto Light" w:hAnsi="Roboto Light" w:hint="default"/>
        <w:b w:val="0"/>
        <w:i w:val="0"/>
        <w:color w:val="000000" w:themeColor="text1"/>
        <w:spacing w:val="0"/>
        <w:w w:val="100"/>
        <w:position w:val="0"/>
        <w:sz w:val="20"/>
        <w14:ligatures w14:val="none"/>
        <w14:numForm w14:val="default"/>
        <w14:numSpacing w14:val="proportional"/>
        <w14:stylisticSets/>
      </w:rPr>
    </w:lvl>
    <w:lvl w:ilvl="2">
      <w:start w:val="1"/>
      <w:numFmt w:val="decimalZero"/>
      <w:isLgl/>
      <w:lvlText w:val="%1.%2.1."/>
      <w:lvlJc w:val="left"/>
      <w:pPr>
        <w:ind w:left="1247" w:hanging="887"/>
      </w:pPr>
      <w:rPr>
        <w:rFonts w:ascii="Roboto Light" w:hAnsi="Roboto Light" w:hint="default"/>
        <w:color w:val="000000" w:themeColor="text1"/>
        <w:spacing w:val="0"/>
        <w:w w:val="100"/>
        <w:kern w:val="0"/>
        <w:position w:val="0"/>
        <w:sz w:val="20"/>
        <w14:ligatures w14:val="none"/>
        <w14:numForm w14:val="default"/>
        <w14:numSpacing w14:val="proportional"/>
        <w14:stylisticSets/>
      </w:rPr>
    </w:lvl>
    <w:lvl w:ilvl="3">
      <w:start w:val="1"/>
      <w:numFmt w:val="decimalZero"/>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7" w15:restartNumberingAfterBreak="0">
    <w:nsid w:val="15B872E3"/>
    <w:multiLevelType w:val="hybridMultilevel"/>
    <w:tmpl w:val="F95CD26C"/>
    <w:lvl w:ilvl="0" w:tplc="B0FA05B2">
      <w:start w:val="1"/>
      <w:numFmt w:val="decimal"/>
      <w:lvlText w:val="%1)"/>
      <w:lvlJc w:val="left"/>
      <w:pPr>
        <w:ind w:left="1068" w:hanging="360"/>
      </w:pPr>
      <w:rPr>
        <w:rFonts w:hint="default"/>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38" w15:restartNumberingAfterBreak="0">
    <w:nsid w:val="17320BCA"/>
    <w:multiLevelType w:val="hybridMultilevel"/>
    <w:tmpl w:val="DE5E51EE"/>
    <w:lvl w:ilvl="0" w:tplc="087821A8">
      <w:start w:val="1"/>
      <w:numFmt w:val="bullet"/>
      <w:lvlText w:val=""/>
      <w:lvlJc w:val="left"/>
      <w:pPr>
        <w:ind w:left="720" w:hanging="360"/>
      </w:pPr>
      <w:rPr>
        <w:rFonts w:ascii="Wingdings" w:hAnsi="Wingdings" w:hint="default"/>
        <w:b/>
        <w:color w:val="E06E00"/>
        <w:sz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9" w15:restartNumberingAfterBreak="0">
    <w:nsid w:val="17776317"/>
    <w:multiLevelType w:val="hybridMultilevel"/>
    <w:tmpl w:val="4F0AA3DA"/>
    <w:lvl w:ilvl="0" w:tplc="14DA5722">
      <w:start w:val="1"/>
      <w:numFmt w:val="decimal"/>
      <w:lvlText w:val="%1."/>
      <w:lvlJc w:val="left"/>
      <w:pPr>
        <w:ind w:left="720" w:hanging="360"/>
      </w:pPr>
      <w:rPr>
        <w:rFonts w:hint="default"/>
        <w:b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19127E3C"/>
    <w:multiLevelType w:val="hybridMultilevel"/>
    <w:tmpl w:val="E83E509E"/>
    <w:lvl w:ilvl="0" w:tplc="472E1254">
      <w:start w:val="1"/>
      <w:numFmt w:val="decimal"/>
      <w:lvlText w:val="%1."/>
      <w:lvlJc w:val="left"/>
      <w:pPr>
        <w:ind w:left="720" w:hanging="360"/>
      </w:pPr>
      <w:rPr>
        <w:rFonts w:ascii="Roboto Light" w:eastAsia="HelveticaNeuePl-Regular" w:hAnsi="Roboto Light" w:cs="HelveticaNeuePl-Regular" w:hint="default"/>
        <w:b w:val="0"/>
        <w:bCs/>
        <w:color w:val="auto"/>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196E4F67"/>
    <w:multiLevelType w:val="hybridMultilevel"/>
    <w:tmpl w:val="B56A1ED6"/>
    <w:lvl w:ilvl="0" w:tplc="04150011">
      <w:start w:val="1"/>
      <w:numFmt w:val="decimal"/>
      <w:lvlText w:val="%1)"/>
      <w:lvlJc w:val="left"/>
      <w:pPr>
        <w:ind w:left="1440" w:hanging="360"/>
      </w:pPr>
      <w:rPr>
        <w:rFonts w:hint="default"/>
        <w:b w:val="0"/>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42" w15:restartNumberingAfterBreak="0">
    <w:nsid w:val="1A9D26C1"/>
    <w:multiLevelType w:val="hybridMultilevel"/>
    <w:tmpl w:val="C10C8A2A"/>
    <w:lvl w:ilvl="0" w:tplc="0415000F">
      <w:start w:val="1"/>
      <w:numFmt w:val="decimal"/>
      <w:lvlText w:val="%1."/>
      <w:lvlJc w:val="left"/>
      <w:pPr>
        <w:ind w:left="720" w:hanging="360"/>
      </w:pPr>
    </w:lvl>
    <w:lvl w:ilvl="1" w:tplc="5E22AF1E">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1B716FEF"/>
    <w:multiLevelType w:val="hybridMultilevel"/>
    <w:tmpl w:val="05FE50AA"/>
    <w:lvl w:ilvl="0" w:tplc="04150017">
      <w:start w:val="1"/>
      <w:numFmt w:val="lowerLetter"/>
      <w:lvlText w:val="%1)"/>
      <w:lvlJc w:val="left"/>
      <w:pPr>
        <w:ind w:left="1440" w:hanging="360"/>
      </w:pPr>
    </w:lvl>
    <w:lvl w:ilvl="1" w:tplc="04150011">
      <w:start w:val="1"/>
      <w:numFmt w:val="decimal"/>
      <w:lvlText w:val="%2)"/>
      <w:lvlJc w:val="left"/>
      <w:pPr>
        <w:ind w:left="72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4" w15:restartNumberingAfterBreak="0">
    <w:nsid w:val="1B831B51"/>
    <w:multiLevelType w:val="hybridMultilevel"/>
    <w:tmpl w:val="3FE0C648"/>
    <w:lvl w:ilvl="0" w:tplc="04150011">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5" w15:restartNumberingAfterBreak="0">
    <w:nsid w:val="1C465ED2"/>
    <w:multiLevelType w:val="hybridMultilevel"/>
    <w:tmpl w:val="791A417A"/>
    <w:lvl w:ilvl="0" w:tplc="04150011">
      <w:start w:val="1"/>
      <w:numFmt w:val="decimal"/>
      <w:lvlText w:val="%1)"/>
      <w:lvlJc w:val="left"/>
      <w:pPr>
        <w:ind w:left="720" w:hanging="360"/>
      </w:pPr>
    </w:lvl>
    <w:lvl w:ilvl="1" w:tplc="04150011">
      <w:start w:val="1"/>
      <w:numFmt w:val="decimal"/>
      <w:lvlText w:val="%2)"/>
      <w:lvlJc w:val="left"/>
      <w:pPr>
        <w:ind w:left="72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1C896FC2"/>
    <w:multiLevelType w:val="hybridMultilevel"/>
    <w:tmpl w:val="9E7C9982"/>
    <w:lvl w:ilvl="0" w:tplc="087821A8">
      <w:start w:val="1"/>
      <w:numFmt w:val="bullet"/>
      <w:lvlText w:val=""/>
      <w:lvlJc w:val="left"/>
      <w:pPr>
        <w:ind w:left="787" w:hanging="360"/>
      </w:pPr>
      <w:rPr>
        <w:rFonts w:ascii="Wingdings" w:hAnsi="Wingdings" w:hint="default"/>
        <w:b/>
        <w:color w:val="E06E00"/>
        <w:sz w:val="18"/>
      </w:rPr>
    </w:lvl>
    <w:lvl w:ilvl="1" w:tplc="04150003" w:tentative="1">
      <w:start w:val="1"/>
      <w:numFmt w:val="bullet"/>
      <w:lvlText w:val="o"/>
      <w:lvlJc w:val="left"/>
      <w:pPr>
        <w:ind w:left="1507" w:hanging="360"/>
      </w:pPr>
      <w:rPr>
        <w:rFonts w:ascii="Courier New" w:hAnsi="Courier New" w:cs="Courier New" w:hint="default"/>
      </w:rPr>
    </w:lvl>
    <w:lvl w:ilvl="2" w:tplc="04150005" w:tentative="1">
      <w:start w:val="1"/>
      <w:numFmt w:val="bullet"/>
      <w:lvlText w:val=""/>
      <w:lvlJc w:val="left"/>
      <w:pPr>
        <w:ind w:left="2227" w:hanging="360"/>
      </w:pPr>
      <w:rPr>
        <w:rFonts w:ascii="Wingdings" w:hAnsi="Wingdings" w:hint="default"/>
      </w:rPr>
    </w:lvl>
    <w:lvl w:ilvl="3" w:tplc="04150001" w:tentative="1">
      <w:start w:val="1"/>
      <w:numFmt w:val="bullet"/>
      <w:lvlText w:val=""/>
      <w:lvlJc w:val="left"/>
      <w:pPr>
        <w:ind w:left="2947" w:hanging="360"/>
      </w:pPr>
      <w:rPr>
        <w:rFonts w:ascii="Symbol" w:hAnsi="Symbol" w:hint="default"/>
      </w:rPr>
    </w:lvl>
    <w:lvl w:ilvl="4" w:tplc="04150003" w:tentative="1">
      <w:start w:val="1"/>
      <w:numFmt w:val="bullet"/>
      <w:lvlText w:val="o"/>
      <w:lvlJc w:val="left"/>
      <w:pPr>
        <w:ind w:left="3667" w:hanging="360"/>
      </w:pPr>
      <w:rPr>
        <w:rFonts w:ascii="Courier New" w:hAnsi="Courier New" w:cs="Courier New" w:hint="default"/>
      </w:rPr>
    </w:lvl>
    <w:lvl w:ilvl="5" w:tplc="04150005" w:tentative="1">
      <w:start w:val="1"/>
      <w:numFmt w:val="bullet"/>
      <w:lvlText w:val=""/>
      <w:lvlJc w:val="left"/>
      <w:pPr>
        <w:ind w:left="4387" w:hanging="360"/>
      </w:pPr>
      <w:rPr>
        <w:rFonts w:ascii="Wingdings" w:hAnsi="Wingdings" w:hint="default"/>
      </w:rPr>
    </w:lvl>
    <w:lvl w:ilvl="6" w:tplc="04150001" w:tentative="1">
      <w:start w:val="1"/>
      <w:numFmt w:val="bullet"/>
      <w:lvlText w:val=""/>
      <w:lvlJc w:val="left"/>
      <w:pPr>
        <w:ind w:left="5107" w:hanging="360"/>
      </w:pPr>
      <w:rPr>
        <w:rFonts w:ascii="Symbol" w:hAnsi="Symbol" w:hint="default"/>
      </w:rPr>
    </w:lvl>
    <w:lvl w:ilvl="7" w:tplc="04150003" w:tentative="1">
      <w:start w:val="1"/>
      <w:numFmt w:val="bullet"/>
      <w:lvlText w:val="o"/>
      <w:lvlJc w:val="left"/>
      <w:pPr>
        <w:ind w:left="5827" w:hanging="360"/>
      </w:pPr>
      <w:rPr>
        <w:rFonts w:ascii="Courier New" w:hAnsi="Courier New" w:cs="Courier New" w:hint="default"/>
      </w:rPr>
    </w:lvl>
    <w:lvl w:ilvl="8" w:tplc="04150005" w:tentative="1">
      <w:start w:val="1"/>
      <w:numFmt w:val="bullet"/>
      <w:lvlText w:val=""/>
      <w:lvlJc w:val="left"/>
      <w:pPr>
        <w:ind w:left="6547" w:hanging="360"/>
      </w:pPr>
      <w:rPr>
        <w:rFonts w:ascii="Wingdings" w:hAnsi="Wingdings" w:hint="default"/>
      </w:rPr>
    </w:lvl>
  </w:abstractNum>
  <w:abstractNum w:abstractNumId="47" w15:restartNumberingAfterBreak="0">
    <w:nsid w:val="1CC2058F"/>
    <w:multiLevelType w:val="hybridMultilevel"/>
    <w:tmpl w:val="3EEC4E3C"/>
    <w:lvl w:ilvl="0" w:tplc="04150011">
      <w:start w:val="1"/>
      <w:numFmt w:val="decimal"/>
      <w:lvlText w:val="%1)"/>
      <w:lvlJc w:val="left"/>
      <w:pPr>
        <w:ind w:left="1507" w:hanging="360"/>
      </w:pPr>
      <w:rPr>
        <w:rFonts w:hint="default"/>
      </w:rPr>
    </w:lvl>
    <w:lvl w:ilvl="1" w:tplc="04150003" w:tentative="1">
      <w:start w:val="1"/>
      <w:numFmt w:val="bullet"/>
      <w:lvlText w:val="o"/>
      <w:lvlJc w:val="left"/>
      <w:pPr>
        <w:ind w:left="2227" w:hanging="360"/>
      </w:pPr>
      <w:rPr>
        <w:rFonts w:ascii="Courier New" w:hAnsi="Courier New" w:cs="Courier New" w:hint="default"/>
      </w:rPr>
    </w:lvl>
    <w:lvl w:ilvl="2" w:tplc="04150005" w:tentative="1">
      <w:start w:val="1"/>
      <w:numFmt w:val="bullet"/>
      <w:lvlText w:val=""/>
      <w:lvlJc w:val="left"/>
      <w:pPr>
        <w:ind w:left="2947" w:hanging="360"/>
      </w:pPr>
      <w:rPr>
        <w:rFonts w:ascii="Wingdings" w:hAnsi="Wingdings" w:hint="default"/>
      </w:rPr>
    </w:lvl>
    <w:lvl w:ilvl="3" w:tplc="04150001" w:tentative="1">
      <w:start w:val="1"/>
      <w:numFmt w:val="bullet"/>
      <w:lvlText w:val=""/>
      <w:lvlJc w:val="left"/>
      <w:pPr>
        <w:ind w:left="3667" w:hanging="360"/>
      </w:pPr>
      <w:rPr>
        <w:rFonts w:ascii="Symbol" w:hAnsi="Symbol" w:hint="default"/>
      </w:rPr>
    </w:lvl>
    <w:lvl w:ilvl="4" w:tplc="04150003" w:tentative="1">
      <w:start w:val="1"/>
      <w:numFmt w:val="bullet"/>
      <w:lvlText w:val="o"/>
      <w:lvlJc w:val="left"/>
      <w:pPr>
        <w:ind w:left="4387" w:hanging="360"/>
      </w:pPr>
      <w:rPr>
        <w:rFonts w:ascii="Courier New" w:hAnsi="Courier New" w:cs="Courier New" w:hint="default"/>
      </w:rPr>
    </w:lvl>
    <w:lvl w:ilvl="5" w:tplc="04150005" w:tentative="1">
      <w:start w:val="1"/>
      <w:numFmt w:val="bullet"/>
      <w:lvlText w:val=""/>
      <w:lvlJc w:val="left"/>
      <w:pPr>
        <w:ind w:left="5107" w:hanging="360"/>
      </w:pPr>
      <w:rPr>
        <w:rFonts w:ascii="Wingdings" w:hAnsi="Wingdings" w:hint="default"/>
      </w:rPr>
    </w:lvl>
    <w:lvl w:ilvl="6" w:tplc="04150001" w:tentative="1">
      <w:start w:val="1"/>
      <w:numFmt w:val="bullet"/>
      <w:lvlText w:val=""/>
      <w:lvlJc w:val="left"/>
      <w:pPr>
        <w:ind w:left="5827" w:hanging="360"/>
      </w:pPr>
      <w:rPr>
        <w:rFonts w:ascii="Symbol" w:hAnsi="Symbol" w:hint="default"/>
      </w:rPr>
    </w:lvl>
    <w:lvl w:ilvl="7" w:tplc="04150003" w:tentative="1">
      <w:start w:val="1"/>
      <w:numFmt w:val="bullet"/>
      <w:lvlText w:val="o"/>
      <w:lvlJc w:val="left"/>
      <w:pPr>
        <w:ind w:left="6547" w:hanging="360"/>
      </w:pPr>
      <w:rPr>
        <w:rFonts w:ascii="Courier New" w:hAnsi="Courier New" w:cs="Courier New" w:hint="default"/>
      </w:rPr>
    </w:lvl>
    <w:lvl w:ilvl="8" w:tplc="04150005" w:tentative="1">
      <w:start w:val="1"/>
      <w:numFmt w:val="bullet"/>
      <w:lvlText w:val=""/>
      <w:lvlJc w:val="left"/>
      <w:pPr>
        <w:ind w:left="7267" w:hanging="360"/>
      </w:pPr>
      <w:rPr>
        <w:rFonts w:ascii="Wingdings" w:hAnsi="Wingdings" w:hint="default"/>
      </w:rPr>
    </w:lvl>
  </w:abstractNum>
  <w:abstractNum w:abstractNumId="48" w15:restartNumberingAfterBreak="0">
    <w:nsid w:val="1D3645A3"/>
    <w:multiLevelType w:val="hybridMultilevel"/>
    <w:tmpl w:val="FB742956"/>
    <w:lvl w:ilvl="0" w:tplc="0415000F">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9" w15:restartNumberingAfterBreak="0">
    <w:nsid w:val="1D9D59D7"/>
    <w:multiLevelType w:val="hybridMultilevel"/>
    <w:tmpl w:val="9210EFAE"/>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50" w15:restartNumberingAfterBreak="0">
    <w:nsid w:val="1E5565AD"/>
    <w:multiLevelType w:val="hybridMultilevel"/>
    <w:tmpl w:val="291466A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1F066D90"/>
    <w:multiLevelType w:val="hybridMultilevel"/>
    <w:tmpl w:val="2B32A544"/>
    <w:lvl w:ilvl="0" w:tplc="F34435F0">
      <w:start w:val="1"/>
      <w:numFmt w:val="decimal"/>
      <w:lvlText w:val="%1."/>
      <w:lvlJc w:val="left"/>
      <w:pPr>
        <w:ind w:left="720" w:hanging="360"/>
      </w:pPr>
      <w:rPr>
        <w:rFonts w:ascii="Roboto Light" w:hAnsi="Roboto Light" w:hint="default"/>
        <w:b w:val="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2" w15:restartNumberingAfterBreak="0">
    <w:nsid w:val="1F4E362B"/>
    <w:multiLevelType w:val="hybridMultilevel"/>
    <w:tmpl w:val="F3B61FF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3" w15:restartNumberingAfterBreak="0">
    <w:nsid w:val="1F623B06"/>
    <w:multiLevelType w:val="hybridMultilevel"/>
    <w:tmpl w:val="AAC605B2"/>
    <w:lvl w:ilvl="0" w:tplc="FFFFFFFF">
      <w:start w:val="1"/>
      <w:numFmt w:val="decimal"/>
      <w:lvlText w:val="%1."/>
      <w:lvlJc w:val="left"/>
      <w:pPr>
        <w:ind w:left="1495" w:hanging="360"/>
      </w:pPr>
      <w:rPr>
        <w:rFonts w:hint="default"/>
        <w:b w:val="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4" w15:restartNumberingAfterBreak="0">
    <w:nsid w:val="1F7A54C7"/>
    <w:multiLevelType w:val="hybridMultilevel"/>
    <w:tmpl w:val="3F8E9324"/>
    <w:lvl w:ilvl="0" w:tplc="04150011">
      <w:start w:val="1"/>
      <w:numFmt w:val="decimal"/>
      <w:lvlText w:val="%1)"/>
      <w:lvlJc w:val="left"/>
      <w:pPr>
        <w:ind w:left="720" w:hanging="360"/>
      </w:pPr>
      <w:rPr>
        <w:rFonts w:hint="default"/>
        <w:b w:val="0"/>
        <w:bCs w:val="0"/>
      </w:rPr>
    </w:lvl>
    <w:lvl w:ilvl="1" w:tplc="04150011">
      <w:start w:val="1"/>
      <w:numFmt w:val="decimal"/>
      <w:lvlText w:val="%2)"/>
      <w:lvlJc w:val="left"/>
      <w:pPr>
        <w:ind w:left="72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202B3732"/>
    <w:multiLevelType w:val="multilevel"/>
    <w:tmpl w:val="3140CD86"/>
    <w:lvl w:ilvl="0">
      <w:start w:val="1"/>
      <w:numFmt w:val="decimal"/>
      <w:lvlText w:val="%1."/>
      <w:lvlJc w:val="left"/>
      <w:pPr>
        <w:ind w:left="360" w:hanging="360"/>
      </w:pPr>
    </w:lvl>
    <w:lvl w:ilvl="1">
      <w:start w:val="1"/>
      <w:numFmt w:val="decimal"/>
      <w:lvlText w:val="%1.%2."/>
      <w:lvlJc w:val="left"/>
      <w:pPr>
        <w:ind w:left="792" w:hanging="432"/>
      </w:pPr>
      <w:rPr>
        <w:b w:val="0"/>
        <w:bCs/>
        <w:color w:val="auto"/>
      </w:rPr>
    </w:lvl>
    <w:lvl w:ilvl="2">
      <w:start w:val="1"/>
      <w:numFmt w:val="decimal"/>
      <w:lvlText w:val="%3."/>
      <w:lvlJc w:val="left"/>
      <w:pPr>
        <w:ind w:left="786" w:hanging="360"/>
      </w:pPr>
      <w:rPr>
        <w:rFonts w:ascii="Roboto Light" w:hAnsi="Roboto Light" w:hint="default"/>
        <w:b w:val="0"/>
      </w:rPr>
    </w:lvl>
    <w:lvl w:ilvl="3">
      <w:start w:val="1"/>
      <w:numFmt w:val="decimal"/>
      <w:lvlText w:val="%4)"/>
      <w:lvlJc w:val="left"/>
      <w:pPr>
        <w:ind w:left="1440" w:hanging="360"/>
      </w:pPr>
      <w:rPr>
        <w:rFonts w:hint="default"/>
        <w:b w:val="0"/>
        <w:color w:val="auto"/>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6" w15:restartNumberingAfterBreak="0">
    <w:nsid w:val="205A6368"/>
    <w:multiLevelType w:val="hybridMultilevel"/>
    <w:tmpl w:val="EECCB480"/>
    <w:lvl w:ilvl="0" w:tplc="04150011">
      <w:start w:val="1"/>
      <w:numFmt w:val="decimal"/>
      <w:lvlText w:val="%1)"/>
      <w:lvlJc w:val="left"/>
      <w:pPr>
        <w:ind w:left="1574" w:hanging="360"/>
      </w:pPr>
      <w:rPr>
        <w:rFonts w:hint="default"/>
        <w:b w:val="0"/>
        <w:color w:val="auto"/>
      </w:rPr>
    </w:lvl>
    <w:lvl w:ilvl="1" w:tplc="FFFFFFFF" w:tentative="1">
      <w:start w:val="1"/>
      <w:numFmt w:val="bullet"/>
      <w:lvlText w:val="o"/>
      <w:lvlJc w:val="left"/>
      <w:pPr>
        <w:ind w:left="2294" w:hanging="360"/>
      </w:pPr>
      <w:rPr>
        <w:rFonts w:ascii="Courier New" w:hAnsi="Courier New" w:cs="Courier New" w:hint="default"/>
      </w:rPr>
    </w:lvl>
    <w:lvl w:ilvl="2" w:tplc="FFFFFFFF" w:tentative="1">
      <w:start w:val="1"/>
      <w:numFmt w:val="bullet"/>
      <w:lvlText w:val=""/>
      <w:lvlJc w:val="left"/>
      <w:pPr>
        <w:ind w:left="3014" w:hanging="360"/>
      </w:pPr>
      <w:rPr>
        <w:rFonts w:ascii="Wingdings" w:hAnsi="Wingdings" w:hint="default"/>
      </w:rPr>
    </w:lvl>
    <w:lvl w:ilvl="3" w:tplc="FFFFFFFF" w:tentative="1">
      <w:start w:val="1"/>
      <w:numFmt w:val="bullet"/>
      <w:lvlText w:val=""/>
      <w:lvlJc w:val="left"/>
      <w:pPr>
        <w:ind w:left="3734" w:hanging="360"/>
      </w:pPr>
      <w:rPr>
        <w:rFonts w:ascii="Symbol" w:hAnsi="Symbol" w:hint="default"/>
      </w:rPr>
    </w:lvl>
    <w:lvl w:ilvl="4" w:tplc="FFFFFFFF" w:tentative="1">
      <w:start w:val="1"/>
      <w:numFmt w:val="bullet"/>
      <w:lvlText w:val="o"/>
      <w:lvlJc w:val="left"/>
      <w:pPr>
        <w:ind w:left="4454" w:hanging="360"/>
      </w:pPr>
      <w:rPr>
        <w:rFonts w:ascii="Courier New" w:hAnsi="Courier New" w:cs="Courier New" w:hint="default"/>
      </w:rPr>
    </w:lvl>
    <w:lvl w:ilvl="5" w:tplc="FFFFFFFF" w:tentative="1">
      <w:start w:val="1"/>
      <w:numFmt w:val="bullet"/>
      <w:lvlText w:val=""/>
      <w:lvlJc w:val="left"/>
      <w:pPr>
        <w:ind w:left="5174" w:hanging="360"/>
      </w:pPr>
      <w:rPr>
        <w:rFonts w:ascii="Wingdings" w:hAnsi="Wingdings" w:hint="default"/>
      </w:rPr>
    </w:lvl>
    <w:lvl w:ilvl="6" w:tplc="FFFFFFFF" w:tentative="1">
      <w:start w:val="1"/>
      <w:numFmt w:val="bullet"/>
      <w:lvlText w:val=""/>
      <w:lvlJc w:val="left"/>
      <w:pPr>
        <w:ind w:left="5894" w:hanging="360"/>
      </w:pPr>
      <w:rPr>
        <w:rFonts w:ascii="Symbol" w:hAnsi="Symbol" w:hint="default"/>
      </w:rPr>
    </w:lvl>
    <w:lvl w:ilvl="7" w:tplc="FFFFFFFF" w:tentative="1">
      <w:start w:val="1"/>
      <w:numFmt w:val="bullet"/>
      <w:lvlText w:val="o"/>
      <w:lvlJc w:val="left"/>
      <w:pPr>
        <w:ind w:left="6614" w:hanging="360"/>
      </w:pPr>
      <w:rPr>
        <w:rFonts w:ascii="Courier New" w:hAnsi="Courier New" w:cs="Courier New" w:hint="default"/>
      </w:rPr>
    </w:lvl>
    <w:lvl w:ilvl="8" w:tplc="FFFFFFFF" w:tentative="1">
      <w:start w:val="1"/>
      <w:numFmt w:val="bullet"/>
      <w:lvlText w:val=""/>
      <w:lvlJc w:val="left"/>
      <w:pPr>
        <w:ind w:left="7334" w:hanging="360"/>
      </w:pPr>
      <w:rPr>
        <w:rFonts w:ascii="Wingdings" w:hAnsi="Wingdings" w:hint="default"/>
      </w:rPr>
    </w:lvl>
  </w:abstractNum>
  <w:abstractNum w:abstractNumId="57" w15:restartNumberingAfterBreak="0">
    <w:nsid w:val="212550BC"/>
    <w:multiLevelType w:val="hybridMultilevel"/>
    <w:tmpl w:val="6A585134"/>
    <w:lvl w:ilvl="0" w:tplc="04150011">
      <w:start w:val="1"/>
      <w:numFmt w:val="decimal"/>
      <w:lvlText w:val="%1)"/>
      <w:lvlJc w:val="left"/>
      <w:pPr>
        <w:ind w:left="1074" w:hanging="360"/>
      </w:pPr>
      <w:rPr>
        <w:rFonts w:hint="default"/>
      </w:rPr>
    </w:lvl>
    <w:lvl w:ilvl="1" w:tplc="04150019" w:tentative="1">
      <w:start w:val="1"/>
      <w:numFmt w:val="lowerLetter"/>
      <w:lvlText w:val="%2."/>
      <w:lvlJc w:val="left"/>
      <w:pPr>
        <w:ind w:left="1794" w:hanging="360"/>
      </w:pPr>
    </w:lvl>
    <w:lvl w:ilvl="2" w:tplc="0415001B" w:tentative="1">
      <w:start w:val="1"/>
      <w:numFmt w:val="lowerRoman"/>
      <w:lvlText w:val="%3."/>
      <w:lvlJc w:val="right"/>
      <w:pPr>
        <w:ind w:left="2514" w:hanging="180"/>
      </w:pPr>
    </w:lvl>
    <w:lvl w:ilvl="3" w:tplc="0415000F" w:tentative="1">
      <w:start w:val="1"/>
      <w:numFmt w:val="decimal"/>
      <w:lvlText w:val="%4."/>
      <w:lvlJc w:val="left"/>
      <w:pPr>
        <w:ind w:left="3234" w:hanging="360"/>
      </w:pPr>
    </w:lvl>
    <w:lvl w:ilvl="4" w:tplc="04150019" w:tentative="1">
      <w:start w:val="1"/>
      <w:numFmt w:val="lowerLetter"/>
      <w:lvlText w:val="%5."/>
      <w:lvlJc w:val="left"/>
      <w:pPr>
        <w:ind w:left="3954" w:hanging="360"/>
      </w:pPr>
    </w:lvl>
    <w:lvl w:ilvl="5" w:tplc="0415001B" w:tentative="1">
      <w:start w:val="1"/>
      <w:numFmt w:val="lowerRoman"/>
      <w:lvlText w:val="%6."/>
      <w:lvlJc w:val="right"/>
      <w:pPr>
        <w:ind w:left="4674" w:hanging="180"/>
      </w:pPr>
    </w:lvl>
    <w:lvl w:ilvl="6" w:tplc="0415000F" w:tentative="1">
      <w:start w:val="1"/>
      <w:numFmt w:val="decimal"/>
      <w:lvlText w:val="%7."/>
      <w:lvlJc w:val="left"/>
      <w:pPr>
        <w:ind w:left="5394" w:hanging="360"/>
      </w:pPr>
    </w:lvl>
    <w:lvl w:ilvl="7" w:tplc="04150019" w:tentative="1">
      <w:start w:val="1"/>
      <w:numFmt w:val="lowerLetter"/>
      <w:lvlText w:val="%8."/>
      <w:lvlJc w:val="left"/>
      <w:pPr>
        <w:ind w:left="6114" w:hanging="360"/>
      </w:pPr>
    </w:lvl>
    <w:lvl w:ilvl="8" w:tplc="0415001B" w:tentative="1">
      <w:start w:val="1"/>
      <w:numFmt w:val="lowerRoman"/>
      <w:lvlText w:val="%9."/>
      <w:lvlJc w:val="right"/>
      <w:pPr>
        <w:ind w:left="6834" w:hanging="180"/>
      </w:pPr>
    </w:lvl>
  </w:abstractNum>
  <w:abstractNum w:abstractNumId="58" w15:restartNumberingAfterBreak="0">
    <w:nsid w:val="21D65A09"/>
    <w:multiLevelType w:val="multilevel"/>
    <w:tmpl w:val="F794886E"/>
    <w:lvl w:ilvl="0">
      <w:start w:val="1"/>
      <w:numFmt w:val="decimal"/>
      <w:pStyle w:val="SWZPIB"/>
      <w:lvlText w:val="%1."/>
      <w:lvlJc w:val="left"/>
      <w:pPr>
        <w:ind w:left="928" w:hanging="360"/>
      </w:pPr>
      <w:rPr>
        <w:rFonts w:ascii="Roboto" w:hAnsi="Roboto" w:hint="default"/>
        <w:b/>
        <w:i w:val="0"/>
        <w:color w:val="013478"/>
        <w:sz w:val="22"/>
      </w:rPr>
    </w:lvl>
    <w:lvl w:ilvl="1">
      <w:start w:val="1"/>
      <w:numFmt w:val="decimal"/>
      <w:lvlText w:val="%2)"/>
      <w:lvlJc w:val="left"/>
      <w:pPr>
        <w:ind w:left="720" w:hanging="360"/>
      </w:pPr>
    </w:lvl>
    <w:lvl w:ilvl="2">
      <w:start w:val="1"/>
      <w:numFmt w:val="decimalZero"/>
      <w:isLgl/>
      <w:lvlText w:val="%1.%2.%3."/>
      <w:lvlJc w:val="left"/>
      <w:pPr>
        <w:ind w:left="1080" w:hanging="720"/>
      </w:pPr>
      <w:rPr>
        <w:rFonts w:hint="default"/>
      </w:rPr>
    </w:lvl>
    <w:lvl w:ilvl="3">
      <w:start w:val="1"/>
      <w:numFmt w:val="decimalZero"/>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59" w15:restartNumberingAfterBreak="0">
    <w:nsid w:val="221531B6"/>
    <w:multiLevelType w:val="hybridMultilevel"/>
    <w:tmpl w:val="3A5892B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224E3E2B"/>
    <w:multiLevelType w:val="hybridMultilevel"/>
    <w:tmpl w:val="F3F8F33E"/>
    <w:lvl w:ilvl="0" w:tplc="0415000F">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61" w15:restartNumberingAfterBreak="0">
    <w:nsid w:val="230C2BB3"/>
    <w:multiLevelType w:val="hybridMultilevel"/>
    <w:tmpl w:val="CB88AC34"/>
    <w:lvl w:ilvl="0" w:tplc="087821A8">
      <w:start w:val="1"/>
      <w:numFmt w:val="bullet"/>
      <w:lvlText w:val=""/>
      <w:lvlJc w:val="left"/>
      <w:pPr>
        <w:ind w:left="720" w:hanging="360"/>
      </w:pPr>
      <w:rPr>
        <w:rFonts w:ascii="Wingdings" w:hAnsi="Wingdings" w:hint="default"/>
        <w:b/>
        <w:color w:val="E06E00"/>
        <w:sz w:val="18"/>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2" w15:restartNumberingAfterBreak="0">
    <w:nsid w:val="23B517D3"/>
    <w:multiLevelType w:val="hybridMultilevel"/>
    <w:tmpl w:val="FB605884"/>
    <w:lvl w:ilvl="0" w:tplc="F34435F0">
      <w:start w:val="1"/>
      <w:numFmt w:val="decimal"/>
      <w:lvlText w:val="%1."/>
      <w:lvlJc w:val="left"/>
      <w:pPr>
        <w:ind w:left="786" w:hanging="360"/>
      </w:pPr>
      <w:rPr>
        <w:rFonts w:ascii="Roboto Light" w:hAnsi="Roboto Light" w:hint="default"/>
        <w:b w:val="0"/>
        <w:bCs w:val="0"/>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63" w15:restartNumberingAfterBreak="0">
    <w:nsid w:val="241F6584"/>
    <w:multiLevelType w:val="singleLevel"/>
    <w:tmpl w:val="DD6044EE"/>
    <w:lvl w:ilvl="0">
      <w:start w:val="1"/>
      <w:numFmt w:val="lowerLetter"/>
      <w:lvlText w:val="%1)"/>
      <w:lvlJc w:val="left"/>
      <w:pPr>
        <w:ind w:left="1146" w:hanging="360"/>
      </w:pPr>
      <w:rPr>
        <w:rFonts w:ascii="Roboto Light" w:eastAsia="Calibri" w:hAnsi="Roboto Light" w:cs="Times New Roman" w:hint="default"/>
        <w:sz w:val="20"/>
        <w:szCs w:val="20"/>
      </w:rPr>
    </w:lvl>
  </w:abstractNum>
  <w:abstractNum w:abstractNumId="64" w15:restartNumberingAfterBreak="0">
    <w:nsid w:val="24EC37B2"/>
    <w:multiLevelType w:val="hybridMultilevel"/>
    <w:tmpl w:val="B2504400"/>
    <w:lvl w:ilvl="0" w:tplc="0415000F">
      <w:start w:val="1"/>
      <w:numFmt w:val="decimal"/>
      <w:lvlText w:val="%1."/>
      <w:lvlJc w:val="left"/>
      <w:pPr>
        <w:ind w:left="1068" w:hanging="360"/>
      </w:pPr>
      <w:rPr>
        <w:b w:val="0"/>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65" w15:restartNumberingAfterBreak="0">
    <w:nsid w:val="252078A4"/>
    <w:multiLevelType w:val="hybridMultilevel"/>
    <w:tmpl w:val="4402946C"/>
    <w:lvl w:ilvl="0" w:tplc="087821A8">
      <w:start w:val="1"/>
      <w:numFmt w:val="bullet"/>
      <w:lvlText w:val=""/>
      <w:lvlJc w:val="left"/>
      <w:pPr>
        <w:ind w:left="720" w:hanging="360"/>
      </w:pPr>
      <w:rPr>
        <w:rFonts w:ascii="Wingdings" w:hAnsi="Wingdings" w:hint="default"/>
        <w:b/>
        <w:color w:val="E06E00"/>
        <w:sz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6" w15:restartNumberingAfterBreak="0">
    <w:nsid w:val="25AD19AF"/>
    <w:multiLevelType w:val="hybridMultilevel"/>
    <w:tmpl w:val="E926006E"/>
    <w:lvl w:ilvl="0" w:tplc="04150011">
      <w:start w:val="1"/>
      <w:numFmt w:val="decimal"/>
      <w:lvlText w:val="%1)"/>
      <w:lvlJc w:val="left"/>
      <w:pPr>
        <w:ind w:left="1440" w:hanging="360"/>
      </w:pPr>
      <w:rPr>
        <w:rFont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67" w15:restartNumberingAfterBreak="0">
    <w:nsid w:val="25D34847"/>
    <w:multiLevelType w:val="hybridMultilevel"/>
    <w:tmpl w:val="0688F180"/>
    <w:lvl w:ilvl="0" w:tplc="04150011">
      <w:start w:val="1"/>
      <w:numFmt w:val="decimal"/>
      <w:lvlText w:val="%1)"/>
      <w:lvlJc w:val="left"/>
      <w:pPr>
        <w:ind w:left="1581" w:hanging="360"/>
      </w:pPr>
    </w:lvl>
    <w:lvl w:ilvl="1" w:tplc="04150019" w:tentative="1">
      <w:start w:val="1"/>
      <w:numFmt w:val="lowerLetter"/>
      <w:lvlText w:val="%2."/>
      <w:lvlJc w:val="left"/>
      <w:pPr>
        <w:ind w:left="2301" w:hanging="360"/>
      </w:pPr>
    </w:lvl>
    <w:lvl w:ilvl="2" w:tplc="0415001B" w:tentative="1">
      <w:start w:val="1"/>
      <w:numFmt w:val="lowerRoman"/>
      <w:lvlText w:val="%3."/>
      <w:lvlJc w:val="right"/>
      <w:pPr>
        <w:ind w:left="3021" w:hanging="180"/>
      </w:pPr>
    </w:lvl>
    <w:lvl w:ilvl="3" w:tplc="0415000F" w:tentative="1">
      <w:start w:val="1"/>
      <w:numFmt w:val="decimal"/>
      <w:lvlText w:val="%4."/>
      <w:lvlJc w:val="left"/>
      <w:pPr>
        <w:ind w:left="3741" w:hanging="360"/>
      </w:pPr>
    </w:lvl>
    <w:lvl w:ilvl="4" w:tplc="04150019" w:tentative="1">
      <w:start w:val="1"/>
      <w:numFmt w:val="lowerLetter"/>
      <w:lvlText w:val="%5."/>
      <w:lvlJc w:val="left"/>
      <w:pPr>
        <w:ind w:left="4461" w:hanging="360"/>
      </w:pPr>
    </w:lvl>
    <w:lvl w:ilvl="5" w:tplc="0415001B" w:tentative="1">
      <w:start w:val="1"/>
      <w:numFmt w:val="lowerRoman"/>
      <w:lvlText w:val="%6."/>
      <w:lvlJc w:val="right"/>
      <w:pPr>
        <w:ind w:left="5181" w:hanging="180"/>
      </w:pPr>
    </w:lvl>
    <w:lvl w:ilvl="6" w:tplc="0415000F" w:tentative="1">
      <w:start w:val="1"/>
      <w:numFmt w:val="decimal"/>
      <w:lvlText w:val="%7."/>
      <w:lvlJc w:val="left"/>
      <w:pPr>
        <w:ind w:left="5901" w:hanging="360"/>
      </w:pPr>
    </w:lvl>
    <w:lvl w:ilvl="7" w:tplc="04150019" w:tentative="1">
      <w:start w:val="1"/>
      <w:numFmt w:val="lowerLetter"/>
      <w:lvlText w:val="%8."/>
      <w:lvlJc w:val="left"/>
      <w:pPr>
        <w:ind w:left="6621" w:hanging="360"/>
      </w:pPr>
    </w:lvl>
    <w:lvl w:ilvl="8" w:tplc="0415001B" w:tentative="1">
      <w:start w:val="1"/>
      <w:numFmt w:val="lowerRoman"/>
      <w:lvlText w:val="%9."/>
      <w:lvlJc w:val="right"/>
      <w:pPr>
        <w:ind w:left="7341" w:hanging="180"/>
      </w:pPr>
    </w:lvl>
  </w:abstractNum>
  <w:abstractNum w:abstractNumId="68" w15:restartNumberingAfterBreak="0">
    <w:nsid w:val="268B52B5"/>
    <w:multiLevelType w:val="hybridMultilevel"/>
    <w:tmpl w:val="FA08D230"/>
    <w:lvl w:ilvl="0" w:tplc="B84E137A">
      <w:start w:val="1"/>
      <w:numFmt w:val="lowerLetter"/>
      <w:lvlText w:val="%1)"/>
      <w:lvlJc w:val="left"/>
      <w:pPr>
        <w:ind w:left="1429" w:hanging="360"/>
      </w:pPr>
      <w:rPr>
        <w:rFonts w:eastAsia="HelveticaNeuePl-Regular" w:cs="HelveticaNeuePl-Regular" w:hint="default"/>
        <w:b w:val="0"/>
        <w:strike w:val="0"/>
        <w:sz w:val="18"/>
        <w:szCs w:val="18"/>
      </w:rPr>
    </w:lvl>
    <w:lvl w:ilvl="1" w:tplc="04150019" w:tentative="1">
      <w:start w:val="1"/>
      <w:numFmt w:val="lowerLetter"/>
      <w:lvlText w:val="%2."/>
      <w:lvlJc w:val="left"/>
      <w:pPr>
        <w:ind w:left="2149" w:hanging="360"/>
      </w:pPr>
    </w:lvl>
    <w:lvl w:ilvl="2" w:tplc="04150011">
      <w:start w:val="1"/>
      <w:numFmt w:val="decimal"/>
      <w:lvlText w:val="%3)"/>
      <w:lvlJc w:val="left"/>
      <w:pPr>
        <w:ind w:left="720" w:hanging="36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69" w15:restartNumberingAfterBreak="0">
    <w:nsid w:val="26B76E15"/>
    <w:multiLevelType w:val="multilevel"/>
    <w:tmpl w:val="37F07FF6"/>
    <w:lvl w:ilvl="0">
      <w:start w:val="1"/>
      <w:numFmt w:val="decimal"/>
      <w:lvlText w:val="%1)"/>
      <w:lvlJc w:val="left"/>
      <w:pPr>
        <w:tabs>
          <w:tab w:val="num" w:pos="0"/>
        </w:tabs>
        <w:ind w:left="720" w:hanging="360"/>
      </w:pPr>
      <w:rPr>
        <w:rFonts w:hint="default"/>
        <w:color w:val="auto"/>
        <w:sz w:val="20"/>
        <w:szCs w:val="2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0" w15:restartNumberingAfterBreak="0">
    <w:nsid w:val="26BC2912"/>
    <w:multiLevelType w:val="hybridMultilevel"/>
    <w:tmpl w:val="669030E4"/>
    <w:lvl w:ilvl="0" w:tplc="09DE077C">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15:restartNumberingAfterBreak="0">
    <w:nsid w:val="26D91D9C"/>
    <w:multiLevelType w:val="hybridMultilevel"/>
    <w:tmpl w:val="0E02B06A"/>
    <w:lvl w:ilvl="0" w:tplc="14DA5722">
      <w:start w:val="1"/>
      <w:numFmt w:val="decimal"/>
      <w:lvlText w:val="%1."/>
      <w:lvlJc w:val="left"/>
      <w:pPr>
        <w:ind w:left="720" w:hanging="360"/>
      </w:pPr>
      <w:rPr>
        <w:rFonts w:hint="default"/>
        <w:b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 w15:restartNumberingAfterBreak="0">
    <w:nsid w:val="274C494C"/>
    <w:multiLevelType w:val="hybridMultilevel"/>
    <w:tmpl w:val="194260E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 w15:restartNumberingAfterBreak="0">
    <w:nsid w:val="276B76C1"/>
    <w:multiLevelType w:val="hybridMultilevel"/>
    <w:tmpl w:val="F8B00F82"/>
    <w:lvl w:ilvl="0" w:tplc="04150011">
      <w:start w:val="1"/>
      <w:numFmt w:val="decimal"/>
      <w:lvlText w:val="%1)"/>
      <w:lvlJc w:val="left"/>
      <w:pPr>
        <w:ind w:left="1440" w:hanging="360"/>
      </w:pPr>
      <w:rPr>
        <w:rFont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74" w15:restartNumberingAfterBreak="0">
    <w:nsid w:val="278438C3"/>
    <w:multiLevelType w:val="hybridMultilevel"/>
    <w:tmpl w:val="6CC2A81E"/>
    <w:lvl w:ilvl="0" w:tplc="FFFFFFFF">
      <w:start w:val="1"/>
      <w:numFmt w:val="decimal"/>
      <w:lvlText w:val="%1)"/>
      <w:lvlJc w:val="left"/>
      <w:pPr>
        <w:ind w:left="1068" w:hanging="360"/>
      </w:pPr>
      <w:rPr>
        <w:b w:val="0"/>
      </w:r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75" w15:restartNumberingAfterBreak="0">
    <w:nsid w:val="27D72206"/>
    <w:multiLevelType w:val="hybridMultilevel"/>
    <w:tmpl w:val="5038C596"/>
    <w:lvl w:ilvl="0" w:tplc="04150011">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6" w15:restartNumberingAfterBreak="0">
    <w:nsid w:val="29DC2357"/>
    <w:multiLevelType w:val="hybridMultilevel"/>
    <w:tmpl w:val="3CE823BE"/>
    <w:lvl w:ilvl="0" w:tplc="04150011">
      <w:start w:val="1"/>
      <w:numFmt w:val="decimal"/>
      <w:lvlText w:val="%1)"/>
      <w:lvlJc w:val="left"/>
      <w:pPr>
        <w:ind w:left="720" w:hanging="360"/>
      </w:pPr>
      <w:rPr>
        <w:rFonts w:hint="default"/>
      </w:rPr>
    </w:lvl>
    <w:lvl w:ilvl="1" w:tplc="04150011">
      <w:start w:val="1"/>
      <w:numFmt w:val="decimal"/>
      <w:lvlText w:val="%2)"/>
      <w:lvlJc w:val="left"/>
      <w:pPr>
        <w:ind w:left="72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77" w15:restartNumberingAfterBreak="0">
    <w:nsid w:val="2A570688"/>
    <w:multiLevelType w:val="hybridMultilevel"/>
    <w:tmpl w:val="C232B0B4"/>
    <w:lvl w:ilvl="0" w:tplc="09542B7C">
      <w:start w:val="1"/>
      <w:numFmt w:val="lowerLetter"/>
      <w:lvlText w:val="%1)"/>
      <w:lvlJc w:val="left"/>
      <w:pPr>
        <w:ind w:left="720" w:hanging="360"/>
      </w:pPr>
      <w:rPr>
        <w:rFonts w:ascii="Roboto Light" w:eastAsia="Calibri" w:hAnsi="Roboto Light"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8" w15:restartNumberingAfterBreak="0">
    <w:nsid w:val="2AB81B78"/>
    <w:multiLevelType w:val="hybridMultilevel"/>
    <w:tmpl w:val="1CC288A6"/>
    <w:lvl w:ilvl="0" w:tplc="F34435F0">
      <w:start w:val="1"/>
      <w:numFmt w:val="decimal"/>
      <w:lvlText w:val="%1."/>
      <w:lvlJc w:val="left"/>
      <w:pPr>
        <w:ind w:left="720" w:hanging="360"/>
      </w:pPr>
      <w:rPr>
        <w:rFonts w:ascii="Roboto Light" w:hAnsi="Roboto Light"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9" w15:restartNumberingAfterBreak="0">
    <w:nsid w:val="2B5F0E94"/>
    <w:multiLevelType w:val="hybridMultilevel"/>
    <w:tmpl w:val="F45E4110"/>
    <w:lvl w:ilvl="0" w:tplc="04150017">
      <w:start w:val="1"/>
      <w:numFmt w:val="lowerLetter"/>
      <w:lvlText w:val="%1)"/>
      <w:lvlJc w:val="left"/>
      <w:pPr>
        <w:ind w:left="1571" w:hanging="360"/>
      </w:pPr>
    </w:lvl>
    <w:lvl w:ilvl="1" w:tplc="04150011">
      <w:start w:val="1"/>
      <w:numFmt w:val="decimal"/>
      <w:lvlText w:val="%2)"/>
      <w:lvlJc w:val="left"/>
      <w:pPr>
        <w:ind w:left="720" w:hanging="360"/>
      </w:pPr>
    </w:lvl>
    <w:lvl w:ilvl="2" w:tplc="0415001B">
      <w:start w:val="1"/>
      <w:numFmt w:val="lowerRoman"/>
      <w:lvlText w:val="%3."/>
      <w:lvlJc w:val="right"/>
      <w:pPr>
        <w:ind w:left="3011" w:hanging="180"/>
      </w:pPr>
    </w:lvl>
    <w:lvl w:ilvl="3" w:tplc="0415000F">
      <w:start w:val="1"/>
      <w:numFmt w:val="decimal"/>
      <w:lvlText w:val="%4."/>
      <w:lvlJc w:val="left"/>
      <w:pPr>
        <w:ind w:left="3731" w:hanging="360"/>
      </w:pPr>
    </w:lvl>
    <w:lvl w:ilvl="4" w:tplc="04150019">
      <w:start w:val="1"/>
      <w:numFmt w:val="lowerLetter"/>
      <w:lvlText w:val="%5."/>
      <w:lvlJc w:val="left"/>
      <w:pPr>
        <w:ind w:left="4451" w:hanging="360"/>
      </w:pPr>
    </w:lvl>
    <w:lvl w:ilvl="5" w:tplc="0415001B">
      <w:start w:val="1"/>
      <w:numFmt w:val="lowerRoman"/>
      <w:lvlText w:val="%6."/>
      <w:lvlJc w:val="right"/>
      <w:pPr>
        <w:ind w:left="5171" w:hanging="180"/>
      </w:pPr>
    </w:lvl>
    <w:lvl w:ilvl="6" w:tplc="0415000F">
      <w:start w:val="1"/>
      <w:numFmt w:val="decimal"/>
      <w:lvlText w:val="%7."/>
      <w:lvlJc w:val="left"/>
      <w:pPr>
        <w:ind w:left="5891" w:hanging="360"/>
      </w:pPr>
    </w:lvl>
    <w:lvl w:ilvl="7" w:tplc="04150019">
      <w:start w:val="1"/>
      <w:numFmt w:val="lowerLetter"/>
      <w:lvlText w:val="%8."/>
      <w:lvlJc w:val="left"/>
      <w:pPr>
        <w:ind w:left="6611" w:hanging="360"/>
      </w:pPr>
    </w:lvl>
    <w:lvl w:ilvl="8" w:tplc="0415001B">
      <w:start w:val="1"/>
      <w:numFmt w:val="lowerRoman"/>
      <w:lvlText w:val="%9."/>
      <w:lvlJc w:val="right"/>
      <w:pPr>
        <w:ind w:left="7331" w:hanging="180"/>
      </w:pPr>
    </w:lvl>
  </w:abstractNum>
  <w:abstractNum w:abstractNumId="80" w15:restartNumberingAfterBreak="0">
    <w:nsid w:val="2B9646C1"/>
    <w:multiLevelType w:val="hybridMultilevel"/>
    <w:tmpl w:val="20EA0822"/>
    <w:lvl w:ilvl="0" w:tplc="04150011">
      <w:start w:val="1"/>
      <w:numFmt w:val="decimal"/>
      <w:lvlText w:val="%1)"/>
      <w:lvlJc w:val="left"/>
      <w:pPr>
        <w:ind w:left="1428" w:hanging="360"/>
      </w:pPr>
      <w:rPr>
        <w:rFonts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81" w15:restartNumberingAfterBreak="0">
    <w:nsid w:val="2D250D61"/>
    <w:multiLevelType w:val="hybridMultilevel"/>
    <w:tmpl w:val="FC04CCE4"/>
    <w:lvl w:ilvl="0" w:tplc="635074F6">
      <w:start w:val="5"/>
      <w:numFmt w:val="decimal"/>
      <w:lvlText w:val="Tabela nr %1:"/>
      <w:lvlJc w:val="left"/>
      <w:pPr>
        <w:ind w:left="1495" w:hanging="360"/>
      </w:pPr>
      <w:rPr>
        <w:rFonts w:ascii="Roboto Light" w:hAnsi="Roboto Light" w:hint="default"/>
        <w:b w:val="0"/>
        <w:i/>
        <w:color w:val="auto"/>
        <w:sz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2" w15:restartNumberingAfterBreak="0">
    <w:nsid w:val="2D3214F2"/>
    <w:multiLevelType w:val="hybridMultilevel"/>
    <w:tmpl w:val="7C2294F0"/>
    <w:lvl w:ilvl="0" w:tplc="447477AA">
      <w:start w:val="1"/>
      <w:numFmt w:val="decimal"/>
      <w:lvlText w:val="%1."/>
      <w:lvlJc w:val="left"/>
      <w:pPr>
        <w:ind w:left="360" w:hanging="360"/>
      </w:pPr>
      <w:rPr>
        <w:rFonts w:hint="default"/>
        <w:b w:val="0"/>
        <w:i w:val="0"/>
        <w:iCs/>
        <w:color w:val="auto"/>
        <w:sz w:val="20"/>
        <w:szCs w:val="2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3" w15:restartNumberingAfterBreak="0">
    <w:nsid w:val="2DC11291"/>
    <w:multiLevelType w:val="hybridMultilevel"/>
    <w:tmpl w:val="7ACC8968"/>
    <w:lvl w:ilvl="0" w:tplc="04150011">
      <w:start w:val="1"/>
      <w:numFmt w:val="decimal"/>
      <w:lvlText w:val="%1)"/>
      <w:lvlJc w:val="left"/>
      <w:pPr>
        <w:ind w:left="720" w:hanging="360"/>
      </w:pPr>
      <w:rPr>
        <w:b w:val="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4" w15:restartNumberingAfterBreak="0">
    <w:nsid w:val="2EB76524"/>
    <w:multiLevelType w:val="hybridMultilevel"/>
    <w:tmpl w:val="AB8ED5F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5" w15:restartNumberingAfterBreak="0">
    <w:nsid w:val="2FAC0AA3"/>
    <w:multiLevelType w:val="hybridMultilevel"/>
    <w:tmpl w:val="13D2DDF8"/>
    <w:lvl w:ilvl="0" w:tplc="04150011">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6" w15:restartNumberingAfterBreak="0">
    <w:nsid w:val="301D757C"/>
    <w:multiLevelType w:val="hybridMultilevel"/>
    <w:tmpl w:val="74C8A144"/>
    <w:lvl w:ilvl="0" w:tplc="14DA5722">
      <w:start w:val="1"/>
      <w:numFmt w:val="decimal"/>
      <w:lvlText w:val="%1."/>
      <w:lvlJc w:val="left"/>
      <w:pPr>
        <w:ind w:left="770" w:hanging="360"/>
      </w:pPr>
      <w:rPr>
        <w:rFonts w:hint="default"/>
        <w:b w:val="0"/>
        <w:sz w:val="20"/>
        <w:szCs w:val="20"/>
      </w:rPr>
    </w:lvl>
    <w:lvl w:ilvl="1" w:tplc="04150003" w:tentative="1">
      <w:start w:val="1"/>
      <w:numFmt w:val="bullet"/>
      <w:lvlText w:val="o"/>
      <w:lvlJc w:val="left"/>
      <w:pPr>
        <w:ind w:left="1490" w:hanging="360"/>
      </w:pPr>
      <w:rPr>
        <w:rFonts w:ascii="Courier New" w:hAnsi="Courier New" w:cs="Courier New" w:hint="default"/>
      </w:rPr>
    </w:lvl>
    <w:lvl w:ilvl="2" w:tplc="04150005" w:tentative="1">
      <w:start w:val="1"/>
      <w:numFmt w:val="bullet"/>
      <w:lvlText w:val=""/>
      <w:lvlJc w:val="left"/>
      <w:pPr>
        <w:ind w:left="2210" w:hanging="360"/>
      </w:pPr>
      <w:rPr>
        <w:rFonts w:ascii="Wingdings" w:hAnsi="Wingdings" w:hint="default"/>
      </w:rPr>
    </w:lvl>
    <w:lvl w:ilvl="3" w:tplc="04150001" w:tentative="1">
      <w:start w:val="1"/>
      <w:numFmt w:val="bullet"/>
      <w:lvlText w:val=""/>
      <w:lvlJc w:val="left"/>
      <w:pPr>
        <w:ind w:left="2930" w:hanging="360"/>
      </w:pPr>
      <w:rPr>
        <w:rFonts w:ascii="Symbol" w:hAnsi="Symbol" w:hint="default"/>
      </w:rPr>
    </w:lvl>
    <w:lvl w:ilvl="4" w:tplc="04150003" w:tentative="1">
      <w:start w:val="1"/>
      <w:numFmt w:val="bullet"/>
      <w:lvlText w:val="o"/>
      <w:lvlJc w:val="left"/>
      <w:pPr>
        <w:ind w:left="3650" w:hanging="360"/>
      </w:pPr>
      <w:rPr>
        <w:rFonts w:ascii="Courier New" w:hAnsi="Courier New" w:cs="Courier New" w:hint="default"/>
      </w:rPr>
    </w:lvl>
    <w:lvl w:ilvl="5" w:tplc="04150005" w:tentative="1">
      <w:start w:val="1"/>
      <w:numFmt w:val="bullet"/>
      <w:lvlText w:val=""/>
      <w:lvlJc w:val="left"/>
      <w:pPr>
        <w:ind w:left="4370" w:hanging="360"/>
      </w:pPr>
      <w:rPr>
        <w:rFonts w:ascii="Wingdings" w:hAnsi="Wingdings" w:hint="default"/>
      </w:rPr>
    </w:lvl>
    <w:lvl w:ilvl="6" w:tplc="04150001" w:tentative="1">
      <w:start w:val="1"/>
      <w:numFmt w:val="bullet"/>
      <w:lvlText w:val=""/>
      <w:lvlJc w:val="left"/>
      <w:pPr>
        <w:ind w:left="5090" w:hanging="360"/>
      </w:pPr>
      <w:rPr>
        <w:rFonts w:ascii="Symbol" w:hAnsi="Symbol" w:hint="default"/>
      </w:rPr>
    </w:lvl>
    <w:lvl w:ilvl="7" w:tplc="04150003" w:tentative="1">
      <w:start w:val="1"/>
      <w:numFmt w:val="bullet"/>
      <w:lvlText w:val="o"/>
      <w:lvlJc w:val="left"/>
      <w:pPr>
        <w:ind w:left="5810" w:hanging="360"/>
      </w:pPr>
      <w:rPr>
        <w:rFonts w:ascii="Courier New" w:hAnsi="Courier New" w:cs="Courier New" w:hint="default"/>
      </w:rPr>
    </w:lvl>
    <w:lvl w:ilvl="8" w:tplc="04150005" w:tentative="1">
      <w:start w:val="1"/>
      <w:numFmt w:val="bullet"/>
      <w:lvlText w:val=""/>
      <w:lvlJc w:val="left"/>
      <w:pPr>
        <w:ind w:left="6530" w:hanging="360"/>
      </w:pPr>
      <w:rPr>
        <w:rFonts w:ascii="Wingdings" w:hAnsi="Wingdings" w:hint="default"/>
      </w:rPr>
    </w:lvl>
  </w:abstractNum>
  <w:abstractNum w:abstractNumId="87" w15:restartNumberingAfterBreak="0">
    <w:nsid w:val="30724FBB"/>
    <w:multiLevelType w:val="hybridMultilevel"/>
    <w:tmpl w:val="6E74EE52"/>
    <w:lvl w:ilvl="0" w:tplc="46BE6086">
      <w:start w:val="1"/>
      <w:numFmt w:val="decimal"/>
      <w:lvlText w:val="%1)"/>
      <w:lvlJc w:val="left"/>
      <w:pPr>
        <w:ind w:left="720" w:hanging="360"/>
      </w:pPr>
      <w:rPr>
        <w:rFonts w:hint="default"/>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8" w15:restartNumberingAfterBreak="0">
    <w:nsid w:val="30D81DAA"/>
    <w:multiLevelType w:val="hybridMultilevel"/>
    <w:tmpl w:val="540E0B64"/>
    <w:lvl w:ilvl="0" w:tplc="0415000F">
      <w:start w:val="1"/>
      <w:numFmt w:val="decimal"/>
      <w:lvlText w:val="%1."/>
      <w:lvlJc w:val="left"/>
      <w:pPr>
        <w:ind w:left="720" w:hanging="360"/>
      </w:pPr>
      <w:rPr>
        <w:rFonts w:hint="default"/>
        <w:b w:val="0"/>
        <w:bCs/>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9" w15:restartNumberingAfterBreak="0">
    <w:nsid w:val="31CC1144"/>
    <w:multiLevelType w:val="hybridMultilevel"/>
    <w:tmpl w:val="9A788B8E"/>
    <w:lvl w:ilvl="0" w:tplc="04150011">
      <w:start w:val="1"/>
      <w:numFmt w:val="decimal"/>
      <w:lvlText w:val="%1)"/>
      <w:lvlJc w:val="left"/>
      <w:pPr>
        <w:ind w:left="861" w:hanging="360"/>
      </w:pPr>
    </w:lvl>
    <w:lvl w:ilvl="1" w:tplc="04150019" w:tentative="1">
      <w:start w:val="1"/>
      <w:numFmt w:val="lowerLetter"/>
      <w:lvlText w:val="%2."/>
      <w:lvlJc w:val="left"/>
      <w:pPr>
        <w:ind w:left="1581" w:hanging="360"/>
      </w:pPr>
    </w:lvl>
    <w:lvl w:ilvl="2" w:tplc="0415001B" w:tentative="1">
      <w:start w:val="1"/>
      <w:numFmt w:val="lowerRoman"/>
      <w:lvlText w:val="%3."/>
      <w:lvlJc w:val="right"/>
      <w:pPr>
        <w:ind w:left="2301" w:hanging="180"/>
      </w:pPr>
    </w:lvl>
    <w:lvl w:ilvl="3" w:tplc="0415000F" w:tentative="1">
      <w:start w:val="1"/>
      <w:numFmt w:val="decimal"/>
      <w:lvlText w:val="%4."/>
      <w:lvlJc w:val="left"/>
      <w:pPr>
        <w:ind w:left="3021" w:hanging="360"/>
      </w:pPr>
    </w:lvl>
    <w:lvl w:ilvl="4" w:tplc="04150019" w:tentative="1">
      <w:start w:val="1"/>
      <w:numFmt w:val="lowerLetter"/>
      <w:lvlText w:val="%5."/>
      <w:lvlJc w:val="left"/>
      <w:pPr>
        <w:ind w:left="3741" w:hanging="360"/>
      </w:pPr>
    </w:lvl>
    <w:lvl w:ilvl="5" w:tplc="0415001B" w:tentative="1">
      <w:start w:val="1"/>
      <w:numFmt w:val="lowerRoman"/>
      <w:lvlText w:val="%6."/>
      <w:lvlJc w:val="right"/>
      <w:pPr>
        <w:ind w:left="4461" w:hanging="180"/>
      </w:pPr>
    </w:lvl>
    <w:lvl w:ilvl="6" w:tplc="0415000F" w:tentative="1">
      <w:start w:val="1"/>
      <w:numFmt w:val="decimal"/>
      <w:lvlText w:val="%7."/>
      <w:lvlJc w:val="left"/>
      <w:pPr>
        <w:ind w:left="5181" w:hanging="360"/>
      </w:pPr>
    </w:lvl>
    <w:lvl w:ilvl="7" w:tplc="04150019" w:tentative="1">
      <w:start w:val="1"/>
      <w:numFmt w:val="lowerLetter"/>
      <w:lvlText w:val="%8."/>
      <w:lvlJc w:val="left"/>
      <w:pPr>
        <w:ind w:left="5901" w:hanging="360"/>
      </w:pPr>
    </w:lvl>
    <w:lvl w:ilvl="8" w:tplc="0415001B" w:tentative="1">
      <w:start w:val="1"/>
      <w:numFmt w:val="lowerRoman"/>
      <w:lvlText w:val="%9."/>
      <w:lvlJc w:val="right"/>
      <w:pPr>
        <w:ind w:left="6621" w:hanging="180"/>
      </w:pPr>
    </w:lvl>
  </w:abstractNum>
  <w:abstractNum w:abstractNumId="90" w15:restartNumberingAfterBreak="0">
    <w:nsid w:val="32326C9C"/>
    <w:multiLevelType w:val="hybridMultilevel"/>
    <w:tmpl w:val="9212624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1" w15:restartNumberingAfterBreak="0">
    <w:nsid w:val="324A0588"/>
    <w:multiLevelType w:val="hybridMultilevel"/>
    <w:tmpl w:val="A53A256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2" w15:restartNumberingAfterBreak="0">
    <w:nsid w:val="328E1EBB"/>
    <w:multiLevelType w:val="hybridMultilevel"/>
    <w:tmpl w:val="55FC26AE"/>
    <w:lvl w:ilvl="0" w:tplc="04150011">
      <w:start w:val="1"/>
      <w:numFmt w:val="decimal"/>
      <w:lvlText w:val="%1)"/>
      <w:lvlJc w:val="left"/>
      <w:pPr>
        <w:ind w:left="720" w:hanging="360"/>
      </w:pPr>
      <w:rPr>
        <w:rFonts w:hint="default"/>
        <w:b w:val="0"/>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3" w15:restartNumberingAfterBreak="0">
    <w:nsid w:val="32982F48"/>
    <w:multiLevelType w:val="hybridMultilevel"/>
    <w:tmpl w:val="A7AC1B0C"/>
    <w:lvl w:ilvl="0" w:tplc="FFFFFFFF">
      <w:start w:val="1"/>
      <w:numFmt w:val="decimal"/>
      <w:lvlText w:val="%1)"/>
      <w:lvlJc w:val="left"/>
      <w:pPr>
        <w:ind w:left="1440" w:hanging="360"/>
      </w:pPr>
    </w:lvl>
    <w:lvl w:ilvl="1" w:tplc="04150011">
      <w:start w:val="1"/>
      <w:numFmt w:val="decimal"/>
      <w:lvlText w:val="%2)"/>
      <w:lvlJc w:val="left"/>
      <w:pPr>
        <w:ind w:left="1440" w:hanging="360"/>
      </w:pPr>
    </w:lvl>
    <w:lvl w:ilvl="2" w:tplc="04150011">
      <w:start w:val="1"/>
      <w:numFmt w:val="decimal"/>
      <w:lvlText w:val="%3)"/>
      <w:lvlJc w:val="left"/>
      <w:pPr>
        <w:ind w:left="1440" w:hanging="36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94" w15:restartNumberingAfterBreak="0">
    <w:nsid w:val="336E4393"/>
    <w:multiLevelType w:val="hybridMultilevel"/>
    <w:tmpl w:val="8A623778"/>
    <w:lvl w:ilvl="0" w:tplc="7756B046">
      <w:start w:val="1"/>
      <w:numFmt w:val="decimal"/>
      <w:lvlText w:val="%1)"/>
      <w:lvlJc w:val="left"/>
      <w:pPr>
        <w:ind w:left="1420" w:hanging="360"/>
      </w:pPr>
      <w:rPr>
        <w:b w:val="0"/>
        <w:bCs/>
        <w:color w:val="auto"/>
      </w:rPr>
    </w:lvl>
    <w:lvl w:ilvl="1" w:tplc="04150019" w:tentative="1">
      <w:start w:val="1"/>
      <w:numFmt w:val="lowerLetter"/>
      <w:lvlText w:val="%2."/>
      <w:lvlJc w:val="left"/>
      <w:pPr>
        <w:ind w:left="2140" w:hanging="360"/>
      </w:pPr>
    </w:lvl>
    <w:lvl w:ilvl="2" w:tplc="0415001B" w:tentative="1">
      <w:start w:val="1"/>
      <w:numFmt w:val="lowerRoman"/>
      <w:lvlText w:val="%3."/>
      <w:lvlJc w:val="right"/>
      <w:pPr>
        <w:ind w:left="2860" w:hanging="180"/>
      </w:pPr>
    </w:lvl>
    <w:lvl w:ilvl="3" w:tplc="0415000F" w:tentative="1">
      <w:start w:val="1"/>
      <w:numFmt w:val="decimal"/>
      <w:lvlText w:val="%4."/>
      <w:lvlJc w:val="left"/>
      <w:pPr>
        <w:ind w:left="3580" w:hanging="360"/>
      </w:pPr>
    </w:lvl>
    <w:lvl w:ilvl="4" w:tplc="04150019" w:tentative="1">
      <w:start w:val="1"/>
      <w:numFmt w:val="lowerLetter"/>
      <w:lvlText w:val="%5."/>
      <w:lvlJc w:val="left"/>
      <w:pPr>
        <w:ind w:left="4300" w:hanging="360"/>
      </w:pPr>
    </w:lvl>
    <w:lvl w:ilvl="5" w:tplc="0415001B" w:tentative="1">
      <w:start w:val="1"/>
      <w:numFmt w:val="lowerRoman"/>
      <w:lvlText w:val="%6."/>
      <w:lvlJc w:val="right"/>
      <w:pPr>
        <w:ind w:left="5020" w:hanging="180"/>
      </w:pPr>
    </w:lvl>
    <w:lvl w:ilvl="6" w:tplc="0415000F" w:tentative="1">
      <w:start w:val="1"/>
      <w:numFmt w:val="decimal"/>
      <w:lvlText w:val="%7."/>
      <w:lvlJc w:val="left"/>
      <w:pPr>
        <w:ind w:left="5740" w:hanging="360"/>
      </w:pPr>
    </w:lvl>
    <w:lvl w:ilvl="7" w:tplc="04150019" w:tentative="1">
      <w:start w:val="1"/>
      <w:numFmt w:val="lowerLetter"/>
      <w:lvlText w:val="%8."/>
      <w:lvlJc w:val="left"/>
      <w:pPr>
        <w:ind w:left="6460" w:hanging="360"/>
      </w:pPr>
    </w:lvl>
    <w:lvl w:ilvl="8" w:tplc="0415001B" w:tentative="1">
      <w:start w:val="1"/>
      <w:numFmt w:val="lowerRoman"/>
      <w:lvlText w:val="%9."/>
      <w:lvlJc w:val="right"/>
      <w:pPr>
        <w:ind w:left="7180" w:hanging="180"/>
      </w:pPr>
    </w:lvl>
  </w:abstractNum>
  <w:abstractNum w:abstractNumId="95" w15:restartNumberingAfterBreak="0">
    <w:nsid w:val="339D5784"/>
    <w:multiLevelType w:val="hybridMultilevel"/>
    <w:tmpl w:val="DB42EB54"/>
    <w:lvl w:ilvl="0" w:tplc="04150011">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6" w15:restartNumberingAfterBreak="0">
    <w:nsid w:val="346F4EB7"/>
    <w:multiLevelType w:val="hybridMultilevel"/>
    <w:tmpl w:val="ED86F02C"/>
    <w:lvl w:ilvl="0" w:tplc="04150011">
      <w:start w:val="1"/>
      <w:numFmt w:val="decimal"/>
      <w:lvlText w:val="%1)"/>
      <w:lvlJc w:val="left"/>
      <w:pPr>
        <w:ind w:left="360" w:hanging="360"/>
      </w:pPr>
      <w:rPr>
        <w:rFonts w:hint="default"/>
        <w:b w:val="0"/>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97" w15:restartNumberingAfterBreak="0">
    <w:nsid w:val="3569315F"/>
    <w:multiLevelType w:val="hybridMultilevel"/>
    <w:tmpl w:val="F466B506"/>
    <w:lvl w:ilvl="0" w:tplc="F34435F0">
      <w:start w:val="1"/>
      <w:numFmt w:val="decimal"/>
      <w:lvlText w:val="%1."/>
      <w:lvlJc w:val="left"/>
      <w:pPr>
        <w:ind w:left="786" w:hanging="360"/>
      </w:pPr>
      <w:rPr>
        <w:rFonts w:ascii="Roboto Light" w:hAnsi="Roboto Light" w:hint="default"/>
        <w:b w:val="0"/>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98" w15:restartNumberingAfterBreak="0">
    <w:nsid w:val="356F1F5E"/>
    <w:multiLevelType w:val="hybridMultilevel"/>
    <w:tmpl w:val="6206F2E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9" w15:restartNumberingAfterBreak="0">
    <w:nsid w:val="35913546"/>
    <w:multiLevelType w:val="hybridMultilevel"/>
    <w:tmpl w:val="368C29A4"/>
    <w:lvl w:ilvl="0" w:tplc="04150011">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0" w15:restartNumberingAfterBreak="0">
    <w:nsid w:val="35D202DE"/>
    <w:multiLevelType w:val="hybridMultilevel"/>
    <w:tmpl w:val="B9D82154"/>
    <w:lvl w:ilvl="0" w:tplc="04150011">
      <w:start w:val="1"/>
      <w:numFmt w:val="decimal"/>
      <w:lvlText w:val="%1)"/>
      <w:lvlJc w:val="left"/>
      <w:pPr>
        <w:ind w:left="1440" w:hanging="360"/>
      </w:pPr>
      <w:rPr>
        <w:rFont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01" w15:restartNumberingAfterBreak="0">
    <w:nsid w:val="372720DE"/>
    <w:multiLevelType w:val="hybridMultilevel"/>
    <w:tmpl w:val="DCC87EDA"/>
    <w:lvl w:ilvl="0" w:tplc="0415000F">
      <w:start w:val="1"/>
      <w:numFmt w:val="decimal"/>
      <w:lvlText w:val="%1."/>
      <w:lvlJc w:val="left"/>
      <w:pPr>
        <w:ind w:left="786" w:hanging="360"/>
      </w:p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102" w15:restartNumberingAfterBreak="0">
    <w:nsid w:val="38D86381"/>
    <w:multiLevelType w:val="hybridMultilevel"/>
    <w:tmpl w:val="A9F235F2"/>
    <w:lvl w:ilvl="0" w:tplc="14DA5722">
      <w:start w:val="1"/>
      <w:numFmt w:val="decimal"/>
      <w:lvlText w:val="%1."/>
      <w:lvlJc w:val="left"/>
      <w:pPr>
        <w:ind w:left="1080" w:hanging="360"/>
      </w:pPr>
      <w:rPr>
        <w:rFonts w:hint="default"/>
        <w:b w:val="0"/>
        <w:sz w:val="20"/>
        <w:szCs w:val="20"/>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3" w15:restartNumberingAfterBreak="0">
    <w:nsid w:val="39750643"/>
    <w:multiLevelType w:val="hybridMultilevel"/>
    <w:tmpl w:val="6A6C0A5E"/>
    <w:lvl w:ilvl="0" w:tplc="04150011">
      <w:start w:val="1"/>
      <w:numFmt w:val="decimal"/>
      <w:lvlText w:val="%1)"/>
      <w:lvlJc w:val="left"/>
      <w:pPr>
        <w:ind w:left="1786" w:hanging="360"/>
      </w:pPr>
    </w:lvl>
    <w:lvl w:ilvl="1" w:tplc="04150003" w:tentative="1">
      <w:start w:val="1"/>
      <w:numFmt w:val="bullet"/>
      <w:lvlText w:val="o"/>
      <w:lvlJc w:val="left"/>
      <w:pPr>
        <w:ind w:left="2506" w:hanging="360"/>
      </w:pPr>
      <w:rPr>
        <w:rFonts w:ascii="Courier New" w:hAnsi="Courier New" w:cs="Courier New" w:hint="default"/>
      </w:rPr>
    </w:lvl>
    <w:lvl w:ilvl="2" w:tplc="04150005" w:tentative="1">
      <w:start w:val="1"/>
      <w:numFmt w:val="bullet"/>
      <w:lvlText w:val=""/>
      <w:lvlJc w:val="left"/>
      <w:pPr>
        <w:ind w:left="3226" w:hanging="360"/>
      </w:pPr>
      <w:rPr>
        <w:rFonts w:ascii="Wingdings" w:hAnsi="Wingdings" w:hint="default"/>
      </w:rPr>
    </w:lvl>
    <w:lvl w:ilvl="3" w:tplc="04150001" w:tentative="1">
      <w:start w:val="1"/>
      <w:numFmt w:val="bullet"/>
      <w:lvlText w:val=""/>
      <w:lvlJc w:val="left"/>
      <w:pPr>
        <w:ind w:left="3946" w:hanging="360"/>
      </w:pPr>
      <w:rPr>
        <w:rFonts w:ascii="Symbol" w:hAnsi="Symbol" w:hint="default"/>
      </w:rPr>
    </w:lvl>
    <w:lvl w:ilvl="4" w:tplc="04150003" w:tentative="1">
      <w:start w:val="1"/>
      <w:numFmt w:val="bullet"/>
      <w:lvlText w:val="o"/>
      <w:lvlJc w:val="left"/>
      <w:pPr>
        <w:ind w:left="4666" w:hanging="360"/>
      </w:pPr>
      <w:rPr>
        <w:rFonts w:ascii="Courier New" w:hAnsi="Courier New" w:cs="Courier New" w:hint="default"/>
      </w:rPr>
    </w:lvl>
    <w:lvl w:ilvl="5" w:tplc="04150005" w:tentative="1">
      <w:start w:val="1"/>
      <w:numFmt w:val="bullet"/>
      <w:lvlText w:val=""/>
      <w:lvlJc w:val="left"/>
      <w:pPr>
        <w:ind w:left="5386" w:hanging="360"/>
      </w:pPr>
      <w:rPr>
        <w:rFonts w:ascii="Wingdings" w:hAnsi="Wingdings" w:hint="default"/>
      </w:rPr>
    </w:lvl>
    <w:lvl w:ilvl="6" w:tplc="04150001" w:tentative="1">
      <w:start w:val="1"/>
      <w:numFmt w:val="bullet"/>
      <w:lvlText w:val=""/>
      <w:lvlJc w:val="left"/>
      <w:pPr>
        <w:ind w:left="6106" w:hanging="360"/>
      </w:pPr>
      <w:rPr>
        <w:rFonts w:ascii="Symbol" w:hAnsi="Symbol" w:hint="default"/>
      </w:rPr>
    </w:lvl>
    <w:lvl w:ilvl="7" w:tplc="04150003" w:tentative="1">
      <w:start w:val="1"/>
      <w:numFmt w:val="bullet"/>
      <w:lvlText w:val="o"/>
      <w:lvlJc w:val="left"/>
      <w:pPr>
        <w:ind w:left="6826" w:hanging="360"/>
      </w:pPr>
      <w:rPr>
        <w:rFonts w:ascii="Courier New" w:hAnsi="Courier New" w:cs="Courier New" w:hint="default"/>
      </w:rPr>
    </w:lvl>
    <w:lvl w:ilvl="8" w:tplc="04150005" w:tentative="1">
      <w:start w:val="1"/>
      <w:numFmt w:val="bullet"/>
      <w:lvlText w:val=""/>
      <w:lvlJc w:val="left"/>
      <w:pPr>
        <w:ind w:left="7546" w:hanging="360"/>
      </w:pPr>
      <w:rPr>
        <w:rFonts w:ascii="Wingdings" w:hAnsi="Wingdings" w:hint="default"/>
      </w:rPr>
    </w:lvl>
  </w:abstractNum>
  <w:abstractNum w:abstractNumId="104" w15:restartNumberingAfterBreak="0">
    <w:nsid w:val="39A242C7"/>
    <w:multiLevelType w:val="hybridMultilevel"/>
    <w:tmpl w:val="8EB64C08"/>
    <w:lvl w:ilvl="0" w:tplc="04150011">
      <w:start w:val="1"/>
      <w:numFmt w:val="decimal"/>
      <w:lvlText w:val="%1)"/>
      <w:lvlJc w:val="left"/>
      <w:pPr>
        <w:ind w:left="1428" w:hanging="360"/>
      </w:pPr>
      <w:rPr>
        <w:rFonts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105" w15:restartNumberingAfterBreak="0">
    <w:nsid w:val="39B81A61"/>
    <w:multiLevelType w:val="hybridMultilevel"/>
    <w:tmpl w:val="F262429E"/>
    <w:lvl w:ilvl="0" w:tplc="F24845FA">
      <w:start w:val="1"/>
      <w:numFmt w:val="decimal"/>
      <w:lvlText w:val="%1)"/>
      <w:lvlJc w:val="left"/>
      <w:pPr>
        <w:ind w:left="1353" w:hanging="360"/>
      </w:pPr>
      <w:rPr>
        <w:rFonts w:hint="default"/>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106" w15:restartNumberingAfterBreak="0">
    <w:nsid w:val="3A407AF6"/>
    <w:multiLevelType w:val="hybridMultilevel"/>
    <w:tmpl w:val="1B607054"/>
    <w:lvl w:ilvl="0" w:tplc="04150011">
      <w:start w:val="1"/>
      <w:numFmt w:val="decimal"/>
      <w:lvlText w:val="%1)"/>
      <w:lvlJc w:val="left"/>
      <w:pPr>
        <w:ind w:left="787" w:hanging="360"/>
      </w:pPr>
    </w:lvl>
    <w:lvl w:ilvl="1" w:tplc="04150019" w:tentative="1">
      <w:start w:val="1"/>
      <w:numFmt w:val="lowerLetter"/>
      <w:lvlText w:val="%2."/>
      <w:lvlJc w:val="left"/>
      <w:pPr>
        <w:ind w:left="1507" w:hanging="360"/>
      </w:pPr>
    </w:lvl>
    <w:lvl w:ilvl="2" w:tplc="0415001B" w:tentative="1">
      <w:start w:val="1"/>
      <w:numFmt w:val="lowerRoman"/>
      <w:lvlText w:val="%3."/>
      <w:lvlJc w:val="right"/>
      <w:pPr>
        <w:ind w:left="2227" w:hanging="180"/>
      </w:pPr>
    </w:lvl>
    <w:lvl w:ilvl="3" w:tplc="0415000F" w:tentative="1">
      <w:start w:val="1"/>
      <w:numFmt w:val="decimal"/>
      <w:lvlText w:val="%4."/>
      <w:lvlJc w:val="left"/>
      <w:pPr>
        <w:ind w:left="2947" w:hanging="360"/>
      </w:pPr>
    </w:lvl>
    <w:lvl w:ilvl="4" w:tplc="04150019" w:tentative="1">
      <w:start w:val="1"/>
      <w:numFmt w:val="lowerLetter"/>
      <w:lvlText w:val="%5."/>
      <w:lvlJc w:val="left"/>
      <w:pPr>
        <w:ind w:left="3667" w:hanging="360"/>
      </w:pPr>
    </w:lvl>
    <w:lvl w:ilvl="5" w:tplc="0415001B" w:tentative="1">
      <w:start w:val="1"/>
      <w:numFmt w:val="lowerRoman"/>
      <w:lvlText w:val="%6."/>
      <w:lvlJc w:val="right"/>
      <w:pPr>
        <w:ind w:left="4387" w:hanging="180"/>
      </w:pPr>
    </w:lvl>
    <w:lvl w:ilvl="6" w:tplc="0415000F" w:tentative="1">
      <w:start w:val="1"/>
      <w:numFmt w:val="decimal"/>
      <w:lvlText w:val="%7."/>
      <w:lvlJc w:val="left"/>
      <w:pPr>
        <w:ind w:left="5107" w:hanging="360"/>
      </w:pPr>
    </w:lvl>
    <w:lvl w:ilvl="7" w:tplc="04150019" w:tentative="1">
      <w:start w:val="1"/>
      <w:numFmt w:val="lowerLetter"/>
      <w:lvlText w:val="%8."/>
      <w:lvlJc w:val="left"/>
      <w:pPr>
        <w:ind w:left="5827" w:hanging="360"/>
      </w:pPr>
    </w:lvl>
    <w:lvl w:ilvl="8" w:tplc="0415001B" w:tentative="1">
      <w:start w:val="1"/>
      <w:numFmt w:val="lowerRoman"/>
      <w:lvlText w:val="%9."/>
      <w:lvlJc w:val="right"/>
      <w:pPr>
        <w:ind w:left="6547" w:hanging="180"/>
      </w:pPr>
    </w:lvl>
  </w:abstractNum>
  <w:abstractNum w:abstractNumId="107" w15:restartNumberingAfterBreak="0">
    <w:nsid w:val="3A981A5A"/>
    <w:multiLevelType w:val="hybridMultilevel"/>
    <w:tmpl w:val="57A6EBFA"/>
    <w:lvl w:ilvl="0" w:tplc="04150011">
      <w:start w:val="1"/>
      <w:numFmt w:val="decimal"/>
      <w:lvlText w:val="%1)"/>
      <w:lvlJc w:val="left"/>
      <w:pPr>
        <w:ind w:left="626" w:hanging="360"/>
      </w:pPr>
      <w:rPr>
        <w:rFonts w:hint="default"/>
        <w:b w:val="0"/>
      </w:rPr>
    </w:lvl>
    <w:lvl w:ilvl="1" w:tplc="04150019" w:tentative="1">
      <w:start w:val="1"/>
      <w:numFmt w:val="lowerLetter"/>
      <w:lvlText w:val="%2."/>
      <w:lvlJc w:val="left"/>
      <w:pPr>
        <w:ind w:left="1346" w:hanging="360"/>
      </w:pPr>
    </w:lvl>
    <w:lvl w:ilvl="2" w:tplc="0415001B" w:tentative="1">
      <w:start w:val="1"/>
      <w:numFmt w:val="lowerRoman"/>
      <w:lvlText w:val="%3."/>
      <w:lvlJc w:val="right"/>
      <w:pPr>
        <w:ind w:left="2066" w:hanging="180"/>
      </w:pPr>
    </w:lvl>
    <w:lvl w:ilvl="3" w:tplc="0415000F" w:tentative="1">
      <w:start w:val="1"/>
      <w:numFmt w:val="decimal"/>
      <w:lvlText w:val="%4."/>
      <w:lvlJc w:val="left"/>
      <w:pPr>
        <w:ind w:left="2786" w:hanging="360"/>
      </w:pPr>
    </w:lvl>
    <w:lvl w:ilvl="4" w:tplc="04150019" w:tentative="1">
      <w:start w:val="1"/>
      <w:numFmt w:val="lowerLetter"/>
      <w:lvlText w:val="%5."/>
      <w:lvlJc w:val="left"/>
      <w:pPr>
        <w:ind w:left="3506" w:hanging="360"/>
      </w:pPr>
    </w:lvl>
    <w:lvl w:ilvl="5" w:tplc="0415001B" w:tentative="1">
      <w:start w:val="1"/>
      <w:numFmt w:val="lowerRoman"/>
      <w:lvlText w:val="%6."/>
      <w:lvlJc w:val="right"/>
      <w:pPr>
        <w:ind w:left="4226" w:hanging="180"/>
      </w:pPr>
    </w:lvl>
    <w:lvl w:ilvl="6" w:tplc="0415000F" w:tentative="1">
      <w:start w:val="1"/>
      <w:numFmt w:val="decimal"/>
      <w:lvlText w:val="%7."/>
      <w:lvlJc w:val="left"/>
      <w:pPr>
        <w:ind w:left="4946" w:hanging="360"/>
      </w:pPr>
    </w:lvl>
    <w:lvl w:ilvl="7" w:tplc="04150019" w:tentative="1">
      <w:start w:val="1"/>
      <w:numFmt w:val="lowerLetter"/>
      <w:lvlText w:val="%8."/>
      <w:lvlJc w:val="left"/>
      <w:pPr>
        <w:ind w:left="5666" w:hanging="360"/>
      </w:pPr>
    </w:lvl>
    <w:lvl w:ilvl="8" w:tplc="0415001B" w:tentative="1">
      <w:start w:val="1"/>
      <w:numFmt w:val="lowerRoman"/>
      <w:lvlText w:val="%9."/>
      <w:lvlJc w:val="right"/>
      <w:pPr>
        <w:ind w:left="6386" w:hanging="180"/>
      </w:pPr>
    </w:lvl>
  </w:abstractNum>
  <w:abstractNum w:abstractNumId="108" w15:restartNumberingAfterBreak="0">
    <w:nsid w:val="3AA641B6"/>
    <w:multiLevelType w:val="hybridMultilevel"/>
    <w:tmpl w:val="F3B61FF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9" w15:restartNumberingAfterBreak="0">
    <w:nsid w:val="3AB20271"/>
    <w:multiLevelType w:val="hybridMultilevel"/>
    <w:tmpl w:val="09BE3BA6"/>
    <w:lvl w:ilvl="0" w:tplc="0415000F">
      <w:start w:val="1"/>
      <w:numFmt w:val="decimal"/>
      <w:lvlText w:val="%1."/>
      <w:lvlJc w:val="left"/>
      <w:pPr>
        <w:ind w:left="786" w:hanging="360"/>
      </w:p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110" w15:restartNumberingAfterBreak="0">
    <w:nsid w:val="3AC266C2"/>
    <w:multiLevelType w:val="hybridMultilevel"/>
    <w:tmpl w:val="F3940260"/>
    <w:lvl w:ilvl="0" w:tplc="04150011">
      <w:start w:val="1"/>
      <w:numFmt w:val="decimal"/>
      <w:lvlText w:val="%1)"/>
      <w:lvlJc w:val="left"/>
      <w:pPr>
        <w:ind w:left="1800" w:hanging="360"/>
      </w:p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111" w15:restartNumberingAfterBreak="0">
    <w:nsid w:val="3AF33906"/>
    <w:multiLevelType w:val="hybridMultilevel"/>
    <w:tmpl w:val="801061AA"/>
    <w:lvl w:ilvl="0" w:tplc="09542B7C">
      <w:start w:val="1"/>
      <w:numFmt w:val="lowerLetter"/>
      <w:lvlText w:val="%1)"/>
      <w:lvlJc w:val="left"/>
      <w:pPr>
        <w:ind w:left="720" w:hanging="360"/>
      </w:pPr>
      <w:rPr>
        <w:rFonts w:ascii="Roboto Light" w:eastAsia="Calibri" w:hAnsi="Roboto Light" w:cs="Times New Roman" w:hint="default"/>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2" w15:restartNumberingAfterBreak="0">
    <w:nsid w:val="3B4C1CA5"/>
    <w:multiLevelType w:val="hybridMultilevel"/>
    <w:tmpl w:val="9212624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3" w15:restartNumberingAfterBreak="0">
    <w:nsid w:val="3CAE2308"/>
    <w:multiLevelType w:val="hybridMultilevel"/>
    <w:tmpl w:val="22CAF92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4" w15:restartNumberingAfterBreak="0">
    <w:nsid w:val="3D8A207D"/>
    <w:multiLevelType w:val="hybridMultilevel"/>
    <w:tmpl w:val="36665792"/>
    <w:lvl w:ilvl="0" w:tplc="0415000F">
      <w:start w:val="1"/>
      <w:numFmt w:val="decimal"/>
      <w:lvlText w:val="%1."/>
      <w:lvlJc w:val="left"/>
      <w:pPr>
        <w:ind w:left="1200" w:hanging="360"/>
      </w:pPr>
    </w:lvl>
    <w:lvl w:ilvl="1" w:tplc="04150019" w:tentative="1">
      <w:start w:val="1"/>
      <w:numFmt w:val="lowerLetter"/>
      <w:lvlText w:val="%2."/>
      <w:lvlJc w:val="left"/>
      <w:pPr>
        <w:ind w:left="1920" w:hanging="360"/>
      </w:pPr>
    </w:lvl>
    <w:lvl w:ilvl="2" w:tplc="0415001B" w:tentative="1">
      <w:start w:val="1"/>
      <w:numFmt w:val="lowerRoman"/>
      <w:lvlText w:val="%3."/>
      <w:lvlJc w:val="right"/>
      <w:pPr>
        <w:ind w:left="2640" w:hanging="180"/>
      </w:pPr>
    </w:lvl>
    <w:lvl w:ilvl="3" w:tplc="0415000F" w:tentative="1">
      <w:start w:val="1"/>
      <w:numFmt w:val="decimal"/>
      <w:lvlText w:val="%4."/>
      <w:lvlJc w:val="left"/>
      <w:pPr>
        <w:ind w:left="3360" w:hanging="360"/>
      </w:pPr>
    </w:lvl>
    <w:lvl w:ilvl="4" w:tplc="04150019" w:tentative="1">
      <w:start w:val="1"/>
      <w:numFmt w:val="lowerLetter"/>
      <w:lvlText w:val="%5."/>
      <w:lvlJc w:val="left"/>
      <w:pPr>
        <w:ind w:left="4080" w:hanging="360"/>
      </w:pPr>
    </w:lvl>
    <w:lvl w:ilvl="5" w:tplc="0415001B" w:tentative="1">
      <w:start w:val="1"/>
      <w:numFmt w:val="lowerRoman"/>
      <w:lvlText w:val="%6."/>
      <w:lvlJc w:val="right"/>
      <w:pPr>
        <w:ind w:left="4800" w:hanging="180"/>
      </w:pPr>
    </w:lvl>
    <w:lvl w:ilvl="6" w:tplc="0415000F" w:tentative="1">
      <w:start w:val="1"/>
      <w:numFmt w:val="decimal"/>
      <w:lvlText w:val="%7."/>
      <w:lvlJc w:val="left"/>
      <w:pPr>
        <w:ind w:left="5520" w:hanging="360"/>
      </w:pPr>
    </w:lvl>
    <w:lvl w:ilvl="7" w:tplc="04150019" w:tentative="1">
      <w:start w:val="1"/>
      <w:numFmt w:val="lowerLetter"/>
      <w:lvlText w:val="%8."/>
      <w:lvlJc w:val="left"/>
      <w:pPr>
        <w:ind w:left="6240" w:hanging="360"/>
      </w:pPr>
    </w:lvl>
    <w:lvl w:ilvl="8" w:tplc="0415001B" w:tentative="1">
      <w:start w:val="1"/>
      <w:numFmt w:val="lowerRoman"/>
      <w:lvlText w:val="%9."/>
      <w:lvlJc w:val="right"/>
      <w:pPr>
        <w:ind w:left="6960" w:hanging="180"/>
      </w:pPr>
    </w:lvl>
  </w:abstractNum>
  <w:abstractNum w:abstractNumId="115" w15:restartNumberingAfterBreak="0">
    <w:nsid w:val="3D96689C"/>
    <w:multiLevelType w:val="hybridMultilevel"/>
    <w:tmpl w:val="7FB01A6A"/>
    <w:lvl w:ilvl="0" w:tplc="B4209F20">
      <w:start w:val="1"/>
      <w:numFmt w:val="decimal"/>
      <w:lvlText w:val="%1)"/>
      <w:lvlJc w:val="left"/>
      <w:pPr>
        <w:ind w:left="720" w:hanging="360"/>
      </w:pPr>
      <w:rPr>
        <w:rFonts w:hint="default"/>
        <w:b w:val="0"/>
        <w:strike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6" w15:restartNumberingAfterBreak="0">
    <w:nsid w:val="3D99623A"/>
    <w:multiLevelType w:val="hybridMultilevel"/>
    <w:tmpl w:val="5AD8ADC0"/>
    <w:lvl w:ilvl="0" w:tplc="09542B7C">
      <w:start w:val="1"/>
      <w:numFmt w:val="lowerLetter"/>
      <w:lvlText w:val="%1)"/>
      <w:lvlJc w:val="left"/>
      <w:pPr>
        <w:ind w:left="720" w:hanging="360"/>
      </w:pPr>
      <w:rPr>
        <w:rFonts w:ascii="Roboto Light" w:eastAsia="Calibri" w:hAnsi="Roboto Light"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7" w15:restartNumberingAfterBreak="0">
    <w:nsid w:val="3E7D752A"/>
    <w:multiLevelType w:val="multilevel"/>
    <w:tmpl w:val="3140CD86"/>
    <w:lvl w:ilvl="0">
      <w:start w:val="1"/>
      <w:numFmt w:val="decimal"/>
      <w:lvlText w:val="%1."/>
      <w:lvlJc w:val="left"/>
      <w:pPr>
        <w:ind w:left="360" w:hanging="360"/>
      </w:pPr>
    </w:lvl>
    <w:lvl w:ilvl="1">
      <w:start w:val="1"/>
      <w:numFmt w:val="decimal"/>
      <w:lvlText w:val="%1.%2."/>
      <w:lvlJc w:val="left"/>
      <w:pPr>
        <w:ind w:left="792" w:hanging="432"/>
      </w:pPr>
      <w:rPr>
        <w:b w:val="0"/>
        <w:bCs/>
        <w:color w:val="auto"/>
      </w:rPr>
    </w:lvl>
    <w:lvl w:ilvl="2">
      <w:start w:val="1"/>
      <w:numFmt w:val="decimal"/>
      <w:lvlText w:val="%3."/>
      <w:lvlJc w:val="left"/>
      <w:pPr>
        <w:ind w:left="786" w:hanging="360"/>
      </w:pPr>
      <w:rPr>
        <w:rFonts w:ascii="Roboto Light" w:hAnsi="Roboto Light" w:hint="default"/>
        <w:b w:val="0"/>
      </w:rPr>
    </w:lvl>
    <w:lvl w:ilvl="3">
      <w:start w:val="1"/>
      <w:numFmt w:val="decimal"/>
      <w:lvlText w:val="%4)"/>
      <w:lvlJc w:val="left"/>
      <w:pPr>
        <w:ind w:left="1440" w:hanging="360"/>
      </w:pPr>
      <w:rPr>
        <w:rFonts w:hint="default"/>
        <w:b w:val="0"/>
        <w:color w:val="auto"/>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8" w15:restartNumberingAfterBreak="0">
    <w:nsid w:val="3F532474"/>
    <w:multiLevelType w:val="hybridMultilevel"/>
    <w:tmpl w:val="07FEF4CE"/>
    <w:lvl w:ilvl="0" w:tplc="21A65FA0">
      <w:start w:val="1"/>
      <w:numFmt w:val="decimal"/>
      <w:lvlText w:val="Tabela nr %1:"/>
      <w:lvlJc w:val="left"/>
      <w:pPr>
        <w:ind w:left="928" w:hanging="360"/>
      </w:pPr>
      <w:rPr>
        <w:rFonts w:hint="default"/>
        <w:b w:val="0"/>
        <w:i/>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9" w15:restartNumberingAfterBreak="0">
    <w:nsid w:val="3FC764D7"/>
    <w:multiLevelType w:val="hybridMultilevel"/>
    <w:tmpl w:val="8774E10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0" w15:restartNumberingAfterBreak="0">
    <w:nsid w:val="3FF72EE7"/>
    <w:multiLevelType w:val="hybridMultilevel"/>
    <w:tmpl w:val="60647058"/>
    <w:lvl w:ilvl="0" w:tplc="FFFFFFFF">
      <w:start w:val="1"/>
      <w:numFmt w:val="decimal"/>
      <w:lvlText w:val="%1)"/>
      <w:lvlJc w:val="left"/>
      <w:pPr>
        <w:ind w:left="144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1" w15:restartNumberingAfterBreak="0">
    <w:nsid w:val="40500113"/>
    <w:multiLevelType w:val="hybridMultilevel"/>
    <w:tmpl w:val="55B6B780"/>
    <w:lvl w:ilvl="0" w:tplc="0415000F">
      <w:start w:val="1"/>
      <w:numFmt w:val="decimal"/>
      <w:lvlText w:val="%1."/>
      <w:lvlJc w:val="left"/>
      <w:pPr>
        <w:ind w:left="644" w:hanging="360"/>
      </w:p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22" w15:restartNumberingAfterBreak="0">
    <w:nsid w:val="407A3718"/>
    <w:multiLevelType w:val="hybridMultilevel"/>
    <w:tmpl w:val="6DFCD3C6"/>
    <w:lvl w:ilvl="0" w:tplc="04150011">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3" w15:restartNumberingAfterBreak="0">
    <w:nsid w:val="42062139"/>
    <w:multiLevelType w:val="hybridMultilevel"/>
    <w:tmpl w:val="FE84CE28"/>
    <w:lvl w:ilvl="0" w:tplc="04150011">
      <w:start w:val="1"/>
      <w:numFmt w:val="decimal"/>
      <w:lvlText w:val="%1)"/>
      <w:lvlJc w:val="left"/>
      <w:pPr>
        <w:ind w:left="1485" w:hanging="360"/>
      </w:pPr>
    </w:lvl>
    <w:lvl w:ilvl="1" w:tplc="FFFFFFFF" w:tentative="1">
      <w:start w:val="1"/>
      <w:numFmt w:val="bullet"/>
      <w:lvlText w:val="o"/>
      <w:lvlJc w:val="left"/>
      <w:pPr>
        <w:ind w:left="2205" w:hanging="360"/>
      </w:pPr>
      <w:rPr>
        <w:rFonts w:ascii="Courier New" w:hAnsi="Courier New" w:cs="Courier New" w:hint="default"/>
      </w:rPr>
    </w:lvl>
    <w:lvl w:ilvl="2" w:tplc="FFFFFFFF" w:tentative="1">
      <w:start w:val="1"/>
      <w:numFmt w:val="bullet"/>
      <w:lvlText w:val=""/>
      <w:lvlJc w:val="left"/>
      <w:pPr>
        <w:ind w:left="2925" w:hanging="360"/>
      </w:pPr>
      <w:rPr>
        <w:rFonts w:ascii="Wingdings" w:hAnsi="Wingdings" w:hint="default"/>
      </w:rPr>
    </w:lvl>
    <w:lvl w:ilvl="3" w:tplc="FFFFFFFF" w:tentative="1">
      <w:start w:val="1"/>
      <w:numFmt w:val="bullet"/>
      <w:lvlText w:val=""/>
      <w:lvlJc w:val="left"/>
      <w:pPr>
        <w:ind w:left="3645" w:hanging="360"/>
      </w:pPr>
      <w:rPr>
        <w:rFonts w:ascii="Symbol" w:hAnsi="Symbol" w:hint="default"/>
      </w:rPr>
    </w:lvl>
    <w:lvl w:ilvl="4" w:tplc="FFFFFFFF" w:tentative="1">
      <w:start w:val="1"/>
      <w:numFmt w:val="bullet"/>
      <w:lvlText w:val="o"/>
      <w:lvlJc w:val="left"/>
      <w:pPr>
        <w:ind w:left="4365" w:hanging="360"/>
      </w:pPr>
      <w:rPr>
        <w:rFonts w:ascii="Courier New" w:hAnsi="Courier New" w:cs="Courier New" w:hint="default"/>
      </w:rPr>
    </w:lvl>
    <w:lvl w:ilvl="5" w:tplc="FFFFFFFF" w:tentative="1">
      <w:start w:val="1"/>
      <w:numFmt w:val="bullet"/>
      <w:lvlText w:val=""/>
      <w:lvlJc w:val="left"/>
      <w:pPr>
        <w:ind w:left="5085" w:hanging="360"/>
      </w:pPr>
      <w:rPr>
        <w:rFonts w:ascii="Wingdings" w:hAnsi="Wingdings" w:hint="default"/>
      </w:rPr>
    </w:lvl>
    <w:lvl w:ilvl="6" w:tplc="FFFFFFFF" w:tentative="1">
      <w:start w:val="1"/>
      <w:numFmt w:val="bullet"/>
      <w:lvlText w:val=""/>
      <w:lvlJc w:val="left"/>
      <w:pPr>
        <w:ind w:left="5805" w:hanging="360"/>
      </w:pPr>
      <w:rPr>
        <w:rFonts w:ascii="Symbol" w:hAnsi="Symbol" w:hint="default"/>
      </w:rPr>
    </w:lvl>
    <w:lvl w:ilvl="7" w:tplc="FFFFFFFF" w:tentative="1">
      <w:start w:val="1"/>
      <w:numFmt w:val="bullet"/>
      <w:lvlText w:val="o"/>
      <w:lvlJc w:val="left"/>
      <w:pPr>
        <w:ind w:left="6525" w:hanging="360"/>
      </w:pPr>
      <w:rPr>
        <w:rFonts w:ascii="Courier New" w:hAnsi="Courier New" w:cs="Courier New" w:hint="default"/>
      </w:rPr>
    </w:lvl>
    <w:lvl w:ilvl="8" w:tplc="FFFFFFFF" w:tentative="1">
      <w:start w:val="1"/>
      <w:numFmt w:val="bullet"/>
      <w:lvlText w:val=""/>
      <w:lvlJc w:val="left"/>
      <w:pPr>
        <w:ind w:left="7245" w:hanging="360"/>
      </w:pPr>
      <w:rPr>
        <w:rFonts w:ascii="Wingdings" w:hAnsi="Wingdings" w:hint="default"/>
      </w:rPr>
    </w:lvl>
  </w:abstractNum>
  <w:abstractNum w:abstractNumId="124" w15:restartNumberingAfterBreak="0">
    <w:nsid w:val="426D027B"/>
    <w:multiLevelType w:val="hybridMultilevel"/>
    <w:tmpl w:val="76421DB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5" w15:restartNumberingAfterBreak="0">
    <w:nsid w:val="42AD2A8B"/>
    <w:multiLevelType w:val="hybridMultilevel"/>
    <w:tmpl w:val="2D3CCD5A"/>
    <w:lvl w:ilvl="0" w:tplc="FFFFFFFF">
      <w:start w:val="1"/>
      <w:numFmt w:val="decimal"/>
      <w:lvlText w:val="%1)"/>
      <w:lvlJc w:val="left"/>
      <w:pPr>
        <w:ind w:left="1440" w:hanging="360"/>
      </w:pPr>
      <w:rPr>
        <w:rFonts w:hint="default"/>
      </w:rPr>
    </w:lvl>
    <w:lvl w:ilvl="1" w:tplc="FFFFFFFF">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26" w15:restartNumberingAfterBreak="0">
    <w:nsid w:val="42CF32F1"/>
    <w:multiLevelType w:val="hybridMultilevel"/>
    <w:tmpl w:val="2AB483BC"/>
    <w:lvl w:ilvl="0" w:tplc="04150011">
      <w:start w:val="1"/>
      <w:numFmt w:val="decimal"/>
      <w:lvlText w:val="%1)"/>
      <w:lvlJc w:val="left"/>
      <w:pPr>
        <w:ind w:left="787" w:hanging="360"/>
      </w:pPr>
      <w:rPr>
        <w:rFonts w:hint="default"/>
      </w:rPr>
    </w:lvl>
    <w:lvl w:ilvl="1" w:tplc="04150003" w:tentative="1">
      <w:start w:val="1"/>
      <w:numFmt w:val="bullet"/>
      <w:lvlText w:val="o"/>
      <w:lvlJc w:val="left"/>
      <w:pPr>
        <w:ind w:left="1507" w:hanging="360"/>
      </w:pPr>
      <w:rPr>
        <w:rFonts w:ascii="Courier New" w:hAnsi="Courier New" w:cs="Courier New" w:hint="default"/>
      </w:rPr>
    </w:lvl>
    <w:lvl w:ilvl="2" w:tplc="04150005" w:tentative="1">
      <w:start w:val="1"/>
      <w:numFmt w:val="bullet"/>
      <w:lvlText w:val=""/>
      <w:lvlJc w:val="left"/>
      <w:pPr>
        <w:ind w:left="2227" w:hanging="360"/>
      </w:pPr>
      <w:rPr>
        <w:rFonts w:ascii="Wingdings" w:hAnsi="Wingdings" w:hint="default"/>
      </w:rPr>
    </w:lvl>
    <w:lvl w:ilvl="3" w:tplc="04150001" w:tentative="1">
      <w:start w:val="1"/>
      <w:numFmt w:val="bullet"/>
      <w:lvlText w:val=""/>
      <w:lvlJc w:val="left"/>
      <w:pPr>
        <w:ind w:left="2947" w:hanging="360"/>
      </w:pPr>
      <w:rPr>
        <w:rFonts w:ascii="Symbol" w:hAnsi="Symbol" w:hint="default"/>
      </w:rPr>
    </w:lvl>
    <w:lvl w:ilvl="4" w:tplc="04150003" w:tentative="1">
      <w:start w:val="1"/>
      <w:numFmt w:val="bullet"/>
      <w:lvlText w:val="o"/>
      <w:lvlJc w:val="left"/>
      <w:pPr>
        <w:ind w:left="3667" w:hanging="360"/>
      </w:pPr>
      <w:rPr>
        <w:rFonts w:ascii="Courier New" w:hAnsi="Courier New" w:cs="Courier New" w:hint="default"/>
      </w:rPr>
    </w:lvl>
    <w:lvl w:ilvl="5" w:tplc="04150005" w:tentative="1">
      <w:start w:val="1"/>
      <w:numFmt w:val="bullet"/>
      <w:lvlText w:val=""/>
      <w:lvlJc w:val="left"/>
      <w:pPr>
        <w:ind w:left="4387" w:hanging="360"/>
      </w:pPr>
      <w:rPr>
        <w:rFonts w:ascii="Wingdings" w:hAnsi="Wingdings" w:hint="default"/>
      </w:rPr>
    </w:lvl>
    <w:lvl w:ilvl="6" w:tplc="04150001" w:tentative="1">
      <w:start w:val="1"/>
      <w:numFmt w:val="bullet"/>
      <w:lvlText w:val=""/>
      <w:lvlJc w:val="left"/>
      <w:pPr>
        <w:ind w:left="5107" w:hanging="360"/>
      </w:pPr>
      <w:rPr>
        <w:rFonts w:ascii="Symbol" w:hAnsi="Symbol" w:hint="default"/>
      </w:rPr>
    </w:lvl>
    <w:lvl w:ilvl="7" w:tplc="04150003" w:tentative="1">
      <w:start w:val="1"/>
      <w:numFmt w:val="bullet"/>
      <w:lvlText w:val="o"/>
      <w:lvlJc w:val="left"/>
      <w:pPr>
        <w:ind w:left="5827" w:hanging="360"/>
      </w:pPr>
      <w:rPr>
        <w:rFonts w:ascii="Courier New" w:hAnsi="Courier New" w:cs="Courier New" w:hint="default"/>
      </w:rPr>
    </w:lvl>
    <w:lvl w:ilvl="8" w:tplc="04150005" w:tentative="1">
      <w:start w:val="1"/>
      <w:numFmt w:val="bullet"/>
      <w:lvlText w:val=""/>
      <w:lvlJc w:val="left"/>
      <w:pPr>
        <w:ind w:left="6547" w:hanging="360"/>
      </w:pPr>
      <w:rPr>
        <w:rFonts w:ascii="Wingdings" w:hAnsi="Wingdings" w:hint="default"/>
      </w:rPr>
    </w:lvl>
  </w:abstractNum>
  <w:abstractNum w:abstractNumId="127" w15:restartNumberingAfterBreak="0">
    <w:nsid w:val="4311290C"/>
    <w:multiLevelType w:val="hybridMultilevel"/>
    <w:tmpl w:val="94424664"/>
    <w:lvl w:ilvl="0" w:tplc="04150011">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28" w15:restartNumberingAfterBreak="0">
    <w:nsid w:val="43986D40"/>
    <w:multiLevelType w:val="hybridMultilevel"/>
    <w:tmpl w:val="A1C8131E"/>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9" w15:restartNumberingAfterBreak="0">
    <w:nsid w:val="43C34D20"/>
    <w:multiLevelType w:val="hybridMultilevel"/>
    <w:tmpl w:val="F544C9C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0" w15:restartNumberingAfterBreak="0">
    <w:nsid w:val="4428700F"/>
    <w:multiLevelType w:val="hybridMultilevel"/>
    <w:tmpl w:val="659EB44E"/>
    <w:lvl w:ilvl="0" w:tplc="04150011">
      <w:start w:val="1"/>
      <w:numFmt w:val="decimal"/>
      <w:lvlText w:val="%1)"/>
      <w:lvlJc w:val="left"/>
      <w:pPr>
        <w:ind w:left="1778" w:hanging="360"/>
      </w:pPr>
    </w:lvl>
    <w:lvl w:ilvl="1" w:tplc="04150019" w:tentative="1">
      <w:start w:val="1"/>
      <w:numFmt w:val="lowerLetter"/>
      <w:lvlText w:val="%2."/>
      <w:lvlJc w:val="left"/>
      <w:pPr>
        <w:ind w:left="2498" w:hanging="360"/>
      </w:pPr>
    </w:lvl>
    <w:lvl w:ilvl="2" w:tplc="0415001B" w:tentative="1">
      <w:start w:val="1"/>
      <w:numFmt w:val="lowerRoman"/>
      <w:lvlText w:val="%3."/>
      <w:lvlJc w:val="right"/>
      <w:pPr>
        <w:ind w:left="3218" w:hanging="180"/>
      </w:pPr>
    </w:lvl>
    <w:lvl w:ilvl="3" w:tplc="0415000F" w:tentative="1">
      <w:start w:val="1"/>
      <w:numFmt w:val="decimal"/>
      <w:lvlText w:val="%4."/>
      <w:lvlJc w:val="left"/>
      <w:pPr>
        <w:ind w:left="3938" w:hanging="360"/>
      </w:pPr>
    </w:lvl>
    <w:lvl w:ilvl="4" w:tplc="04150019" w:tentative="1">
      <w:start w:val="1"/>
      <w:numFmt w:val="lowerLetter"/>
      <w:lvlText w:val="%5."/>
      <w:lvlJc w:val="left"/>
      <w:pPr>
        <w:ind w:left="4658" w:hanging="360"/>
      </w:pPr>
    </w:lvl>
    <w:lvl w:ilvl="5" w:tplc="0415001B" w:tentative="1">
      <w:start w:val="1"/>
      <w:numFmt w:val="lowerRoman"/>
      <w:lvlText w:val="%6."/>
      <w:lvlJc w:val="right"/>
      <w:pPr>
        <w:ind w:left="5378" w:hanging="180"/>
      </w:pPr>
    </w:lvl>
    <w:lvl w:ilvl="6" w:tplc="0415000F" w:tentative="1">
      <w:start w:val="1"/>
      <w:numFmt w:val="decimal"/>
      <w:lvlText w:val="%7."/>
      <w:lvlJc w:val="left"/>
      <w:pPr>
        <w:ind w:left="6098" w:hanging="360"/>
      </w:pPr>
    </w:lvl>
    <w:lvl w:ilvl="7" w:tplc="04150019" w:tentative="1">
      <w:start w:val="1"/>
      <w:numFmt w:val="lowerLetter"/>
      <w:lvlText w:val="%8."/>
      <w:lvlJc w:val="left"/>
      <w:pPr>
        <w:ind w:left="6818" w:hanging="360"/>
      </w:pPr>
    </w:lvl>
    <w:lvl w:ilvl="8" w:tplc="0415001B" w:tentative="1">
      <w:start w:val="1"/>
      <w:numFmt w:val="lowerRoman"/>
      <w:lvlText w:val="%9."/>
      <w:lvlJc w:val="right"/>
      <w:pPr>
        <w:ind w:left="7538" w:hanging="180"/>
      </w:pPr>
    </w:lvl>
  </w:abstractNum>
  <w:abstractNum w:abstractNumId="131" w15:restartNumberingAfterBreak="0">
    <w:nsid w:val="45225AB0"/>
    <w:multiLevelType w:val="hybridMultilevel"/>
    <w:tmpl w:val="0342686A"/>
    <w:lvl w:ilvl="0" w:tplc="087821A8">
      <w:start w:val="1"/>
      <w:numFmt w:val="bullet"/>
      <w:lvlText w:val=""/>
      <w:lvlJc w:val="left"/>
      <w:pPr>
        <w:ind w:left="787" w:hanging="360"/>
      </w:pPr>
      <w:rPr>
        <w:rFonts w:ascii="Wingdings" w:hAnsi="Wingdings" w:hint="default"/>
        <w:b/>
        <w:color w:val="E06E00"/>
        <w:sz w:val="18"/>
      </w:rPr>
    </w:lvl>
    <w:lvl w:ilvl="1" w:tplc="FFFFFFFF" w:tentative="1">
      <w:start w:val="1"/>
      <w:numFmt w:val="bullet"/>
      <w:lvlText w:val="o"/>
      <w:lvlJc w:val="left"/>
      <w:pPr>
        <w:ind w:left="1507" w:hanging="360"/>
      </w:pPr>
      <w:rPr>
        <w:rFonts w:ascii="Courier New" w:hAnsi="Courier New" w:cs="Courier New" w:hint="default"/>
      </w:rPr>
    </w:lvl>
    <w:lvl w:ilvl="2" w:tplc="FFFFFFFF" w:tentative="1">
      <w:start w:val="1"/>
      <w:numFmt w:val="bullet"/>
      <w:lvlText w:val=""/>
      <w:lvlJc w:val="left"/>
      <w:pPr>
        <w:ind w:left="2227" w:hanging="360"/>
      </w:pPr>
      <w:rPr>
        <w:rFonts w:ascii="Wingdings" w:hAnsi="Wingdings" w:hint="default"/>
      </w:rPr>
    </w:lvl>
    <w:lvl w:ilvl="3" w:tplc="FFFFFFFF" w:tentative="1">
      <w:start w:val="1"/>
      <w:numFmt w:val="bullet"/>
      <w:lvlText w:val=""/>
      <w:lvlJc w:val="left"/>
      <w:pPr>
        <w:ind w:left="2947" w:hanging="360"/>
      </w:pPr>
      <w:rPr>
        <w:rFonts w:ascii="Symbol" w:hAnsi="Symbol" w:hint="default"/>
      </w:rPr>
    </w:lvl>
    <w:lvl w:ilvl="4" w:tplc="FFFFFFFF" w:tentative="1">
      <w:start w:val="1"/>
      <w:numFmt w:val="bullet"/>
      <w:lvlText w:val="o"/>
      <w:lvlJc w:val="left"/>
      <w:pPr>
        <w:ind w:left="3667" w:hanging="360"/>
      </w:pPr>
      <w:rPr>
        <w:rFonts w:ascii="Courier New" w:hAnsi="Courier New" w:cs="Courier New" w:hint="default"/>
      </w:rPr>
    </w:lvl>
    <w:lvl w:ilvl="5" w:tplc="FFFFFFFF" w:tentative="1">
      <w:start w:val="1"/>
      <w:numFmt w:val="bullet"/>
      <w:lvlText w:val=""/>
      <w:lvlJc w:val="left"/>
      <w:pPr>
        <w:ind w:left="4387" w:hanging="360"/>
      </w:pPr>
      <w:rPr>
        <w:rFonts w:ascii="Wingdings" w:hAnsi="Wingdings" w:hint="default"/>
      </w:rPr>
    </w:lvl>
    <w:lvl w:ilvl="6" w:tplc="FFFFFFFF" w:tentative="1">
      <w:start w:val="1"/>
      <w:numFmt w:val="bullet"/>
      <w:lvlText w:val=""/>
      <w:lvlJc w:val="left"/>
      <w:pPr>
        <w:ind w:left="5107" w:hanging="360"/>
      </w:pPr>
      <w:rPr>
        <w:rFonts w:ascii="Symbol" w:hAnsi="Symbol" w:hint="default"/>
      </w:rPr>
    </w:lvl>
    <w:lvl w:ilvl="7" w:tplc="FFFFFFFF" w:tentative="1">
      <w:start w:val="1"/>
      <w:numFmt w:val="bullet"/>
      <w:lvlText w:val="o"/>
      <w:lvlJc w:val="left"/>
      <w:pPr>
        <w:ind w:left="5827" w:hanging="360"/>
      </w:pPr>
      <w:rPr>
        <w:rFonts w:ascii="Courier New" w:hAnsi="Courier New" w:cs="Courier New" w:hint="default"/>
      </w:rPr>
    </w:lvl>
    <w:lvl w:ilvl="8" w:tplc="FFFFFFFF" w:tentative="1">
      <w:start w:val="1"/>
      <w:numFmt w:val="bullet"/>
      <w:lvlText w:val=""/>
      <w:lvlJc w:val="left"/>
      <w:pPr>
        <w:ind w:left="6547" w:hanging="360"/>
      </w:pPr>
      <w:rPr>
        <w:rFonts w:ascii="Wingdings" w:hAnsi="Wingdings" w:hint="default"/>
      </w:rPr>
    </w:lvl>
  </w:abstractNum>
  <w:abstractNum w:abstractNumId="132" w15:restartNumberingAfterBreak="0">
    <w:nsid w:val="45EA6876"/>
    <w:multiLevelType w:val="hybridMultilevel"/>
    <w:tmpl w:val="EC60CB1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3" w15:restartNumberingAfterBreak="0">
    <w:nsid w:val="460D1B39"/>
    <w:multiLevelType w:val="hybridMultilevel"/>
    <w:tmpl w:val="79F2D93C"/>
    <w:lvl w:ilvl="0" w:tplc="8BA4AB98">
      <w:start w:val="1"/>
      <w:numFmt w:val="decimal"/>
      <w:lvlText w:val="%1."/>
      <w:lvlJc w:val="left"/>
      <w:pPr>
        <w:ind w:left="5464" w:hanging="360"/>
      </w:pPr>
      <w:rPr>
        <w:rFonts w:ascii="Roboto Light" w:hAnsi="Roboto Light" w:hint="default"/>
        <w:b w:val="0"/>
        <w:bCs/>
        <w:i w:val="0"/>
        <w:iCs/>
        <w:color w:val="auto"/>
      </w:r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134" w15:restartNumberingAfterBreak="0">
    <w:nsid w:val="46F27CD8"/>
    <w:multiLevelType w:val="hybridMultilevel"/>
    <w:tmpl w:val="3FE0C648"/>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5" w15:restartNumberingAfterBreak="0">
    <w:nsid w:val="47B76CDD"/>
    <w:multiLevelType w:val="hybridMultilevel"/>
    <w:tmpl w:val="43849BD4"/>
    <w:lvl w:ilvl="0" w:tplc="0415000F">
      <w:start w:val="1"/>
      <w:numFmt w:val="decimal"/>
      <w:lvlText w:val="%1."/>
      <w:lvlJc w:val="left"/>
      <w:pPr>
        <w:ind w:left="720" w:hanging="360"/>
      </w:pPr>
      <w:rPr>
        <w:b w:val="0"/>
        <w:i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36" w15:restartNumberingAfterBreak="0">
    <w:nsid w:val="482F66F2"/>
    <w:multiLevelType w:val="hybridMultilevel"/>
    <w:tmpl w:val="3F841278"/>
    <w:lvl w:ilvl="0" w:tplc="04150011">
      <w:start w:val="1"/>
      <w:numFmt w:val="decimal"/>
      <w:lvlText w:val="%1)"/>
      <w:lvlJc w:val="left"/>
      <w:pPr>
        <w:ind w:left="720" w:hanging="360"/>
      </w:pPr>
      <w:rPr>
        <w:rFonts w:hint="default"/>
        <w:i w:val="0"/>
        <w:iCs/>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7" w15:restartNumberingAfterBreak="0">
    <w:nsid w:val="4873295E"/>
    <w:multiLevelType w:val="hybridMultilevel"/>
    <w:tmpl w:val="034E389E"/>
    <w:lvl w:ilvl="0" w:tplc="0415000F">
      <w:start w:val="1"/>
      <w:numFmt w:val="decimal"/>
      <w:lvlText w:val="%1."/>
      <w:lvlJc w:val="left"/>
      <w:pPr>
        <w:ind w:left="78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38" w15:restartNumberingAfterBreak="0">
    <w:nsid w:val="49CF510B"/>
    <w:multiLevelType w:val="hybridMultilevel"/>
    <w:tmpl w:val="9E56D73C"/>
    <w:lvl w:ilvl="0" w:tplc="04150011">
      <w:start w:val="1"/>
      <w:numFmt w:val="decimal"/>
      <w:lvlText w:val="%1)"/>
      <w:lvlJc w:val="left"/>
      <w:pPr>
        <w:ind w:left="1428" w:hanging="360"/>
      </w:pPr>
    </w:lvl>
    <w:lvl w:ilvl="1" w:tplc="04150019" w:tentative="1">
      <w:start w:val="1"/>
      <w:numFmt w:val="bullet"/>
      <w:lvlText w:val="o"/>
      <w:lvlJc w:val="left"/>
      <w:pPr>
        <w:ind w:left="2148" w:hanging="360"/>
      </w:pPr>
      <w:rPr>
        <w:rFonts w:ascii="Courier New" w:hAnsi="Courier New" w:cs="Courier New" w:hint="default"/>
      </w:rPr>
    </w:lvl>
    <w:lvl w:ilvl="2" w:tplc="0415001B" w:tentative="1">
      <w:start w:val="1"/>
      <w:numFmt w:val="bullet"/>
      <w:lvlText w:val=""/>
      <w:lvlJc w:val="left"/>
      <w:pPr>
        <w:ind w:left="2868" w:hanging="360"/>
      </w:pPr>
      <w:rPr>
        <w:rFonts w:ascii="Wingdings" w:hAnsi="Wingdings" w:hint="default"/>
      </w:rPr>
    </w:lvl>
    <w:lvl w:ilvl="3" w:tplc="0415000F" w:tentative="1">
      <w:start w:val="1"/>
      <w:numFmt w:val="bullet"/>
      <w:lvlText w:val=""/>
      <w:lvlJc w:val="left"/>
      <w:pPr>
        <w:ind w:left="3588" w:hanging="360"/>
      </w:pPr>
      <w:rPr>
        <w:rFonts w:ascii="Symbol" w:hAnsi="Symbol" w:hint="default"/>
      </w:rPr>
    </w:lvl>
    <w:lvl w:ilvl="4" w:tplc="04150019" w:tentative="1">
      <w:start w:val="1"/>
      <w:numFmt w:val="bullet"/>
      <w:lvlText w:val="o"/>
      <w:lvlJc w:val="left"/>
      <w:pPr>
        <w:ind w:left="4308" w:hanging="360"/>
      </w:pPr>
      <w:rPr>
        <w:rFonts w:ascii="Courier New" w:hAnsi="Courier New" w:cs="Courier New" w:hint="default"/>
      </w:rPr>
    </w:lvl>
    <w:lvl w:ilvl="5" w:tplc="0415001B" w:tentative="1">
      <w:start w:val="1"/>
      <w:numFmt w:val="bullet"/>
      <w:lvlText w:val=""/>
      <w:lvlJc w:val="left"/>
      <w:pPr>
        <w:ind w:left="5028" w:hanging="360"/>
      </w:pPr>
      <w:rPr>
        <w:rFonts w:ascii="Wingdings" w:hAnsi="Wingdings" w:hint="default"/>
      </w:rPr>
    </w:lvl>
    <w:lvl w:ilvl="6" w:tplc="0415000F" w:tentative="1">
      <w:start w:val="1"/>
      <w:numFmt w:val="bullet"/>
      <w:lvlText w:val=""/>
      <w:lvlJc w:val="left"/>
      <w:pPr>
        <w:ind w:left="5748" w:hanging="360"/>
      </w:pPr>
      <w:rPr>
        <w:rFonts w:ascii="Symbol" w:hAnsi="Symbol" w:hint="default"/>
      </w:rPr>
    </w:lvl>
    <w:lvl w:ilvl="7" w:tplc="04150019" w:tentative="1">
      <w:start w:val="1"/>
      <w:numFmt w:val="bullet"/>
      <w:lvlText w:val="o"/>
      <w:lvlJc w:val="left"/>
      <w:pPr>
        <w:ind w:left="6468" w:hanging="360"/>
      </w:pPr>
      <w:rPr>
        <w:rFonts w:ascii="Courier New" w:hAnsi="Courier New" w:cs="Courier New" w:hint="default"/>
      </w:rPr>
    </w:lvl>
    <w:lvl w:ilvl="8" w:tplc="0415001B" w:tentative="1">
      <w:start w:val="1"/>
      <w:numFmt w:val="bullet"/>
      <w:lvlText w:val=""/>
      <w:lvlJc w:val="left"/>
      <w:pPr>
        <w:ind w:left="7188" w:hanging="360"/>
      </w:pPr>
      <w:rPr>
        <w:rFonts w:ascii="Wingdings" w:hAnsi="Wingdings" w:hint="default"/>
      </w:rPr>
    </w:lvl>
  </w:abstractNum>
  <w:abstractNum w:abstractNumId="139" w15:restartNumberingAfterBreak="0">
    <w:nsid w:val="4A18325B"/>
    <w:multiLevelType w:val="hybridMultilevel"/>
    <w:tmpl w:val="632642FA"/>
    <w:lvl w:ilvl="0" w:tplc="E05CC13A">
      <w:start w:val="1"/>
      <w:numFmt w:val="decimal"/>
      <w:lvlText w:val="%1)"/>
      <w:lvlJc w:val="left"/>
      <w:pPr>
        <w:ind w:left="1069" w:hanging="360"/>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40" w15:restartNumberingAfterBreak="0">
    <w:nsid w:val="4A7B0FEA"/>
    <w:multiLevelType w:val="hybridMultilevel"/>
    <w:tmpl w:val="506CB564"/>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41" w15:restartNumberingAfterBreak="0">
    <w:nsid w:val="4AB011B1"/>
    <w:multiLevelType w:val="hybridMultilevel"/>
    <w:tmpl w:val="C8224988"/>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2" w15:restartNumberingAfterBreak="0">
    <w:nsid w:val="4B9313D6"/>
    <w:multiLevelType w:val="hybridMultilevel"/>
    <w:tmpl w:val="4100FC94"/>
    <w:lvl w:ilvl="0" w:tplc="087821A8">
      <w:start w:val="1"/>
      <w:numFmt w:val="bullet"/>
      <w:lvlText w:val=""/>
      <w:lvlJc w:val="left"/>
      <w:pPr>
        <w:ind w:left="1068" w:hanging="360"/>
      </w:pPr>
      <w:rPr>
        <w:rFonts w:ascii="Wingdings" w:hAnsi="Wingdings" w:hint="default"/>
        <w:b/>
        <w:color w:val="E06E00"/>
        <w:sz w:val="18"/>
      </w:rPr>
    </w:lvl>
    <w:lvl w:ilvl="1" w:tplc="04150003" w:tentative="1">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143" w15:restartNumberingAfterBreak="0">
    <w:nsid w:val="4D7E1620"/>
    <w:multiLevelType w:val="hybridMultilevel"/>
    <w:tmpl w:val="F7B6C5A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4" w15:restartNumberingAfterBreak="0">
    <w:nsid w:val="4DB02CD2"/>
    <w:multiLevelType w:val="hybridMultilevel"/>
    <w:tmpl w:val="F4A2AAD4"/>
    <w:lvl w:ilvl="0" w:tplc="F34435F0">
      <w:start w:val="1"/>
      <w:numFmt w:val="decimal"/>
      <w:lvlText w:val="%1."/>
      <w:lvlJc w:val="left"/>
      <w:pPr>
        <w:ind w:left="1225" w:hanging="360"/>
      </w:pPr>
      <w:rPr>
        <w:rFonts w:ascii="Roboto Light" w:hAnsi="Roboto Light" w:hint="default"/>
        <w:b w:val="0"/>
        <w:color w:val="auto"/>
      </w:rPr>
    </w:lvl>
    <w:lvl w:ilvl="1" w:tplc="04150003" w:tentative="1">
      <w:start w:val="1"/>
      <w:numFmt w:val="bullet"/>
      <w:lvlText w:val="o"/>
      <w:lvlJc w:val="left"/>
      <w:pPr>
        <w:ind w:left="1945" w:hanging="360"/>
      </w:pPr>
      <w:rPr>
        <w:rFonts w:ascii="Courier New" w:hAnsi="Courier New" w:cs="Courier New" w:hint="default"/>
      </w:rPr>
    </w:lvl>
    <w:lvl w:ilvl="2" w:tplc="04150005" w:tentative="1">
      <w:start w:val="1"/>
      <w:numFmt w:val="bullet"/>
      <w:lvlText w:val=""/>
      <w:lvlJc w:val="left"/>
      <w:pPr>
        <w:ind w:left="2665" w:hanging="360"/>
      </w:pPr>
      <w:rPr>
        <w:rFonts w:ascii="Wingdings" w:hAnsi="Wingdings" w:hint="default"/>
      </w:rPr>
    </w:lvl>
    <w:lvl w:ilvl="3" w:tplc="04150001" w:tentative="1">
      <w:start w:val="1"/>
      <w:numFmt w:val="bullet"/>
      <w:lvlText w:val=""/>
      <w:lvlJc w:val="left"/>
      <w:pPr>
        <w:ind w:left="3385" w:hanging="360"/>
      </w:pPr>
      <w:rPr>
        <w:rFonts w:ascii="Symbol" w:hAnsi="Symbol" w:hint="default"/>
      </w:rPr>
    </w:lvl>
    <w:lvl w:ilvl="4" w:tplc="04150003" w:tentative="1">
      <w:start w:val="1"/>
      <w:numFmt w:val="bullet"/>
      <w:lvlText w:val="o"/>
      <w:lvlJc w:val="left"/>
      <w:pPr>
        <w:ind w:left="4105" w:hanging="360"/>
      </w:pPr>
      <w:rPr>
        <w:rFonts w:ascii="Courier New" w:hAnsi="Courier New" w:cs="Courier New" w:hint="default"/>
      </w:rPr>
    </w:lvl>
    <w:lvl w:ilvl="5" w:tplc="04150005" w:tentative="1">
      <w:start w:val="1"/>
      <w:numFmt w:val="bullet"/>
      <w:lvlText w:val=""/>
      <w:lvlJc w:val="left"/>
      <w:pPr>
        <w:ind w:left="4825" w:hanging="360"/>
      </w:pPr>
      <w:rPr>
        <w:rFonts w:ascii="Wingdings" w:hAnsi="Wingdings" w:hint="default"/>
      </w:rPr>
    </w:lvl>
    <w:lvl w:ilvl="6" w:tplc="04150001" w:tentative="1">
      <w:start w:val="1"/>
      <w:numFmt w:val="bullet"/>
      <w:lvlText w:val=""/>
      <w:lvlJc w:val="left"/>
      <w:pPr>
        <w:ind w:left="5545" w:hanging="360"/>
      </w:pPr>
      <w:rPr>
        <w:rFonts w:ascii="Symbol" w:hAnsi="Symbol" w:hint="default"/>
      </w:rPr>
    </w:lvl>
    <w:lvl w:ilvl="7" w:tplc="04150003" w:tentative="1">
      <w:start w:val="1"/>
      <w:numFmt w:val="bullet"/>
      <w:lvlText w:val="o"/>
      <w:lvlJc w:val="left"/>
      <w:pPr>
        <w:ind w:left="6265" w:hanging="360"/>
      </w:pPr>
      <w:rPr>
        <w:rFonts w:ascii="Courier New" w:hAnsi="Courier New" w:cs="Courier New" w:hint="default"/>
      </w:rPr>
    </w:lvl>
    <w:lvl w:ilvl="8" w:tplc="04150005" w:tentative="1">
      <w:start w:val="1"/>
      <w:numFmt w:val="bullet"/>
      <w:lvlText w:val=""/>
      <w:lvlJc w:val="left"/>
      <w:pPr>
        <w:ind w:left="6985" w:hanging="360"/>
      </w:pPr>
      <w:rPr>
        <w:rFonts w:ascii="Wingdings" w:hAnsi="Wingdings" w:hint="default"/>
      </w:rPr>
    </w:lvl>
  </w:abstractNum>
  <w:abstractNum w:abstractNumId="145" w15:restartNumberingAfterBreak="0">
    <w:nsid w:val="501172A1"/>
    <w:multiLevelType w:val="hybridMultilevel"/>
    <w:tmpl w:val="32C06422"/>
    <w:lvl w:ilvl="0" w:tplc="14DA5722">
      <w:start w:val="1"/>
      <w:numFmt w:val="decimal"/>
      <w:lvlText w:val="%1."/>
      <w:lvlJc w:val="left"/>
      <w:pPr>
        <w:ind w:left="720" w:hanging="360"/>
      </w:pPr>
      <w:rPr>
        <w:rFonts w:hint="default"/>
        <w:b w:val="0"/>
        <w:sz w:val="20"/>
        <w:szCs w:val="2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6" w15:restartNumberingAfterBreak="0">
    <w:nsid w:val="5098209C"/>
    <w:multiLevelType w:val="hybridMultilevel"/>
    <w:tmpl w:val="A0E4C686"/>
    <w:lvl w:ilvl="0" w:tplc="F34435F0">
      <w:start w:val="1"/>
      <w:numFmt w:val="decimal"/>
      <w:lvlText w:val="%1."/>
      <w:lvlJc w:val="left"/>
      <w:pPr>
        <w:ind w:left="720" w:hanging="360"/>
      </w:pPr>
      <w:rPr>
        <w:rFonts w:ascii="Roboto Light" w:hAnsi="Roboto Light"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7" w15:restartNumberingAfterBreak="0">
    <w:nsid w:val="514A47E9"/>
    <w:multiLevelType w:val="hybridMultilevel"/>
    <w:tmpl w:val="99DC24A4"/>
    <w:lvl w:ilvl="0" w:tplc="04150011">
      <w:start w:val="1"/>
      <w:numFmt w:val="decimal"/>
      <w:lvlText w:val="%1)"/>
      <w:lvlJc w:val="left"/>
      <w:pPr>
        <w:ind w:left="1574" w:hanging="360"/>
      </w:pPr>
      <w:rPr>
        <w:rFonts w:hint="default"/>
      </w:rPr>
    </w:lvl>
    <w:lvl w:ilvl="1" w:tplc="04150003" w:tentative="1">
      <w:start w:val="1"/>
      <w:numFmt w:val="bullet"/>
      <w:lvlText w:val="o"/>
      <w:lvlJc w:val="left"/>
      <w:pPr>
        <w:ind w:left="2294" w:hanging="360"/>
      </w:pPr>
      <w:rPr>
        <w:rFonts w:ascii="Courier New" w:hAnsi="Courier New" w:cs="Courier New" w:hint="default"/>
      </w:rPr>
    </w:lvl>
    <w:lvl w:ilvl="2" w:tplc="04150005" w:tentative="1">
      <w:start w:val="1"/>
      <w:numFmt w:val="bullet"/>
      <w:lvlText w:val=""/>
      <w:lvlJc w:val="left"/>
      <w:pPr>
        <w:ind w:left="3014" w:hanging="360"/>
      </w:pPr>
      <w:rPr>
        <w:rFonts w:ascii="Wingdings" w:hAnsi="Wingdings" w:hint="default"/>
      </w:rPr>
    </w:lvl>
    <w:lvl w:ilvl="3" w:tplc="04150001" w:tentative="1">
      <w:start w:val="1"/>
      <w:numFmt w:val="bullet"/>
      <w:lvlText w:val=""/>
      <w:lvlJc w:val="left"/>
      <w:pPr>
        <w:ind w:left="3734" w:hanging="360"/>
      </w:pPr>
      <w:rPr>
        <w:rFonts w:ascii="Symbol" w:hAnsi="Symbol" w:hint="default"/>
      </w:rPr>
    </w:lvl>
    <w:lvl w:ilvl="4" w:tplc="04150003" w:tentative="1">
      <w:start w:val="1"/>
      <w:numFmt w:val="bullet"/>
      <w:lvlText w:val="o"/>
      <w:lvlJc w:val="left"/>
      <w:pPr>
        <w:ind w:left="4454" w:hanging="360"/>
      </w:pPr>
      <w:rPr>
        <w:rFonts w:ascii="Courier New" w:hAnsi="Courier New" w:cs="Courier New" w:hint="default"/>
      </w:rPr>
    </w:lvl>
    <w:lvl w:ilvl="5" w:tplc="04150005" w:tentative="1">
      <w:start w:val="1"/>
      <w:numFmt w:val="bullet"/>
      <w:lvlText w:val=""/>
      <w:lvlJc w:val="left"/>
      <w:pPr>
        <w:ind w:left="5174" w:hanging="360"/>
      </w:pPr>
      <w:rPr>
        <w:rFonts w:ascii="Wingdings" w:hAnsi="Wingdings" w:hint="default"/>
      </w:rPr>
    </w:lvl>
    <w:lvl w:ilvl="6" w:tplc="04150001" w:tentative="1">
      <w:start w:val="1"/>
      <w:numFmt w:val="bullet"/>
      <w:lvlText w:val=""/>
      <w:lvlJc w:val="left"/>
      <w:pPr>
        <w:ind w:left="5894" w:hanging="360"/>
      </w:pPr>
      <w:rPr>
        <w:rFonts w:ascii="Symbol" w:hAnsi="Symbol" w:hint="default"/>
      </w:rPr>
    </w:lvl>
    <w:lvl w:ilvl="7" w:tplc="04150003" w:tentative="1">
      <w:start w:val="1"/>
      <w:numFmt w:val="bullet"/>
      <w:lvlText w:val="o"/>
      <w:lvlJc w:val="left"/>
      <w:pPr>
        <w:ind w:left="6614" w:hanging="360"/>
      </w:pPr>
      <w:rPr>
        <w:rFonts w:ascii="Courier New" w:hAnsi="Courier New" w:cs="Courier New" w:hint="default"/>
      </w:rPr>
    </w:lvl>
    <w:lvl w:ilvl="8" w:tplc="04150005" w:tentative="1">
      <w:start w:val="1"/>
      <w:numFmt w:val="bullet"/>
      <w:lvlText w:val=""/>
      <w:lvlJc w:val="left"/>
      <w:pPr>
        <w:ind w:left="7334" w:hanging="360"/>
      </w:pPr>
      <w:rPr>
        <w:rFonts w:ascii="Wingdings" w:hAnsi="Wingdings" w:hint="default"/>
      </w:rPr>
    </w:lvl>
  </w:abstractNum>
  <w:abstractNum w:abstractNumId="148" w15:restartNumberingAfterBreak="0">
    <w:nsid w:val="517702B7"/>
    <w:multiLevelType w:val="multilevel"/>
    <w:tmpl w:val="3CE0C050"/>
    <w:lvl w:ilvl="0">
      <w:start w:val="1"/>
      <w:numFmt w:val="decimal"/>
      <w:lvlText w:val="%1)"/>
      <w:lvlJc w:val="left"/>
      <w:pPr>
        <w:tabs>
          <w:tab w:val="num" w:pos="0"/>
        </w:tabs>
        <w:ind w:left="720" w:hanging="360"/>
      </w:pPr>
      <w:rPr>
        <w:rFonts w:hint="default"/>
        <w:color w:val="C00000"/>
        <w:sz w:val="20"/>
        <w:szCs w:val="2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49" w15:restartNumberingAfterBreak="0">
    <w:nsid w:val="51D06E2C"/>
    <w:multiLevelType w:val="hybridMultilevel"/>
    <w:tmpl w:val="AD90120E"/>
    <w:lvl w:ilvl="0" w:tplc="2634DF12">
      <w:start w:val="1"/>
      <w:numFmt w:val="lowerLetter"/>
      <w:lvlText w:val="%1)"/>
      <w:lvlJc w:val="left"/>
      <w:pPr>
        <w:ind w:left="1211" w:hanging="360"/>
      </w:pPr>
      <w:rPr>
        <w:rFonts w:hint="default"/>
        <w:u w:val="none"/>
      </w:r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150" w15:restartNumberingAfterBreak="0">
    <w:nsid w:val="521820CB"/>
    <w:multiLevelType w:val="hybridMultilevel"/>
    <w:tmpl w:val="80E6711C"/>
    <w:lvl w:ilvl="0" w:tplc="04150011">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1" w15:restartNumberingAfterBreak="0">
    <w:nsid w:val="521827DB"/>
    <w:multiLevelType w:val="hybridMultilevel"/>
    <w:tmpl w:val="53CC1C1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EBA82B34">
      <w:start w:val="1"/>
      <w:numFmt w:val="decimal"/>
      <w:lvlText w:val="%4)"/>
      <w:lvlJc w:val="left"/>
      <w:pPr>
        <w:ind w:left="720" w:hanging="360"/>
      </w:pPr>
      <w:rPr>
        <w:b w:val="0"/>
        <w:bCs w:val="0"/>
        <w:i w:val="0"/>
        <w:iCs w:val="0"/>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2" w15:restartNumberingAfterBreak="0">
    <w:nsid w:val="533C5D48"/>
    <w:multiLevelType w:val="hybridMultilevel"/>
    <w:tmpl w:val="4274D870"/>
    <w:lvl w:ilvl="0" w:tplc="EEDE3BA2">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53" w15:restartNumberingAfterBreak="0">
    <w:nsid w:val="54157FB2"/>
    <w:multiLevelType w:val="hybridMultilevel"/>
    <w:tmpl w:val="080047C6"/>
    <w:lvl w:ilvl="0" w:tplc="D7A8C69E">
      <w:start w:val="1"/>
      <w:numFmt w:val="decimal"/>
      <w:lvlText w:val="%1)"/>
      <w:lvlJc w:val="left"/>
      <w:pPr>
        <w:ind w:left="720" w:hanging="360"/>
      </w:pPr>
      <w:rPr>
        <w:rFonts w:hint="default"/>
        <w:color w:val="auto"/>
        <w:sz w:val="20"/>
        <w:szCs w:val="20"/>
      </w:rPr>
    </w:lvl>
    <w:lvl w:ilvl="1" w:tplc="71121E3E">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4" w15:restartNumberingAfterBreak="0">
    <w:nsid w:val="54AF791F"/>
    <w:multiLevelType w:val="hybridMultilevel"/>
    <w:tmpl w:val="D5326E8A"/>
    <w:lvl w:ilvl="0" w:tplc="04150011">
      <w:start w:val="1"/>
      <w:numFmt w:val="decimal"/>
      <w:lvlText w:val="%1)"/>
      <w:lvlJc w:val="left"/>
      <w:pPr>
        <w:ind w:left="720" w:hanging="360"/>
      </w:pPr>
      <w:rPr>
        <w:b w:val="0"/>
        <w:bCs w:val="0"/>
      </w:rPr>
    </w:lvl>
    <w:lvl w:ilvl="1" w:tplc="AE6CF7C8">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5" w15:restartNumberingAfterBreak="0">
    <w:nsid w:val="576C00BC"/>
    <w:multiLevelType w:val="multilevel"/>
    <w:tmpl w:val="7FBCB2DC"/>
    <w:lvl w:ilvl="0">
      <w:start w:val="1"/>
      <w:numFmt w:val="decimal"/>
      <w:lvlText w:val="%1."/>
      <w:lvlJc w:val="left"/>
      <w:pPr>
        <w:ind w:left="360" w:hanging="360"/>
      </w:pPr>
      <w:rPr>
        <w:b/>
      </w:rPr>
    </w:lvl>
    <w:lvl w:ilvl="1">
      <w:start w:val="1"/>
      <w:numFmt w:val="decimal"/>
      <w:lvlText w:val="%1.%2."/>
      <w:lvlJc w:val="left"/>
      <w:pPr>
        <w:ind w:left="792" w:hanging="432"/>
      </w:pPr>
      <w:rPr>
        <w:b/>
      </w:rPr>
    </w:lvl>
    <w:lvl w:ilvl="2">
      <w:start w:val="1"/>
      <w:numFmt w:val="lowerLetter"/>
      <w:lvlText w:val="%3)"/>
      <w:lvlJc w:val="left"/>
      <w:pPr>
        <w:ind w:left="720" w:hanging="360"/>
      </w:pPr>
      <w:rPr>
        <w:rFonts w:ascii="Roboto Light" w:eastAsia="Calibri" w:hAnsi="Roboto Light" w:cs="Times New Roman" w:hint="default"/>
      </w:rPr>
    </w:lvl>
    <w:lvl w:ilvl="3">
      <w:start w:val="1"/>
      <w:numFmt w:val="bullet"/>
      <w:lvlText w:val=""/>
      <w:lvlJc w:val="left"/>
      <w:pPr>
        <w:ind w:left="1728" w:hanging="648"/>
      </w:pPr>
      <w:rPr>
        <w:rFonts w:ascii="Symbol" w:hAnsi="Symbol"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6" w15:restartNumberingAfterBreak="0">
    <w:nsid w:val="57D55B2E"/>
    <w:multiLevelType w:val="hybridMultilevel"/>
    <w:tmpl w:val="3F16AED4"/>
    <w:lvl w:ilvl="0" w:tplc="04150011">
      <w:start w:val="1"/>
      <w:numFmt w:val="decimal"/>
      <w:lvlText w:val="%1)"/>
      <w:lvlJc w:val="left"/>
      <w:pPr>
        <w:ind w:left="864" w:hanging="360"/>
      </w:pPr>
      <w:rPr>
        <w:rFonts w:hint="default"/>
        <w:color w:val="auto"/>
      </w:rPr>
    </w:lvl>
    <w:lvl w:ilvl="1" w:tplc="04150003" w:tentative="1">
      <w:start w:val="1"/>
      <w:numFmt w:val="bullet"/>
      <w:lvlText w:val="o"/>
      <w:lvlJc w:val="left"/>
      <w:pPr>
        <w:ind w:left="1584" w:hanging="360"/>
      </w:pPr>
      <w:rPr>
        <w:rFonts w:ascii="Courier New" w:hAnsi="Courier New" w:cs="Courier New" w:hint="default"/>
      </w:rPr>
    </w:lvl>
    <w:lvl w:ilvl="2" w:tplc="04150005" w:tentative="1">
      <w:start w:val="1"/>
      <w:numFmt w:val="bullet"/>
      <w:lvlText w:val=""/>
      <w:lvlJc w:val="left"/>
      <w:pPr>
        <w:ind w:left="2304" w:hanging="360"/>
      </w:pPr>
      <w:rPr>
        <w:rFonts w:ascii="Wingdings" w:hAnsi="Wingdings" w:hint="default"/>
      </w:rPr>
    </w:lvl>
    <w:lvl w:ilvl="3" w:tplc="04150001" w:tentative="1">
      <w:start w:val="1"/>
      <w:numFmt w:val="bullet"/>
      <w:lvlText w:val=""/>
      <w:lvlJc w:val="left"/>
      <w:pPr>
        <w:ind w:left="3024" w:hanging="360"/>
      </w:pPr>
      <w:rPr>
        <w:rFonts w:ascii="Symbol" w:hAnsi="Symbol" w:hint="default"/>
      </w:rPr>
    </w:lvl>
    <w:lvl w:ilvl="4" w:tplc="04150003" w:tentative="1">
      <w:start w:val="1"/>
      <w:numFmt w:val="bullet"/>
      <w:lvlText w:val="o"/>
      <w:lvlJc w:val="left"/>
      <w:pPr>
        <w:ind w:left="3744" w:hanging="360"/>
      </w:pPr>
      <w:rPr>
        <w:rFonts w:ascii="Courier New" w:hAnsi="Courier New" w:cs="Courier New" w:hint="default"/>
      </w:rPr>
    </w:lvl>
    <w:lvl w:ilvl="5" w:tplc="04150005" w:tentative="1">
      <w:start w:val="1"/>
      <w:numFmt w:val="bullet"/>
      <w:lvlText w:val=""/>
      <w:lvlJc w:val="left"/>
      <w:pPr>
        <w:ind w:left="4464" w:hanging="360"/>
      </w:pPr>
      <w:rPr>
        <w:rFonts w:ascii="Wingdings" w:hAnsi="Wingdings" w:hint="default"/>
      </w:rPr>
    </w:lvl>
    <w:lvl w:ilvl="6" w:tplc="04150001" w:tentative="1">
      <w:start w:val="1"/>
      <w:numFmt w:val="bullet"/>
      <w:lvlText w:val=""/>
      <w:lvlJc w:val="left"/>
      <w:pPr>
        <w:ind w:left="5184" w:hanging="360"/>
      </w:pPr>
      <w:rPr>
        <w:rFonts w:ascii="Symbol" w:hAnsi="Symbol" w:hint="default"/>
      </w:rPr>
    </w:lvl>
    <w:lvl w:ilvl="7" w:tplc="04150003" w:tentative="1">
      <w:start w:val="1"/>
      <w:numFmt w:val="bullet"/>
      <w:lvlText w:val="o"/>
      <w:lvlJc w:val="left"/>
      <w:pPr>
        <w:ind w:left="5904" w:hanging="360"/>
      </w:pPr>
      <w:rPr>
        <w:rFonts w:ascii="Courier New" w:hAnsi="Courier New" w:cs="Courier New" w:hint="default"/>
      </w:rPr>
    </w:lvl>
    <w:lvl w:ilvl="8" w:tplc="04150005" w:tentative="1">
      <w:start w:val="1"/>
      <w:numFmt w:val="bullet"/>
      <w:lvlText w:val=""/>
      <w:lvlJc w:val="left"/>
      <w:pPr>
        <w:ind w:left="6624" w:hanging="360"/>
      </w:pPr>
      <w:rPr>
        <w:rFonts w:ascii="Wingdings" w:hAnsi="Wingdings" w:hint="default"/>
      </w:rPr>
    </w:lvl>
  </w:abstractNum>
  <w:abstractNum w:abstractNumId="157" w15:restartNumberingAfterBreak="0">
    <w:nsid w:val="580A4D2B"/>
    <w:multiLevelType w:val="hybridMultilevel"/>
    <w:tmpl w:val="6A28F9FE"/>
    <w:lvl w:ilvl="0" w:tplc="087821A8">
      <w:start w:val="1"/>
      <w:numFmt w:val="bullet"/>
      <w:lvlText w:val=""/>
      <w:lvlJc w:val="left"/>
      <w:pPr>
        <w:ind w:left="720" w:hanging="360"/>
      </w:pPr>
      <w:rPr>
        <w:rFonts w:ascii="Wingdings" w:hAnsi="Wingdings" w:hint="default"/>
        <w:b/>
        <w:color w:val="E06E00"/>
        <w:sz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8" w15:restartNumberingAfterBreak="0">
    <w:nsid w:val="597F3602"/>
    <w:multiLevelType w:val="hybridMultilevel"/>
    <w:tmpl w:val="8990CECA"/>
    <w:lvl w:ilvl="0" w:tplc="04150011">
      <w:start w:val="1"/>
      <w:numFmt w:val="decimal"/>
      <w:lvlText w:val="%1)"/>
      <w:lvlJc w:val="left"/>
      <w:pPr>
        <w:ind w:left="1800" w:hanging="360"/>
      </w:pPr>
      <w:rPr>
        <w:rFonts w:hint="default"/>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159" w15:restartNumberingAfterBreak="0">
    <w:nsid w:val="5C6140F5"/>
    <w:multiLevelType w:val="hybridMultilevel"/>
    <w:tmpl w:val="CB2CF026"/>
    <w:lvl w:ilvl="0" w:tplc="04150011">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60" w15:restartNumberingAfterBreak="0">
    <w:nsid w:val="5C614396"/>
    <w:multiLevelType w:val="hybridMultilevel"/>
    <w:tmpl w:val="3E14D41C"/>
    <w:lvl w:ilvl="0" w:tplc="F34435F0">
      <w:start w:val="1"/>
      <w:numFmt w:val="decimal"/>
      <w:lvlText w:val="%1."/>
      <w:lvlJc w:val="left"/>
      <w:pPr>
        <w:ind w:left="1070" w:hanging="360"/>
      </w:pPr>
      <w:rPr>
        <w:rFonts w:ascii="Roboto Light" w:hAnsi="Roboto Light" w:hint="default"/>
        <w:b w:val="0"/>
      </w:rPr>
    </w:lvl>
    <w:lvl w:ilvl="1" w:tplc="04150011">
      <w:start w:val="1"/>
      <w:numFmt w:val="decimal"/>
      <w:lvlText w:val="%2)"/>
      <w:lvlJc w:val="left"/>
      <w:pPr>
        <w:ind w:left="1428" w:hanging="360"/>
      </w:pPr>
    </w:lvl>
    <w:lvl w:ilvl="2" w:tplc="B2227070">
      <w:start w:val="1"/>
      <w:numFmt w:val="lowerLetter"/>
      <w:lvlText w:val="%3)"/>
      <w:lvlJc w:val="left"/>
      <w:pPr>
        <w:ind w:left="2340" w:hanging="360"/>
      </w:pPr>
      <w:rPr>
        <w:rFonts w:hint="default"/>
        <w:u w:val="none"/>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1" w15:restartNumberingAfterBreak="0">
    <w:nsid w:val="5E871B48"/>
    <w:multiLevelType w:val="hybridMultilevel"/>
    <w:tmpl w:val="A1B40AA8"/>
    <w:lvl w:ilvl="0" w:tplc="04150011">
      <w:start w:val="1"/>
      <w:numFmt w:val="decimal"/>
      <w:lvlText w:val="%1)"/>
      <w:lvlJc w:val="left"/>
      <w:pPr>
        <w:ind w:left="2880" w:hanging="360"/>
      </w:pPr>
    </w:lvl>
    <w:lvl w:ilvl="1" w:tplc="04150019" w:tentative="1">
      <w:start w:val="1"/>
      <w:numFmt w:val="lowerLetter"/>
      <w:lvlText w:val="%2."/>
      <w:lvlJc w:val="left"/>
      <w:pPr>
        <w:ind w:left="3600" w:hanging="360"/>
      </w:pPr>
    </w:lvl>
    <w:lvl w:ilvl="2" w:tplc="0415001B" w:tentative="1">
      <w:start w:val="1"/>
      <w:numFmt w:val="lowerRoman"/>
      <w:lvlText w:val="%3."/>
      <w:lvlJc w:val="right"/>
      <w:pPr>
        <w:ind w:left="4320" w:hanging="180"/>
      </w:pPr>
    </w:lvl>
    <w:lvl w:ilvl="3" w:tplc="0415000F" w:tentative="1">
      <w:start w:val="1"/>
      <w:numFmt w:val="decimal"/>
      <w:lvlText w:val="%4."/>
      <w:lvlJc w:val="left"/>
      <w:pPr>
        <w:ind w:left="5040" w:hanging="360"/>
      </w:pPr>
    </w:lvl>
    <w:lvl w:ilvl="4" w:tplc="04150019" w:tentative="1">
      <w:start w:val="1"/>
      <w:numFmt w:val="lowerLetter"/>
      <w:lvlText w:val="%5."/>
      <w:lvlJc w:val="left"/>
      <w:pPr>
        <w:ind w:left="5760" w:hanging="360"/>
      </w:pPr>
    </w:lvl>
    <w:lvl w:ilvl="5" w:tplc="0415001B" w:tentative="1">
      <w:start w:val="1"/>
      <w:numFmt w:val="lowerRoman"/>
      <w:lvlText w:val="%6."/>
      <w:lvlJc w:val="right"/>
      <w:pPr>
        <w:ind w:left="6480" w:hanging="180"/>
      </w:pPr>
    </w:lvl>
    <w:lvl w:ilvl="6" w:tplc="0415000F" w:tentative="1">
      <w:start w:val="1"/>
      <w:numFmt w:val="decimal"/>
      <w:lvlText w:val="%7."/>
      <w:lvlJc w:val="left"/>
      <w:pPr>
        <w:ind w:left="7200" w:hanging="360"/>
      </w:pPr>
    </w:lvl>
    <w:lvl w:ilvl="7" w:tplc="04150019" w:tentative="1">
      <w:start w:val="1"/>
      <w:numFmt w:val="lowerLetter"/>
      <w:lvlText w:val="%8."/>
      <w:lvlJc w:val="left"/>
      <w:pPr>
        <w:ind w:left="7920" w:hanging="360"/>
      </w:pPr>
    </w:lvl>
    <w:lvl w:ilvl="8" w:tplc="0415001B" w:tentative="1">
      <w:start w:val="1"/>
      <w:numFmt w:val="lowerRoman"/>
      <w:lvlText w:val="%9."/>
      <w:lvlJc w:val="right"/>
      <w:pPr>
        <w:ind w:left="8640" w:hanging="180"/>
      </w:pPr>
    </w:lvl>
  </w:abstractNum>
  <w:abstractNum w:abstractNumId="162" w15:restartNumberingAfterBreak="0">
    <w:nsid w:val="5E8D062A"/>
    <w:multiLevelType w:val="multilevel"/>
    <w:tmpl w:val="5B228FD0"/>
    <w:styleLink w:val="WW8Num43"/>
    <w:lvl w:ilvl="0">
      <w:start w:val="1"/>
      <w:numFmt w:val="decimal"/>
      <w:lvlText w:val="%1."/>
      <w:lvlJc w:val="left"/>
      <w:rPr>
        <w:rFonts w:ascii="Tahoma" w:hAnsi="Tahoma" w:cs="Tahoma"/>
        <w:b/>
        <w:i/>
        <w:sz w:val="22"/>
      </w:rPr>
    </w:lvl>
    <w:lvl w:ilvl="1">
      <w:start w:val="1"/>
      <w:numFmt w:val="decimal"/>
      <w:lvlText w:val="%1.%2"/>
      <w:lvlJc w:val="left"/>
      <w:rPr>
        <w:rFonts w:ascii="Tahoma" w:hAnsi="Tahoma" w:cs="Tahoma"/>
        <w:sz w:val="20"/>
        <w:szCs w:val="20"/>
      </w:rPr>
    </w:lvl>
    <w:lvl w:ilvl="2">
      <w:start w:val="1"/>
      <w:numFmt w:val="decimal"/>
      <w:lvlText w:val="%1.%2.%3"/>
      <w:lvlJc w:val="left"/>
      <w:rPr>
        <w:rFonts w:ascii="Tahoma" w:hAnsi="Tahoma" w:cs="Tahoma"/>
        <w:sz w:val="20"/>
        <w:szCs w:val="20"/>
      </w:rPr>
    </w:lvl>
    <w:lvl w:ilvl="3">
      <w:start w:val="1"/>
      <w:numFmt w:val="decimal"/>
      <w:lvlText w:val="%1.%2.%3.%4"/>
      <w:lvlJc w:val="left"/>
      <w:rPr>
        <w:rFonts w:ascii="Tahoma" w:hAnsi="Tahoma" w:cs="Tahoma"/>
        <w:sz w:val="20"/>
        <w:szCs w:val="20"/>
      </w:rPr>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63" w15:restartNumberingAfterBreak="0">
    <w:nsid w:val="5F2600BD"/>
    <w:multiLevelType w:val="hybridMultilevel"/>
    <w:tmpl w:val="0268A95A"/>
    <w:lvl w:ilvl="0" w:tplc="04150011">
      <w:start w:val="1"/>
      <w:numFmt w:val="decimal"/>
      <w:lvlText w:val="%1)"/>
      <w:lvlJc w:val="left"/>
      <w:pPr>
        <w:ind w:left="1146" w:hanging="360"/>
      </w:pPr>
      <w:rPr>
        <w:rFonts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64" w15:restartNumberingAfterBreak="0">
    <w:nsid w:val="5FD112C7"/>
    <w:multiLevelType w:val="hybridMultilevel"/>
    <w:tmpl w:val="3E24426A"/>
    <w:lvl w:ilvl="0" w:tplc="04150017">
      <w:start w:val="1"/>
      <w:numFmt w:val="lowerLetter"/>
      <w:lvlText w:val="%1)"/>
      <w:lvlJc w:val="left"/>
      <w:pPr>
        <w:ind w:left="2007" w:hanging="360"/>
      </w:pPr>
    </w:lvl>
    <w:lvl w:ilvl="1" w:tplc="04150019" w:tentative="1">
      <w:start w:val="1"/>
      <w:numFmt w:val="lowerLetter"/>
      <w:lvlText w:val="%2."/>
      <w:lvlJc w:val="left"/>
      <w:pPr>
        <w:ind w:left="2727" w:hanging="360"/>
      </w:pPr>
    </w:lvl>
    <w:lvl w:ilvl="2" w:tplc="0415001B" w:tentative="1">
      <w:start w:val="1"/>
      <w:numFmt w:val="lowerRoman"/>
      <w:lvlText w:val="%3."/>
      <w:lvlJc w:val="right"/>
      <w:pPr>
        <w:ind w:left="3447" w:hanging="180"/>
      </w:pPr>
    </w:lvl>
    <w:lvl w:ilvl="3" w:tplc="0415000F" w:tentative="1">
      <w:start w:val="1"/>
      <w:numFmt w:val="decimal"/>
      <w:lvlText w:val="%4."/>
      <w:lvlJc w:val="left"/>
      <w:pPr>
        <w:ind w:left="4167" w:hanging="360"/>
      </w:pPr>
    </w:lvl>
    <w:lvl w:ilvl="4" w:tplc="04150019" w:tentative="1">
      <w:start w:val="1"/>
      <w:numFmt w:val="lowerLetter"/>
      <w:lvlText w:val="%5."/>
      <w:lvlJc w:val="left"/>
      <w:pPr>
        <w:ind w:left="4887" w:hanging="360"/>
      </w:pPr>
    </w:lvl>
    <w:lvl w:ilvl="5" w:tplc="0415001B" w:tentative="1">
      <w:start w:val="1"/>
      <w:numFmt w:val="lowerRoman"/>
      <w:lvlText w:val="%6."/>
      <w:lvlJc w:val="right"/>
      <w:pPr>
        <w:ind w:left="5607" w:hanging="180"/>
      </w:pPr>
    </w:lvl>
    <w:lvl w:ilvl="6" w:tplc="0415000F" w:tentative="1">
      <w:start w:val="1"/>
      <w:numFmt w:val="decimal"/>
      <w:lvlText w:val="%7."/>
      <w:lvlJc w:val="left"/>
      <w:pPr>
        <w:ind w:left="6327" w:hanging="360"/>
      </w:pPr>
    </w:lvl>
    <w:lvl w:ilvl="7" w:tplc="04150019" w:tentative="1">
      <w:start w:val="1"/>
      <w:numFmt w:val="lowerLetter"/>
      <w:lvlText w:val="%8."/>
      <w:lvlJc w:val="left"/>
      <w:pPr>
        <w:ind w:left="7047" w:hanging="360"/>
      </w:pPr>
    </w:lvl>
    <w:lvl w:ilvl="8" w:tplc="0415001B" w:tentative="1">
      <w:start w:val="1"/>
      <w:numFmt w:val="lowerRoman"/>
      <w:lvlText w:val="%9."/>
      <w:lvlJc w:val="right"/>
      <w:pPr>
        <w:ind w:left="7767" w:hanging="180"/>
      </w:pPr>
    </w:lvl>
  </w:abstractNum>
  <w:abstractNum w:abstractNumId="165" w15:restartNumberingAfterBreak="0">
    <w:nsid w:val="60D16DD3"/>
    <w:multiLevelType w:val="hybridMultilevel"/>
    <w:tmpl w:val="511AE5D2"/>
    <w:lvl w:ilvl="0" w:tplc="FFFFFFFF">
      <w:start w:val="1"/>
      <w:numFmt w:val="lowerLetter"/>
      <w:lvlText w:val="%1)"/>
      <w:lvlJc w:val="left"/>
      <w:pPr>
        <w:ind w:left="1571" w:hanging="360"/>
      </w:pPr>
      <w:rPr>
        <w:rFonts w:ascii="Roboto Light" w:eastAsia="Calibri" w:hAnsi="Roboto Light" w:cs="Times New Roman" w:hint="default"/>
        <w:sz w:val="20"/>
        <w:szCs w:val="20"/>
      </w:rPr>
    </w:lvl>
    <w:lvl w:ilvl="1" w:tplc="04150017">
      <w:start w:val="1"/>
      <w:numFmt w:val="lowerLetter"/>
      <w:lvlText w:val="%2)"/>
      <w:lvlJc w:val="left"/>
      <w:pPr>
        <w:ind w:left="2007" w:hanging="360"/>
      </w:pPr>
    </w:lvl>
    <w:lvl w:ilvl="2" w:tplc="FFFFFFFF" w:tentative="1">
      <w:start w:val="1"/>
      <w:numFmt w:val="lowerRoman"/>
      <w:lvlText w:val="%3."/>
      <w:lvlJc w:val="right"/>
      <w:pPr>
        <w:ind w:left="3011" w:hanging="180"/>
      </w:pPr>
    </w:lvl>
    <w:lvl w:ilvl="3" w:tplc="FFFFFFFF" w:tentative="1">
      <w:start w:val="1"/>
      <w:numFmt w:val="decimal"/>
      <w:lvlText w:val="%4."/>
      <w:lvlJc w:val="left"/>
      <w:pPr>
        <w:ind w:left="3731" w:hanging="360"/>
      </w:pPr>
    </w:lvl>
    <w:lvl w:ilvl="4" w:tplc="FFFFFFFF" w:tentative="1">
      <w:start w:val="1"/>
      <w:numFmt w:val="lowerLetter"/>
      <w:lvlText w:val="%5."/>
      <w:lvlJc w:val="left"/>
      <w:pPr>
        <w:ind w:left="4451" w:hanging="360"/>
      </w:pPr>
    </w:lvl>
    <w:lvl w:ilvl="5" w:tplc="FFFFFFFF" w:tentative="1">
      <w:start w:val="1"/>
      <w:numFmt w:val="lowerRoman"/>
      <w:lvlText w:val="%6."/>
      <w:lvlJc w:val="right"/>
      <w:pPr>
        <w:ind w:left="5171" w:hanging="180"/>
      </w:pPr>
    </w:lvl>
    <w:lvl w:ilvl="6" w:tplc="FFFFFFFF" w:tentative="1">
      <w:start w:val="1"/>
      <w:numFmt w:val="decimal"/>
      <w:lvlText w:val="%7."/>
      <w:lvlJc w:val="left"/>
      <w:pPr>
        <w:ind w:left="5891" w:hanging="360"/>
      </w:pPr>
    </w:lvl>
    <w:lvl w:ilvl="7" w:tplc="FFFFFFFF" w:tentative="1">
      <w:start w:val="1"/>
      <w:numFmt w:val="lowerLetter"/>
      <w:lvlText w:val="%8."/>
      <w:lvlJc w:val="left"/>
      <w:pPr>
        <w:ind w:left="6611" w:hanging="360"/>
      </w:pPr>
    </w:lvl>
    <w:lvl w:ilvl="8" w:tplc="FFFFFFFF" w:tentative="1">
      <w:start w:val="1"/>
      <w:numFmt w:val="lowerRoman"/>
      <w:lvlText w:val="%9."/>
      <w:lvlJc w:val="right"/>
      <w:pPr>
        <w:ind w:left="7331" w:hanging="180"/>
      </w:pPr>
    </w:lvl>
  </w:abstractNum>
  <w:abstractNum w:abstractNumId="166" w15:restartNumberingAfterBreak="0">
    <w:nsid w:val="60F02204"/>
    <w:multiLevelType w:val="hybridMultilevel"/>
    <w:tmpl w:val="1BD4005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7" w15:restartNumberingAfterBreak="0">
    <w:nsid w:val="61C63774"/>
    <w:multiLevelType w:val="hybridMultilevel"/>
    <w:tmpl w:val="C34A8816"/>
    <w:lvl w:ilvl="0" w:tplc="04150011">
      <w:start w:val="1"/>
      <w:numFmt w:val="decimal"/>
      <w:lvlText w:val="%1)"/>
      <w:lvlJc w:val="left"/>
      <w:pPr>
        <w:ind w:left="1786" w:hanging="360"/>
      </w:pPr>
      <w:rPr>
        <w:rFonts w:hint="default"/>
        <w:b w:val="0"/>
        <w:i w:val="0"/>
      </w:rPr>
    </w:lvl>
    <w:lvl w:ilvl="1" w:tplc="04150003" w:tentative="1">
      <w:start w:val="1"/>
      <w:numFmt w:val="bullet"/>
      <w:lvlText w:val="o"/>
      <w:lvlJc w:val="left"/>
      <w:pPr>
        <w:ind w:left="2506" w:hanging="360"/>
      </w:pPr>
      <w:rPr>
        <w:rFonts w:ascii="Courier New" w:hAnsi="Courier New" w:cs="Courier New" w:hint="default"/>
      </w:rPr>
    </w:lvl>
    <w:lvl w:ilvl="2" w:tplc="04150005" w:tentative="1">
      <w:start w:val="1"/>
      <w:numFmt w:val="bullet"/>
      <w:lvlText w:val=""/>
      <w:lvlJc w:val="left"/>
      <w:pPr>
        <w:ind w:left="3226" w:hanging="360"/>
      </w:pPr>
      <w:rPr>
        <w:rFonts w:ascii="Wingdings" w:hAnsi="Wingdings" w:hint="default"/>
      </w:rPr>
    </w:lvl>
    <w:lvl w:ilvl="3" w:tplc="04150001" w:tentative="1">
      <w:start w:val="1"/>
      <w:numFmt w:val="bullet"/>
      <w:lvlText w:val=""/>
      <w:lvlJc w:val="left"/>
      <w:pPr>
        <w:ind w:left="3946" w:hanging="360"/>
      </w:pPr>
      <w:rPr>
        <w:rFonts w:ascii="Symbol" w:hAnsi="Symbol" w:hint="default"/>
      </w:rPr>
    </w:lvl>
    <w:lvl w:ilvl="4" w:tplc="04150003" w:tentative="1">
      <w:start w:val="1"/>
      <w:numFmt w:val="bullet"/>
      <w:lvlText w:val="o"/>
      <w:lvlJc w:val="left"/>
      <w:pPr>
        <w:ind w:left="4666" w:hanging="360"/>
      </w:pPr>
      <w:rPr>
        <w:rFonts w:ascii="Courier New" w:hAnsi="Courier New" w:cs="Courier New" w:hint="default"/>
      </w:rPr>
    </w:lvl>
    <w:lvl w:ilvl="5" w:tplc="04150005" w:tentative="1">
      <w:start w:val="1"/>
      <w:numFmt w:val="bullet"/>
      <w:lvlText w:val=""/>
      <w:lvlJc w:val="left"/>
      <w:pPr>
        <w:ind w:left="5386" w:hanging="360"/>
      </w:pPr>
      <w:rPr>
        <w:rFonts w:ascii="Wingdings" w:hAnsi="Wingdings" w:hint="default"/>
      </w:rPr>
    </w:lvl>
    <w:lvl w:ilvl="6" w:tplc="04150001" w:tentative="1">
      <w:start w:val="1"/>
      <w:numFmt w:val="bullet"/>
      <w:lvlText w:val=""/>
      <w:lvlJc w:val="left"/>
      <w:pPr>
        <w:ind w:left="6106" w:hanging="360"/>
      </w:pPr>
      <w:rPr>
        <w:rFonts w:ascii="Symbol" w:hAnsi="Symbol" w:hint="default"/>
      </w:rPr>
    </w:lvl>
    <w:lvl w:ilvl="7" w:tplc="04150003" w:tentative="1">
      <w:start w:val="1"/>
      <w:numFmt w:val="bullet"/>
      <w:lvlText w:val="o"/>
      <w:lvlJc w:val="left"/>
      <w:pPr>
        <w:ind w:left="6826" w:hanging="360"/>
      </w:pPr>
      <w:rPr>
        <w:rFonts w:ascii="Courier New" w:hAnsi="Courier New" w:cs="Courier New" w:hint="default"/>
      </w:rPr>
    </w:lvl>
    <w:lvl w:ilvl="8" w:tplc="04150005" w:tentative="1">
      <w:start w:val="1"/>
      <w:numFmt w:val="bullet"/>
      <w:lvlText w:val=""/>
      <w:lvlJc w:val="left"/>
      <w:pPr>
        <w:ind w:left="7546" w:hanging="360"/>
      </w:pPr>
      <w:rPr>
        <w:rFonts w:ascii="Wingdings" w:hAnsi="Wingdings" w:hint="default"/>
      </w:rPr>
    </w:lvl>
  </w:abstractNum>
  <w:abstractNum w:abstractNumId="168" w15:restartNumberingAfterBreak="0">
    <w:nsid w:val="62C15A77"/>
    <w:multiLevelType w:val="hybridMultilevel"/>
    <w:tmpl w:val="AA60C9F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9" w15:restartNumberingAfterBreak="0">
    <w:nsid w:val="63DC4A76"/>
    <w:multiLevelType w:val="multilevel"/>
    <w:tmpl w:val="35740D62"/>
    <w:lvl w:ilvl="0">
      <w:start w:val="1"/>
      <w:numFmt w:val="decimal"/>
      <w:lvlText w:val="%1."/>
      <w:lvlJc w:val="left"/>
      <w:pPr>
        <w:ind w:left="720" w:hanging="360"/>
      </w:p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70" w15:restartNumberingAfterBreak="0">
    <w:nsid w:val="640D0953"/>
    <w:multiLevelType w:val="hybridMultilevel"/>
    <w:tmpl w:val="2D3CCD5A"/>
    <w:lvl w:ilvl="0" w:tplc="04150011">
      <w:start w:val="1"/>
      <w:numFmt w:val="decimal"/>
      <w:lvlText w:val="%1)"/>
      <w:lvlJc w:val="left"/>
      <w:pPr>
        <w:ind w:left="1440" w:hanging="360"/>
      </w:pPr>
      <w:rPr>
        <w:rFonts w:hint="default"/>
      </w:rPr>
    </w:lvl>
    <w:lvl w:ilvl="1" w:tplc="04150019">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71" w15:restartNumberingAfterBreak="0">
    <w:nsid w:val="664D5388"/>
    <w:multiLevelType w:val="hybridMultilevel"/>
    <w:tmpl w:val="33F6C762"/>
    <w:lvl w:ilvl="0" w:tplc="380C8E5E">
      <w:start w:val="1"/>
      <w:numFmt w:val="decimal"/>
      <w:lvlText w:val="%1."/>
      <w:lvlJc w:val="left"/>
      <w:pPr>
        <w:ind w:left="785" w:hanging="360"/>
      </w:pPr>
    </w:lvl>
    <w:lvl w:ilvl="1" w:tplc="04150003" w:tentative="1">
      <w:start w:val="1"/>
      <w:numFmt w:val="lowerLetter"/>
      <w:lvlText w:val="%2."/>
      <w:lvlJc w:val="left"/>
      <w:pPr>
        <w:ind w:left="1440" w:hanging="360"/>
      </w:pPr>
    </w:lvl>
    <w:lvl w:ilvl="2" w:tplc="04150005" w:tentative="1">
      <w:start w:val="1"/>
      <w:numFmt w:val="lowerRoman"/>
      <w:lvlText w:val="%3."/>
      <w:lvlJc w:val="right"/>
      <w:pPr>
        <w:ind w:left="2160" w:hanging="180"/>
      </w:pPr>
    </w:lvl>
    <w:lvl w:ilvl="3" w:tplc="04150001" w:tentative="1">
      <w:start w:val="1"/>
      <w:numFmt w:val="decimal"/>
      <w:lvlText w:val="%4."/>
      <w:lvlJc w:val="left"/>
      <w:pPr>
        <w:ind w:left="2880" w:hanging="360"/>
      </w:pPr>
    </w:lvl>
    <w:lvl w:ilvl="4" w:tplc="04150003" w:tentative="1">
      <w:start w:val="1"/>
      <w:numFmt w:val="lowerLetter"/>
      <w:lvlText w:val="%5."/>
      <w:lvlJc w:val="left"/>
      <w:pPr>
        <w:ind w:left="3600" w:hanging="360"/>
      </w:pPr>
    </w:lvl>
    <w:lvl w:ilvl="5" w:tplc="04150005" w:tentative="1">
      <w:start w:val="1"/>
      <w:numFmt w:val="lowerRoman"/>
      <w:lvlText w:val="%6."/>
      <w:lvlJc w:val="right"/>
      <w:pPr>
        <w:ind w:left="4320" w:hanging="180"/>
      </w:pPr>
    </w:lvl>
    <w:lvl w:ilvl="6" w:tplc="04150001" w:tentative="1">
      <w:start w:val="1"/>
      <w:numFmt w:val="decimal"/>
      <w:lvlText w:val="%7."/>
      <w:lvlJc w:val="left"/>
      <w:pPr>
        <w:ind w:left="5040" w:hanging="360"/>
      </w:pPr>
    </w:lvl>
    <w:lvl w:ilvl="7" w:tplc="04150003" w:tentative="1">
      <w:start w:val="1"/>
      <w:numFmt w:val="lowerLetter"/>
      <w:lvlText w:val="%8."/>
      <w:lvlJc w:val="left"/>
      <w:pPr>
        <w:ind w:left="5760" w:hanging="360"/>
      </w:pPr>
    </w:lvl>
    <w:lvl w:ilvl="8" w:tplc="04150005" w:tentative="1">
      <w:start w:val="1"/>
      <w:numFmt w:val="lowerRoman"/>
      <w:lvlText w:val="%9."/>
      <w:lvlJc w:val="right"/>
      <w:pPr>
        <w:ind w:left="6480" w:hanging="180"/>
      </w:pPr>
    </w:lvl>
  </w:abstractNum>
  <w:abstractNum w:abstractNumId="172" w15:restartNumberingAfterBreak="0">
    <w:nsid w:val="6680022E"/>
    <w:multiLevelType w:val="hybridMultilevel"/>
    <w:tmpl w:val="286E7F62"/>
    <w:lvl w:ilvl="0" w:tplc="FFFFFFFF">
      <w:start w:val="1"/>
      <w:numFmt w:val="decimal"/>
      <w:lvlText w:val="%1."/>
      <w:lvlJc w:val="left"/>
      <w:pPr>
        <w:ind w:left="720" w:hanging="360"/>
      </w:pPr>
      <w:rPr>
        <w:rFonts w:ascii="Roboto Light" w:eastAsia="HelveticaNeuePl-Regular" w:hAnsi="Roboto Light" w:cs="HelveticaNeuePl-Regular" w:hint="default"/>
        <w:b w:val="0"/>
        <w:bCs/>
        <w:i w:val="0"/>
        <w:iCs/>
        <w:color w:val="auto"/>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3" w15:restartNumberingAfterBreak="0">
    <w:nsid w:val="669104D7"/>
    <w:multiLevelType w:val="hybridMultilevel"/>
    <w:tmpl w:val="7C2C286A"/>
    <w:lvl w:ilvl="0" w:tplc="04150011">
      <w:start w:val="1"/>
      <w:numFmt w:val="decimal"/>
      <w:lvlText w:val="%1)"/>
      <w:lvlJc w:val="left"/>
      <w:pPr>
        <w:ind w:left="720" w:hanging="360"/>
      </w:pPr>
      <w:rPr>
        <w:rFonts w:hint="default"/>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4" w15:restartNumberingAfterBreak="0">
    <w:nsid w:val="67B55A7A"/>
    <w:multiLevelType w:val="multilevel"/>
    <w:tmpl w:val="3140CD86"/>
    <w:lvl w:ilvl="0">
      <w:start w:val="1"/>
      <w:numFmt w:val="decimal"/>
      <w:lvlText w:val="%1."/>
      <w:lvlJc w:val="left"/>
      <w:pPr>
        <w:ind w:left="360" w:hanging="360"/>
      </w:pPr>
    </w:lvl>
    <w:lvl w:ilvl="1">
      <w:start w:val="1"/>
      <w:numFmt w:val="decimal"/>
      <w:lvlText w:val="%1.%2."/>
      <w:lvlJc w:val="left"/>
      <w:pPr>
        <w:ind w:left="792" w:hanging="432"/>
      </w:pPr>
      <w:rPr>
        <w:b w:val="0"/>
        <w:bCs/>
        <w:color w:val="auto"/>
      </w:rPr>
    </w:lvl>
    <w:lvl w:ilvl="2">
      <w:start w:val="1"/>
      <w:numFmt w:val="decimal"/>
      <w:lvlText w:val="%3."/>
      <w:lvlJc w:val="left"/>
      <w:pPr>
        <w:ind w:left="786" w:hanging="360"/>
      </w:pPr>
      <w:rPr>
        <w:rFonts w:ascii="Roboto Light" w:hAnsi="Roboto Light" w:hint="default"/>
        <w:b w:val="0"/>
      </w:rPr>
    </w:lvl>
    <w:lvl w:ilvl="3">
      <w:start w:val="1"/>
      <w:numFmt w:val="decimal"/>
      <w:lvlText w:val="%4)"/>
      <w:lvlJc w:val="left"/>
      <w:pPr>
        <w:ind w:left="1440" w:hanging="360"/>
      </w:pPr>
      <w:rPr>
        <w:rFonts w:hint="default"/>
        <w:b w:val="0"/>
        <w:color w:val="auto"/>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5" w15:restartNumberingAfterBreak="0">
    <w:nsid w:val="68072C10"/>
    <w:multiLevelType w:val="hybridMultilevel"/>
    <w:tmpl w:val="A23A0E98"/>
    <w:lvl w:ilvl="0" w:tplc="0415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6" w15:restartNumberingAfterBreak="0">
    <w:nsid w:val="680C6C7C"/>
    <w:multiLevelType w:val="hybridMultilevel"/>
    <w:tmpl w:val="EC1A6AA8"/>
    <w:lvl w:ilvl="0" w:tplc="F34435F0">
      <w:start w:val="1"/>
      <w:numFmt w:val="decimal"/>
      <w:lvlText w:val="%1."/>
      <w:lvlJc w:val="left"/>
      <w:pPr>
        <w:ind w:left="720" w:hanging="360"/>
      </w:pPr>
      <w:rPr>
        <w:rFonts w:ascii="Roboto Light" w:hAnsi="Roboto Light" w:hint="default"/>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7" w15:restartNumberingAfterBreak="0">
    <w:nsid w:val="681C45D5"/>
    <w:multiLevelType w:val="hybridMultilevel"/>
    <w:tmpl w:val="02F27D24"/>
    <w:lvl w:ilvl="0" w:tplc="04150011">
      <w:start w:val="1"/>
      <w:numFmt w:val="decimal"/>
      <w:lvlText w:val="%1)"/>
      <w:lvlJc w:val="left"/>
      <w:pPr>
        <w:ind w:left="720" w:hanging="360"/>
      </w:pPr>
      <w:rPr>
        <w:rFonts w:hint="default"/>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8" w15:restartNumberingAfterBreak="0">
    <w:nsid w:val="68AD7E06"/>
    <w:multiLevelType w:val="hybridMultilevel"/>
    <w:tmpl w:val="FB605884"/>
    <w:lvl w:ilvl="0" w:tplc="FFFFFFFF">
      <w:start w:val="1"/>
      <w:numFmt w:val="decimal"/>
      <w:lvlText w:val="%1."/>
      <w:lvlJc w:val="left"/>
      <w:pPr>
        <w:ind w:left="786" w:hanging="360"/>
      </w:pPr>
      <w:rPr>
        <w:rFonts w:ascii="Roboto Light" w:hAnsi="Roboto Light" w:hint="default"/>
        <w:b w:val="0"/>
        <w:bCs w:val="0"/>
      </w:rPr>
    </w:lvl>
    <w:lvl w:ilvl="1" w:tplc="FFFFFFFF" w:tentative="1">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79" w15:restartNumberingAfterBreak="0">
    <w:nsid w:val="694F5B64"/>
    <w:multiLevelType w:val="hybridMultilevel"/>
    <w:tmpl w:val="84D8C078"/>
    <w:lvl w:ilvl="0" w:tplc="44782926">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0" w15:restartNumberingAfterBreak="0">
    <w:nsid w:val="69982A93"/>
    <w:multiLevelType w:val="hybridMultilevel"/>
    <w:tmpl w:val="5C50D0E0"/>
    <w:lvl w:ilvl="0" w:tplc="B26ED3A0">
      <w:start w:val="1"/>
      <w:numFmt w:val="lowerLetter"/>
      <w:lvlText w:val="%1)"/>
      <w:lvlJc w:val="left"/>
      <w:pPr>
        <w:ind w:left="1074" w:hanging="360"/>
      </w:pPr>
      <w:rPr>
        <w:rFonts w:hint="default"/>
        <w:u w:val="none"/>
      </w:rPr>
    </w:lvl>
    <w:lvl w:ilvl="1" w:tplc="04150019" w:tentative="1">
      <w:start w:val="1"/>
      <w:numFmt w:val="lowerLetter"/>
      <w:lvlText w:val="%2."/>
      <w:lvlJc w:val="left"/>
      <w:pPr>
        <w:ind w:left="1794" w:hanging="360"/>
      </w:pPr>
    </w:lvl>
    <w:lvl w:ilvl="2" w:tplc="0415001B" w:tentative="1">
      <w:start w:val="1"/>
      <w:numFmt w:val="lowerRoman"/>
      <w:lvlText w:val="%3."/>
      <w:lvlJc w:val="right"/>
      <w:pPr>
        <w:ind w:left="2514" w:hanging="180"/>
      </w:pPr>
    </w:lvl>
    <w:lvl w:ilvl="3" w:tplc="0415000F" w:tentative="1">
      <w:start w:val="1"/>
      <w:numFmt w:val="decimal"/>
      <w:lvlText w:val="%4."/>
      <w:lvlJc w:val="left"/>
      <w:pPr>
        <w:ind w:left="3234" w:hanging="360"/>
      </w:pPr>
    </w:lvl>
    <w:lvl w:ilvl="4" w:tplc="04150019" w:tentative="1">
      <w:start w:val="1"/>
      <w:numFmt w:val="lowerLetter"/>
      <w:lvlText w:val="%5."/>
      <w:lvlJc w:val="left"/>
      <w:pPr>
        <w:ind w:left="3954" w:hanging="360"/>
      </w:pPr>
    </w:lvl>
    <w:lvl w:ilvl="5" w:tplc="0415001B" w:tentative="1">
      <w:start w:val="1"/>
      <w:numFmt w:val="lowerRoman"/>
      <w:lvlText w:val="%6."/>
      <w:lvlJc w:val="right"/>
      <w:pPr>
        <w:ind w:left="4674" w:hanging="180"/>
      </w:pPr>
    </w:lvl>
    <w:lvl w:ilvl="6" w:tplc="0415000F" w:tentative="1">
      <w:start w:val="1"/>
      <w:numFmt w:val="decimal"/>
      <w:lvlText w:val="%7."/>
      <w:lvlJc w:val="left"/>
      <w:pPr>
        <w:ind w:left="5394" w:hanging="360"/>
      </w:pPr>
    </w:lvl>
    <w:lvl w:ilvl="7" w:tplc="04150019" w:tentative="1">
      <w:start w:val="1"/>
      <w:numFmt w:val="lowerLetter"/>
      <w:lvlText w:val="%8."/>
      <w:lvlJc w:val="left"/>
      <w:pPr>
        <w:ind w:left="6114" w:hanging="360"/>
      </w:pPr>
    </w:lvl>
    <w:lvl w:ilvl="8" w:tplc="0415001B" w:tentative="1">
      <w:start w:val="1"/>
      <w:numFmt w:val="lowerRoman"/>
      <w:lvlText w:val="%9."/>
      <w:lvlJc w:val="right"/>
      <w:pPr>
        <w:ind w:left="6834" w:hanging="180"/>
      </w:pPr>
    </w:lvl>
  </w:abstractNum>
  <w:abstractNum w:abstractNumId="181" w15:restartNumberingAfterBreak="0">
    <w:nsid w:val="6BE57989"/>
    <w:multiLevelType w:val="hybridMultilevel"/>
    <w:tmpl w:val="94B20A9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2" w15:restartNumberingAfterBreak="0">
    <w:nsid w:val="6DFA5C3E"/>
    <w:multiLevelType w:val="hybridMultilevel"/>
    <w:tmpl w:val="5AF6E0C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3" w15:restartNumberingAfterBreak="0">
    <w:nsid w:val="6E2B2B14"/>
    <w:multiLevelType w:val="hybridMultilevel"/>
    <w:tmpl w:val="628CFBFC"/>
    <w:lvl w:ilvl="0" w:tplc="14DA5722">
      <w:start w:val="1"/>
      <w:numFmt w:val="decimal"/>
      <w:lvlText w:val="%1."/>
      <w:lvlJc w:val="left"/>
      <w:pPr>
        <w:ind w:left="1440" w:hanging="360"/>
      </w:pPr>
      <w:rPr>
        <w:rFonts w:hint="default"/>
        <w:b w:val="0"/>
        <w:sz w:val="20"/>
        <w:szCs w:val="20"/>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84" w15:restartNumberingAfterBreak="0">
    <w:nsid w:val="6F1D7295"/>
    <w:multiLevelType w:val="hybridMultilevel"/>
    <w:tmpl w:val="28584566"/>
    <w:lvl w:ilvl="0" w:tplc="F34435F0">
      <w:start w:val="1"/>
      <w:numFmt w:val="decimal"/>
      <w:lvlText w:val="%1."/>
      <w:lvlJc w:val="left"/>
      <w:pPr>
        <w:ind w:left="720" w:hanging="360"/>
      </w:pPr>
      <w:rPr>
        <w:rFonts w:ascii="Roboto Light" w:hAnsi="Roboto Light"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5" w15:restartNumberingAfterBreak="0">
    <w:nsid w:val="6FC77F6B"/>
    <w:multiLevelType w:val="hybridMultilevel"/>
    <w:tmpl w:val="CCCA1574"/>
    <w:lvl w:ilvl="0" w:tplc="C9622EF4">
      <w:start w:val="1"/>
      <w:numFmt w:val="decimal"/>
      <w:lvlText w:val="%1)"/>
      <w:lvlJc w:val="left"/>
      <w:pPr>
        <w:ind w:left="1211" w:hanging="360"/>
      </w:pPr>
      <w:rPr>
        <w:rFonts w:hint="default"/>
      </w:r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186" w15:restartNumberingAfterBreak="0">
    <w:nsid w:val="70554FE9"/>
    <w:multiLevelType w:val="hybridMultilevel"/>
    <w:tmpl w:val="7C80A24E"/>
    <w:lvl w:ilvl="0" w:tplc="FFFFFFFF">
      <w:start w:val="1"/>
      <w:numFmt w:val="lowerLetter"/>
      <w:lvlText w:val="%1)"/>
      <w:lvlJc w:val="left"/>
      <w:pPr>
        <w:tabs>
          <w:tab w:val="num" w:pos="2340"/>
        </w:tabs>
        <w:ind w:left="2340" w:hanging="360"/>
      </w:pPr>
    </w:lvl>
    <w:lvl w:ilvl="1" w:tplc="FFFFFFFF">
      <w:start w:val="1"/>
      <w:numFmt w:val="decimal"/>
      <w:lvlText w:val="%2."/>
      <w:lvlJc w:val="left"/>
      <w:pPr>
        <w:tabs>
          <w:tab w:val="num" w:pos="3060"/>
        </w:tabs>
        <w:ind w:left="3060" w:hanging="360"/>
      </w:pPr>
      <w:rPr>
        <w:rFonts w:hint="default"/>
        <w:b w:val="0"/>
      </w:rPr>
    </w:lvl>
    <w:lvl w:ilvl="2" w:tplc="FFFFFFFF" w:tentative="1">
      <w:start w:val="1"/>
      <w:numFmt w:val="lowerRoman"/>
      <w:lvlText w:val="%3."/>
      <w:lvlJc w:val="right"/>
      <w:pPr>
        <w:tabs>
          <w:tab w:val="num" w:pos="3780"/>
        </w:tabs>
        <w:ind w:left="3780" w:hanging="180"/>
      </w:pPr>
    </w:lvl>
    <w:lvl w:ilvl="3" w:tplc="FFFFFFFF" w:tentative="1">
      <w:start w:val="1"/>
      <w:numFmt w:val="decimal"/>
      <w:lvlText w:val="%4."/>
      <w:lvlJc w:val="left"/>
      <w:pPr>
        <w:tabs>
          <w:tab w:val="num" w:pos="4500"/>
        </w:tabs>
        <w:ind w:left="4500" w:hanging="360"/>
      </w:pPr>
    </w:lvl>
    <w:lvl w:ilvl="4" w:tplc="FFFFFFFF" w:tentative="1">
      <w:start w:val="1"/>
      <w:numFmt w:val="lowerLetter"/>
      <w:lvlText w:val="%5."/>
      <w:lvlJc w:val="left"/>
      <w:pPr>
        <w:tabs>
          <w:tab w:val="num" w:pos="5220"/>
        </w:tabs>
        <w:ind w:left="5220" w:hanging="360"/>
      </w:pPr>
    </w:lvl>
    <w:lvl w:ilvl="5" w:tplc="FFFFFFFF" w:tentative="1">
      <w:start w:val="1"/>
      <w:numFmt w:val="lowerRoman"/>
      <w:lvlText w:val="%6."/>
      <w:lvlJc w:val="right"/>
      <w:pPr>
        <w:tabs>
          <w:tab w:val="num" w:pos="5940"/>
        </w:tabs>
        <w:ind w:left="5940" w:hanging="180"/>
      </w:pPr>
    </w:lvl>
    <w:lvl w:ilvl="6" w:tplc="FFFFFFFF" w:tentative="1">
      <w:start w:val="1"/>
      <w:numFmt w:val="decimal"/>
      <w:lvlText w:val="%7."/>
      <w:lvlJc w:val="left"/>
      <w:pPr>
        <w:tabs>
          <w:tab w:val="num" w:pos="6660"/>
        </w:tabs>
        <w:ind w:left="6660" w:hanging="360"/>
      </w:pPr>
    </w:lvl>
    <w:lvl w:ilvl="7" w:tplc="FFFFFFFF" w:tentative="1">
      <w:start w:val="1"/>
      <w:numFmt w:val="lowerLetter"/>
      <w:lvlText w:val="%8."/>
      <w:lvlJc w:val="left"/>
      <w:pPr>
        <w:tabs>
          <w:tab w:val="num" w:pos="7380"/>
        </w:tabs>
        <w:ind w:left="7380" w:hanging="360"/>
      </w:pPr>
    </w:lvl>
    <w:lvl w:ilvl="8" w:tplc="FFFFFFFF" w:tentative="1">
      <w:start w:val="1"/>
      <w:numFmt w:val="lowerRoman"/>
      <w:lvlText w:val="%9."/>
      <w:lvlJc w:val="right"/>
      <w:pPr>
        <w:tabs>
          <w:tab w:val="num" w:pos="8100"/>
        </w:tabs>
        <w:ind w:left="8100" w:hanging="180"/>
      </w:pPr>
    </w:lvl>
  </w:abstractNum>
  <w:abstractNum w:abstractNumId="187" w15:restartNumberingAfterBreak="0">
    <w:nsid w:val="70F40EFF"/>
    <w:multiLevelType w:val="hybridMultilevel"/>
    <w:tmpl w:val="B3E27E18"/>
    <w:lvl w:ilvl="0" w:tplc="04150011">
      <w:start w:val="1"/>
      <w:numFmt w:val="decimal"/>
      <w:lvlText w:val="%1)"/>
      <w:lvlJc w:val="left"/>
      <w:pPr>
        <w:ind w:left="1440" w:hanging="360"/>
      </w:pPr>
      <w:rPr>
        <w:rFont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88" w15:restartNumberingAfterBreak="0">
    <w:nsid w:val="71F62C14"/>
    <w:multiLevelType w:val="hybridMultilevel"/>
    <w:tmpl w:val="F0F48B46"/>
    <w:lvl w:ilvl="0" w:tplc="A1AE2EFE">
      <w:start w:val="1"/>
      <w:numFmt w:val="decimal"/>
      <w:lvlText w:val="%1)"/>
      <w:lvlJc w:val="left"/>
      <w:pPr>
        <w:ind w:left="1854" w:hanging="360"/>
      </w:pPr>
      <w:rPr>
        <w:b w:val="0"/>
        <w:bCs/>
        <w:strike w:val="0"/>
        <w:color w:val="auto"/>
      </w:rPr>
    </w:lvl>
    <w:lvl w:ilvl="1" w:tplc="04150019" w:tentative="1">
      <w:start w:val="1"/>
      <w:numFmt w:val="lowerLetter"/>
      <w:lvlText w:val="%2."/>
      <w:lvlJc w:val="left"/>
      <w:pPr>
        <w:ind w:left="2574" w:hanging="360"/>
      </w:pPr>
    </w:lvl>
    <w:lvl w:ilvl="2" w:tplc="0415001B" w:tentative="1">
      <w:start w:val="1"/>
      <w:numFmt w:val="lowerRoman"/>
      <w:lvlText w:val="%3."/>
      <w:lvlJc w:val="right"/>
      <w:pPr>
        <w:ind w:left="3294" w:hanging="18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189" w15:restartNumberingAfterBreak="0">
    <w:nsid w:val="724221D6"/>
    <w:multiLevelType w:val="hybridMultilevel"/>
    <w:tmpl w:val="DA2A22F2"/>
    <w:lvl w:ilvl="0" w:tplc="FFFFFFFF">
      <w:start w:val="1"/>
      <w:numFmt w:val="decimal"/>
      <w:lvlText w:val="%1)"/>
      <w:lvlJc w:val="left"/>
      <w:pPr>
        <w:ind w:left="720" w:hanging="360"/>
      </w:pPr>
      <w:rPr>
        <w:rFonts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90" w15:restartNumberingAfterBreak="0">
    <w:nsid w:val="73C64006"/>
    <w:multiLevelType w:val="hybridMultilevel"/>
    <w:tmpl w:val="632642FA"/>
    <w:lvl w:ilvl="0" w:tplc="FFFFFFFF">
      <w:start w:val="1"/>
      <w:numFmt w:val="decimal"/>
      <w:lvlText w:val="%1)"/>
      <w:lvlJc w:val="left"/>
      <w:pPr>
        <w:ind w:left="1069" w:hanging="360"/>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191" w15:restartNumberingAfterBreak="0">
    <w:nsid w:val="73DC0FD4"/>
    <w:multiLevelType w:val="hybridMultilevel"/>
    <w:tmpl w:val="C10C8A2A"/>
    <w:lvl w:ilvl="0" w:tplc="FFFFFFFF">
      <w:start w:val="1"/>
      <w:numFmt w:val="decimal"/>
      <w:lvlText w:val="%1."/>
      <w:lvlJc w:val="left"/>
      <w:pPr>
        <w:ind w:left="720" w:hanging="360"/>
      </w:pPr>
    </w:lvl>
    <w:lvl w:ilvl="1" w:tplc="FFFFFFFF">
      <w:start w:val="1"/>
      <w:numFmt w:val="lowerLetter"/>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2" w15:restartNumberingAfterBreak="0">
    <w:nsid w:val="73EC661E"/>
    <w:multiLevelType w:val="hybridMultilevel"/>
    <w:tmpl w:val="BE30B5A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3" w15:restartNumberingAfterBreak="0">
    <w:nsid w:val="747F06D4"/>
    <w:multiLevelType w:val="hybridMultilevel"/>
    <w:tmpl w:val="C10C8A2A"/>
    <w:lvl w:ilvl="0" w:tplc="FFFFFFFF">
      <w:start w:val="1"/>
      <w:numFmt w:val="decimal"/>
      <w:lvlText w:val="%1."/>
      <w:lvlJc w:val="left"/>
      <w:pPr>
        <w:ind w:left="720" w:hanging="360"/>
      </w:pPr>
    </w:lvl>
    <w:lvl w:ilvl="1" w:tplc="FFFFFFFF">
      <w:start w:val="1"/>
      <w:numFmt w:val="lowerLetter"/>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4" w15:restartNumberingAfterBreak="0">
    <w:nsid w:val="74B066FC"/>
    <w:multiLevelType w:val="hybridMultilevel"/>
    <w:tmpl w:val="005040EA"/>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95" w15:restartNumberingAfterBreak="0">
    <w:nsid w:val="751B4C0B"/>
    <w:multiLevelType w:val="hybridMultilevel"/>
    <w:tmpl w:val="447A76E4"/>
    <w:lvl w:ilvl="0" w:tplc="73CAA392">
      <w:start w:val="1"/>
      <w:numFmt w:val="lowerLetter"/>
      <w:lvlText w:val="%1)"/>
      <w:lvlJc w:val="left"/>
      <w:pPr>
        <w:ind w:left="720" w:hanging="360"/>
      </w:pPr>
      <w:rPr>
        <w:rFonts w:ascii="Roboto Light" w:eastAsia="Calibri" w:hAnsi="Roboto Light" w:cs="Times New Roman" w:hint="default"/>
        <w:sz w:val="20"/>
        <w:szCs w:val="2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6" w15:restartNumberingAfterBreak="0">
    <w:nsid w:val="759763A3"/>
    <w:multiLevelType w:val="hybridMultilevel"/>
    <w:tmpl w:val="81C6270E"/>
    <w:lvl w:ilvl="0" w:tplc="CA826DB8">
      <w:start w:val="1"/>
      <w:numFmt w:val="lowerLetter"/>
      <w:lvlText w:val="%1)"/>
      <w:lvlJc w:val="left"/>
      <w:pPr>
        <w:ind w:left="1794" w:hanging="360"/>
      </w:pPr>
      <w:rPr>
        <w:rFonts w:ascii="Roboto Light" w:eastAsia="Calibri" w:hAnsi="Roboto Light" w:cs="Times New Roman" w:hint="default"/>
      </w:rPr>
    </w:lvl>
    <w:lvl w:ilvl="1" w:tplc="FFFFFFFF" w:tentative="1">
      <w:start w:val="1"/>
      <w:numFmt w:val="bullet"/>
      <w:lvlText w:val="o"/>
      <w:lvlJc w:val="left"/>
      <w:pPr>
        <w:ind w:left="2514" w:hanging="360"/>
      </w:pPr>
      <w:rPr>
        <w:rFonts w:ascii="Courier New" w:hAnsi="Courier New" w:cs="Courier New" w:hint="default"/>
      </w:rPr>
    </w:lvl>
    <w:lvl w:ilvl="2" w:tplc="FFFFFFFF" w:tentative="1">
      <w:start w:val="1"/>
      <w:numFmt w:val="bullet"/>
      <w:lvlText w:val=""/>
      <w:lvlJc w:val="left"/>
      <w:pPr>
        <w:ind w:left="3234" w:hanging="360"/>
      </w:pPr>
      <w:rPr>
        <w:rFonts w:ascii="Wingdings" w:hAnsi="Wingdings" w:hint="default"/>
      </w:rPr>
    </w:lvl>
    <w:lvl w:ilvl="3" w:tplc="FFFFFFFF" w:tentative="1">
      <w:start w:val="1"/>
      <w:numFmt w:val="bullet"/>
      <w:lvlText w:val=""/>
      <w:lvlJc w:val="left"/>
      <w:pPr>
        <w:ind w:left="3954" w:hanging="360"/>
      </w:pPr>
      <w:rPr>
        <w:rFonts w:ascii="Symbol" w:hAnsi="Symbol" w:hint="default"/>
      </w:rPr>
    </w:lvl>
    <w:lvl w:ilvl="4" w:tplc="FFFFFFFF" w:tentative="1">
      <w:start w:val="1"/>
      <w:numFmt w:val="bullet"/>
      <w:lvlText w:val="o"/>
      <w:lvlJc w:val="left"/>
      <w:pPr>
        <w:ind w:left="4674" w:hanging="360"/>
      </w:pPr>
      <w:rPr>
        <w:rFonts w:ascii="Courier New" w:hAnsi="Courier New" w:cs="Courier New" w:hint="default"/>
      </w:rPr>
    </w:lvl>
    <w:lvl w:ilvl="5" w:tplc="FFFFFFFF" w:tentative="1">
      <w:start w:val="1"/>
      <w:numFmt w:val="bullet"/>
      <w:lvlText w:val=""/>
      <w:lvlJc w:val="left"/>
      <w:pPr>
        <w:ind w:left="5394" w:hanging="360"/>
      </w:pPr>
      <w:rPr>
        <w:rFonts w:ascii="Wingdings" w:hAnsi="Wingdings" w:hint="default"/>
      </w:rPr>
    </w:lvl>
    <w:lvl w:ilvl="6" w:tplc="FFFFFFFF" w:tentative="1">
      <w:start w:val="1"/>
      <w:numFmt w:val="bullet"/>
      <w:lvlText w:val=""/>
      <w:lvlJc w:val="left"/>
      <w:pPr>
        <w:ind w:left="6114" w:hanging="360"/>
      </w:pPr>
      <w:rPr>
        <w:rFonts w:ascii="Symbol" w:hAnsi="Symbol" w:hint="default"/>
      </w:rPr>
    </w:lvl>
    <w:lvl w:ilvl="7" w:tplc="FFFFFFFF" w:tentative="1">
      <w:start w:val="1"/>
      <w:numFmt w:val="bullet"/>
      <w:lvlText w:val="o"/>
      <w:lvlJc w:val="left"/>
      <w:pPr>
        <w:ind w:left="6834" w:hanging="360"/>
      </w:pPr>
      <w:rPr>
        <w:rFonts w:ascii="Courier New" w:hAnsi="Courier New" w:cs="Courier New" w:hint="default"/>
      </w:rPr>
    </w:lvl>
    <w:lvl w:ilvl="8" w:tplc="FFFFFFFF" w:tentative="1">
      <w:start w:val="1"/>
      <w:numFmt w:val="bullet"/>
      <w:lvlText w:val=""/>
      <w:lvlJc w:val="left"/>
      <w:pPr>
        <w:ind w:left="7554" w:hanging="360"/>
      </w:pPr>
      <w:rPr>
        <w:rFonts w:ascii="Wingdings" w:hAnsi="Wingdings" w:hint="default"/>
      </w:rPr>
    </w:lvl>
  </w:abstractNum>
  <w:abstractNum w:abstractNumId="197" w15:restartNumberingAfterBreak="0">
    <w:nsid w:val="77CE637A"/>
    <w:multiLevelType w:val="hybridMultilevel"/>
    <w:tmpl w:val="0CB013B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8" w15:restartNumberingAfterBreak="0">
    <w:nsid w:val="781D3F5C"/>
    <w:multiLevelType w:val="hybridMultilevel"/>
    <w:tmpl w:val="33F6C76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9" w15:restartNumberingAfterBreak="0">
    <w:nsid w:val="78C270AA"/>
    <w:multiLevelType w:val="hybridMultilevel"/>
    <w:tmpl w:val="C374C5C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0" w15:restartNumberingAfterBreak="0">
    <w:nsid w:val="79712AAD"/>
    <w:multiLevelType w:val="hybridMultilevel"/>
    <w:tmpl w:val="8BD4B9DA"/>
    <w:lvl w:ilvl="0" w:tplc="04150011">
      <w:start w:val="1"/>
      <w:numFmt w:val="decimal"/>
      <w:lvlText w:val="%1)"/>
      <w:lvlJc w:val="left"/>
      <w:pPr>
        <w:ind w:left="1854" w:hanging="360"/>
      </w:pPr>
    </w:lvl>
    <w:lvl w:ilvl="1" w:tplc="04150003" w:tentative="1">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201" w15:restartNumberingAfterBreak="0">
    <w:nsid w:val="7A6D0BA6"/>
    <w:multiLevelType w:val="hybridMultilevel"/>
    <w:tmpl w:val="B290C31C"/>
    <w:lvl w:ilvl="0" w:tplc="0415000F">
      <w:start w:val="1"/>
      <w:numFmt w:val="decimal"/>
      <w:lvlText w:val="%1."/>
      <w:lvlJc w:val="left"/>
      <w:pPr>
        <w:ind w:left="720" w:hanging="360"/>
      </w:pPr>
      <w:rPr>
        <w:rFonts w:hint="default"/>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2" w15:restartNumberingAfterBreak="0">
    <w:nsid w:val="7ACC44ED"/>
    <w:multiLevelType w:val="hybridMultilevel"/>
    <w:tmpl w:val="31B68AA4"/>
    <w:lvl w:ilvl="0" w:tplc="436611FA">
      <w:start w:val="1"/>
      <w:numFmt w:val="lowerLetter"/>
      <w:lvlText w:val="%1)"/>
      <w:lvlJc w:val="left"/>
      <w:pPr>
        <w:ind w:left="1713" w:hanging="360"/>
      </w:pPr>
      <w:rPr>
        <w:rFonts w:ascii="Roboto Light" w:eastAsia="Calibri" w:hAnsi="Roboto Light" w:cs="Times New Roman" w:hint="default"/>
        <w:sz w:val="20"/>
        <w:szCs w:val="20"/>
      </w:rPr>
    </w:lvl>
    <w:lvl w:ilvl="1" w:tplc="04150003" w:tentative="1">
      <w:start w:val="1"/>
      <w:numFmt w:val="bullet"/>
      <w:lvlText w:val="o"/>
      <w:lvlJc w:val="left"/>
      <w:pPr>
        <w:ind w:left="2433" w:hanging="360"/>
      </w:pPr>
      <w:rPr>
        <w:rFonts w:ascii="Courier New" w:hAnsi="Courier New" w:cs="Courier New" w:hint="default"/>
      </w:rPr>
    </w:lvl>
    <w:lvl w:ilvl="2" w:tplc="04150005" w:tentative="1">
      <w:start w:val="1"/>
      <w:numFmt w:val="bullet"/>
      <w:lvlText w:val=""/>
      <w:lvlJc w:val="left"/>
      <w:pPr>
        <w:ind w:left="3153" w:hanging="360"/>
      </w:pPr>
      <w:rPr>
        <w:rFonts w:ascii="Wingdings" w:hAnsi="Wingdings" w:hint="default"/>
      </w:rPr>
    </w:lvl>
    <w:lvl w:ilvl="3" w:tplc="04150001" w:tentative="1">
      <w:start w:val="1"/>
      <w:numFmt w:val="bullet"/>
      <w:lvlText w:val=""/>
      <w:lvlJc w:val="left"/>
      <w:pPr>
        <w:ind w:left="3873" w:hanging="360"/>
      </w:pPr>
      <w:rPr>
        <w:rFonts w:ascii="Symbol" w:hAnsi="Symbol" w:hint="default"/>
      </w:rPr>
    </w:lvl>
    <w:lvl w:ilvl="4" w:tplc="04150003" w:tentative="1">
      <w:start w:val="1"/>
      <w:numFmt w:val="bullet"/>
      <w:lvlText w:val="o"/>
      <w:lvlJc w:val="left"/>
      <w:pPr>
        <w:ind w:left="4593" w:hanging="360"/>
      </w:pPr>
      <w:rPr>
        <w:rFonts w:ascii="Courier New" w:hAnsi="Courier New" w:cs="Courier New" w:hint="default"/>
      </w:rPr>
    </w:lvl>
    <w:lvl w:ilvl="5" w:tplc="04150005" w:tentative="1">
      <w:start w:val="1"/>
      <w:numFmt w:val="bullet"/>
      <w:lvlText w:val=""/>
      <w:lvlJc w:val="left"/>
      <w:pPr>
        <w:ind w:left="5313" w:hanging="360"/>
      </w:pPr>
      <w:rPr>
        <w:rFonts w:ascii="Wingdings" w:hAnsi="Wingdings" w:hint="default"/>
      </w:rPr>
    </w:lvl>
    <w:lvl w:ilvl="6" w:tplc="04150001" w:tentative="1">
      <w:start w:val="1"/>
      <w:numFmt w:val="bullet"/>
      <w:lvlText w:val=""/>
      <w:lvlJc w:val="left"/>
      <w:pPr>
        <w:ind w:left="6033" w:hanging="360"/>
      </w:pPr>
      <w:rPr>
        <w:rFonts w:ascii="Symbol" w:hAnsi="Symbol" w:hint="default"/>
      </w:rPr>
    </w:lvl>
    <w:lvl w:ilvl="7" w:tplc="04150003" w:tentative="1">
      <w:start w:val="1"/>
      <w:numFmt w:val="bullet"/>
      <w:lvlText w:val="o"/>
      <w:lvlJc w:val="left"/>
      <w:pPr>
        <w:ind w:left="6753" w:hanging="360"/>
      </w:pPr>
      <w:rPr>
        <w:rFonts w:ascii="Courier New" w:hAnsi="Courier New" w:cs="Courier New" w:hint="default"/>
      </w:rPr>
    </w:lvl>
    <w:lvl w:ilvl="8" w:tplc="04150005" w:tentative="1">
      <w:start w:val="1"/>
      <w:numFmt w:val="bullet"/>
      <w:lvlText w:val=""/>
      <w:lvlJc w:val="left"/>
      <w:pPr>
        <w:ind w:left="7473" w:hanging="360"/>
      </w:pPr>
      <w:rPr>
        <w:rFonts w:ascii="Wingdings" w:hAnsi="Wingdings" w:hint="default"/>
      </w:rPr>
    </w:lvl>
  </w:abstractNum>
  <w:abstractNum w:abstractNumId="203" w15:restartNumberingAfterBreak="0">
    <w:nsid w:val="7D7F366F"/>
    <w:multiLevelType w:val="hybridMultilevel"/>
    <w:tmpl w:val="4F20E986"/>
    <w:lvl w:ilvl="0" w:tplc="04150011">
      <w:start w:val="1"/>
      <w:numFmt w:val="decimal"/>
      <w:lvlText w:val="%1)"/>
      <w:lvlJc w:val="left"/>
      <w:pPr>
        <w:ind w:left="720" w:hanging="360"/>
      </w:pPr>
      <w:rPr>
        <w:rFonts w:hint="default"/>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4" w15:restartNumberingAfterBreak="0">
    <w:nsid w:val="7E2A776E"/>
    <w:multiLevelType w:val="hybridMultilevel"/>
    <w:tmpl w:val="2F7026AE"/>
    <w:lvl w:ilvl="0" w:tplc="087821A8">
      <w:start w:val="1"/>
      <w:numFmt w:val="bullet"/>
      <w:lvlText w:val=""/>
      <w:lvlJc w:val="left"/>
      <w:pPr>
        <w:ind w:left="720" w:hanging="360"/>
      </w:pPr>
      <w:rPr>
        <w:rFonts w:ascii="Wingdings" w:hAnsi="Wingdings" w:hint="default"/>
        <w:b/>
        <w:color w:val="E06E00"/>
        <w:sz w:val="18"/>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5" w15:restartNumberingAfterBreak="0">
    <w:nsid w:val="7F705104"/>
    <w:multiLevelType w:val="hybridMultilevel"/>
    <w:tmpl w:val="1930B6CA"/>
    <w:lvl w:ilvl="0" w:tplc="04150011">
      <w:start w:val="1"/>
      <w:numFmt w:val="decimal"/>
      <w:lvlText w:val="%1)"/>
      <w:lvlJc w:val="left"/>
      <w:pPr>
        <w:ind w:left="1440" w:hanging="360"/>
      </w:p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06" w15:restartNumberingAfterBreak="0">
    <w:nsid w:val="7F93055D"/>
    <w:multiLevelType w:val="hybridMultilevel"/>
    <w:tmpl w:val="B640226E"/>
    <w:lvl w:ilvl="0" w:tplc="26D644BE">
      <w:start w:val="1"/>
      <w:numFmt w:val="decimal"/>
      <w:lvlText w:val="%1)"/>
      <w:lvlJc w:val="left"/>
      <w:pPr>
        <w:ind w:left="1060" w:hanging="360"/>
      </w:pPr>
      <w:rPr>
        <w:rFonts w:hint="default"/>
      </w:rPr>
    </w:lvl>
    <w:lvl w:ilvl="1" w:tplc="04150019" w:tentative="1">
      <w:start w:val="1"/>
      <w:numFmt w:val="lowerLetter"/>
      <w:lvlText w:val="%2."/>
      <w:lvlJc w:val="left"/>
      <w:pPr>
        <w:ind w:left="1780" w:hanging="360"/>
      </w:pPr>
    </w:lvl>
    <w:lvl w:ilvl="2" w:tplc="0415001B" w:tentative="1">
      <w:start w:val="1"/>
      <w:numFmt w:val="lowerRoman"/>
      <w:lvlText w:val="%3."/>
      <w:lvlJc w:val="right"/>
      <w:pPr>
        <w:ind w:left="2500" w:hanging="180"/>
      </w:pPr>
    </w:lvl>
    <w:lvl w:ilvl="3" w:tplc="0415000F" w:tentative="1">
      <w:start w:val="1"/>
      <w:numFmt w:val="decimal"/>
      <w:lvlText w:val="%4."/>
      <w:lvlJc w:val="left"/>
      <w:pPr>
        <w:ind w:left="3220" w:hanging="360"/>
      </w:pPr>
    </w:lvl>
    <w:lvl w:ilvl="4" w:tplc="04150019" w:tentative="1">
      <w:start w:val="1"/>
      <w:numFmt w:val="lowerLetter"/>
      <w:lvlText w:val="%5."/>
      <w:lvlJc w:val="left"/>
      <w:pPr>
        <w:ind w:left="3940" w:hanging="360"/>
      </w:pPr>
    </w:lvl>
    <w:lvl w:ilvl="5" w:tplc="0415001B" w:tentative="1">
      <w:start w:val="1"/>
      <w:numFmt w:val="lowerRoman"/>
      <w:lvlText w:val="%6."/>
      <w:lvlJc w:val="right"/>
      <w:pPr>
        <w:ind w:left="4660" w:hanging="180"/>
      </w:pPr>
    </w:lvl>
    <w:lvl w:ilvl="6" w:tplc="0415000F" w:tentative="1">
      <w:start w:val="1"/>
      <w:numFmt w:val="decimal"/>
      <w:lvlText w:val="%7."/>
      <w:lvlJc w:val="left"/>
      <w:pPr>
        <w:ind w:left="5380" w:hanging="360"/>
      </w:pPr>
    </w:lvl>
    <w:lvl w:ilvl="7" w:tplc="04150019" w:tentative="1">
      <w:start w:val="1"/>
      <w:numFmt w:val="lowerLetter"/>
      <w:lvlText w:val="%8."/>
      <w:lvlJc w:val="left"/>
      <w:pPr>
        <w:ind w:left="6100" w:hanging="360"/>
      </w:pPr>
    </w:lvl>
    <w:lvl w:ilvl="8" w:tplc="0415001B" w:tentative="1">
      <w:start w:val="1"/>
      <w:numFmt w:val="lowerRoman"/>
      <w:lvlText w:val="%9."/>
      <w:lvlJc w:val="right"/>
      <w:pPr>
        <w:ind w:left="6820" w:hanging="180"/>
      </w:pPr>
    </w:lvl>
  </w:abstractNum>
  <w:abstractNum w:abstractNumId="207" w15:restartNumberingAfterBreak="0">
    <w:nsid w:val="7FEC51E5"/>
    <w:multiLevelType w:val="hybridMultilevel"/>
    <w:tmpl w:val="1A7ED304"/>
    <w:lvl w:ilvl="0" w:tplc="04150011">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2142071511">
    <w:abstractNumId w:val="36"/>
  </w:num>
  <w:num w:numId="2" w16cid:durableId="1530297693">
    <w:abstractNumId w:val="58"/>
  </w:num>
  <w:num w:numId="3" w16cid:durableId="2124181682">
    <w:abstractNumId w:val="10"/>
  </w:num>
  <w:num w:numId="4" w16cid:durableId="564724140">
    <w:abstractNumId w:val="127"/>
  </w:num>
  <w:num w:numId="5" w16cid:durableId="229850091">
    <w:abstractNumId w:val="50"/>
  </w:num>
  <w:num w:numId="6" w16cid:durableId="314796818">
    <w:abstractNumId w:val="157"/>
  </w:num>
  <w:num w:numId="7" w16cid:durableId="1432044963">
    <w:abstractNumId w:val="116"/>
  </w:num>
  <w:num w:numId="8" w16cid:durableId="746221643">
    <w:abstractNumId w:val="160"/>
  </w:num>
  <w:num w:numId="9" w16cid:durableId="1079450649">
    <w:abstractNumId w:val="57"/>
  </w:num>
  <w:num w:numId="10" w16cid:durableId="1206675329">
    <w:abstractNumId w:val="180"/>
  </w:num>
  <w:num w:numId="11" w16cid:durableId="1188324435">
    <w:abstractNumId w:val="121"/>
  </w:num>
  <w:num w:numId="12" w16cid:durableId="1994942019">
    <w:abstractNumId w:val="97"/>
  </w:num>
  <w:num w:numId="13" w16cid:durableId="476846373">
    <w:abstractNumId w:val="137"/>
  </w:num>
  <w:num w:numId="14" w16cid:durableId="2586909">
    <w:abstractNumId w:val="124"/>
  </w:num>
  <w:num w:numId="15" w16cid:durableId="1795908747">
    <w:abstractNumId w:val="70"/>
  </w:num>
  <w:num w:numId="16" w16cid:durableId="1836870875">
    <w:abstractNumId w:val="12"/>
  </w:num>
  <w:num w:numId="17" w16cid:durableId="1169178123">
    <w:abstractNumId w:val="100"/>
  </w:num>
  <w:num w:numId="18" w16cid:durableId="914633825">
    <w:abstractNumId w:val="22"/>
  </w:num>
  <w:num w:numId="19" w16cid:durableId="1182283221">
    <w:abstractNumId w:val="80"/>
  </w:num>
  <w:num w:numId="20" w16cid:durableId="1639605489">
    <w:abstractNumId w:val="24"/>
  </w:num>
  <w:num w:numId="21" w16cid:durableId="2040814718">
    <w:abstractNumId w:val="147"/>
  </w:num>
  <w:num w:numId="22" w16cid:durableId="983659933">
    <w:abstractNumId w:val="104"/>
  </w:num>
  <w:num w:numId="23" w16cid:durableId="1469323365">
    <w:abstractNumId w:val="95"/>
  </w:num>
  <w:num w:numId="24" w16cid:durableId="1352487908">
    <w:abstractNumId w:val="85"/>
  </w:num>
  <w:num w:numId="25" w16cid:durableId="941231704">
    <w:abstractNumId w:val="44"/>
  </w:num>
  <w:num w:numId="26" w16cid:durableId="633100761">
    <w:abstractNumId w:val="76"/>
  </w:num>
  <w:num w:numId="27" w16cid:durableId="1730423332">
    <w:abstractNumId w:val="15"/>
  </w:num>
  <w:num w:numId="28" w16cid:durableId="589048624">
    <w:abstractNumId w:val="47"/>
  </w:num>
  <w:num w:numId="29" w16cid:durableId="1473324357">
    <w:abstractNumId w:val="23"/>
  </w:num>
  <w:num w:numId="30" w16cid:durableId="1243173651">
    <w:abstractNumId w:val="99"/>
  </w:num>
  <w:num w:numId="31" w16cid:durableId="826483091">
    <w:abstractNumId w:val="54"/>
  </w:num>
  <w:num w:numId="32" w16cid:durableId="1839274612">
    <w:abstractNumId w:val="43"/>
  </w:num>
  <w:num w:numId="33" w16cid:durableId="1740664165">
    <w:abstractNumId w:val="126"/>
  </w:num>
  <w:num w:numId="34" w16cid:durableId="545028235">
    <w:abstractNumId w:val="46"/>
  </w:num>
  <w:num w:numId="35" w16cid:durableId="1036155382">
    <w:abstractNumId w:val="38"/>
  </w:num>
  <w:num w:numId="36" w16cid:durableId="624313291">
    <w:abstractNumId w:val="200"/>
  </w:num>
  <w:num w:numId="37" w16cid:durableId="309599139">
    <w:abstractNumId w:val="13"/>
  </w:num>
  <w:num w:numId="38" w16cid:durableId="1835871900">
    <w:abstractNumId w:val="103"/>
  </w:num>
  <w:num w:numId="39" w16cid:durableId="112408781">
    <w:abstractNumId w:val="1"/>
  </w:num>
  <w:num w:numId="40" w16cid:durableId="802500322">
    <w:abstractNumId w:val="202"/>
  </w:num>
  <w:num w:numId="41" w16cid:durableId="1057319634">
    <w:abstractNumId w:val="166"/>
  </w:num>
  <w:num w:numId="42" w16cid:durableId="1058014714">
    <w:abstractNumId w:val="142"/>
  </w:num>
  <w:num w:numId="43" w16cid:durableId="1572078476">
    <w:abstractNumId w:val="27"/>
  </w:num>
  <w:num w:numId="44" w16cid:durableId="1915890463">
    <w:abstractNumId w:val="188"/>
  </w:num>
  <w:num w:numId="45" w16cid:durableId="1843399603">
    <w:abstractNumId w:val="152"/>
  </w:num>
  <w:num w:numId="46" w16cid:durableId="1467117375">
    <w:abstractNumId w:val="14"/>
  </w:num>
  <w:num w:numId="47" w16cid:durableId="1977175975">
    <w:abstractNumId w:val="82"/>
  </w:num>
  <w:num w:numId="48" w16cid:durableId="186598615">
    <w:abstractNumId w:val="33"/>
  </w:num>
  <w:num w:numId="49" w16cid:durableId="251207463">
    <w:abstractNumId w:val="179"/>
  </w:num>
  <w:num w:numId="50" w16cid:durableId="339282908">
    <w:abstractNumId w:val="122"/>
  </w:num>
  <w:num w:numId="51" w16cid:durableId="871381403">
    <w:abstractNumId w:val="150"/>
  </w:num>
  <w:num w:numId="52" w16cid:durableId="814106992">
    <w:abstractNumId w:val="144"/>
  </w:num>
  <w:num w:numId="53" w16cid:durableId="1476488495">
    <w:abstractNumId w:val="73"/>
  </w:num>
  <w:num w:numId="54" w16cid:durableId="601380552">
    <w:abstractNumId w:val="94"/>
  </w:num>
  <w:num w:numId="55" w16cid:durableId="218447068">
    <w:abstractNumId w:val="135"/>
  </w:num>
  <w:num w:numId="56" w16cid:durableId="1586265642">
    <w:abstractNumId w:val="79"/>
  </w:num>
  <w:num w:numId="57" w16cid:durableId="2119640328">
    <w:abstractNumId w:val="162"/>
  </w:num>
  <w:num w:numId="58" w16cid:durableId="1828133948">
    <w:abstractNumId w:val="35"/>
  </w:num>
  <w:num w:numId="59" w16cid:durableId="92628799">
    <w:abstractNumId w:val="187"/>
  </w:num>
  <w:num w:numId="60" w16cid:durableId="82266667">
    <w:abstractNumId w:val="66"/>
  </w:num>
  <w:num w:numId="61" w16cid:durableId="1844394487">
    <w:abstractNumId w:val="0"/>
  </w:num>
  <w:num w:numId="62" w16cid:durableId="1078089522">
    <w:abstractNumId w:val="21"/>
  </w:num>
  <w:num w:numId="63" w16cid:durableId="2021082232">
    <w:abstractNumId w:val="59"/>
  </w:num>
  <w:num w:numId="64" w16cid:durableId="464661963">
    <w:abstractNumId w:val="98"/>
  </w:num>
  <w:num w:numId="65" w16cid:durableId="176043673">
    <w:abstractNumId w:val="168"/>
  </w:num>
  <w:num w:numId="66" w16cid:durableId="1616909934">
    <w:abstractNumId w:val="108"/>
  </w:num>
  <w:num w:numId="67" w16cid:durableId="689722095">
    <w:abstractNumId w:val="129"/>
  </w:num>
  <w:num w:numId="68" w16cid:durableId="883829674">
    <w:abstractNumId w:val="146"/>
  </w:num>
  <w:num w:numId="69" w16cid:durableId="1239362303">
    <w:abstractNumId w:val="64"/>
  </w:num>
  <w:num w:numId="70" w16cid:durableId="846334658">
    <w:abstractNumId w:val="6"/>
  </w:num>
  <w:num w:numId="71" w16cid:durableId="404647135">
    <w:abstractNumId w:val="140"/>
  </w:num>
  <w:num w:numId="72" w16cid:durableId="715618892">
    <w:abstractNumId w:val="151"/>
  </w:num>
  <w:num w:numId="73" w16cid:durableId="1147821297">
    <w:abstractNumId w:val="32"/>
  </w:num>
  <w:num w:numId="74" w16cid:durableId="405154289">
    <w:abstractNumId w:val="87"/>
  </w:num>
  <w:num w:numId="75" w16cid:durableId="936253872">
    <w:abstractNumId w:val="164"/>
  </w:num>
  <w:num w:numId="76" w16cid:durableId="1015768389">
    <w:abstractNumId w:val="2"/>
  </w:num>
  <w:num w:numId="77" w16cid:durableId="1249971207">
    <w:abstractNumId w:val="111"/>
  </w:num>
  <w:num w:numId="78" w16cid:durableId="1894461822">
    <w:abstractNumId w:val="118"/>
  </w:num>
  <w:num w:numId="79" w16cid:durableId="1076827040">
    <w:abstractNumId w:val="155"/>
  </w:num>
  <w:num w:numId="80" w16cid:durableId="699360855">
    <w:abstractNumId w:val="93"/>
  </w:num>
  <w:num w:numId="81" w16cid:durableId="1588030472">
    <w:abstractNumId w:val="56"/>
  </w:num>
  <w:num w:numId="82" w16cid:durableId="972172071">
    <w:abstractNumId w:val="134"/>
  </w:num>
  <w:num w:numId="83" w16cid:durableId="1030377472">
    <w:abstractNumId w:val="189"/>
  </w:num>
  <w:num w:numId="84" w16cid:durableId="2132018180">
    <w:abstractNumId w:val="28"/>
  </w:num>
  <w:num w:numId="85" w16cid:durableId="1013921268">
    <w:abstractNumId w:val="177"/>
  </w:num>
  <w:num w:numId="86" w16cid:durableId="221526788">
    <w:abstractNumId w:val="203"/>
  </w:num>
  <w:num w:numId="87" w16cid:durableId="449015447">
    <w:abstractNumId w:val="8"/>
  </w:num>
  <w:num w:numId="88" w16cid:durableId="2080899934">
    <w:abstractNumId w:val="107"/>
  </w:num>
  <w:num w:numId="89" w16cid:durableId="367220155">
    <w:abstractNumId w:val="91"/>
  </w:num>
  <w:num w:numId="90" w16cid:durableId="235556363">
    <w:abstractNumId w:val="68"/>
  </w:num>
  <w:num w:numId="91" w16cid:durableId="1501579322">
    <w:abstractNumId w:val="181"/>
  </w:num>
  <w:num w:numId="92" w16cid:durableId="800345781">
    <w:abstractNumId w:val="113"/>
  </w:num>
  <w:num w:numId="93" w16cid:durableId="842545385">
    <w:abstractNumId w:val="84"/>
  </w:num>
  <w:num w:numId="94" w16cid:durableId="1012490784">
    <w:abstractNumId w:val="133"/>
  </w:num>
  <w:num w:numId="95" w16cid:durableId="27413319">
    <w:abstractNumId w:val="115"/>
  </w:num>
  <w:num w:numId="96" w16cid:durableId="654257964">
    <w:abstractNumId w:val="136"/>
  </w:num>
  <w:num w:numId="97" w16cid:durableId="1344822814">
    <w:abstractNumId w:val="153"/>
  </w:num>
  <w:num w:numId="98" w16cid:durableId="1442064971">
    <w:abstractNumId w:val="198"/>
  </w:num>
  <w:num w:numId="99" w16cid:durableId="1148550183">
    <w:abstractNumId w:val="75"/>
  </w:num>
  <w:num w:numId="100" w16cid:durableId="2077971006">
    <w:abstractNumId w:val="71"/>
  </w:num>
  <w:num w:numId="101" w16cid:durableId="1687514296">
    <w:abstractNumId w:val="176"/>
  </w:num>
  <w:num w:numId="102" w16cid:durableId="586351426">
    <w:abstractNumId w:val="101"/>
  </w:num>
  <w:num w:numId="103" w16cid:durableId="600574973">
    <w:abstractNumId w:val="86"/>
  </w:num>
  <w:num w:numId="104" w16cid:durableId="750127147">
    <w:abstractNumId w:val="109"/>
  </w:num>
  <w:num w:numId="105" w16cid:durableId="353772978">
    <w:abstractNumId w:val="184"/>
  </w:num>
  <w:num w:numId="106" w16cid:durableId="1253736198">
    <w:abstractNumId w:val="51"/>
  </w:num>
  <w:num w:numId="107" w16cid:durableId="1734354765">
    <w:abstractNumId w:val="39"/>
  </w:num>
  <w:num w:numId="108" w16cid:durableId="1775858976">
    <w:abstractNumId w:val="92"/>
  </w:num>
  <w:num w:numId="109" w16cid:durableId="482426556">
    <w:abstractNumId w:val="11"/>
  </w:num>
  <w:num w:numId="110" w16cid:durableId="2010936915">
    <w:abstractNumId w:val="163"/>
  </w:num>
  <w:num w:numId="111" w16cid:durableId="367488985">
    <w:abstractNumId w:val="183"/>
  </w:num>
  <w:num w:numId="112" w16cid:durableId="464858945">
    <w:abstractNumId w:val="145"/>
  </w:num>
  <w:num w:numId="113" w16cid:durableId="973097592">
    <w:abstractNumId w:val="19"/>
  </w:num>
  <w:num w:numId="114" w16cid:durableId="871647912">
    <w:abstractNumId w:val="96"/>
  </w:num>
  <w:num w:numId="115" w16cid:durableId="783959859">
    <w:abstractNumId w:val="55"/>
  </w:num>
  <w:num w:numId="116" w16cid:durableId="94441197">
    <w:abstractNumId w:val="106"/>
  </w:num>
  <w:num w:numId="117" w16cid:durableId="354428174">
    <w:abstractNumId w:val="88"/>
  </w:num>
  <w:num w:numId="118" w16cid:durableId="1095245438">
    <w:abstractNumId w:val="194"/>
  </w:num>
  <w:num w:numId="119" w16cid:durableId="436414557">
    <w:abstractNumId w:val="62"/>
  </w:num>
  <w:num w:numId="120" w16cid:durableId="717363133">
    <w:abstractNumId w:val="201"/>
  </w:num>
  <w:num w:numId="121" w16cid:durableId="872695032">
    <w:abstractNumId w:val="159"/>
  </w:num>
  <w:num w:numId="122" w16cid:durableId="918749818">
    <w:abstractNumId w:val="123"/>
  </w:num>
  <w:num w:numId="123" w16cid:durableId="1843006692">
    <w:abstractNumId w:val="77"/>
  </w:num>
  <w:num w:numId="124" w16cid:durableId="1046951137">
    <w:abstractNumId w:val="154"/>
  </w:num>
  <w:num w:numId="125" w16cid:durableId="1227691109">
    <w:abstractNumId w:val="173"/>
  </w:num>
  <w:num w:numId="126" w16cid:durableId="957368434">
    <w:abstractNumId w:val="37"/>
  </w:num>
  <w:num w:numId="127" w16cid:durableId="1702975671">
    <w:abstractNumId w:val="5"/>
  </w:num>
  <w:num w:numId="128" w16cid:durableId="936211440">
    <w:abstractNumId w:val="20"/>
  </w:num>
  <w:num w:numId="129" w16cid:durableId="1021279366">
    <w:abstractNumId w:val="78"/>
  </w:num>
  <w:num w:numId="130" w16cid:durableId="694500996">
    <w:abstractNumId w:val="196"/>
  </w:num>
  <w:num w:numId="131" w16cid:durableId="108211116">
    <w:abstractNumId w:val="204"/>
  </w:num>
  <w:num w:numId="132" w16cid:durableId="1029645853">
    <w:abstractNumId w:val="61"/>
  </w:num>
  <w:num w:numId="133" w16cid:durableId="1640068373">
    <w:abstractNumId w:val="131"/>
  </w:num>
  <w:num w:numId="134" w16cid:durableId="2035617886">
    <w:abstractNumId w:val="18"/>
  </w:num>
  <w:num w:numId="135" w16cid:durableId="346172570">
    <w:abstractNumId w:val="130"/>
  </w:num>
  <w:num w:numId="136" w16cid:durableId="551111151">
    <w:abstractNumId w:val="3"/>
  </w:num>
  <w:num w:numId="137" w16cid:durableId="689263130">
    <w:abstractNumId w:val="139"/>
  </w:num>
  <w:num w:numId="138" w16cid:durableId="1881700997">
    <w:abstractNumId w:val="190"/>
  </w:num>
  <w:num w:numId="139" w16cid:durableId="655961428">
    <w:abstractNumId w:val="143"/>
  </w:num>
  <w:num w:numId="140" w16cid:durableId="1392388518">
    <w:abstractNumId w:val="148"/>
  </w:num>
  <w:num w:numId="141" w16cid:durableId="194269251">
    <w:abstractNumId w:val="156"/>
  </w:num>
  <w:num w:numId="142" w16cid:durableId="359478779">
    <w:abstractNumId w:val="7"/>
  </w:num>
  <w:num w:numId="143" w16cid:durableId="738132281">
    <w:abstractNumId w:val="40"/>
  </w:num>
  <w:num w:numId="144" w16cid:durableId="932665219">
    <w:abstractNumId w:val="72"/>
  </w:num>
  <w:num w:numId="145" w16cid:durableId="1214971914">
    <w:abstractNumId w:val="45"/>
  </w:num>
  <w:num w:numId="146" w16cid:durableId="1626429249">
    <w:abstractNumId w:val="48"/>
  </w:num>
  <w:num w:numId="147" w16cid:durableId="2111930257">
    <w:abstractNumId w:val="110"/>
  </w:num>
  <w:num w:numId="148" w16cid:durableId="408692542">
    <w:abstractNumId w:val="102"/>
  </w:num>
  <w:num w:numId="149" w16cid:durableId="1966352745">
    <w:abstractNumId w:val="170"/>
  </w:num>
  <w:num w:numId="150" w16cid:durableId="653799204">
    <w:abstractNumId w:val="158"/>
  </w:num>
  <w:num w:numId="151" w16cid:durableId="1093354525">
    <w:abstractNumId w:val="52"/>
  </w:num>
  <w:num w:numId="152" w16cid:durableId="304625641">
    <w:abstractNumId w:val="60"/>
  </w:num>
  <w:num w:numId="153" w16cid:durableId="1859272766">
    <w:abstractNumId w:val="199"/>
  </w:num>
  <w:num w:numId="154" w16cid:durableId="1907059759">
    <w:abstractNumId w:val="30"/>
  </w:num>
  <w:num w:numId="155" w16cid:durableId="585842519">
    <w:abstractNumId w:val="175"/>
  </w:num>
  <w:num w:numId="156" w16cid:durableId="1097405083">
    <w:abstractNumId w:val="125"/>
  </w:num>
  <w:num w:numId="157" w16cid:durableId="934482634">
    <w:abstractNumId w:val="174"/>
  </w:num>
  <w:num w:numId="158" w16cid:durableId="313069361">
    <w:abstractNumId w:val="117"/>
  </w:num>
  <w:num w:numId="159" w16cid:durableId="2033148764">
    <w:abstractNumId w:val="29"/>
  </w:num>
  <w:num w:numId="160" w16cid:durableId="742263160">
    <w:abstractNumId w:val="105"/>
  </w:num>
  <w:num w:numId="161" w16cid:durableId="267592189">
    <w:abstractNumId w:val="25"/>
  </w:num>
  <w:num w:numId="162" w16cid:durableId="1141849872">
    <w:abstractNumId w:val="41"/>
  </w:num>
  <w:num w:numId="163" w16cid:durableId="1863011211">
    <w:abstractNumId w:val="65"/>
  </w:num>
  <w:num w:numId="164" w16cid:durableId="1285962692">
    <w:abstractNumId w:val="26"/>
  </w:num>
  <w:num w:numId="165" w16cid:durableId="1328434229">
    <w:abstractNumId w:val="169"/>
  </w:num>
  <w:num w:numId="166" w16cid:durableId="1169365774">
    <w:abstractNumId w:val="197"/>
  </w:num>
  <w:num w:numId="167" w16cid:durableId="1643345716">
    <w:abstractNumId w:val="34"/>
  </w:num>
  <w:num w:numId="168" w16cid:durableId="1125390741">
    <w:abstractNumId w:val="138"/>
  </w:num>
  <w:num w:numId="169" w16cid:durableId="308247703">
    <w:abstractNumId w:val="205"/>
  </w:num>
  <w:num w:numId="170" w16cid:durableId="1738283289">
    <w:abstractNumId w:val="17"/>
  </w:num>
  <w:num w:numId="171" w16cid:durableId="2090301042">
    <w:abstractNumId w:val="83"/>
  </w:num>
  <w:num w:numId="172" w16cid:durableId="2053070473">
    <w:abstractNumId w:val="195"/>
  </w:num>
  <w:num w:numId="173" w16cid:durableId="1153066661">
    <w:abstractNumId w:val="89"/>
  </w:num>
  <w:num w:numId="174" w16cid:durableId="103429327">
    <w:abstractNumId w:val="120"/>
  </w:num>
  <w:num w:numId="175" w16cid:durableId="1708605252">
    <w:abstractNumId w:val="186"/>
  </w:num>
  <w:num w:numId="176" w16cid:durableId="579602941">
    <w:abstractNumId w:val="167"/>
  </w:num>
  <w:num w:numId="177" w16cid:durableId="2016688478">
    <w:abstractNumId w:val="9"/>
  </w:num>
  <w:num w:numId="178" w16cid:durableId="776220304">
    <w:abstractNumId w:val="16"/>
  </w:num>
  <w:num w:numId="179" w16cid:durableId="1581253020">
    <w:abstractNumId w:val="69"/>
  </w:num>
  <w:num w:numId="180" w16cid:durableId="1086417730">
    <w:abstractNumId w:val="63"/>
  </w:num>
  <w:num w:numId="181" w16cid:durableId="750856658">
    <w:abstractNumId w:val="42"/>
  </w:num>
  <w:num w:numId="182" w16cid:durableId="1790272091">
    <w:abstractNumId w:val="90"/>
  </w:num>
  <w:num w:numId="183" w16cid:durableId="600839076">
    <w:abstractNumId w:val="171"/>
  </w:num>
  <w:num w:numId="184" w16cid:durableId="387607413">
    <w:abstractNumId w:val="193"/>
  </w:num>
  <w:num w:numId="185" w16cid:durableId="1689796879">
    <w:abstractNumId w:val="191"/>
  </w:num>
  <w:num w:numId="186" w16cid:durableId="597173294">
    <w:abstractNumId w:val="112"/>
  </w:num>
  <w:num w:numId="187" w16cid:durableId="1024015852">
    <w:abstractNumId w:val="114"/>
  </w:num>
  <w:num w:numId="188" w16cid:durableId="1877355027">
    <w:abstractNumId w:val="185"/>
  </w:num>
  <w:num w:numId="189" w16cid:durableId="1794900262">
    <w:abstractNumId w:val="182"/>
  </w:num>
  <w:num w:numId="190" w16cid:durableId="1120298480">
    <w:abstractNumId w:val="74"/>
  </w:num>
  <w:num w:numId="191" w16cid:durableId="1437866015">
    <w:abstractNumId w:val="132"/>
  </w:num>
  <w:num w:numId="192" w16cid:durableId="2028747850">
    <w:abstractNumId w:val="206"/>
  </w:num>
  <w:num w:numId="193" w16cid:durableId="902106089">
    <w:abstractNumId w:val="67"/>
  </w:num>
  <w:num w:numId="194" w16cid:durableId="1323774086">
    <w:abstractNumId w:val="172"/>
  </w:num>
  <w:num w:numId="195" w16cid:durableId="558908382">
    <w:abstractNumId w:val="53"/>
  </w:num>
  <w:num w:numId="196" w16cid:durableId="1876308964">
    <w:abstractNumId w:val="178"/>
  </w:num>
  <w:num w:numId="197" w16cid:durableId="1670787825">
    <w:abstractNumId w:val="49"/>
  </w:num>
  <w:num w:numId="198" w16cid:durableId="2008902729">
    <w:abstractNumId w:val="192"/>
  </w:num>
  <w:num w:numId="199" w16cid:durableId="228002410">
    <w:abstractNumId w:val="128"/>
  </w:num>
  <w:num w:numId="200" w16cid:durableId="1404521888">
    <w:abstractNumId w:val="119"/>
  </w:num>
  <w:num w:numId="201" w16cid:durableId="1210414356">
    <w:abstractNumId w:val="141"/>
  </w:num>
  <w:num w:numId="202" w16cid:durableId="1545865906">
    <w:abstractNumId w:val="4"/>
  </w:num>
  <w:num w:numId="203" w16cid:durableId="456334886">
    <w:abstractNumId w:val="149"/>
  </w:num>
  <w:num w:numId="204" w16cid:durableId="1380011118">
    <w:abstractNumId w:val="161"/>
  </w:num>
  <w:num w:numId="205" w16cid:durableId="2005431726">
    <w:abstractNumId w:val="207"/>
  </w:num>
  <w:num w:numId="206" w16cid:durableId="421797075">
    <w:abstractNumId w:val="31"/>
  </w:num>
  <w:num w:numId="207" w16cid:durableId="891960321">
    <w:abstractNumId w:val="81"/>
  </w:num>
  <w:num w:numId="208" w16cid:durableId="2142920330">
    <w:abstractNumId w:val="165"/>
  </w:num>
  <w:numIdMacAtCleanup w:val="20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1E1E"/>
    <w:rsid w:val="00001D5E"/>
    <w:rsid w:val="000024A6"/>
    <w:rsid w:val="00003123"/>
    <w:rsid w:val="00003FB8"/>
    <w:rsid w:val="0000634A"/>
    <w:rsid w:val="00007270"/>
    <w:rsid w:val="00011E4C"/>
    <w:rsid w:val="000120F3"/>
    <w:rsid w:val="0001319E"/>
    <w:rsid w:val="00013F2B"/>
    <w:rsid w:val="000155EB"/>
    <w:rsid w:val="00015DD1"/>
    <w:rsid w:val="00017940"/>
    <w:rsid w:val="00020E39"/>
    <w:rsid w:val="0002111D"/>
    <w:rsid w:val="00021C90"/>
    <w:rsid w:val="00022714"/>
    <w:rsid w:val="00023C91"/>
    <w:rsid w:val="00023FAF"/>
    <w:rsid w:val="000250E5"/>
    <w:rsid w:val="000259F7"/>
    <w:rsid w:val="00025F59"/>
    <w:rsid w:val="000261BA"/>
    <w:rsid w:val="00026551"/>
    <w:rsid w:val="00030802"/>
    <w:rsid w:val="00032E2D"/>
    <w:rsid w:val="00034FFF"/>
    <w:rsid w:val="00035014"/>
    <w:rsid w:val="00035247"/>
    <w:rsid w:val="0003783A"/>
    <w:rsid w:val="00040B7C"/>
    <w:rsid w:val="00041B32"/>
    <w:rsid w:val="0004250F"/>
    <w:rsid w:val="0004394C"/>
    <w:rsid w:val="00044077"/>
    <w:rsid w:val="000443C1"/>
    <w:rsid w:val="00045123"/>
    <w:rsid w:val="0004575C"/>
    <w:rsid w:val="0004601A"/>
    <w:rsid w:val="00047EC5"/>
    <w:rsid w:val="000504F8"/>
    <w:rsid w:val="000522DC"/>
    <w:rsid w:val="00053080"/>
    <w:rsid w:val="000534F9"/>
    <w:rsid w:val="00053C5B"/>
    <w:rsid w:val="00054310"/>
    <w:rsid w:val="00055553"/>
    <w:rsid w:val="0005572F"/>
    <w:rsid w:val="000576FF"/>
    <w:rsid w:val="00057938"/>
    <w:rsid w:val="00060631"/>
    <w:rsid w:val="00060790"/>
    <w:rsid w:val="00060A49"/>
    <w:rsid w:val="00060FEF"/>
    <w:rsid w:val="0006165F"/>
    <w:rsid w:val="00062D94"/>
    <w:rsid w:val="00063F60"/>
    <w:rsid w:val="0006436C"/>
    <w:rsid w:val="00064492"/>
    <w:rsid w:val="00064B9C"/>
    <w:rsid w:val="00065E5C"/>
    <w:rsid w:val="00071C55"/>
    <w:rsid w:val="00071CC7"/>
    <w:rsid w:val="0007285B"/>
    <w:rsid w:val="00072CA7"/>
    <w:rsid w:val="00072FF2"/>
    <w:rsid w:val="00074B65"/>
    <w:rsid w:val="00074C2F"/>
    <w:rsid w:val="00074C7B"/>
    <w:rsid w:val="00075395"/>
    <w:rsid w:val="00075816"/>
    <w:rsid w:val="0007600C"/>
    <w:rsid w:val="00076038"/>
    <w:rsid w:val="0007679C"/>
    <w:rsid w:val="000779E8"/>
    <w:rsid w:val="00077A65"/>
    <w:rsid w:val="0008214B"/>
    <w:rsid w:val="000826A7"/>
    <w:rsid w:val="00083594"/>
    <w:rsid w:val="00084F93"/>
    <w:rsid w:val="0008599F"/>
    <w:rsid w:val="00085C68"/>
    <w:rsid w:val="00086CA0"/>
    <w:rsid w:val="0008718F"/>
    <w:rsid w:val="000873B4"/>
    <w:rsid w:val="000909E5"/>
    <w:rsid w:val="0009136B"/>
    <w:rsid w:val="000916CB"/>
    <w:rsid w:val="000918B3"/>
    <w:rsid w:val="00092134"/>
    <w:rsid w:val="00092EDF"/>
    <w:rsid w:val="00093624"/>
    <w:rsid w:val="000943E9"/>
    <w:rsid w:val="000948CA"/>
    <w:rsid w:val="00095074"/>
    <w:rsid w:val="00095A05"/>
    <w:rsid w:val="00096195"/>
    <w:rsid w:val="000A0D79"/>
    <w:rsid w:val="000A138B"/>
    <w:rsid w:val="000A18BF"/>
    <w:rsid w:val="000A259C"/>
    <w:rsid w:val="000A26F3"/>
    <w:rsid w:val="000A292D"/>
    <w:rsid w:val="000A3CF0"/>
    <w:rsid w:val="000A435A"/>
    <w:rsid w:val="000A4652"/>
    <w:rsid w:val="000A4B2E"/>
    <w:rsid w:val="000A524E"/>
    <w:rsid w:val="000A749D"/>
    <w:rsid w:val="000A76E4"/>
    <w:rsid w:val="000A7739"/>
    <w:rsid w:val="000A7CC8"/>
    <w:rsid w:val="000B15EE"/>
    <w:rsid w:val="000B1663"/>
    <w:rsid w:val="000B2252"/>
    <w:rsid w:val="000B2935"/>
    <w:rsid w:val="000B34DF"/>
    <w:rsid w:val="000B4B6C"/>
    <w:rsid w:val="000B4C78"/>
    <w:rsid w:val="000B53C2"/>
    <w:rsid w:val="000B58D8"/>
    <w:rsid w:val="000B5C66"/>
    <w:rsid w:val="000B612D"/>
    <w:rsid w:val="000B75AA"/>
    <w:rsid w:val="000C032E"/>
    <w:rsid w:val="000C0336"/>
    <w:rsid w:val="000C05A1"/>
    <w:rsid w:val="000C10B4"/>
    <w:rsid w:val="000C153E"/>
    <w:rsid w:val="000C19D2"/>
    <w:rsid w:val="000C292C"/>
    <w:rsid w:val="000C2E9D"/>
    <w:rsid w:val="000C32B9"/>
    <w:rsid w:val="000C4146"/>
    <w:rsid w:val="000C47E0"/>
    <w:rsid w:val="000C5756"/>
    <w:rsid w:val="000C57C1"/>
    <w:rsid w:val="000C6C71"/>
    <w:rsid w:val="000C71BF"/>
    <w:rsid w:val="000C740B"/>
    <w:rsid w:val="000C74EB"/>
    <w:rsid w:val="000C7604"/>
    <w:rsid w:val="000D00EE"/>
    <w:rsid w:val="000D3D97"/>
    <w:rsid w:val="000D3E2E"/>
    <w:rsid w:val="000D54FE"/>
    <w:rsid w:val="000D564B"/>
    <w:rsid w:val="000D6704"/>
    <w:rsid w:val="000D682C"/>
    <w:rsid w:val="000D693E"/>
    <w:rsid w:val="000D729C"/>
    <w:rsid w:val="000E06B9"/>
    <w:rsid w:val="000E1473"/>
    <w:rsid w:val="000E16C9"/>
    <w:rsid w:val="000E3D8E"/>
    <w:rsid w:val="000E533A"/>
    <w:rsid w:val="000E5920"/>
    <w:rsid w:val="000E6C54"/>
    <w:rsid w:val="000E715F"/>
    <w:rsid w:val="000F03B4"/>
    <w:rsid w:val="000F1F79"/>
    <w:rsid w:val="000F222B"/>
    <w:rsid w:val="000F55E1"/>
    <w:rsid w:val="000F5832"/>
    <w:rsid w:val="000F60D8"/>
    <w:rsid w:val="000F67A1"/>
    <w:rsid w:val="000F6B35"/>
    <w:rsid w:val="000F6EDB"/>
    <w:rsid w:val="000F7334"/>
    <w:rsid w:val="000F75D0"/>
    <w:rsid w:val="000F75F0"/>
    <w:rsid w:val="00100220"/>
    <w:rsid w:val="0010029D"/>
    <w:rsid w:val="0010061E"/>
    <w:rsid w:val="00101A25"/>
    <w:rsid w:val="00101C90"/>
    <w:rsid w:val="00102050"/>
    <w:rsid w:val="001024D8"/>
    <w:rsid w:val="00102FDF"/>
    <w:rsid w:val="00103248"/>
    <w:rsid w:val="00104ED2"/>
    <w:rsid w:val="001057F0"/>
    <w:rsid w:val="00105A07"/>
    <w:rsid w:val="001060CD"/>
    <w:rsid w:val="00106C09"/>
    <w:rsid w:val="001070F9"/>
    <w:rsid w:val="0011011B"/>
    <w:rsid w:val="00110BC3"/>
    <w:rsid w:val="001118E1"/>
    <w:rsid w:val="001119A8"/>
    <w:rsid w:val="00111D9D"/>
    <w:rsid w:val="001121F1"/>
    <w:rsid w:val="0011331F"/>
    <w:rsid w:val="001135FB"/>
    <w:rsid w:val="00113716"/>
    <w:rsid w:val="001143ED"/>
    <w:rsid w:val="001176B2"/>
    <w:rsid w:val="00120002"/>
    <w:rsid w:val="001206A9"/>
    <w:rsid w:val="001226C1"/>
    <w:rsid w:val="00124AB4"/>
    <w:rsid w:val="0012744D"/>
    <w:rsid w:val="00130025"/>
    <w:rsid w:val="00130435"/>
    <w:rsid w:val="00130583"/>
    <w:rsid w:val="001309B0"/>
    <w:rsid w:val="00130E89"/>
    <w:rsid w:val="00131274"/>
    <w:rsid w:val="0013162B"/>
    <w:rsid w:val="00131719"/>
    <w:rsid w:val="00132F60"/>
    <w:rsid w:val="0013369A"/>
    <w:rsid w:val="0013376C"/>
    <w:rsid w:val="00134459"/>
    <w:rsid w:val="00135248"/>
    <w:rsid w:val="00135DF0"/>
    <w:rsid w:val="0013780F"/>
    <w:rsid w:val="001378BF"/>
    <w:rsid w:val="00140FBB"/>
    <w:rsid w:val="001422A2"/>
    <w:rsid w:val="00142FDD"/>
    <w:rsid w:val="00144A36"/>
    <w:rsid w:val="00144A9A"/>
    <w:rsid w:val="0014523A"/>
    <w:rsid w:val="001468A2"/>
    <w:rsid w:val="00146D8F"/>
    <w:rsid w:val="001471DA"/>
    <w:rsid w:val="0014794F"/>
    <w:rsid w:val="00147A53"/>
    <w:rsid w:val="00147DAA"/>
    <w:rsid w:val="0015093F"/>
    <w:rsid w:val="00151C52"/>
    <w:rsid w:val="00151F2E"/>
    <w:rsid w:val="00152CA7"/>
    <w:rsid w:val="00153572"/>
    <w:rsid w:val="00153971"/>
    <w:rsid w:val="00153D5A"/>
    <w:rsid w:val="0015418E"/>
    <w:rsid w:val="00154741"/>
    <w:rsid w:val="001557C3"/>
    <w:rsid w:val="001563CB"/>
    <w:rsid w:val="00157490"/>
    <w:rsid w:val="00157D23"/>
    <w:rsid w:val="001603EA"/>
    <w:rsid w:val="00160473"/>
    <w:rsid w:val="001609C5"/>
    <w:rsid w:val="001609E1"/>
    <w:rsid w:val="001615E2"/>
    <w:rsid w:val="00161803"/>
    <w:rsid w:val="00161981"/>
    <w:rsid w:val="00161A46"/>
    <w:rsid w:val="0016202D"/>
    <w:rsid w:val="00162F12"/>
    <w:rsid w:val="0016633E"/>
    <w:rsid w:val="00167F3E"/>
    <w:rsid w:val="00170700"/>
    <w:rsid w:val="00170FAC"/>
    <w:rsid w:val="00173786"/>
    <w:rsid w:val="00173B7C"/>
    <w:rsid w:val="00173C47"/>
    <w:rsid w:val="001740EC"/>
    <w:rsid w:val="001744BE"/>
    <w:rsid w:val="001748D5"/>
    <w:rsid w:val="0017621A"/>
    <w:rsid w:val="00176743"/>
    <w:rsid w:val="0017747E"/>
    <w:rsid w:val="00177565"/>
    <w:rsid w:val="00177EDE"/>
    <w:rsid w:val="00177FFE"/>
    <w:rsid w:val="00180CA2"/>
    <w:rsid w:val="00182E63"/>
    <w:rsid w:val="00183D30"/>
    <w:rsid w:val="00184C4D"/>
    <w:rsid w:val="00184D38"/>
    <w:rsid w:val="001904C4"/>
    <w:rsid w:val="00190984"/>
    <w:rsid w:val="00190D86"/>
    <w:rsid w:val="00191736"/>
    <w:rsid w:val="00191E2B"/>
    <w:rsid w:val="00191F34"/>
    <w:rsid w:val="001927C0"/>
    <w:rsid w:val="00192B15"/>
    <w:rsid w:val="00193BD6"/>
    <w:rsid w:val="001945A9"/>
    <w:rsid w:val="00194634"/>
    <w:rsid w:val="00196AC8"/>
    <w:rsid w:val="001A1144"/>
    <w:rsid w:val="001A13EF"/>
    <w:rsid w:val="001A3F86"/>
    <w:rsid w:val="001A4E46"/>
    <w:rsid w:val="001A5EB9"/>
    <w:rsid w:val="001A5F9E"/>
    <w:rsid w:val="001A6751"/>
    <w:rsid w:val="001A7191"/>
    <w:rsid w:val="001A7D2C"/>
    <w:rsid w:val="001B0A82"/>
    <w:rsid w:val="001B1098"/>
    <w:rsid w:val="001B11D7"/>
    <w:rsid w:val="001B4027"/>
    <w:rsid w:val="001B4458"/>
    <w:rsid w:val="001B447F"/>
    <w:rsid w:val="001B4E42"/>
    <w:rsid w:val="001B5825"/>
    <w:rsid w:val="001B5C05"/>
    <w:rsid w:val="001B6639"/>
    <w:rsid w:val="001B67FF"/>
    <w:rsid w:val="001B68F0"/>
    <w:rsid w:val="001B75F8"/>
    <w:rsid w:val="001C1C9E"/>
    <w:rsid w:val="001C214A"/>
    <w:rsid w:val="001C3AD8"/>
    <w:rsid w:val="001C3F8A"/>
    <w:rsid w:val="001C4A3E"/>
    <w:rsid w:val="001C6919"/>
    <w:rsid w:val="001C706E"/>
    <w:rsid w:val="001C726F"/>
    <w:rsid w:val="001D022F"/>
    <w:rsid w:val="001D0A2F"/>
    <w:rsid w:val="001D104F"/>
    <w:rsid w:val="001D138D"/>
    <w:rsid w:val="001D2AB2"/>
    <w:rsid w:val="001D3592"/>
    <w:rsid w:val="001D4289"/>
    <w:rsid w:val="001D4E39"/>
    <w:rsid w:val="001D4FB5"/>
    <w:rsid w:val="001D519D"/>
    <w:rsid w:val="001D5E69"/>
    <w:rsid w:val="001E136D"/>
    <w:rsid w:val="001E1AF5"/>
    <w:rsid w:val="001E2E2E"/>
    <w:rsid w:val="001E312F"/>
    <w:rsid w:val="001E549D"/>
    <w:rsid w:val="001E740D"/>
    <w:rsid w:val="001F079F"/>
    <w:rsid w:val="001F0F2D"/>
    <w:rsid w:val="001F15A4"/>
    <w:rsid w:val="001F16B1"/>
    <w:rsid w:val="001F1D96"/>
    <w:rsid w:val="001F3364"/>
    <w:rsid w:val="001F3673"/>
    <w:rsid w:val="001F3BEA"/>
    <w:rsid w:val="001F50C4"/>
    <w:rsid w:val="001F514D"/>
    <w:rsid w:val="001F5BC4"/>
    <w:rsid w:val="001F6248"/>
    <w:rsid w:val="001F624A"/>
    <w:rsid w:val="001F63B8"/>
    <w:rsid w:val="001F76E4"/>
    <w:rsid w:val="001F7817"/>
    <w:rsid w:val="00205620"/>
    <w:rsid w:val="00206306"/>
    <w:rsid w:val="002116F2"/>
    <w:rsid w:val="00211F18"/>
    <w:rsid w:val="00212308"/>
    <w:rsid w:val="002125FD"/>
    <w:rsid w:val="0021306F"/>
    <w:rsid w:val="002132FA"/>
    <w:rsid w:val="0021345A"/>
    <w:rsid w:val="00213BD3"/>
    <w:rsid w:val="00214671"/>
    <w:rsid w:val="00215139"/>
    <w:rsid w:val="00215165"/>
    <w:rsid w:val="002154AA"/>
    <w:rsid w:val="0021755E"/>
    <w:rsid w:val="0021778E"/>
    <w:rsid w:val="00217EAB"/>
    <w:rsid w:val="00220EBF"/>
    <w:rsid w:val="002213D5"/>
    <w:rsid w:val="00223257"/>
    <w:rsid w:val="00223B82"/>
    <w:rsid w:val="00224DE0"/>
    <w:rsid w:val="00225D56"/>
    <w:rsid w:val="00225ECF"/>
    <w:rsid w:val="00226BB5"/>
    <w:rsid w:val="00230054"/>
    <w:rsid w:val="00233B4F"/>
    <w:rsid w:val="00234159"/>
    <w:rsid w:val="00234DB2"/>
    <w:rsid w:val="00235751"/>
    <w:rsid w:val="002358F5"/>
    <w:rsid w:val="00235CBE"/>
    <w:rsid w:val="002362FD"/>
    <w:rsid w:val="00237E1C"/>
    <w:rsid w:val="00240908"/>
    <w:rsid w:val="00243F37"/>
    <w:rsid w:val="00245710"/>
    <w:rsid w:val="0024670E"/>
    <w:rsid w:val="00250CE7"/>
    <w:rsid w:val="00251A0D"/>
    <w:rsid w:val="00251BDC"/>
    <w:rsid w:val="002521BE"/>
    <w:rsid w:val="00252F73"/>
    <w:rsid w:val="002533FE"/>
    <w:rsid w:val="00253B0D"/>
    <w:rsid w:val="00254232"/>
    <w:rsid w:val="00255122"/>
    <w:rsid w:val="00255B82"/>
    <w:rsid w:val="002567C7"/>
    <w:rsid w:val="00256D1C"/>
    <w:rsid w:val="0025772F"/>
    <w:rsid w:val="002603BB"/>
    <w:rsid w:val="0026119B"/>
    <w:rsid w:val="002613A1"/>
    <w:rsid w:val="0026217D"/>
    <w:rsid w:val="00262D69"/>
    <w:rsid w:val="00262E24"/>
    <w:rsid w:val="0026362E"/>
    <w:rsid w:val="0026482A"/>
    <w:rsid w:val="00264CE3"/>
    <w:rsid w:val="00265BE5"/>
    <w:rsid w:val="00266824"/>
    <w:rsid w:val="0026756F"/>
    <w:rsid w:val="00271DD9"/>
    <w:rsid w:val="00272E28"/>
    <w:rsid w:val="0027312E"/>
    <w:rsid w:val="00274650"/>
    <w:rsid w:val="0027534B"/>
    <w:rsid w:val="002759E5"/>
    <w:rsid w:val="00276156"/>
    <w:rsid w:val="00276BFF"/>
    <w:rsid w:val="00277620"/>
    <w:rsid w:val="00280406"/>
    <w:rsid w:val="0028112B"/>
    <w:rsid w:val="00281378"/>
    <w:rsid w:val="00281912"/>
    <w:rsid w:val="00281C99"/>
    <w:rsid w:val="00283870"/>
    <w:rsid w:val="00284E86"/>
    <w:rsid w:val="002860D7"/>
    <w:rsid w:val="002867F2"/>
    <w:rsid w:val="002873C3"/>
    <w:rsid w:val="00287504"/>
    <w:rsid w:val="0028797B"/>
    <w:rsid w:val="00287F2B"/>
    <w:rsid w:val="00287FDD"/>
    <w:rsid w:val="0029024B"/>
    <w:rsid w:val="00290A67"/>
    <w:rsid w:val="00291CA1"/>
    <w:rsid w:val="00292B3B"/>
    <w:rsid w:val="00293627"/>
    <w:rsid w:val="00294F77"/>
    <w:rsid w:val="002958FA"/>
    <w:rsid w:val="002961AB"/>
    <w:rsid w:val="002A2299"/>
    <w:rsid w:val="002A288D"/>
    <w:rsid w:val="002A3E13"/>
    <w:rsid w:val="002A4357"/>
    <w:rsid w:val="002A5E9D"/>
    <w:rsid w:val="002A6366"/>
    <w:rsid w:val="002A740D"/>
    <w:rsid w:val="002B004F"/>
    <w:rsid w:val="002B0143"/>
    <w:rsid w:val="002B10B9"/>
    <w:rsid w:val="002B12C6"/>
    <w:rsid w:val="002B1704"/>
    <w:rsid w:val="002B19E8"/>
    <w:rsid w:val="002B1BB2"/>
    <w:rsid w:val="002B1D32"/>
    <w:rsid w:val="002B33B3"/>
    <w:rsid w:val="002B59B7"/>
    <w:rsid w:val="002B64D2"/>
    <w:rsid w:val="002B7910"/>
    <w:rsid w:val="002B7BF7"/>
    <w:rsid w:val="002C0160"/>
    <w:rsid w:val="002C027E"/>
    <w:rsid w:val="002C092F"/>
    <w:rsid w:val="002C1A97"/>
    <w:rsid w:val="002C1EE2"/>
    <w:rsid w:val="002C2679"/>
    <w:rsid w:val="002C281F"/>
    <w:rsid w:val="002C420C"/>
    <w:rsid w:val="002C5586"/>
    <w:rsid w:val="002C5F98"/>
    <w:rsid w:val="002C62C0"/>
    <w:rsid w:val="002C76F5"/>
    <w:rsid w:val="002C78D5"/>
    <w:rsid w:val="002C7E0E"/>
    <w:rsid w:val="002D1BAD"/>
    <w:rsid w:val="002D38FD"/>
    <w:rsid w:val="002D4613"/>
    <w:rsid w:val="002D47DC"/>
    <w:rsid w:val="002D4EF5"/>
    <w:rsid w:val="002D537D"/>
    <w:rsid w:val="002D650D"/>
    <w:rsid w:val="002D685C"/>
    <w:rsid w:val="002D6CCF"/>
    <w:rsid w:val="002D7328"/>
    <w:rsid w:val="002D7935"/>
    <w:rsid w:val="002D7DB5"/>
    <w:rsid w:val="002E0D40"/>
    <w:rsid w:val="002E233E"/>
    <w:rsid w:val="002E26B5"/>
    <w:rsid w:val="002E27AB"/>
    <w:rsid w:val="002E36A0"/>
    <w:rsid w:val="002E3707"/>
    <w:rsid w:val="002E3E9E"/>
    <w:rsid w:val="002E4BC6"/>
    <w:rsid w:val="002E5AE0"/>
    <w:rsid w:val="002E5F14"/>
    <w:rsid w:val="002E6EB3"/>
    <w:rsid w:val="002E7726"/>
    <w:rsid w:val="002F1133"/>
    <w:rsid w:val="002F135F"/>
    <w:rsid w:val="002F3250"/>
    <w:rsid w:val="002F3ACC"/>
    <w:rsid w:val="002F490E"/>
    <w:rsid w:val="002F645C"/>
    <w:rsid w:val="002F6B32"/>
    <w:rsid w:val="002F6D3C"/>
    <w:rsid w:val="002F72D9"/>
    <w:rsid w:val="002F74E1"/>
    <w:rsid w:val="002F7538"/>
    <w:rsid w:val="0030032D"/>
    <w:rsid w:val="003017CD"/>
    <w:rsid w:val="00301AEF"/>
    <w:rsid w:val="00302927"/>
    <w:rsid w:val="003033E4"/>
    <w:rsid w:val="003038DD"/>
    <w:rsid w:val="00304192"/>
    <w:rsid w:val="003047E8"/>
    <w:rsid w:val="0030658A"/>
    <w:rsid w:val="00306FC2"/>
    <w:rsid w:val="00311012"/>
    <w:rsid w:val="003116A5"/>
    <w:rsid w:val="00312D36"/>
    <w:rsid w:val="0031364E"/>
    <w:rsid w:val="00314177"/>
    <w:rsid w:val="00314448"/>
    <w:rsid w:val="00314D80"/>
    <w:rsid w:val="00315B9D"/>
    <w:rsid w:val="00316EE5"/>
    <w:rsid w:val="00320B6C"/>
    <w:rsid w:val="00320C7F"/>
    <w:rsid w:val="00320F21"/>
    <w:rsid w:val="00321465"/>
    <w:rsid w:val="003219A6"/>
    <w:rsid w:val="00322962"/>
    <w:rsid w:val="00323F25"/>
    <w:rsid w:val="0032575B"/>
    <w:rsid w:val="00326759"/>
    <w:rsid w:val="003275D5"/>
    <w:rsid w:val="003308F8"/>
    <w:rsid w:val="00330CD9"/>
    <w:rsid w:val="003314BC"/>
    <w:rsid w:val="003320D4"/>
    <w:rsid w:val="00332DD9"/>
    <w:rsid w:val="00334021"/>
    <w:rsid w:val="00335487"/>
    <w:rsid w:val="00335A9B"/>
    <w:rsid w:val="003361D1"/>
    <w:rsid w:val="0033626A"/>
    <w:rsid w:val="003377D3"/>
    <w:rsid w:val="00337BEF"/>
    <w:rsid w:val="003401A7"/>
    <w:rsid w:val="00340A84"/>
    <w:rsid w:val="0034157D"/>
    <w:rsid w:val="0034292F"/>
    <w:rsid w:val="00343277"/>
    <w:rsid w:val="00344E2F"/>
    <w:rsid w:val="00345226"/>
    <w:rsid w:val="00345441"/>
    <w:rsid w:val="003461AE"/>
    <w:rsid w:val="003464C0"/>
    <w:rsid w:val="0034693E"/>
    <w:rsid w:val="00346C4F"/>
    <w:rsid w:val="0034744A"/>
    <w:rsid w:val="00353516"/>
    <w:rsid w:val="0035417C"/>
    <w:rsid w:val="0035452D"/>
    <w:rsid w:val="0035572C"/>
    <w:rsid w:val="00356489"/>
    <w:rsid w:val="00356701"/>
    <w:rsid w:val="003609F4"/>
    <w:rsid w:val="00360F82"/>
    <w:rsid w:val="003610DE"/>
    <w:rsid w:val="003611F9"/>
    <w:rsid w:val="00361289"/>
    <w:rsid w:val="00362E1F"/>
    <w:rsid w:val="0036365C"/>
    <w:rsid w:val="00364E81"/>
    <w:rsid w:val="003661CC"/>
    <w:rsid w:val="00366A59"/>
    <w:rsid w:val="003700B4"/>
    <w:rsid w:val="00370240"/>
    <w:rsid w:val="0037145B"/>
    <w:rsid w:val="003719B3"/>
    <w:rsid w:val="003719CC"/>
    <w:rsid w:val="003734AC"/>
    <w:rsid w:val="0037407D"/>
    <w:rsid w:val="00374736"/>
    <w:rsid w:val="00374EC9"/>
    <w:rsid w:val="0037610D"/>
    <w:rsid w:val="003763AA"/>
    <w:rsid w:val="003774F8"/>
    <w:rsid w:val="0038192C"/>
    <w:rsid w:val="00382FAA"/>
    <w:rsid w:val="00383041"/>
    <w:rsid w:val="003837F6"/>
    <w:rsid w:val="00386FD2"/>
    <w:rsid w:val="00387915"/>
    <w:rsid w:val="00387BAB"/>
    <w:rsid w:val="003905BB"/>
    <w:rsid w:val="0039075D"/>
    <w:rsid w:val="003916CC"/>
    <w:rsid w:val="00393BCC"/>
    <w:rsid w:val="00393D50"/>
    <w:rsid w:val="00394239"/>
    <w:rsid w:val="00394749"/>
    <w:rsid w:val="00394B76"/>
    <w:rsid w:val="00394EFC"/>
    <w:rsid w:val="00396513"/>
    <w:rsid w:val="003967DD"/>
    <w:rsid w:val="003A0478"/>
    <w:rsid w:val="003A1984"/>
    <w:rsid w:val="003A1A7B"/>
    <w:rsid w:val="003A1F86"/>
    <w:rsid w:val="003A1FB6"/>
    <w:rsid w:val="003A3E5F"/>
    <w:rsid w:val="003A43B0"/>
    <w:rsid w:val="003A570F"/>
    <w:rsid w:val="003A588A"/>
    <w:rsid w:val="003A637C"/>
    <w:rsid w:val="003A7566"/>
    <w:rsid w:val="003A79AE"/>
    <w:rsid w:val="003B0065"/>
    <w:rsid w:val="003B0227"/>
    <w:rsid w:val="003B1C66"/>
    <w:rsid w:val="003B23A6"/>
    <w:rsid w:val="003B3A72"/>
    <w:rsid w:val="003B423D"/>
    <w:rsid w:val="003B43E8"/>
    <w:rsid w:val="003B4F3A"/>
    <w:rsid w:val="003B5360"/>
    <w:rsid w:val="003B61C2"/>
    <w:rsid w:val="003B62D5"/>
    <w:rsid w:val="003C0304"/>
    <w:rsid w:val="003C0B2A"/>
    <w:rsid w:val="003C216A"/>
    <w:rsid w:val="003C2F14"/>
    <w:rsid w:val="003C3145"/>
    <w:rsid w:val="003C3544"/>
    <w:rsid w:val="003C5B74"/>
    <w:rsid w:val="003C6060"/>
    <w:rsid w:val="003C7941"/>
    <w:rsid w:val="003C7FE4"/>
    <w:rsid w:val="003D0600"/>
    <w:rsid w:val="003D2528"/>
    <w:rsid w:val="003D2538"/>
    <w:rsid w:val="003D4EE6"/>
    <w:rsid w:val="003D5968"/>
    <w:rsid w:val="003D697B"/>
    <w:rsid w:val="003D7505"/>
    <w:rsid w:val="003E09F1"/>
    <w:rsid w:val="003E0ECD"/>
    <w:rsid w:val="003E2877"/>
    <w:rsid w:val="003E2931"/>
    <w:rsid w:val="003E2C79"/>
    <w:rsid w:val="003E2F03"/>
    <w:rsid w:val="003E37BE"/>
    <w:rsid w:val="003E5367"/>
    <w:rsid w:val="003E5461"/>
    <w:rsid w:val="003E5611"/>
    <w:rsid w:val="003E6385"/>
    <w:rsid w:val="003F05B6"/>
    <w:rsid w:val="003F0997"/>
    <w:rsid w:val="003F1054"/>
    <w:rsid w:val="003F14FF"/>
    <w:rsid w:val="003F22D3"/>
    <w:rsid w:val="003F2A9E"/>
    <w:rsid w:val="003F3F2C"/>
    <w:rsid w:val="003F5418"/>
    <w:rsid w:val="003F54E6"/>
    <w:rsid w:val="003F60F1"/>
    <w:rsid w:val="003F7E7F"/>
    <w:rsid w:val="00402BBD"/>
    <w:rsid w:val="00402D6D"/>
    <w:rsid w:val="00404C7B"/>
    <w:rsid w:val="004051DA"/>
    <w:rsid w:val="00406265"/>
    <w:rsid w:val="0040697E"/>
    <w:rsid w:val="004072C9"/>
    <w:rsid w:val="004076F8"/>
    <w:rsid w:val="00410BD5"/>
    <w:rsid w:val="00410EE0"/>
    <w:rsid w:val="004126BF"/>
    <w:rsid w:val="0041367E"/>
    <w:rsid w:val="0041393C"/>
    <w:rsid w:val="00414871"/>
    <w:rsid w:val="00415FBD"/>
    <w:rsid w:val="00416D86"/>
    <w:rsid w:val="00417052"/>
    <w:rsid w:val="0041780E"/>
    <w:rsid w:val="00417869"/>
    <w:rsid w:val="00417879"/>
    <w:rsid w:val="004205C0"/>
    <w:rsid w:val="00423DD3"/>
    <w:rsid w:val="00424ABF"/>
    <w:rsid w:val="00426B57"/>
    <w:rsid w:val="00426E48"/>
    <w:rsid w:val="004274BC"/>
    <w:rsid w:val="00430DA4"/>
    <w:rsid w:val="0043135D"/>
    <w:rsid w:val="004314A4"/>
    <w:rsid w:val="0043172E"/>
    <w:rsid w:val="004325F7"/>
    <w:rsid w:val="00432D77"/>
    <w:rsid w:val="004332DE"/>
    <w:rsid w:val="00434E77"/>
    <w:rsid w:val="0043522E"/>
    <w:rsid w:val="004355B6"/>
    <w:rsid w:val="00436456"/>
    <w:rsid w:val="00436AE3"/>
    <w:rsid w:val="00437412"/>
    <w:rsid w:val="0043775F"/>
    <w:rsid w:val="00437938"/>
    <w:rsid w:val="00440516"/>
    <w:rsid w:val="00440B2F"/>
    <w:rsid w:val="004415B5"/>
    <w:rsid w:val="004418AD"/>
    <w:rsid w:val="00441AB5"/>
    <w:rsid w:val="0044391B"/>
    <w:rsid w:val="00444BBD"/>
    <w:rsid w:val="00444D91"/>
    <w:rsid w:val="004452C9"/>
    <w:rsid w:val="00446085"/>
    <w:rsid w:val="004468E4"/>
    <w:rsid w:val="00446E30"/>
    <w:rsid w:val="0044721D"/>
    <w:rsid w:val="0044772C"/>
    <w:rsid w:val="004503DC"/>
    <w:rsid w:val="00450DA4"/>
    <w:rsid w:val="004514F3"/>
    <w:rsid w:val="00452156"/>
    <w:rsid w:val="00453568"/>
    <w:rsid w:val="00453C24"/>
    <w:rsid w:val="00454BBB"/>
    <w:rsid w:val="004602B6"/>
    <w:rsid w:val="00460642"/>
    <w:rsid w:val="00460C37"/>
    <w:rsid w:val="0046162E"/>
    <w:rsid w:val="00462D35"/>
    <w:rsid w:val="00462EAA"/>
    <w:rsid w:val="0046378A"/>
    <w:rsid w:val="00463F8A"/>
    <w:rsid w:val="0046476B"/>
    <w:rsid w:val="00465710"/>
    <w:rsid w:val="0046642C"/>
    <w:rsid w:val="00467EFC"/>
    <w:rsid w:val="00472840"/>
    <w:rsid w:val="004731B5"/>
    <w:rsid w:val="00474E3F"/>
    <w:rsid w:val="004751C8"/>
    <w:rsid w:val="0047687B"/>
    <w:rsid w:val="0047692B"/>
    <w:rsid w:val="00476D49"/>
    <w:rsid w:val="00477E3C"/>
    <w:rsid w:val="0048066B"/>
    <w:rsid w:val="00480AE4"/>
    <w:rsid w:val="004818E0"/>
    <w:rsid w:val="00481E3D"/>
    <w:rsid w:val="00483584"/>
    <w:rsid w:val="00483F07"/>
    <w:rsid w:val="00484F81"/>
    <w:rsid w:val="0048583A"/>
    <w:rsid w:val="004863DB"/>
    <w:rsid w:val="0048781F"/>
    <w:rsid w:val="0049072A"/>
    <w:rsid w:val="00490AFB"/>
    <w:rsid w:val="004912F5"/>
    <w:rsid w:val="004917D0"/>
    <w:rsid w:val="00491FF1"/>
    <w:rsid w:val="00492283"/>
    <w:rsid w:val="00492C9F"/>
    <w:rsid w:val="00493C93"/>
    <w:rsid w:val="00495453"/>
    <w:rsid w:val="004966FD"/>
    <w:rsid w:val="00496BD1"/>
    <w:rsid w:val="004A0A12"/>
    <w:rsid w:val="004A165B"/>
    <w:rsid w:val="004A1D08"/>
    <w:rsid w:val="004A1DE1"/>
    <w:rsid w:val="004A25D0"/>
    <w:rsid w:val="004A33F1"/>
    <w:rsid w:val="004A3649"/>
    <w:rsid w:val="004A66E7"/>
    <w:rsid w:val="004A6866"/>
    <w:rsid w:val="004A787F"/>
    <w:rsid w:val="004A7C1B"/>
    <w:rsid w:val="004A7DD2"/>
    <w:rsid w:val="004A7F2D"/>
    <w:rsid w:val="004B061D"/>
    <w:rsid w:val="004B0621"/>
    <w:rsid w:val="004B1DF2"/>
    <w:rsid w:val="004B3154"/>
    <w:rsid w:val="004B42BE"/>
    <w:rsid w:val="004B55C8"/>
    <w:rsid w:val="004B6445"/>
    <w:rsid w:val="004C064C"/>
    <w:rsid w:val="004C1042"/>
    <w:rsid w:val="004C1E56"/>
    <w:rsid w:val="004C1F26"/>
    <w:rsid w:val="004C1FD5"/>
    <w:rsid w:val="004C205E"/>
    <w:rsid w:val="004C2810"/>
    <w:rsid w:val="004C2EA6"/>
    <w:rsid w:val="004C482F"/>
    <w:rsid w:val="004C4FC9"/>
    <w:rsid w:val="004C53F1"/>
    <w:rsid w:val="004C68D3"/>
    <w:rsid w:val="004C6F5F"/>
    <w:rsid w:val="004C716F"/>
    <w:rsid w:val="004C77F0"/>
    <w:rsid w:val="004C7E05"/>
    <w:rsid w:val="004C7EC5"/>
    <w:rsid w:val="004D0165"/>
    <w:rsid w:val="004D06F1"/>
    <w:rsid w:val="004D1279"/>
    <w:rsid w:val="004D2532"/>
    <w:rsid w:val="004D3252"/>
    <w:rsid w:val="004D4BE7"/>
    <w:rsid w:val="004D557C"/>
    <w:rsid w:val="004D5B7D"/>
    <w:rsid w:val="004D6EB7"/>
    <w:rsid w:val="004E0336"/>
    <w:rsid w:val="004E127D"/>
    <w:rsid w:val="004E1C18"/>
    <w:rsid w:val="004E2385"/>
    <w:rsid w:val="004E2486"/>
    <w:rsid w:val="004E2AB5"/>
    <w:rsid w:val="004E2F9A"/>
    <w:rsid w:val="004E4099"/>
    <w:rsid w:val="004E419F"/>
    <w:rsid w:val="004E4A7D"/>
    <w:rsid w:val="004E4DE4"/>
    <w:rsid w:val="004E62CE"/>
    <w:rsid w:val="004E66EE"/>
    <w:rsid w:val="004E77A0"/>
    <w:rsid w:val="004F01F9"/>
    <w:rsid w:val="004F1181"/>
    <w:rsid w:val="004F1AD5"/>
    <w:rsid w:val="004F1B26"/>
    <w:rsid w:val="004F252C"/>
    <w:rsid w:val="004F295A"/>
    <w:rsid w:val="004F2CB4"/>
    <w:rsid w:val="004F3ED7"/>
    <w:rsid w:val="004F6233"/>
    <w:rsid w:val="004F6A1E"/>
    <w:rsid w:val="004F6CB5"/>
    <w:rsid w:val="004F7271"/>
    <w:rsid w:val="004F77DB"/>
    <w:rsid w:val="004F7B3B"/>
    <w:rsid w:val="0050172C"/>
    <w:rsid w:val="005029AB"/>
    <w:rsid w:val="00502FD6"/>
    <w:rsid w:val="00503B3D"/>
    <w:rsid w:val="0050448B"/>
    <w:rsid w:val="00504974"/>
    <w:rsid w:val="00506B95"/>
    <w:rsid w:val="005079F8"/>
    <w:rsid w:val="00507BCE"/>
    <w:rsid w:val="0051200A"/>
    <w:rsid w:val="00512B16"/>
    <w:rsid w:val="005136F2"/>
    <w:rsid w:val="00513D4A"/>
    <w:rsid w:val="00515F78"/>
    <w:rsid w:val="005174B4"/>
    <w:rsid w:val="00517564"/>
    <w:rsid w:val="00517634"/>
    <w:rsid w:val="0051783D"/>
    <w:rsid w:val="00517AFE"/>
    <w:rsid w:val="00517F8A"/>
    <w:rsid w:val="00521053"/>
    <w:rsid w:val="005212F7"/>
    <w:rsid w:val="0052373C"/>
    <w:rsid w:val="00524312"/>
    <w:rsid w:val="00524951"/>
    <w:rsid w:val="00524A4D"/>
    <w:rsid w:val="005271E6"/>
    <w:rsid w:val="005300AE"/>
    <w:rsid w:val="005300D9"/>
    <w:rsid w:val="00530290"/>
    <w:rsid w:val="005307EE"/>
    <w:rsid w:val="00532866"/>
    <w:rsid w:val="0053305D"/>
    <w:rsid w:val="00533519"/>
    <w:rsid w:val="005358F3"/>
    <w:rsid w:val="005361E3"/>
    <w:rsid w:val="00536511"/>
    <w:rsid w:val="005414EC"/>
    <w:rsid w:val="00542761"/>
    <w:rsid w:val="00542CCC"/>
    <w:rsid w:val="00543E00"/>
    <w:rsid w:val="005443C6"/>
    <w:rsid w:val="00545439"/>
    <w:rsid w:val="0054739C"/>
    <w:rsid w:val="00550AA5"/>
    <w:rsid w:val="00550EF3"/>
    <w:rsid w:val="005539DF"/>
    <w:rsid w:val="00554A5C"/>
    <w:rsid w:val="00555411"/>
    <w:rsid w:val="00555EEB"/>
    <w:rsid w:val="0055673B"/>
    <w:rsid w:val="00556EEC"/>
    <w:rsid w:val="00557250"/>
    <w:rsid w:val="005578C2"/>
    <w:rsid w:val="005601E1"/>
    <w:rsid w:val="005642BE"/>
    <w:rsid w:val="0056440C"/>
    <w:rsid w:val="00564884"/>
    <w:rsid w:val="00565274"/>
    <w:rsid w:val="00565575"/>
    <w:rsid w:val="00565648"/>
    <w:rsid w:val="0056620C"/>
    <w:rsid w:val="00566A17"/>
    <w:rsid w:val="0056729D"/>
    <w:rsid w:val="0056796C"/>
    <w:rsid w:val="00567AAF"/>
    <w:rsid w:val="0057136A"/>
    <w:rsid w:val="00571C0B"/>
    <w:rsid w:val="005726C9"/>
    <w:rsid w:val="00572DDA"/>
    <w:rsid w:val="00572FC8"/>
    <w:rsid w:val="00573B88"/>
    <w:rsid w:val="0057423F"/>
    <w:rsid w:val="005768E0"/>
    <w:rsid w:val="00576A99"/>
    <w:rsid w:val="00576E63"/>
    <w:rsid w:val="0058048E"/>
    <w:rsid w:val="005818BB"/>
    <w:rsid w:val="00581D8F"/>
    <w:rsid w:val="0058247C"/>
    <w:rsid w:val="005843EB"/>
    <w:rsid w:val="00584468"/>
    <w:rsid w:val="00584E9C"/>
    <w:rsid w:val="005863DD"/>
    <w:rsid w:val="005872FF"/>
    <w:rsid w:val="005875CB"/>
    <w:rsid w:val="005878C7"/>
    <w:rsid w:val="00592A70"/>
    <w:rsid w:val="0059545B"/>
    <w:rsid w:val="005A099B"/>
    <w:rsid w:val="005A0EE5"/>
    <w:rsid w:val="005A0F73"/>
    <w:rsid w:val="005A1E26"/>
    <w:rsid w:val="005A33C9"/>
    <w:rsid w:val="005A3621"/>
    <w:rsid w:val="005A598E"/>
    <w:rsid w:val="005A6301"/>
    <w:rsid w:val="005A7D1A"/>
    <w:rsid w:val="005B0378"/>
    <w:rsid w:val="005B09D0"/>
    <w:rsid w:val="005B1A55"/>
    <w:rsid w:val="005B2633"/>
    <w:rsid w:val="005B396B"/>
    <w:rsid w:val="005B430E"/>
    <w:rsid w:val="005B6492"/>
    <w:rsid w:val="005B6C59"/>
    <w:rsid w:val="005B76D3"/>
    <w:rsid w:val="005B78FF"/>
    <w:rsid w:val="005B7DBB"/>
    <w:rsid w:val="005C02AA"/>
    <w:rsid w:val="005C0349"/>
    <w:rsid w:val="005C0CE4"/>
    <w:rsid w:val="005C0F82"/>
    <w:rsid w:val="005C27C0"/>
    <w:rsid w:val="005C315A"/>
    <w:rsid w:val="005C3555"/>
    <w:rsid w:val="005C38FC"/>
    <w:rsid w:val="005C4944"/>
    <w:rsid w:val="005C559C"/>
    <w:rsid w:val="005C5A6D"/>
    <w:rsid w:val="005C6D71"/>
    <w:rsid w:val="005D1E11"/>
    <w:rsid w:val="005D237F"/>
    <w:rsid w:val="005D2A74"/>
    <w:rsid w:val="005D3723"/>
    <w:rsid w:val="005D37EB"/>
    <w:rsid w:val="005D3BB3"/>
    <w:rsid w:val="005D4141"/>
    <w:rsid w:val="005D4A86"/>
    <w:rsid w:val="005D5A3A"/>
    <w:rsid w:val="005D665E"/>
    <w:rsid w:val="005E0DA7"/>
    <w:rsid w:val="005E1251"/>
    <w:rsid w:val="005E1D27"/>
    <w:rsid w:val="005E1D69"/>
    <w:rsid w:val="005E432D"/>
    <w:rsid w:val="005E4C88"/>
    <w:rsid w:val="005E5104"/>
    <w:rsid w:val="005E5473"/>
    <w:rsid w:val="005E592C"/>
    <w:rsid w:val="005E6725"/>
    <w:rsid w:val="005E7233"/>
    <w:rsid w:val="005E762A"/>
    <w:rsid w:val="005E765E"/>
    <w:rsid w:val="005F0140"/>
    <w:rsid w:val="005F08E1"/>
    <w:rsid w:val="005F0E24"/>
    <w:rsid w:val="005F0FC2"/>
    <w:rsid w:val="005F132C"/>
    <w:rsid w:val="005F1890"/>
    <w:rsid w:val="005F48FD"/>
    <w:rsid w:val="005F4CEF"/>
    <w:rsid w:val="005F6865"/>
    <w:rsid w:val="005F6EB8"/>
    <w:rsid w:val="00601298"/>
    <w:rsid w:val="006016A0"/>
    <w:rsid w:val="0060224B"/>
    <w:rsid w:val="006022D9"/>
    <w:rsid w:val="00603555"/>
    <w:rsid w:val="0060435E"/>
    <w:rsid w:val="0060464D"/>
    <w:rsid w:val="0060487A"/>
    <w:rsid w:val="0060498E"/>
    <w:rsid w:val="00605485"/>
    <w:rsid w:val="00607179"/>
    <w:rsid w:val="0060721A"/>
    <w:rsid w:val="00610077"/>
    <w:rsid w:val="00612171"/>
    <w:rsid w:val="00613603"/>
    <w:rsid w:val="00613C0B"/>
    <w:rsid w:val="006141DB"/>
    <w:rsid w:val="006141E3"/>
    <w:rsid w:val="00614B41"/>
    <w:rsid w:val="00617174"/>
    <w:rsid w:val="00617DCC"/>
    <w:rsid w:val="00617FBA"/>
    <w:rsid w:val="00620123"/>
    <w:rsid w:val="00621533"/>
    <w:rsid w:val="00621A80"/>
    <w:rsid w:val="0062277F"/>
    <w:rsid w:val="00622E2C"/>
    <w:rsid w:val="006235F3"/>
    <w:rsid w:val="006246FA"/>
    <w:rsid w:val="0062694A"/>
    <w:rsid w:val="00627A8E"/>
    <w:rsid w:val="00627E39"/>
    <w:rsid w:val="00627EAB"/>
    <w:rsid w:val="00630A65"/>
    <w:rsid w:val="00630BA0"/>
    <w:rsid w:val="00631422"/>
    <w:rsid w:val="00631461"/>
    <w:rsid w:val="00631769"/>
    <w:rsid w:val="00631ECE"/>
    <w:rsid w:val="006328C5"/>
    <w:rsid w:val="00633603"/>
    <w:rsid w:val="006343BB"/>
    <w:rsid w:val="00634C9D"/>
    <w:rsid w:val="00635386"/>
    <w:rsid w:val="006365EC"/>
    <w:rsid w:val="00637CBC"/>
    <w:rsid w:val="0064033C"/>
    <w:rsid w:val="00640532"/>
    <w:rsid w:val="00640EF0"/>
    <w:rsid w:val="00641148"/>
    <w:rsid w:val="0064114B"/>
    <w:rsid w:val="00642020"/>
    <w:rsid w:val="0064382E"/>
    <w:rsid w:val="00644833"/>
    <w:rsid w:val="0064503B"/>
    <w:rsid w:val="006454B3"/>
    <w:rsid w:val="00645F6A"/>
    <w:rsid w:val="00646320"/>
    <w:rsid w:val="0064678E"/>
    <w:rsid w:val="0064768A"/>
    <w:rsid w:val="00651156"/>
    <w:rsid w:val="00652EDD"/>
    <w:rsid w:val="0065306A"/>
    <w:rsid w:val="00654B9F"/>
    <w:rsid w:val="006553D2"/>
    <w:rsid w:val="00655FB4"/>
    <w:rsid w:val="00656AB7"/>
    <w:rsid w:val="00657099"/>
    <w:rsid w:val="00660BCA"/>
    <w:rsid w:val="00661218"/>
    <w:rsid w:val="00661934"/>
    <w:rsid w:val="00662123"/>
    <w:rsid w:val="0066314C"/>
    <w:rsid w:val="006649D4"/>
    <w:rsid w:val="00665104"/>
    <w:rsid w:val="00666D45"/>
    <w:rsid w:val="00667214"/>
    <w:rsid w:val="00667E72"/>
    <w:rsid w:val="006702FD"/>
    <w:rsid w:val="006704DC"/>
    <w:rsid w:val="006714B0"/>
    <w:rsid w:val="00672144"/>
    <w:rsid w:val="00672FAE"/>
    <w:rsid w:val="00674AAF"/>
    <w:rsid w:val="00674C7C"/>
    <w:rsid w:val="00675346"/>
    <w:rsid w:val="00677DCE"/>
    <w:rsid w:val="00677E4E"/>
    <w:rsid w:val="006809BC"/>
    <w:rsid w:val="00680C42"/>
    <w:rsid w:val="00681740"/>
    <w:rsid w:val="00681BCA"/>
    <w:rsid w:val="00681DD5"/>
    <w:rsid w:val="006820D6"/>
    <w:rsid w:val="0068377A"/>
    <w:rsid w:val="0068419D"/>
    <w:rsid w:val="0068439F"/>
    <w:rsid w:val="006847AA"/>
    <w:rsid w:val="00685009"/>
    <w:rsid w:val="006853FD"/>
    <w:rsid w:val="00685989"/>
    <w:rsid w:val="00686AC6"/>
    <w:rsid w:val="00687248"/>
    <w:rsid w:val="00687BA1"/>
    <w:rsid w:val="00687D4D"/>
    <w:rsid w:val="00690063"/>
    <w:rsid w:val="006904C3"/>
    <w:rsid w:val="006904E3"/>
    <w:rsid w:val="006908C7"/>
    <w:rsid w:val="00691C91"/>
    <w:rsid w:val="00692583"/>
    <w:rsid w:val="0069345E"/>
    <w:rsid w:val="00693B02"/>
    <w:rsid w:val="006947B1"/>
    <w:rsid w:val="0069627D"/>
    <w:rsid w:val="006968A8"/>
    <w:rsid w:val="006968DF"/>
    <w:rsid w:val="00696FBE"/>
    <w:rsid w:val="006978FB"/>
    <w:rsid w:val="00697ADF"/>
    <w:rsid w:val="00697BC2"/>
    <w:rsid w:val="006A2144"/>
    <w:rsid w:val="006A323A"/>
    <w:rsid w:val="006A3F0A"/>
    <w:rsid w:val="006A463A"/>
    <w:rsid w:val="006A48D4"/>
    <w:rsid w:val="006A5089"/>
    <w:rsid w:val="006A6EA3"/>
    <w:rsid w:val="006B3B3D"/>
    <w:rsid w:val="006B408C"/>
    <w:rsid w:val="006B47BC"/>
    <w:rsid w:val="006B4A50"/>
    <w:rsid w:val="006B4D04"/>
    <w:rsid w:val="006B5326"/>
    <w:rsid w:val="006B6A06"/>
    <w:rsid w:val="006B6D48"/>
    <w:rsid w:val="006B6E66"/>
    <w:rsid w:val="006B75A7"/>
    <w:rsid w:val="006B7B94"/>
    <w:rsid w:val="006C1033"/>
    <w:rsid w:val="006C17E4"/>
    <w:rsid w:val="006C27B9"/>
    <w:rsid w:val="006C311C"/>
    <w:rsid w:val="006C3BF7"/>
    <w:rsid w:val="006C406C"/>
    <w:rsid w:val="006C4ED2"/>
    <w:rsid w:val="006C568F"/>
    <w:rsid w:val="006C580E"/>
    <w:rsid w:val="006C7912"/>
    <w:rsid w:val="006D05DA"/>
    <w:rsid w:val="006D1B7F"/>
    <w:rsid w:val="006D36FC"/>
    <w:rsid w:val="006D3A99"/>
    <w:rsid w:val="006D3AA6"/>
    <w:rsid w:val="006D6634"/>
    <w:rsid w:val="006D6C29"/>
    <w:rsid w:val="006D7099"/>
    <w:rsid w:val="006E1240"/>
    <w:rsid w:val="006E188A"/>
    <w:rsid w:val="006E243F"/>
    <w:rsid w:val="006E340D"/>
    <w:rsid w:val="006E429C"/>
    <w:rsid w:val="006E4610"/>
    <w:rsid w:val="006E487C"/>
    <w:rsid w:val="006E6A59"/>
    <w:rsid w:val="006E6ADD"/>
    <w:rsid w:val="006E7685"/>
    <w:rsid w:val="006F08B9"/>
    <w:rsid w:val="006F0DB4"/>
    <w:rsid w:val="006F1B3F"/>
    <w:rsid w:val="006F1C11"/>
    <w:rsid w:val="006F1D6C"/>
    <w:rsid w:val="006F1F8F"/>
    <w:rsid w:val="006F304E"/>
    <w:rsid w:val="006F3EC6"/>
    <w:rsid w:val="006F4796"/>
    <w:rsid w:val="006F506D"/>
    <w:rsid w:val="006F6202"/>
    <w:rsid w:val="006F6FFD"/>
    <w:rsid w:val="006F7071"/>
    <w:rsid w:val="006F72C8"/>
    <w:rsid w:val="006F743D"/>
    <w:rsid w:val="00701E5F"/>
    <w:rsid w:val="007023A7"/>
    <w:rsid w:val="007033D8"/>
    <w:rsid w:val="00703689"/>
    <w:rsid w:val="0070441B"/>
    <w:rsid w:val="00704525"/>
    <w:rsid w:val="0070469F"/>
    <w:rsid w:val="0070790B"/>
    <w:rsid w:val="00707A96"/>
    <w:rsid w:val="0071052B"/>
    <w:rsid w:val="00710893"/>
    <w:rsid w:val="00710CF4"/>
    <w:rsid w:val="00710E28"/>
    <w:rsid w:val="00711639"/>
    <w:rsid w:val="007126B6"/>
    <w:rsid w:val="00713E67"/>
    <w:rsid w:val="00715D1D"/>
    <w:rsid w:val="00716079"/>
    <w:rsid w:val="0071670B"/>
    <w:rsid w:val="00717522"/>
    <w:rsid w:val="00720FE6"/>
    <w:rsid w:val="00722C54"/>
    <w:rsid w:val="00722EE9"/>
    <w:rsid w:val="00724E5E"/>
    <w:rsid w:val="0072550D"/>
    <w:rsid w:val="00725851"/>
    <w:rsid w:val="007260AB"/>
    <w:rsid w:val="007263F5"/>
    <w:rsid w:val="00726533"/>
    <w:rsid w:val="00726721"/>
    <w:rsid w:val="00726C17"/>
    <w:rsid w:val="007270B2"/>
    <w:rsid w:val="0072768D"/>
    <w:rsid w:val="00727AAE"/>
    <w:rsid w:val="00727CDD"/>
    <w:rsid w:val="00730A3C"/>
    <w:rsid w:val="007328B7"/>
    <w:rsid w:val="00736308"/>
    <w:rsid w:val="00736392"/>
    <w:rsid w:val="007366B6"/>
    <w:rsid w:val="00736D9B"/>
    <w:rsid w:val="007409F0"/>
    <w:rsid w:val="00741B16"/>
    <w:rsid w:val="00741EFF"/>
    <w:rsid w:val="007429CE"/>
    <w:rsid w:val="0074587E"/>
    <w:rsid w:val="00745DDF"/>
    <w:rsid w:val="0074622D"/>
    <w:rsid w:val="0074732C"/>
    <w:rsid w:val="00751886"/>
    <w:rsid w:val="00752D8B"/>
    <w:rsid w:val="007533BE"/>
    <w:rsid w:val="00753A25"/>
    <w:rsid w:val="00754840"/>
    <w:rsid w:val="00754AAB"/>
    <w:rsid w:val="00755F1E"/>
    <w:rsid w:val="007564BB"/>
    <w:rsid w:val="00756A66"/>
    <w:rsid w:val="0075721E"/>
    <w:rsid w:val="0076279F"/>
    <w:rsid w:val="00762924"/>
    <w:rsid w:val="007634A7"/>
    <w:rsid w:val="00765512"/>
    <w:rsid w:val="00765729"/>
    <w:rsid w:val="00765B28"/>
    <w:rsid w:val="0076645A"/>
    <w:rsid w:val="00766F6D"/>
    <w:rsid w:val="00770A9F"/>
    <w:rsid w:val="007713D0"/>
    <w:rsid w:val="00771D6C"/>
    <w:rsid w:val="00771D83"/>
    <w:rsid w:val="00774A68"/>
    <w:rsid w:val="00774FB1"/>
    <w:rsid w:val="00780355"/>
    <w:rsid w:val="007804AC"/>
    <w:rsid w:val="00781A43"/>
    <w:rsid w:val="00782594"/>
    <w:rsid w:val="00783C3E"/>
    <w:rsid w:val="00787B10"/>
    <w:rsid w:val="0079063A"/>
    <w:rsid w:val="007914D7"/>
    <w:rsid w:val="00791F87"/>
    <w:rsid w:val="00792823"/>
    <w:rsid w:val="0079326A"/>
    <w:rsid w:val="007936F7"/>
    <w:rsid w:val="00793C93"/>
    <w:rsid w:val="00795A95"/>
    <w:rsid w:val="00795BAE"/>
    <w:rsid w:val="00796673"/>
    <w:rsid w:val="007973D3"/>
    <w:rsid w:val="00797551"/>
    <w:rsid w:val="00797E34"/>
    <w:rsid w:val="007A00A1"/>
    <w:rsid w:val="007A1F23"/>
    <w:rsid w:val="007A2CBA"/>
    <w:rsid w:val="007A39C4"/>
    <w:rsid w:val="007A3ED1"/>
    <w:rsid w:val="007A49FD"/>
    <w:rsid w:val="007A4AA5"/>
    <w:rsid w:val="007A4C97"/>
    <w:rsid w:val="007A4E3B"/>
    <w:rsid w:val="007A6033"/>
    <w:rsid w:val="007A6FFB"/>
    <w:rsid w:val="007A75DD"/>
    <w:rsid w:val="007B00FF"/>
    <w:rsid w:val="007B0323"/>
    <w:rsid w:val="007B051F"/>
    <w:rsid w:val="007B0752"/>
    <w:rsid w:val="007B1C16"/>
    <w:rsid w:val="007B37DA"/>
    <w:rsid w:val="007B3D7A"/>
    <w:rsid w:val="007B4AAC"/>
    <w:rsid w:val="007B4C8C"/>
    <w:rsid w:val="007B6905"/>
    <w:rsid w:val="007B7F9E"/>
    <w:rsid w:val="007C2B9A"/>
    <w:rsid w:val="007C3455"/>
    <w:rsid w:val="007C4D73"/>
    <w:rsid w:val="007C4D91"/>
    <w:rsid w:val="007C5487"/>
    <w:rsid w:val="007C6057"/>
    <w:rsid w:val="007C69CA"/>
    <w:rsid w:val="007C7253"/>
    <w:rsid w:val="007C74CC"/>
    <w:rsid w:val="007C7933"/>
    <w:rsid w:val="007D0082"/>
    <w:rsid w:val="007D2234"/>
    <w:rsid w:val="007D2447"/>
    <w:rsid w:val="007D2869"/>
    <w:rsid w:val="007D3512"/>
    <w:rsid w:val="007D428B"/>
    <w:rsid w:val="007D4F81"/>
    <w:rsid w:val="007D5B0A"/>
    <w:rsid w:val="007D5E2D"/>
    <w:rsid w:val="007D6AC6"/>
    <w:rsid w:val="007D6FDA"/>
    <w:rsid w:val="007D7182"/>
    <w:rsid w:val="007D7D46"/>
    <w:rsid w:val="007E09B6"/>
    <w:rsid w:val="007E0C88"/>
    <w:rsid w:val="007E1F8F"/>
    <w:rsid w:val="007E353E"/>
    <w:rsid w:val="007E37D3"/>
    <w:rsid w:val="007E5AFC"/>
    <w:rsid w:val="007E5B08"/>
    <w:rsid w:val="007E6293"/>
    <w:rsid w:val="007F277F"/>
    <w:rsid w:val="007F2CAD"/>
    <w:rsid w:val="007F2E5D"/>
    <w:rsid w:val="007F35E7"/>
    <w:rsid w:val="007F38DE"/>
    <w:rsid w:val="007F4144"/>
    <w:rsid w:val="007F5DB6"/>
    <w:rsid w:val="007F68F1"/>
    <w:rsid w:val="007F7D8B"/>
    <w:rsid w:val="007F7FB6"/>
    <w:rsid w:val="0080081B"/>
    <w:rsid w:val="00801E94"/>
    <w:rsid w:val="0080208E"/>
    <w:rsid w:val="00802196"/>
    <w:rsid w:val="008027D9"/>
    <w:rsid w:val="00802B76"/>
    <w:rsid w:val="00804378"/>
    <w:rsid w:val="00805F92"/>
    <w:rsid w:val="00806816"/>
    <w:rsid w:val="00807736"/>
    <w:rsid w:val="008105EC"/>
    <w:rsid w:val="00810C92"/>
    <w:rsid w:val="00811008"/>
    <w:rsid w:val="00811C81"/>
    <w:rsid w:val="0081262D"/>
    <w:rsid w:val="0081347B"/>
    <w:rsid w:val="00814147"/>
    <w:rsid w:val="00814399"/>
    <w:rsid w:val="0081673F"/>
    <w:rsid w:val="00816E6B"/>
    <w:rsid w:val="008227E6"/>
    <w:rsid w:val="008247A7"/>
    <w:rsid w:val="008247DE"/>
    <w:rsid w:val="00824DFF"/>
    <w:rsid w:val="00824F6A"/>
    <w:rsid w:val="00825EE7"/>
    <w:rsid w:val="00826195"/>
    <w:rsid w:val="00827E4B"/>
    <w:rsid w:val="008309EB"/>
    <w:rsid w:val="008318AF"/>
    <w:rsid w:val="0083320D"/>
    <w:rsid w:val="008338B0"/>
    <w:rsid w:val="00834984"/>
    <w:rsid w:val="00834C78"/>
    <w:rsid w:val="00835D58"/>
    <w:rsid w:val="0083610F"/>
    <w:rsid w:val="00836DF8"/>
    <w:rsid w:val="00837471"/>
    <w:rsid w:val="00840E51"/>
    <w:rsid w:val="008416EF"/>
    <w:rsid w:val="008419B3"/>
    <w:rsid w:val="008419CB"/>
    <w:rsid w:val="00843902"/>
    <w:rsid w:val="008439C1"/>
    <w:rsid w:val="00843E34"/>
    <w:rsid w:val="00843F41"/>
    <w:rsid w:val="00845478"/>
    <w:rsid w:val="00845B89"/>
    <w:rsid w:val="00846676"/>
    <w:rsid w:val="008475FD"/>
    <w:rsid w:val="0084765F"/>
    <w:rsid w:val="00847DBD"/>
    <w:rsid w:val="00850ED5"/>
    <w:rsid w:val="00851A54"/>
    <w:rsid w:val="00851DD1"/>
    <w:rsid w:val="00852ABF"/>
    <w:rsid w:val="00852FA0"/>
    <w:rsid w:val="00854914"/>
    <w:rsid w:val="00854C21"/>
    <w:rsid w:val="00855093"/>
    <w:rsid w:val="00855FA5"/>
    <w:rsid w:val="0085620B"/>
    <w:rsid w:val="008609CC"/>
    <w:rsid w:val="0086215B"/>
    <w:rsid w:val="0086298F"/>
    <w:rsid w:val="008633CF"/>
    <w:rsid w:val="00863D08"/>
    <w:rsid w:val="008646E8"/>
    <w:rsid w:val="0086486C"/>
    <w:rsid w:val="00865527"/>
    <w:rsid w:val="00865DB1"/>
    <w:rsid w:val="0086784C"/>
    <w:rsid w:val="008679A2"/>
    <w:rsid w:val="00872D2B"/>
    <w:rsid w:val="008733B0"/>
    <w:rsid w:val="0087592D"/>
    <w:rsid w:val="00875C3B"/>
    <w:rsid w:val="00877638"/>
    <w:rsid w:val="00877953"/>
    <w:rsid w:val="00877DB5"/>
    <w:rsid w:val="00880AF0"/>
    <w:rsid w:val="00881983"/>
    <w:rsid w:val="008819DA"/>
    <w:rsid w:val="00882B36"/>
    <w:rsid w:val="008836EF"/>
    <w:rsid w:val="008839DA"/>
    <w:rsid w:val="00886807"/>
    <w:rsid w:val="00886A61"/>
    <w:rsid w:val="0088792D"/>
    <w:rsid w:val="00890016"/>
    <w:rsid w:val="00890E72"/>
    <w:rsid w:val="00891424"/>
    <w:rsid w:val="008927AB"/>
    <w:rsid w:val="00892E2D"/>
    <w:rsid w:val="008930BF"/>
    <w:rsid w:val="00894464"/>
    <w:rsid w:val="0089448C"/>
    <w:rsid w:val="00894F63"/>
    <w:rsid w:val="00895191"/>
    <w:rsid w:val="008955F8"/>
    <w:rsid w:val="00897572"/>
    <w:rsid w:val="00897685"/>
    <w:rsid w:val="008976FF"/>
    <w:rsid w:val="008A04CC"/>
    <w:rsid w:val="008A0DBC"/>
    <w:rsid w:val="008A137F"/>
    <w:rsid w:val="008A16EC"/>
    <w:rsid w:val="008A19ED"/>
    <w:rsid w:val="008A31AE"/>
    <w:rsid w:val="008A338A"/>
    <w:rsid w:val="008A3BEB"/>
    <w:rsid w:val="008A4062"/>
    <w:rsid w:val="008A5424"/>
    <w:rsid w:val="008A5D24"/>
    <w:rsid w:val="008A61EA"/>
    <w:rsid w:val="008A6FC7"/>
    <w:rsid w:val="008A7403"/>
    <w:rsid w:val="008A791E"/>
    <w:rsid w:val="008A7956"/>
    <w:rsid w:val="008B425F"/>
    <w:rsid w:val="008B54BD"/>
    <w:rsid w:val="008B5818"/>
    <w:rsid w:val="008B6142"/>
    <w:rsid w:val="008B62D4"/>
    <w:rsid w:val="008B6F51"/>
    <w:rsid w:val="008B6F79"/>
    <w:rsid w:val="008B79A3"/>
    <w:rsid w:val="008B7E33"/>
    <w:rsid w:val="008C035E"/>
    <w:rsid w:val="008C1673"/>
    <w:rsid w:val="008C248D"/>
    <w:rsid w:val="008C2E85"/>
    <w:rsid w:val="008C32E8"/>
    <w:rsid w:val="008C396C"/>
    <w:rsid w:val="008C5BC2"/>
    <w:rsid w:val="008C6604"/>
    <w:rsid w:val="008D054E"/>
    <w:rsid w:val="008D072B"/>
    <w:rsid w:val="008D15C7"/>
    <w:rsid w:val="008D180E"/>
    <w:rsid w:val="008D19EA"/>
    <w:rsid w:val="008D1F3A"/>
    <w:rsid w:val="008D37C3"/>
    <w:rsid w:val="008D486F"/>
    <w:rsid w:val="008D4FDB"/>
    <w:rsid w:val="008D4FFC"/>
    <w:rsid w:val="008D7A1A"/>
    <w:rsid w:val="008E0E0E"/>
    <w:rsid w:val="008E1106"/>
    <w:rsid w:val="008E1272"/>
    <w:rsid w:val="008E16E6"/>
    <w:rsid w:val="008E2810"/>
    <w:rsid w:val="008E286A"/>
    <w:rsid w:val="008E294B"/>
    <w:rsid w:val="008E373E"/>
    <w:rsid w:val="008E4CEE"/>
    <w:rsid w:val="008E6143"/>
    <w:rsid w:val="008E6EAD"/>
    <w:rsid w:val="008E6F9C"/>
    <w:rsid w:val="008F0C94"/>
    <w:rsid w:val="008F0D54"/>
    <w:rsid w:val="008F158A"/>
    <w:rsid w:val="008F264A"/>
    <w:rsid w:val="008F3B85"/>
    <w:rsid w:val="008F4AAA"/>
    <w:rsid w:val="008F68A7"/>
    <w:rsid w:val="008F6F85"/>
    <w:rsid w:val="008F7486"/>
    <w:rsid w:val="00900B03"/>
    <w:rsid w:val="00901038"/>
    <w:rsid w:val="00902500"/>
    <w:rsid w:val="009033E2"/>
    <w:rsid w:val="00903892"/>
    <w:rsid w:val="00903BA6"/>
    <w:rsid w:val="00903D3D"/>
    <w:rsid w:val="00905DDD"/>
    <w:rsid w:val="0090738F"/>
    <w:rsid w:val="00907660"/>
    <w:rsid w:val="00907E21"/>
    <w:rsid w:val="00907E87"/>
    <w:rsid w:val="009103E8"/>
    <w:rsid w:val="00910416"/>
    <w:rsid w:val="00910BC6"/>
    <w:rsid w:val="0091200A"/>
    <w:rsid w:val="009129B2"/>
    <w:rsid w:val="00912AA1"/>
    <w:rsid w:val="00913FD7"/>
    <w:rsid w:val="00915134"/>
    <w:rsid w:val="009161FB"/>
    <w:rsid w:val="0091745C"/>
    <w:rsid w:val="00917BC7"/>
    <w:rsid w:val="00917F28"/>
    <w:rsid w:val="009208C5"/>
    <w:rsid w:val="00920EBE"/>
    <w:rsid w:val="009220BF"/>
    <w:rsid w:val="0092287A"/>
    <w:rsid w:val="00922A1E"/>
    <w:rsid w:val="00923C7B"/>
    <w:rsid w:val="009257A5"/>
    <w:rsid w:val="00927BD2"/>
    <w:rsid w:val="0093030F"/>
    <w:rsid w:val="0094072B"/>
    <w:rsid w:val="0094155F"/>
    <w:rsid w:val="009430BB"/>
    <w:rsid w:val="00943B6F"/>
    <w:rsid w:val="00945946"/>
    <w:rsid w:val="00945F51"/>
    <w:rsid w:val="00950093"/>
    <w:rsid w:val="0095019F"/>
    <w:rsid w:val="0095062B"/>
    <w:rsid w:val="00952D81"/>
    <w:rsid w:val="00952D9C"/>
    <w:rsid w:val="009536B7"/>
    <w:rsid w:val="00953A18"/>
    <w:rsid w:val="0095420D"/>
    <w:rsid w:val="00954467"/>
    <w:rsid w:val="00955C1E"/>
    <w:rsid w:val="009566B6"/>
    <w:rsid w:val="00957CF3"/>
    <w:rsid w:val="009602D8"/>
    <w:rsid w:val="00962907"/>
    <w:rsid w:val="00962C65"/>
    <w:rsid w:val="00962CFF"/>
    <w:rsid w:val="00964253"/>
    <w:rsid w:val="0096505E"/>
    <w:rsid w:val="00966353"/>
    <w:rsid w:val="00967095"/>
    <w:rsid w:val="009674D4"/>
    <w:rsid w:val="00967ED5"/>
    <w:rsid w:val="009708D1"/>
    <w:rsid w:val="00971382"/>
    <w:rsid w:val="00971CD4"/>
    <w:rsid w:val="0097359C"/>
    <w:rsid w:val="0097463E"/>
    <w:rsid w:val="00975959"/>
    <w:rsid w:val="00975AD0"/>
    <w:rsid w:val="00976927"/>
    <w:rsid w:val="00976B1A"/>
    <w:rsid w:val="00976D81"/>
    <w:rsid w:val="009772A6"/>
    <w:rsid w:val="009777B0"/>
    <w:rsid w:val="00977E67"/>
    <w:rsid w:val="0098058C"/>
    <w:rsid w:val="00980BAA"/>
    <w:rsid w:val="00980E39"/>
    <w:rsid w:val="00981F66"/>
    <w:rsid w:val="00982268"/>
    <w:rsid w:val="009824B6"/>
    <w:rsid w:val="009832A9"/>
    <w:rsid w:val="00984664"/>
    <w:rsid w:val="00984818"/>
    <w:rsid w:val="00985ABA"/>
    <w:rsid w:val="00985E48"/>
    <w:rsid w:val="009866AF"/>
    <w:rsid w:val="00986836"/>
    <w:rsid w:val="00986F0D"/>
    <w:rsid w:val="009878AC"/>
    <w:rsid w:val="009900E5"/>
    <w:rsid w:val="00990416"/>
    <w:rsid w:val="00990F6D"/>
    <w:rsid w:val="0099134B"/>
    <w:rsid w:val="009920E2"/>
    <w:rsid w:val="009921DC"/>
    <w:rsid w:val="00992ABC"/>
    <w:rsid w:val="0099359C"/>
    <w:rsid w:val="0099489B"/>
    <w:rsid w:val="00994F44"/>
    <w:rsid w:val="009958CE"/>
    <w:rsid w:val="00996114"/>
    <w:rsid w:val="00996FCA"/>
    <w:rsid w:val="009973DD"/>
    <w:rsid w:val="0099798C"/>
    <w:rsid w:val="009A08A7"/>
    <w:rsid w:val="009A10EF"/>
    <w:rsid w:val="009A16F3"/>
    <w:rsid w:val="009A1FF2"/>
    <w:rsid w:val="009A25F7"/>
    <w:rsid w:val="009A3D38"/>
    <w:rsid w:val="009A539B"/>
    <w:rsid w:val="009A5BC9"/>
    <w:rsid w:val="009A5F5C"/>
    <w:rsid w:val="009A5F82"/>
    <w:rsid w:val="009A6521"/>
    <w:rsid w:val="009A6B27"/>
    <w:rsid w:val="009A6C15"/>
    <w:rsid w:val="009B0BDC"/>
    <w:rsid w:val="009B22AB"/>
    <w:rsid w:val="009B3296"/>
    <w:rsid w:val="009B41C7"/>
    <w:rsid w:val="009B47E3"/>
    <w:rsid w:val="009B4812"/>
    <w:rsid w:val="009B669F"/>
    <w:rsid w:val="009B717C"/>
    <w:rsid w:val="009B7606"/>
    <w:rsid w:val="009B7E34"/>
    <w:rsid w:val="009C1F52"/>
    <w:rsid w:val="009C26F2"/>
    <w:rsid w:val="009C5915"/>
    <w:rsid w:val="009C6136"/>
    <w:rsid w:val="009C77BB"/>
    <w:rsid w:val="009C77EB"/>
    <w:rsid w:val="009C7E27"/>
    <w:rsid w:val="009D0D6B"/>
    <w:rsid w:val="009D251A"/>
    <w:rsid w:val="009D3C92"/>
    <w:rsid w:val="009D6A99"/>
    <w:rsid w:val="009D7B7A"/>
    <w:rsid w:val="009D7E65"/>
    <w:rsid w:val="009E011C"/>
    <w:rsid w:val="009E1163"/>
    <w:rsid w:val="009E1916"/>
    <w:rsid w:val="009E1C62"/>
    <w:rsid w:val="009E215C"/>
    <w:rsid w:val="009E31C9"/>
    <w:rsid w:val="009E3A80"/>
    <w:rsid w:val="009E406B"/>
    <w:rsid w:val="009E4D88"/>
    <w:rsid w:val="009E507A"/>
    <w:rsid w:val="009E51E4"/>
    <w:rsid w:val="009E599E"/>
    <w:rsid w:val="009E5DBB"/>
    <w:rsid w:val="009E61D8"/>
    <w:rsid w:val="009E638E"/>
    <w:rsid w:val="009E6770"/>
    <w:rsid w:val="009E6A8A"/>
    <w:rsid w:val="009E7F11"/>
    <w:rsid w:val="009F1033"/>
    <w:rsid w:val="009F1904"/>
    <w:rsid w:val="009F1C4F"/>
    <w:rsid w:val="009F200D"/>
    <w:rsid w:val="009F2100"/>
    <w:rsid w:val="009F236E"/>
    <w:rsid w:val="009F3751"/>
    <w:rsid w:val="009F3E60"/>
    <w:rsid w:val="009F5A4F"/>
    <w:rsid w:val="009F735E"/>
    <w:rsid w:val="00A00D3E"/>
    <w:rsid w:val="00A0188F"/>
    <w:rsid w:val="00A0327C"/>
    <w:rsid w:val="00A03A18"/>
    <w:rsid w:val="00A04A11"/>
    <w:rsid w:val="00A04C31"/>
    <w:rsid w:val="00A050C4"/>
    <w:rsid w:val="00A05237"/>
    <w:rsid w:val="00A059F6"/>
    <w:rsid w:val="00A05AC4"/>
    <w:rsid w:val="00A117B2"/>
    <w:rsid w:val="00A12776"/>
    <w:rsid w:val="00A130CD"/>
    <w:rsid w:val="00A138E2"/>
    <w:rsid w:val="00A14455"/>
    <w:rsid w:val="00A154D1"/>
    <w:rsid w:val="00A168CC"/>
    <w:rsid w:val="00A16AC9"/>
    <w:rsid w:val="00A1717E"/>
    <w:rsid w:val="00A173F3"/>
    <w:rsid w:val="00A1779D"/>
    <w:rsid w:val="00A20AF5"/>
    <w:rsid w:val="00A20BCA"/>
    <w:rsid w:val="00A20FB3"/>
    <w:rsid w:val="00A211BF"/>
    <w:rsid w:val="00A21887"/>
    <w:rsid w:val="00A228A8"/>
    <w:rsid w:val="00A22BC8"/>
    <w:rsid w:val="00A23044"/>
    <w:rsid w:val="00A236CD"/>
    <w:rsid w:val="00A23D60"/>
    <w:rsid w:val="00A23E7F"/>
    <w:rsid w:val="00A25489"/>
    <w:rsid w:val="00A27ABF"/>
    <w:rsid w:val="00A303D4"/>
    <w:rsid w:val="00A32255"/>
    <w:rsid w:val="00A334BD"/>
    <w:rsid w:val="00A33B24"/>
    <w:rsid w:val="00A341B7"/>
    <w:rsid w:val="00A3505F"/>
    <w:rsid w:val="00A362AD"/>
    <w:rsid w:val="00A36E7D"/>
    <w:rsid w:val="00A37AB3"/>
    <w:rsid w:val="00A37E55"/>
    <w:rsid w:val="00A40F4F"/>
    <w:rsid w:val="00A41F2F"/>
    <w:rsid w:val="00A42CC7"/>
    <w:rsid w:val="00A44602"/>
    <w:rsid w:val="00A456D2"/>
    <w:rsid w:val="00A45DB1"/>
    <w:rsid w:val="00A47663"/>
    <w:rsid w:val="00A47DFC"/>
    <w:rsid w:val="00A51553"/>
    <w:rsid w:val="00A52233"/>
    <w:rsid w:val="00A53776"/>
    <w:rsid w:val="00A53E53"/>
    <w:rsid w:val="00A54545"/>
    <w:rsid w:val="00A55613"/>
    <w:rsid w:val="00A55911"/>
    <w:rsid w:val="00A55914"/>
    <w:rsid w:val="00A559EB"/>
    <w:rsid w:val="00A56302"/>
    <w:rsid w:val="00A5750E"/>
    <w:rsid w:val="00A57832"/>
    <w:rsid w:val="00A600EF"/>
    <w:rsid w:val="00A62327"/>
    <w:rsid w:val="00A6235F"/>
    <w:rsid w:val="00A64A4F"/>
    <w:rsid w:val="00A64F39"/>
    <w:rsid w:val="00A650FF"/>
    <w:rsid w:val="00A65C1B"/>
    <w:rsid w:val="00A65C59"/>
    <w:rsid w:val="00A667CB"/>
    <w:rsid w:val="00A66CAB"/>
    <w:rsid w:val="00A67D1A"/>
    <w:rsid w:val="00A70458"/>
    <w:rsid w:val="00A71303"/>
    <w:rsid w:val="00A73083"/>
    <w:rsid w:val="00A733D8"/>
    <w:rsid w:val="00A76380"/>
    <w:rsid w:val="00A7655F"/>
    <w:rsid w:val="00A765DF"/>
    <w:rsid w:val="00A77C18"/>
    <w:rsid w:val="00A77EF2"/>
    <w:rsid w:val="00A80A1D"/>
    <w:rsid w:val="00A80B89"/>
    <w:rsid w:val="00A810FA"/>
    <w:rsid w:val="00A8195C"/>
    <w:rsid w:val="00A82ACE"/>
    <w:rsid w:val="00A830D0"/>
    <w:rsid w:val="00A83950"/>
    <w:rsid w:val="00A84CE3"/>
    <w:rsid w:val="00A8540B"/>
    <w:rsid w:val="00A86146"/>
    <w:rsid w:val="00A86CEC"/>
    <w:rsid w:val="00A872DD"/>
    <w:rsid w:val="00A87365"/>
    <w:rsid w:val="00A87CD8"/>
    <w:rsid w:val="00A9071A"/>
    <w:rsid w:val="00A9176C"/>
    <w:rsid w:val="00A92021"/>
    <w:rsid w:val="00A926A4"/>
    <w:rsid w:val="00A93922"/>
    <w:rsid w:val="00A94D41"/>
    <w:rsid w:val="00A96FD2"/>
    <w:rsid w:val="00A97B03"/>
    <w:rsid w:val="00A97B16"/>
    <w:rsid w:val="00AA081F"/>
    <w:rsid w:val="00AA16C0"/>
    <w:rsid w:val="00AA206E"/>
    <w:rsid w:val="00AA28AA"/>
    <w:rsid w:val="00AA2AB8"/>
    <w:rsid w:val="00AA41D4"/>
    <w:rsid w:val="00AA440E"/>
    <w:rsid w:val="00AA57A4"/>
    <w:rsid w:val="00AB08BB"/>
    <w:rsid w:val="00AB0D8C"/>
    <w:rsid w:val="00AB16ED"/>
    <w:rsid w:val="00AB2BAC"/>
    <w:rsid w:val="00AB2FA7"/>
    <w:rsid w:val="00AB576C"/>
    <w:rsid w:val="00AB731C"/>
    <w:rsid w:val="00AC017C"/>
    <w:rsid w:val="00AC17E7"/>
    <w:rsid w:val="00AC234F"/>
    <w:rsid w:val="00AC2B74"/>
    <w:rsid w:val="00AC3389"/>
    <w:rsid w:val="00AC4BC7"/>
    <w:rsid w:val="00AC691B"/>
    <w:rsid w:val="00AD030F"/>
    <w:rsid w:val="00AD2E37"/>
    <w:rsid w:val="00AD38D5"/>
    <w:rsid w:val="00AD3A16"/>
    <w:rsid w:val="00AD4652"/>
    <w:rsid w:val="00AD4846"/>
    <w:rsid w:val="00AD50B9"/>
    <w:rsid w:val="00AE0CB1"/>
    <w:rsid w:val="00AE1FB4"/>
    <w:rsid w:val="00AE2AD6"/>
    <w:rsid w:val="00AE41FB"/>
    <w:rsid w:val="00AE522C"/>
    <w:rsid w:val="00AE5565"/>
    <w:rsid w:val="00AE5878"/>
    <w:rsid w:val="00AE62A3"/>
    <w:rsid w:val="00AE7789"/>
    <w:rsid w:val="00AE79EB"/>
    <w:rsid w:val="00AF060B"/>
    <w:rsid w:val="00AF0CED"/>
    <w:rsid w:val="00AF0DE8"/>
    <w:rsid w:val="00AF26F1"/>
    <w:rsid w:val="00AF2947"/>
    <w:rsid w:val="00AF2CF5"/>
    <w:rsid w:val="00AF380A"/>
    <w:rsid w:val="00AF38C3"/>
    <w:rsid w:val="00AF45F7"/>
    <w:rsid w:val="00AF5409"/>
    <w:rsid w:val="00AF5490"/>
    <w:rsid w:val="00AF6C38"/>
    <w:rsid w:val="00B0050B"/>
    <w:rsid w:val="00B00EE8"/>
    <w:rsid w:val="00B0163D"/>
    <w:rsid w:val="00B0196E"/>
    <w:rsid w:val="00B01D31"/>
    <w:rsid w:val="00B04223"/>
    <w:rsid w:val="00B044E2"/>
    <w:rsid w:val="00B0539C"/>
    <w:rsid w:val="00B057E2"/>
    <w:rsid w:val="00B062EE"/>
    <w:rsid w:val="00B06F6F"/>
    <w:rsid w:val="00B1070D"/>
    <w:rsid w:val="00B11572"/>
    <w:rsid w:val="00B13108"/>
    <w:rsid w:val="00B15950"/>
    <w:rsid w:val="00B15BFF"/>
    <w:rsid w:val="00B17C05"/>
    <w:rsid w:val="00B17EFD"/>
    <w:rsid w:val="00B20398"/>
    <w:rsid w:val="00B21CB0"/>
    <w:rsid w:val="00B2204C"/>
    <w:rsid w:val="00B22368"/>
    <w:rsid w:val="00B24151"/>
    <w:rsid w:val="00B24232"/>
    <w:rsid w:val="00B242C8"/>
    <w:rsid w:val="00B2516A"/>
    <w:rsid w:val="00B25CEE"/>
    <w:rsid w:val="00B274E9"/>
    <w:rsid w:val="00B305E5"/>
    <w:rsid w:val="00B30C66"/>
    <w:rsid w:val="00B30FA2"/>
    <w:rsid w:val="00B315EF"/>
    <w:rsid w:val="00B31902"/>
    <w:rsid w:val="00B31E32"/>
    <w:rsid w:val="00B323D0"/>
    <w:rsid w:val="00B3465D"/>
    <w:rsid w:val="00B35C69"/>
    <w:rsid w:val="00B35D25"/>
    <w:rsid w:val="00B35D90"/>
    <w:rsid w:val="00B35F27"/>
    <w:rsid w:val="00B363A9"/>
    <w:rsid w:val="00B3652E"/>
    <w:rsid w:val="00B373EE"/>
    <w:rsid w:val="00B37EB3"/>
    <w:rsid w:val="00B40C87"/>
    <w:rsid w:val="00B41FD2"/>
    <w:rsid w:val="00B4275C"/>
    <w:rsid w:val="00B42936"/>
    <w:rsid w:val="00B429B2"/>
    <w:rsid w:val="00B4466D"/>
    <w:rsid w:val="00B45AE4"/>
    <w:rsid w:val="00B46B22"/>
    <w:rsid w:val="00B46EB6"/>
    <w:rsid w:val="00B47044"/>
    <w:rsid w:val="00B472E7"/>
    <w:rsid w:val="00B47AEA"/>
    <w:rsid w:val="00B518A9"/>
    <w:rsid w:val="00B51B40"/>
    <w:rsid w:val="00B52EE5"/>
    <w:rsid w:val="00B54206"/>
    <w:rsid w:val="00B54913"/>
    <w:rsid w:val="00B54C03"/>
    <w:rsid w:val="00B551AC"/>
    <w:rsid w:val="00B56F58"/>
    <w:rsid w:val="00B57423"/>
    <w:rsid w:val="00B57EF9"/>
    <w:rsid w:val="00B606E4"/>
    <w:rsid w:val="00B60717"/>
    <w:rsid w:val="00B60BD9"/>
    <w:rsid w:val="00B612F6"/>
    <w:rsid w:val="00B61D9F"/>
    <w:rsid w:val="00B621A1"/>
    <w:rsid w:val="00B62E05"/>
    <w:rsid w:val="00B63D49"/>
    <w:rsid w:val="00B6490E"/>
    <w:rsid w:val="00B670B4"/>
    <w:rsid w:val="00B729F4"/>
    <w:rsid w:val="00B72B3D"/>
    <w:rsid w:val="00B75762"/>
    <w:rsid w:val="00B82828"/>
    <w:rsid w:val="00B84675"/>
    <w:rsid w:val="00B84D85"/>
    <w:rsid w:val="00B8586B"/>
    <w:rsid w:val="00B85C54"/>
    <w:rsid w:val="00B8685B"/>
    <w:rsid w:val="00B8795A"/>
    <w:rsid w:val="00B9006C"/>
    <w:rsid w:val="00B90ABE"/>
    <w:rsid w:val="00B90F54"/>
    <w:rsid w:val="00B9224F"/>
    <w:rsid w:val="00B93D29"/>
    <w:rsid w:val="00B93F45"/>
    <w:rsid w:val="00B94376"/>
    <w:rsid w:val="00B9439B"/>
    <w:rsid w:val="00B95743"/>
    <w:rsid w:val="00B96804"/>
    <w:rsid w:val="00B97439"/>
    <w:rsid w:val="00BA0357"/>
    <w:rsid w:val="00BA0840"/>
    <w:rsid w:val="00BA0F85"/>
    <w:rsid w:val="00BA0FB5"/>
    <w:rsid w:val="00BA22BA"/>
    <w:rsid w:val="00BA3490"/>
    <w:rsid w:val="00BA3BF3"/>
    <w:rsid w:val="00BA43F2"/>
    <w:rsid w:val="00BA4ED0"/>
    <w:rsid w:val="00BA53E2"/>
    <w:rsid w:val="00BA59D5"/>
    <w:rsid w:val="00BA5D31"/>
    <w:rsid w:val="00BA5E31"/>
    <w:rsid w:val="00BA5FD7"/>
    <w:rsid w:val="00BB0DB0"/>
    <w:rsid w:val="00BB39D6"/>
    <w:rsid w:val="00BB3D04"/>
    <w:rsid w:val="00BB421D"/>
    <w:rsid w:val="00BB56A5"/>
    <w:rsid w:val="00BB74DD"/>
    <w:rsid w:val="00BB7831"/>
    <w:rsid w:val="00BC0805"/>
    <w:rsid w:val="00BC0CF2"/>
    <w:rsid w:val="00BC14F2"/>
    <w:rsid w:val="00BC20F5"/>
    <w:rsid w:val="00BC22B6"/>
    <w:rsid w:val="00BC2CBC"/>
    <w:rsid w:val="00BC38C4"/>
    <w:rsid w:val="00BC3CC9"/>
    <w:rsid w:val="00BC45AE"/>
    <w:rsid w:val="00BC5BA8"/>
    <w:rsid w:val="00BC5BE9"/>
    <w:rsid w:val="00BC6384"/>
    <w:rsid w:val="00BD026E"/>
    <w:rsid w:val="00BD065C"/>
    <w:rsid w:val="00BD15BB"/>
    <w:rsid w:val="00BD2669"/>
    <w:rsid w:val="00BD3D8A"/>
    <w:rsid w:val="00BD4949"/>
    <w:rsid w:val="00BD4B97"/>
    <w:rsid w:val="00BD5336"/>
    <w:rsid w:val="00BD5633"/>
    <w:rsid w:val="00BD67DB"/>
    <w:rsid w:val="00BE1405"/>
    <w:rsid w:val="00BE37B5"/>
    <w:rsid w:val="00BE487E"/>
    <w:rsid w:val="00BE4D2F"/>
    <w:rsid w:val="00BE5940"/>
    <w:rsid w:val="00BE5E7D"/>
    <w:rsid w:val="00BE6938"/>
    <w:rsid w:val="00BE6BA1"/>
    <w:rsid w:val="00BE7082"/>
    <w:rsid w:val="00BE7BAD"/>
    <w:rsid w:val="00BF0005"/>
    <w:rsid w:val="00BF0D1E"/>
    <w:rsid w:val="00BF1BFB"/>
    <w:rsid w:val="00BF24C8"/>
    <w:rsid w:val="00BF2ADF"/>
    <w:rsid w:val="00BF2CCA"/>
    <w:rsid w:val="00BF520C"/>
    <w:rsid w:val="00BF5BA8"/>
    <w:rsid w:val="00BF63D1"/>
    <w:rsid w:val="00BF700A"/>
    <w:rsid w:val="00C0128D"/>
    <w:rsid w:val="00C01B5B"/>
    <w:rsid w:val="00C01DBA"/>
    <w:rsid w:val="00C02819"/>
    <w:rsid w:val="00C038DF"/>
    <w:rsid w:val="00C03EEA"/>
    <w:rsid w:val="00C045B9"/>
    <w:rsid w:val="00C060E6"/>
    <w:rsid w:val="00C0611C"/>
    <w:rsid w:val="00C06166"/>
    <w:rsid w:val="00C066C5"/>
    <w:rsid w:val="00C070D1"/>
    <w:rsid w:val="00C135BA"/>
    <w:rsid w:val="00C13602"/>
    <w:rsid w:val="00C13CE3"/>
    <w:rsid w:val="00C13E58"/>
    <w:rsid w:val="00C13EFC"/>
    <w:rsid w:val="00C14058"/>
    <w:rsid w:val="00C14D91"/>
    <w:rsid w:val="00C151DA"/>
    <w:rsid w:val="00C1592F"/>
    <w:rsid w:val="00C159FD"/>
    <w:rsid w:val="00C162D2"/>
    <w:rsid w:val="00C16FF1"/>
    <w:rsid w:val="00C176B6"/>
    <w:rsid w:val="00C208A6"/>
    <w:rsid w:val="00C21402"/>
    <w:rsid w:val="00C21DEC"/>
    <w:rsid w:val="00C22687"/>
    <w:rsid w:val="00C23024"/>
    <w:rsid w:val="00C23576"/>
    <w:rsid w:val="00C24082"/>
    <w:rsid w:val="00C24672"/>
    <w:rsid w:val="00C24C4C"/>
    <w:rsid w:val="00C24E7D"/>
    <w:rsid w:val="00C257FE"/>
    <w:rsid w:val="00C25896"/>
    <w:rsid w:val="00C2626A"/>
    <w:rsid w:val="00C27910"/>
    <w:rsid w:val="00C27FA9"/>
    <w:rsid w:val="00C27FD7"/>
    <w:rsid w:val="00C303C3"/>
    <w:rsid w:val="00C3082E"/>
    <w:rsid w:val="00C315A1"/>
    <w:rsid w:val="00C317CE"/>
    <w:rsid w:val="00C32197"/>
    <w:rsid w:val="00C33874"/>
    <w:rsid w:val="00C338AD"/>
    <w:rsid w:val="00C343E5"/>
    <w:rsid w:val="00C34888"/>
    <w:rsid w:val="00C34C06"/>
    <w:rsid w:val="00C34C07"/>
    <w:rsid w:val="00C35294"/>
    <w:rsid w:val="00C35D0F"/>
    <w:rsid w:val="00C35E35"/>
    <w:rsid w:val="00C35E7D"/>
    <w:rsid w:val="00C400D7"/>
    <w:rsid w:val="00C4015C"/>
    <w:rsid w:val="00C40B50"/>
    <w:rsid w:val="00C41249"/>
    <w:rsid w:val="00C41A97"/>
    <w:rsid w:val="00C41BFD"/>
    <w:rsid w:val="00C42667"/>
    <w:rsid w:val="00C45630"/>
    <w:rsid w:val="00C457C8"/>
    <w:rsid w:val="00C45A52"/>
    <w:rsid w:val="00C51F04"/>
    <w:rsid w:val="00C52339"/>
    <w:rsid w:val="00C526B3"/>
    <w:rsid w:val="00C52A73"/>
    <w:rsid w:val="00C5471B"/>
    <w:rsid w:val="00C54C2C"/>
    <w:rsid w:val="00C551A1"/>
    <w:rsid w:val="00C55741"/>
    <w:rsid w:val="00C55D41"/>
    <w:rsid w:val="00C57506"/>
    <w:rsid w:val="00C57C6B"/>
    <w:rsid w:val="00C6105E"/>
    <w:rsid w:val="00C611A2"/>
    <w:rsid w:val="00C6190D"/>
    <w:rsid w:val="00C61E1F"/>
    <w:rsid w:val="00C61E85"/>
    <w:rsid w:val="00C621FC"/>
    <w:rsid w:val="00C62799"/>
    <w:rsid w:val="00C64E84"/>
    <w:rsid w:val="00C650C4"/>
    <w:rsid w:val="00C65156"/>
    <w:rsid w:val="00C66493"/>
    <w:rsid w:val="00C664DD"/>
    <w:rsid w:val="00C66FA8"/>
    <w:rsid w:val="00C67731"/>
    <w:rsid w:val="00C707B5"/>
    <w:rsid w:val="00C7147E"/>
    <w:rsid w:val="00C71F3C"/>
    <w:rsid w:val="00C72786"/>
    <w:rsid w:val="00C72D5B"/>
    <w:rsid w:val="00C72DFC"/>
    <w:rsid w:val="00C73144"/>
    <w:rsid w:val="00C73DE7"/>
    <w:rsid w:val="00C741E9"/>
    <w:rsid w:val="00C75B52"/>
    <w:rsid w:val="00C768B3"/>
    <w:rsid w:val="00C772C7"/>
    <w:rsid w:val="00C805EA"/>
    <w:rsid w:val="00C80AE9"/>
    <w:rsid w:val="00C80CE0"/>
    <w:rsid w:val="00C817A6"/>
    <w:rsid w:val="00C837C7"/>
    <w:rsid w:val="00C839F9"/>
    <w:rsid w:val="00C848BA"/>
    <w:rsid w:val="00C85643"/>
    <w:rsid w:val="00C858F7"/>
    <w:rsid w:val="00C85FF1"/>
    <w:rsid w:val="00C86381"/>
    <w:rsid w:val="00C87C11"/>
    <w:rsid w:val="00C90EEC"/>
    <w:rsid w:val="00C913A9"/>
    <w:rsid w:val="00C918AE"/>
    <w:rsid w:val="00C92012"/>
    <w:rsid w:val="00C934F3"/>
    <w:rsid w:val="00C95023"/>
    <w:rsid w:val="00C95236"/>
    <w:rsid w:val="00C95ACE"/>
    <w:rsid w:val="00C95C29"/>
    <w:rsid w:val="00C96955"/>
    <w:rsid w:val="00C973C2"/>
    <w:rsid w:val="00C976FE"/>
    <w:rsid w:val="00C97FD4"/>
    <w:rsid w:val="00CA13BD"/>
    <w:rsid w:val="00CA3547"/>
    <w:rsid w:val="00CA45CF"/>
    <w:rsid w:val="00CA49F4"/>
    <w:rsid w:val="00CA5257"/>
    <w:rsid w:val="00CA76CD"/>
    <w:rsid w:val="00CB0CA9"/>
    <w:rsid w:val="00CB21D7"/>
    <w:rsid w:val="00CB29A9"/>
    <w:rsid w:val="00CB4214"/>
    <w:rsid w:val="00CB4ED4"/>
    <w:rsid w:val="00CB5406"/>
    <w:rsid w:val="00CB590D"/>
    <w:rsid w:val="00CB5926"/>
    <w:rsid w:val="00CB69F9"/>
    <w:rsid w:val="00CB70B3"/>
    <w:rsid w:val="00CB70DB"/>
    <w:rsid w:val="00CB76EA"/>
    <w:rsid w:val="00CC07F9"/>
    <w:rsid w:val="00CC1AAA"/>
    <w:rsid w:val="00CC25A9"/>
    <w:rsid w:val="00CC2C75"/>
    <w:rsid w:val="00CC2ED6"/>
    <w:rsid w:val="00CC33C1"/>
    <w:rsid w:val="00CC3FDD"/>
    <w:rsid w:val="00CC45C3"/>
    <w:rsid w:val="00CC4AB6"/>
    <w:rsid w:val="00CC4C0E"/>
    <w:rsid w:val="00CC64B0"/>
    <w:rsid w:val="00CC7268"/>
    <w:rsid w:val="00CC7432"/>
    <w:rsid w:val="00CC74CB"/>
    <w:rsid w:val="00CC7CE2"/>
    <w:rsid w:val="00CD0B6F"/>
    <w:rsid w:val="00CD0EE9"/>
    <w:rsid w:val="00CD1430"/>
    <w:rsid w:val="00CD1CB6"/>
    <w:rsid w:val="00CD1FE6"/>
    <w:rsid w:val="00CD229D"/>
    <w:rsid w:val="00CD2785"/>
    <w:rsid w:val="00CD314E"/>
    <w:rsid w:val="00CD328D"/>
    <w:rsid w:val="00CD3473"/>
    <w:rsid w:val="00CD385B"/>
    <w:rsid w:val="00CD42DF"/>
    <w:rsid w:val="00CD4C4C"/>
    <w:rsid w:val="00CD4C82"/>
    <w:rsid w:val="00CD689E"/>
    <w:rsid w:val="00CD7B4A"/>
    <w:rsid w:val="00CE16C5"/>
    <w:rsid w:val="00CE1FC6"/>
    <w:rsid w:val="00CE2EC6"/>
    <w:rsid w:val="00CE4907"/>
    <w:rsid w:val="00CE5343"/>
    <w:rsid w:val="00CE5B5D"/>
    <w:rsid w:val="00CE78E8"/>
    <w:rsid w:val="00CF08B7"/>
    <w:rsid w:val="00CF09CB"/>
    <w:rsid w:val="00CF165D"/>
    <w:rsid w:val="00CF1A7E"/>
    <w:rsid w:val="00CF28D8"/>
    <w:rsid w:val="00CF38E9"/>
    <w:rsid w:val="00CF46E8"/>
    <w:rsid w:val="00CF4867"/>
    <w:rsid w:val="00CF49D2"/>
    <w:rsid w:val="00CF6353"/>
    <w:rsid w:val="00CF7E5B"/>
    <w:rsid w:val="00D00379"/>
    <w:rsid w:val="00D024FE"/>
    <w:rsid w:val="00D03853"/>
    <w:rsid w:val="00D03BD8"/>
    <w:rsid w:val="00D04B50"/>
    <w:rsid w:val="00D04FA0"/>
    <w:rsid w:val="00D0628F"/>
    <w:rsid w:val="00D109D6"/>
    <w:rsid w:val="00D10CE0"/>
    <w:rsid w:val="00D11BDE"/>
    <w:rsid w:val="00D16907"/>
    <w:rsid w:val="00D173F5"/>
    <w:rsid w:val="00D17565"/>
    <w:rsid w:val="00D2076F"/>
    <w:rsid w:val="00D2209C"/>
    <w:rsid w:val="00D226C7"/>
    <w:rsid w:val="00D22BCA"/>
    <w:rsid w:val="00D23B21"/>
    <w:rsid w:val="00D24554"/>
    <w:rsid w:val="00D26E58"/>
    <w:rsid w:val="00D273F1"/>
    <w:rsid w:val="00D302D7"/>
    <w:rsid w:val="00D3190A"/>
    <w:rsid w:val="00D31A49"/>
    <w:rsid w:val="00D34263"/>
    <w:rsid w:val="00D35DE4"/>
    <w:rsid w:val="00D36714"/>
    <w:rsid w:val="00D40D76"/>
    <w:rsid w:val="00D43E4D"/>
    <w:rsid w:val="00D44486"/>
    <w:rsid w:val="00D44E17"/>
    <w:rsid w:val="00D44FEC"/>
    <w:rsid w:val="00D466E9"/>
    <w:rsid w:val="00D46AAA"/>
    <w:rsid w:val="00D4736A"/>
    <w:rsid w:val="00D47745"/>
    <w:rsid w:val="00D506D5"/>
    <w:rsid w:val="00D51B43"/>
    <w:rsid w:val="00D52292"/>
    <w:rsid w:val="00D534EF"/>
    <w:rsid w:val="00D5535F"/>
    <w:rsid w:val="00D5704F"/>
    <w:rsid w:val="00D572E3"/>
    <w:rsid w:val="00D572FB"/>
    <w:rsid w:val="00D57358"/>
    <w:rsid w:val="00D60635"/>
    <w:rsid w:val="00D60A6F"/>
    <w:rsid w:val="00D6233A"/>
    <w:rsid w:val="00D6305E"/>
    <w:rsid w:val="00D63571"/>
    <w:rsid w:val="00D6574B"/>
    <w:rsid w:val="00D66D23"/>
    <w:rsid w:val="00D66F5B"/>
    <w:rsid w:val="00D67C4C"/>
    <w:rsid w:val="00D7244B"/>
    <w:rsid w:val="00D726B5"/>
    <w:rsid w:val="00D73960"/>
    <w:rsid w:val="00D73B73"/>
    <w:rsid w:val="00D752E3"/>
    <w:rsid w:val="00D75C5E"/>
    <w:rsid w:val="00D776A4"/>
    <w:rsid w:val="00D81EBC"/>
    <w:rsid w:val="00D825C5"/>
    <w:rsid w:val="00D82BD6"/>
    <w:rsid w:val="00D836C0"/>
    <w:rsid w:val="00D83719"/>
    <w:rsid w:val="00D8413B"/>
    <w:rsid w:val="00D8592F"/>
    <w:rsid w:val="00D86D84"/>
    <w:rsid w:val="00D87874"/>
    <w:rsid w:val="00D91BD5"/>
    <w:rsid w:val="00D91E1E"/>
    <w:rsid w:val="00D92353"/>
    <w:rsid w:val="00D924F4"/>
    <w:rsid w:val="00D92D6A"/>
    <w:rsid w:val="00D935DC"/>
    <w:rsid w:val="00D946B0"/>
    <w:rsid w:val="00D9602A"/>
    <w:rsid w:val="00D9693E"/>
    <w:rsid w:val="00DA077C"/>
    <w:rsid w:val="00DA08C2"/>
    <w:rsid w:val="00DA0B0F"/>
    <w:rsid w:val="00DA12FE"/>
    <w:rsid w:val="00DA18C5"/>
    <w:rsid w:val="00DA1ACF"/>
    <w:rsid w:val="00DA4832"/>
    <w:rsid w:val="00DA58AD"/>
    <w:rsid w:val="00DA6004"/>
    <w:rsid w:val="00DA673C"/>
    <w:rsid w:val="00DA77F5"/>
    <w:rsid w:val="00DB1D39"/>
    <w:rsid w:val="00DB3606"/>
    <w:rsid w:val="00DB3718"/>
    <w:rsid w:val="00DB4264"/>
    <w:rsid w:val="00DB4A06"/>
    <w:rsid w:val="00DB4EB2"/>
    <w:rsid w:val="00DB5483"/>
    <w:rsid w:val="00DB5CB7"/>
    <w:rsid w:val="00DC0D98"/>
    <w:rsid w:val="00DC105E"/>
    <w:rsid w:val="00DC3BC9"/>
    <w:rsid w:val="00DC65D5"/>
    <w:rsid w:val="00DD02D6"/>
    <w:rsid w:val="00DD0EFA"/>
    <w:rsid w:val="00DD1A1E"/>
    <w:rsid w:val="00DD1F5A"/>
    <w:rsid w:val="00DD2A86"/>
    <w:rsid w:val="00DD2EDD"/>
    <w:rsid w:val="00DD313A"/>
    <w:rsid w:val="00DD3EDE"/>
    <w:rsid w:val="00DD457A"/>
    <w:rsid w:val="00DD50C9"/>
    <w:rsid w:val="00DD5430"/>
    <w:rsid w:val="00DD5A0C"/>
    <w:rsid w:val="00DD5C99"/>
    <w:rsid w:val="00DD644D"/>
    <w:rsid w:val="00DD65DD"/>
    <w:rsid w:val="00DD6E78"/>
    <w:rsid w:val="00DD7C68"/>
    <w:rsid w:val="00DD7F81"/>
    <w:rsid w:val="00DE0174"/>
    <w:rsid w:val="00DE19DA"/>
    <w:rsid w:val="00DE3116"/>
    <w:rsid w:val="00DE36D2"/>
    <w:rsid w:val="00DE4EBC"/>
    <w:rsid w:val="00DE5704"/>
    <w:rsid w:val="00DF1705"/>
    <w:rsid w:val="00DF1A5E"/>
    <w:rsid w:val="00DF1C03"/>
    <w:rsid w:val="00DF1C10"/>
    <w:rsid w:val="00DF232F"/>
    <w:rsid w:val="00DF3033"/>
    <w:rsid w:val="00DF4066"/>
    <w:rsid w:val="00DF418C"/>
    <w:rsid w:val="00DF490A"/>
    <w:rsid w:val="00DF5198"/>
    <w:rsid w:val="00DF6E48"/>
    <w:rsid w:val="00E0010A"/>
    <w:rsid w:val="00E009B3"/>
    <w:rsid w:val="00E00ACA"/>
    <w:rsid w:val="00E00CA6"/>
    <w:rsid w:val="00E0100A"/>
    <w:rsid w:val="00E015A3"/>
    <w:rsid w:val="00E01C00"/>
    <w:rsid w:val="00E02A28"/>
    <w:rsid w:val="00E03052"/>
    <w:rsid w:val="00E035C4"/>
    <w:rsid w:val="00E0473C"/>
    <w:rsid w:val="00E0664D"/>
    <w:rsid w:val="00E06891"/>
    <w:rsid w:val="00E06DDE"/>
    <w:rsid w:val="00E06ECC"/>
    <w:rsid w:val="00E1050D"/>
    <w:rsid w:val="00E10E13"/>
    <w:rsid w:val="00E1200A"/>
    <w:rsid w:val="00E120ED"/>
    <w:rsid w:val="00E12BB8"/>
    <w:rsid w:val="00E12EE1"/>
    <w:rsid w:val="00E1391D"/>
    <w:rsid w:val="00E13929"/>
    <w:rsid w:val="00E14050"/>
    <w:rsid w:val="00E14087"/>
    <w:rsid w:val="00E14508"/>
    <w:rsid w:val="00E16E92"/>
    <w:rsid w:val="00E17B0D"/>
    <w:rsid w:val="00E209F2"/>
    <w:rsid w:val="00E20ACE"/>
    <w:rsid w:val="00E219BD"/>
    <w:rsid w:val="00E232D5"/>
    <w:rsid w:val="00E246AE"/>
    <w:rsid w:val="00E24CE9"/>
    <w:rsid w:val="00E25040"/>
    <w:rsid w:val="00E25094"/>
    <w:rsid w:val="00E251FE"/>
    <w:rsid w:val="00E260E5"/>
    <w:rsid w:val="00E26346"/>
    <w:rsid w:val="00E26368"/>
    <w:rsid w:val="00E26B50"/>
    <w:rsid w:val="00E27A7C"/>
    <w:rsid w:val="00E27C07"/>
    <w:rsid w:val="00E308AF"/>
    <w:rsid w:val="00E31BFC"/>
    <w:rsid w:val="00E31CED"/>
    <w:rsid w:val="00E31E85"/>
    <w:rsid w:val="00E320CF"/>
    <w:rsid w:val="00E32711"/>
    <w:rsid w:val="00E333DF"/>
    <w:rsid w:val="00E348BD"/>
    <w:rsid w:val="00E35A23"/>
    <w:rsid w:val="00E36DD8"/>
    <w:rsid w:val="00E36F71"/>
    <w:rsid w:val="00E372C3"/>
    <w:rsid w:val="00E3746A"/>
    <w:rsid w:val="00E377BA"/>
    <w:rsid w:val="00E412C7"/>
    <w:rsid w:val="00E422D2"/>
    <w:rsid w:val="00E441BD"/>
    <w:rsid w:val="00E45500"/>
    <w:rsid w:val="00E45809"/>
    <w:rsid w:val="00E46C05"/>
    <w:rsid w:val="00E5121B"/>
    <w:rsid w:val="00E52F9B"/>
    <w:rsid w:val="00E538E7"/>
    <w:rsid w:val="00E55C24"/>
    <w:rsid w:val="00E56EF8"/>
    <w:rsid w:val="00E57D75"/>
    <w:rsid w:val="00E606CE"/>
    <w:rsid w:val="00E6142E"/>
    <w:rsid w:val="00E635FB"/>
    <w:rsid w:val="00E65601"/>
    <w:rsid w:val="00E67277"/>
    <w:rsid w:val="00E67DAF"/>
    <w:rsid w:val="00E704AE"/>
    <w:rsid w:val="00E71203"/>
    <w:rsid w:val="00E7154B"/>
    <w:rsid w:val="00E71A78"/>
    <w:rsid w:val="00E71FA8"/>
    <w:rsid w:val="00E726EF"/>
    <w:rsid w:val="00E72C31"/>
    <w:rsid w:val="00E73762"/>
    <w:rsid w:val="00E73834"/>
    <w:rsid w:val="00E747FF"/>
    <w:rsid w:val="00E75360"/>
    <w:rsid w:val="00E75923"/>
    <w:rsid w:val="00E76D0D"/>
    <w:rsid w:val="00E7749E"/>
    <w:rsid w:val="00E77623"/>
    <w:rsid w:val="00E778B6"/>
    <w:rsid w:val="00E813B3"/>
    <w:rsid w:val="00E816C7"/>
    <w:rsid w:val="00E835C0"/>
    <w:rsid w:val="00E83825"/>
    <w:rsid w:val="00E8423A"/>
    <w:rsid w:val="00E85E39"/>
    <w:rsid w:val="00E85EF3"/>
    <w:rsid w:val="00E87DEA"/>
    <w:rsid w:val="00E87EEF"/>
    <w:rsid w:val="00E90447"/>
    <w:rsid w:val="00E90788"/>
    <w:rsid w:val="00E91D8C"/>
    <w:rsid w:val="00E91F36"/>
    <w:rsid w:val="00E91FCD"/>
    <w:rsid w:val="00E92769"/>
    <w:rsid w:val="00E92F0B"/>
    <w:rsid w:val="00E934F0"/>
    <w:rsid w:val="00E9481A"/>
    <w:rsid w:val="00E95B0D"/>
    <w:rsid w:val="00E96D99"/>
    <w:rsid w:val="00E96DED"/>
    <w:rsid w:val="00E97352"/>
    <w:rsid w:val="00EA09E8"/>
    <w:rsid w:val="00EA1711"/>
    <w:rsid w:val="00EA23D0"/>
    <w:rsid w:val="00EA26F3"/>
    <w:rsid w:val="00EA2DCD"/>
    <w:rsid w:val="00EA3C5E"/>
    <w:rsid w:val="00EA442D"/>
    <w:rsid w:val="00EA5F66"/>
    <w:rsid w:val="00EA7EFB"/>
    <w:rsid w:val="00EB16F0"/>
    <w:rsid w:val="00EB1E4B"/>
    <w:rsid w:val="00EB1F5C"/>
    <w:rsid w:val="00EB2242"/>
    <w:rsid w:val="00EB26D2"/>
    <w:rsid w:val="00EB2AD6"/>
    <w:rsid w:val="00EB3B56"/>
    <w:rsid w:val="00EB4088"/>
    <w:rsid w:val="00EB47C8"/>
    <w:rsid w:val="00EB47D1"/>
    <w:rsid w:val="00EB4925"/>
    <w:rsid w:val="00EB526A"/>
    <w:rsid w:val="00EB5E5C"/>
    <w:rsid w:val="00EB731B"/>
    <w:rsid w:val="00EB7635"/>
    <w:rsid w:val="00EC0462"/>
    <w:rsid w:val="00EC0703"/>
    <w:rsid w:val="00EC1BA3"/>
    <w:rsid w:val="00EC2540"/>
    <w:rsid w:val="00EC3D73"/>
    <w:rsid w:val="00EC3F07"/>
    <w:rsid w:val="00EC431E"/>
    <w:rsid w:val="00EC5179"/>
    <w:rsid w:val="00EC54ED"/>
    <w:rsid w:val="00EC5AE4"/>
    <w:rsid w:val="00EC5D60"/>
    <w:rsid w:val="00EC603D"/>
    <w:rsid w:val="00EC6525"/>
    <w:rsid w:val="00EC66C6"/>
    <w:rsid w:val="00EC728D"/>
    <w:rsid w:val="00EC7435"/>
    <w:rsid w:val="00EC768D"/>
    <w:rsid w:val="00ED0013"/>
    <w:rsid w:val="00ED0C55"/>
    <w:rsid w:val="00ED0E2D"/>
    <w:rsid w:val="00ED1224"/>
    <w:rsid w:val="00ED1963"/>
    <w:rsid w:val="00ED2049"/>
    <w:rsid w:val="00ED2AC5"/>
    <w:rsid w:val="00ED2B79"/>
    <w:rsid w:val="00ED33B0"/>
    <w:rsid w:val="00ED3FA5"/>
    <w:rsid w:val="00ED475D"/>
    <w:rsid w:val="00ED63DF"/>
    <w:rsid w:val="00ED65FB"/>
    <w:rsid w:val="00ED6DC3"/>
    <w:rsid w:val="00ED7FD0"/>
    <w:rsid w:val="00EE1501"/>
    <w:rsid w:val="00EE18F3"/>
    <w:rsid w:val="00EE201C"/>
    <w:rsid w:val="00EE23C7"/>
    <w:rsid w:val="00EE28E8"/>
    <w:rsid w:val="00EE2E39"/>
    <w:rsid w:val="00EE3F39"/>
    <w:rsid w:val="00EE4D2B"/>
    <w:rsid w:val="00EE518E"/>
    <w:rsid w:val="00EE6280"/>
    <w:rsid w:val="00EE66F7"/>
    <w:rsid w:val="00EE7D01"/>
    <w:rsid w:val="00EF0EED"/>
    <w:rsid w:val="00EF1495"/>
    <w:rsid w:val="00EF1898"/>
    <w:rsid w:val="00EF243C"/>
    <w:rsid w:val="00EF4716"/>
    <w:rsid w:val="00EF4C03"/>
    <w:rsid w:val="00EF4C76"/>
    <w:rsid w:val="00EF57B1"/>
    <w:rsid w:val="00EF5F60"/>
    <w:rsid w:val="00EF68BB"/>
    <w:rsid w:val="00EF711A"/>
    <w:rsid w:val="00EF7E70"/>
    <w:rsid w:val="00F0189E"/>
    <w:rsid w:val="00F018CC"/>
    <w:rsid w:val="00F025E5"/>
    <w:rsid w:val="00F042EC"/>
    <w:rsid w:val="00F0480A"/>
    <w:rsid w:val="00F04942"/>
    <w:rsid w:val="00F04BC7"/>
    <w:rsid w:val="00F04D72"/>
    <w:rsid w:val="00F0585F"/>
    <w:rsid w:val="00F06BB3"/>
    <w:rsid w:val="00F06F13"/>
    <w:rsid w:val="00F07923"/>
    <w:rsid w:val="00F07B76"/>
    <w:rsid w:val="00F101A0"/>
    <w:rsid w:val="00F10451"/>
    <w:rsid w:val="00F10518"/>
    <w:rsid w:val="00F10B09"/>
    <w:rsid w:val="00F11020"/>
    <w:rsid w:val="00F11073"/>
    <w:rsid w:val="00F13097"/>
    <w:rsid w:val="00F13AC3"/>
    <w:rsid w:val="00F14789"/>
    <w:rsid w:val="00F14E4E"/>
    <w:rsid w:val="00F15C5B"/>
    <w:rsid w:val="00F160E4"/>
    <w:rsid w:val="00F17A98"/>
    <w:rsid w:val="00F23ACC"/>
    <w:rsid w:val="00F2412F"/>
    <w:rsid w:val="00F246EE"/>
    <w:rsid w:val="00F24BBD"/>
    <w:rsid w:val="00F24F69"/>
    <w:rsid w:val="00F259CA"/>
    <w:rsid w:val="00F265CE"/>
    <w:rsid w:val="00F27398"/>
    <w:rsid w:val="00F306E2"/>
    <w:rsid w:val="00F3087B"/>
    <w:rsid w:val="00F30A2F"/>
    <w:rsid w:val="00F310E5"/>
    <w:rsid w:val="00F32996"/>
    <w:rsid w:val="00F32B8E"/>
    <w:rsid w:val="00F33128"/>
    <w:rsid w:val="00F332EB"/>
    <w:rsid w:val="00F34E95"/>
    <w:rsid w:val="00F35156"/>
    <w:rsid w:val="00F35A7F"/>
    <w:rsid w:val="00F35AF2"/>
    <w:rsid w:val="00F35C74"/>
    <w:rsid w:val="00F36276"/>
    <w:rsid w:val="00F37168"/>
    <w:rsid w:val="00F37910"/>
    <w:rsid w:val="00F37EA7"/>
    <w:rsid w:val="00F4061F"/>
    <w:rsid w:val="00F40C85"/>
    <w:rsid w:val="00F4152D"/>
    <w:rsid w:val="00F418BF"/>
    <w:rsid w:val="00F418E1"/>
    <w:rsid w:val="00F444BD"/>
    <w:rsid w:val="00F44D9D"/>
    <w:rsid w:val="00F45360"/>
    <w:rsid w:val="00F45501"/>
    <w:rsid w:val="00F47A9B"/>
    <w:rsid w:val="00F517C3"/>
    <w:rsid w:val="00F51ED8"/>
    <w:rsid w:val="00F51FF9"/>
    <w:rsid w:val="00F5223F"/>
    <w:rsid w:val="00F522D6"/>
    <w:rsid w:val="00F52C95"/>
    <w:rsid w:val="00F53096"/>
    <w:rsid w:val="00F53BEF"/>
    <w:rsid w:val="00F53D1B"/>
    <w:rsid w:val="00F541D3"/>
    <w:rsid w:val="00F54818"/>
    <w:rsid w:val="00F54880"/>
    <w:rsid w:val="00F54973"/>
    <w:rsid w:val="00F5611C"/>
    <w:rsid w:val="00F56F5A"/>
    <w:rsid w:val="00F60544"/>
    <w:rsid w:val="00F61870"/>
    <w:rsid w:val="00F61BFB"/>
    <w:rsid w:val="00F62572"/>
    <w:rsid w:val="00F63FCF"/>
    <w:rsid w:val="00F666BD"/>
    <w:rsid w:val="00F667CF"/>
    <w:rsid w:val="00F67587"/>
    <w:rsid w:val="00F67CF2"/>
    <w:rsid w:val="00F7294D"/>
    <w:rsid w:val="00F72C2D"/>
    <w:rsid w:val="00F72E36"/>
    <w:rsid w:val="00F732E1"/>
    <w:rsid w:val="00F754A2"/>
    <w:rsid w:val="00F75AE9"/>
    <w:rsid w:val="00F76C6D"/>
    <w:rsid w:val="00F774CA"/>
    <w:rsid w:val="00F8112B"/>
    <w:rsid w:val="00F81880"/>
    <w:rsid w:val="00F81E13"/>
    <w:rsid w:val="00F824A2"/>
    <w:rsid w:val="00F83D14"/>
    <w:rsid w:val="00F83DA2"/>
    <w:rsid w:val="00F844A0"/>
    <w:rsid w:val="00F84F3F"/>
    <w:rsid w:val="00F852B6"/>
    <w:rsid w:val="00F856FF"/>
    <w:rsid w:val="00F85D96"/>
    <w:rsid w:val="00F9229E"/>
    <w:rsid w:val="00F92ABE"/>
    <w:rsid w:val="00F93AB9"/>
    <w:rsid w:val="00F94DB1"/>
    <w:rsid w:val="00F962C5"/>
    <w:rsid w:val="00F96D31"/>
    <w:rsid w:val="00FA0237"/>
    <w:rsid w:val="00FA0A7D"/>
    <w:rsid w:val="00FA1143"/>
    <w:rsid w:val="00FA3702"/>
    <w:rsid w:val="00FA379F"/>
    <w:rsid w:val="00FA3BCD"/>
    <w:rsid w:val="00FA55F6"/>
    <w:rsid w:val="00FA72BF"/>
    <w:rsid w:val="00FB0DBF"/>
    <w:rsid w:val="00FB1F2B"/>
    <w:rsid w:val="00FB3C4D"/>
    <w:rsid w:val="00FB4A7F"/>
    <w:rsid w:val="00FB51E0"/>
    <w:rsid w:val="00FB59D4"/>
    <w:rsid w:val="00FB64DE"/>
    <w:rsid w:val="00FB6A39"/>
    <w:rsid w:val="00FB769B"/>
    <w:rsid w:val="00FC1C2A"/>
    <w:rsid w:val="00FC275C"/>
    <w:rsid w:val="00FC2B7B"/>
    <w:rsid w:val="00FC2E19"/>
    <w:rsid w:val="00FC2F04"/>
    <w:rsid w:val="00FC4AC5"/>
    <w:rsid w:val="00FC4D42"/>
    <w:rsid w:val="00FC4FDD"/>
    <w:rsid w:val="00FC62FD"/>
    <w:rsid w:val="00FC67F8"/>
    <w:rsid w:val="00FC6C37"/>
    <w:rsid w:val="00FC71D7"/>
    <w:rsid w:val="00FC732D"/>
    <w:rsid w:val="00FC7384"/>
    <w:rsid w:val="00FC75FC"/>
    <w:rsid w:val="00FC7BD9"/>
    <w:rsid w:val="00FD0588"/>
    <w:rsid w:val="00FD2CFC"/>
    <w:rsid w:val="00FD3744"/>
    <w:rsid w:val="00FD4703"/>
    <w:rsid w:val="00FD4A87"/>
    <w:rsid w:val="00FD572B"/>
    <w:rsid w:val="00FD69D6"/>
    <w:rsid w:val="00FD7902"/>
    <w:rsid w:val="00FE0C9B"/>
    <w:rsid w:val="00FE138D"/>
    <w:rsid w:val="00FE1789"/>
    <w:rsid w:val="00FE1C83"/>
    <w:rsid w:val="00FE32EC"/>
    <w:rsid w:val="00FE37B7"/>
    <w:rsid w:val="00FE3F59"/>
    <w:rsid w:val="00FE5F4A"/>
    <w:rsid w:val="00FE6E90"/>
    <w:rsid w:val="00FE7F90"/>
    <w:rsid w:val="00FF14BB"/>
    <w:rsid w:val="00FF22EE"/>
    <w:rsid w:val="00FF293F"/>
    <w:rsid w:val="00FF5094"/>
    <w:rsid w:val="00FF5898"/>
    <w:rsid w:val="00FF5FCC"/>
    <w:rsid w:val="00FF671A"/>
    <w:rsid w:val="00FF70C5"/>
    <w:rsid w:val="3ED33C40"/>
    <w:rsid w:val="4CE30615"/>
    <w:rsid w:val="4F5313A9"/>
    <w:rsid w:val="71103F0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B5DF44"/>
  <w15:chartTrackingRefBased/>
  <w15:docId w15:val="{85007B68-1976-4AD0-8569-3CDA1FDC65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pl-PL"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9E4D88"/>
  </w:style>
  <w:style w:type="paragraph" w:styleId="Nagwek1">
    <w:name w:val="heading 1"/>
    <w:aliases w:val="drugi"/>
    <w:basedOn w:val="Normalny"/>
    <w:next w:val="Normalny"/>
    <w:link w:val="Nagwek1Znak"/>
    <w:uiPriority w:val="9"/>
    <w:qFormat/>
    <w:rsid w:val="00513D4A"/>
    <w:pPr>
      <w:keepNext/>
      <w:keepLines/>
      <w:spacing w:before="480" w:line="276" w:lineRule="auto"/>
      <w:jc w:val="center"/>
      <w:outlineLvl w:val="0"/>
    </w:pPr>
    <w:rPr>
      <w:rFonts w:ascii="Verdana" w:eastAsiaTheme="majorEastAsia" w:hAnsi="Verdana" w:cstheme="majorBidi"/>
      <w:bCs/>
      <w:sz w:val="48"/>
      <w:szCs w:val="28"/>
    </w:rPr>
  </w:style>
  <w:style w:type="paragraph" w:styleId="Nagwek2">
    <w:name w:val="heading 2"/>
    <w:basedOn w:val="Normalny"/>
    <w:next w:val="Normalny"/>
    <w:link w:val="Nagwek2Znak"/>
    <w:uiPriority w:val="9"/>
    <w:unhideWhenUsed/>
    <w:qFormat/>
    <w:rsid w:val="00513D4A"/>
    <w:pPr>
      <w:keepNext/>
      <w:keepLines/>
      <w:spacing w:before="200" w:line="276" w:lineRule="auto"/>
      <w:jc w:val="both"/>
      <w:outlineLvl w:val="1"/>
    </w:pPr>
    <w:rPr>
      <w:rFonts w:asciiTheme="majorHAnsi" w:eastAsiaTheme="majorEastAsia" w:hAnsiTheme="majorHAnsi" w:cstheme="majorBidi"/>
      <w:b/>
      <w:bCs/>
      <w:color w:val="4472C4" w:themeColor="accent1"/>
      <w:sz w:val="26"/>
      <w:szCs w:val="26"/>
    </w:rPr>
  </w:style>
  <w:style w:type="paragraph" w:styleId="Nagwek3">
    <w:name w:val="heading 3"/>
    <w:basedOn w:val="Normalny"/>
    <w:next w:val="Normalny"/>
    <w:link w:val="Nagwek3Znak"/>
    <w:uiPriority w:val="9"/>
    <w:unhideWhenUsed/>
    <w:qFormat/>
    <w:rsid w:val="006016A0"/>
    <w:pPr>
      <w:keepNext/>
      <w:spacing w:before="240" w:after="60" w:line="276" w:lineRule="auto"/>
      <w:ind w:left="720" w:hanging="360"/>
      <w:outlineLvl w:val="2"/>
    </w:pPr>
    <w:rPr>
      <w:rFonts w:ascii="Verdana" w:eastAsia="Times New Roman" w:hAnsi="Verdana" w:cs="Times New Roman"/>
      <w:bCs/>
      <w:sz w:val="18"/>
      <w:szCs w:val="26"/>
      <w:u w:val="single"/>
    </w:rPr>
  </w:style>
  <w:style w:type="paragraph" w:styleId="Nagwek4">
    <w:name w:val="heading 4"/>
    <w:basedOn w:val="Normalny"/>
    <w:next w:val="Normalny"/>
    <w:link w:val="Nagwek4Znak"/>
    <w:uiPriority w:val="9"/>
    <w:unhideWhenUsed/>
    <w:qFormat/>
    <w:rsid w:val="006016A0"/>
    <w:pPr>
      <w:keepNext/>
      <w:spacing w:line="276" w:lineRule="auto"/>
      <w:ind w:left="714" w:hanging="357"/>
      <w:outlineLvl w:val="3"/>
    </w:pPr>
    <w:rPr>
      <w:rFonts w:ascii="Verdana" w:eastAsia="Times New Roman" w:hAnsi="Verdana" w:cs="Times New Roman"/>
      <w:bCs/>
      <w:sz w:val="18"/>
      <w:szCs w:val="28"/>
      <w:u w:val="single"/>
    </w:rPr>
  </w:style>
  <w:style w:type="paragraph" w:styleId="Nagwek5">
    <w:name w:val="heading 5"/>
    <w:basedOn w:val="Normalny"/>
    <w:next w:val="Normalny"/>
    <w:link w:val="Nagwek5Znak"/>
    <w:uiPriority w:val="9"/>
    <w:semiHidden/>
    <w:unhideWhenUsed/>
    <w:qFormat/>
    <w:rsid w:val="006016A0"/>
    <w:pPr>
      <w:spacing w:before="240" w:after="60" w:line="276" w:lineRule="auto"/>
      <w:jc w:val="both"/>
      <w:outlineLvl w:val="4"/>
    </w:pPr>
    <w:rPr>
      <w:rFonts w:ascii="Calibri" w:eastAsia="Times New Roman" w:hAnsi="Calibri" w:cs="Times New Roman"/>
      <w:b/>
      <w:bCs/>
      <w:i/>
      <w:iCs/>
      <w:sz w:val="26"/>
      <w:szCs w:val="26"/>
    </w:rPr>
  </w:style>
  <w:style w:type="paragraph" w:styleId="Nagwek8">
    <w:name w:val="heading 8"/>
    <w:basedOn w:val="Normalny"/>
    <w:next w:val="Normalny"/>
    <w:link w:val="Nagwek8Znak"/>
    <w:uiPriority w:val="9"/>
    <w:semiHidden/>
    <w:unhideWhenUsed/>
    <w:qFormat/>
    <w:rsid w:val="006016A0"/>
    <w:pPr>
      <w:spacing w:before="240" w:after="60" w:line="276" w:lineRule="auto"/>
      <w:jc w:val="both"/>
      <w:outlineLvl w:val="7"/>
    </w:pPr>
    <w:rPr>
      <w:rFonts w:ascii="Calibri" w:eastAsia="Times New Roman" w:hAnsi="Calibri" w:cs="Times New Roman"/>
      <w:i/>
      <w:iCs/>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aliases w:val="Nagłówek strony"/>
    <w:basedOn w:val="Normalny"/>
    <w:link w:val="NagwekZnak"/>
    <w:uiPriority w:val="99"/>
    <w:unhideWhenUsed/>
    <w:rsid w:val="00D91E1E"/>
    <w:pPr>
      <w:tabs>
        <w:tab w:val="center" w:pos="4536"/>
        <w:tab w:val="right" w:pos="9072"/>
      </w:tabs>
    </w:pPr>
  </w:style>
  <w:style w:type="character" w:customStyle="1" w:styleId="NagwekZnak">
    <w:name w:val="Nagłówek Znak"/>
    <w:aliases w:val="Nagłówek strony Znak"/>
    <w:basedOn w:val="Domylnaczcionkaakapitu"/>
    <w:link w:val="Nagwek"/>
    <w:uiPriority w:val="99"/>
    <w:rsid w:val="00D91E1E"/>
  </w:style>
  <w:style w:type="paragraph" w:styleId="Stopka">
    <w:name w:val="footer"/>
    <w:basedOn w:val="Normalny"/>
    <w:link w:val="StopkaZnak"/>
    <w:uiPriority w:val="99"/>
    <w:unhideWhenUsed/>
    <w:rsid w:val="00D91E1E"/>
    <w:pPr>
      <w:tabs>
        <w:tab w:val="center" w:pos="4536"/>
        <w:tab w:val="right" w:pos="9072"/>
      </w:tabs>
    </w:pPr>
  </w:style>
  <w:style w:type="character" w:customStyle="1" w:styleId="StopkaZnak">
    <w:name w:val="Stopka Znak"/>
    <w:basedOn w:val="Domylnaczcionkaakapitu"/>
    <w:link w:val="Stopka"/>
    <w:uiPriority w:val="99"/>
    <w:rsid w:val="00D91E1E"/>
  </w:style>
  <w:style w:type="character" w:styleId="Hipercze">
    <w:name w:val="Hyperlink"/>
    <w:basedOn w:val="Domylnaczcionkaakapitu"/>
    <w:uiPriority w:val="99"/>
    <w:unhideWhenUsed/>
    <w:rsid w:val="00962CFF"/>
    <w:rPr>
      <w:color w:val="0563C1" w:themeColor="hyperlink"/>
      <w:u w:val="single"/>
    </w:rPr>
  </w:style>
  <w:style w:type="numbering" w:customStyle="1" w:styleId="SWZ11">
    <w:name w:val="SWZ_1.1."/>
    <w:uiPriority w:val="99"/>
    <w:rsid w:val="002362FD"/>
    <w:pPr>
      <w:numPr>
        <w:numId w:val="1"/>
      </w:numPr>
    </w:pPr>
  </w:style>
  <w:style w:type="character" w:customStyle="1" w:styleId="Nagwek1Znak">
    <w:name w:val="Nagłówek 1 Znak"/>
    <w:aliases w:val="drugi Znak"/>
    <w:basedOn w:val="Domylnaczcionkaakapitu"/>
    <w:link w:val="Nagwek1"/>
    <w:uiPriority w:val="9"/>
    <w:rsid w:val="00513D4A"/>
    <w:rPr>
      <w:rFonts w:ascii="Verdana" w:eastAsiaTheme="majorEastAsia" w:hAnsi="Verdana" w:cstheme="majorBidi"/>
      <w:bCs/>
      <w:sz w:val="48"/>
      <w:szCs w:val="28"/>
    </w:rPr>
  </w:style>
  <w:style w:type="character" w:customStyle="1" w:styleId="Nagwek2Znak">
    <w:name w:val="Nagłówek 2 Znak"/>
    <w:basedOn w:val="Domylnaczcionkaakapitu"/>
    <w:link w:val="Nagwek2"/>
    <w:uiPriority w:val="9"/>
    <w:rsid w:val="00513D4A"/>
    <w:rPr>
      <w:rFonts w:asciiTheme="majorHAnsi" w:eastAsiaTheme="majorEastAsia" w:hAnsiTheme="majorHAnsi" w:cstheme="majorBidi"/>
      <w:b/>
      <w:bCs/>
      <w:color w:val="4472C4" w:themeColor="accent1"/>
      <w:sz w:val="26"/>
      <w:szCs w:val="26"/>
    </w:rPr>
  </w:style>
  <w:style w:type="paragraph" w:styleId="Nagwekspisutreci">
    <w:name w:val="TOC Heading"/>
    <w:basedOn w:val="Nagwek1"/>
    <w:next w:val="Normalny"/>
    <w:uiPriority w:val="39"/>
    <w:unhideWhenUsed/>
    <w:qFormat/>
    <w:rsid w:val="00513D4A"/>
    <w:pPr>
      <w:outlineLvl w:val="9"/>
    </w:pPr>
  </w:style>
  <w:style w:type="paragraph" w:styleId="Spistreci2">
    <w:name w:val="toc 2"/>
    <w:aliases w:val="Spis treści PIB SWZ"/>
    <w:basedOn w:val="Normalny"/>
    <w:next w:val="Normalny"/>
    <w:autoRedefine/>
    <w:uiPriority w:val="39"/>
    <w:unhideWhenUsed/>
    <w:qFormat/>
    <w:rsid w:val="008A0DBC"/>
    <w:pPr>
      <w:spacing w:after="100" w:line="360" w:lineRule="auto"/>
      <w:ind w:left="708"/>
    </w:pPr>
    <w:rPr>
      <w:rFonts w:ascii="Roboto Light" w:eastAsiaTheme="minorEastAsia" w:hAnsi="Roboto Light"/>
      <w:color w:val="013478"/>
      <w:sz w:val="20"/>
      <w:szCs w:val="22"/>
    </w:rPr>
  </w:style>
  <w:style w:type="paragraph" w:styleId="Spistreci1">
    <w:name w:val="toc 1"/>
    <w:aliases w:val="Spis treści PIB"/>
    <w:basedOn w:val="Normalny"/>
    <w:next w:val="Normalny"/>
    <w:autoRedefine/>
    <w:uiPriority w:val="39"/>
    <w:unhideWhenUsed/>
    <w:qFormat/>
    <w:rsid w:val="009E4D88"/>
    <w:pPr>
      <w:tabs>
        <w:tab w:val="left" w:pos="440"/>
        <w:tab w:val="right" w:leader="dot" w:pos="9632"/>
      </w:tabs>
      <w:spacing w:after="100" w:line="276" w:lineRule="auto"/>
      <w:jc w:val="both"/>
      <w15:collapsed/>
    </w:pPr>
    <w:rPr>
      <w:rFonts w:ascii="Roboto Light" w:eastAsiaTheme="minorEastAsia" w:hAnsi="Roboto Light" w:cs="Times New Roman"/>
      <w:i/>
      <w:noProof/>
      <w:color w:val="013478"/>
      <w:sz w:val="20"/>
      <w:szCs w:val="18"/>
      <w14:numSpacing w14:val="proportional"/>
    </w:rPr>
  </w:style>
  <w:style w:type="paragraph" w:styleId="Spistreci3">
    <w:name w:val="toc 3"/>
    <w:basedOn w:val="Normalny"/>
    <w:next w:val="Normalny"/>
    <w:autoRedefine/>
    <w:uiPriority w:val="39"/>
    <w:unhideWhenUsed/>
    <w:qFormat/>
    <w:rsid w:val="00513D4A"/>
    <w:pPr>
      <w:spacing w:after="100" w:line="276" w:lineRule="auto"/>
      <w:ind w:left="440"/>
      <w:jc w:val="both"/>
    </w:pPr>
    <w:rPr>
      <w:rFonts w:ascii="Verdana" w:eastAsiaTheme="minorEastAsia" w:hAnsi="Verdana"/>
      <w:sz w:val="20"/>
      <w:szCs w:val="22"/>
    </w:rPr>
  </w:style>
  <w:style w:type="paragraph" w:styleId="Tekstdymka">
    <w:name w:val="Balloon Text"/>
    <w:basedOn w:val="Normalny"/>
    <w:link w:val="TekstdymkaZnak"/>
    <w:uiPriority w:val="99"/>
    <w:semiHidden/>
    <w:unhideWhenUsed/>
    <w:rsid w:val="00513D4A"/>
    <w:pPr>
      <w:jc w:val="both"/>
    </w:pPr>
    <w:rPr>
      <w:rFonts w:ascii="Tahoma" w:hAnsi="Tahoma" w:cs="Tahoma"/>
      <w:sz w:val="16"/>
      <w:szCs w:val="16"/>
    </w:rPr>
  </w:style>
  <w:style w:type="character" w:customStyle="1" w:styleId="TekstdymkaZnak">
    <w:name w:val="Tekst dymka Znak"/>
    <w:basedOn w:val="Domylnaczcionkaakapitu"/>
    <w:link w:val="Tekstdymka"/>
    <w:uiPriority w:val="99"/>
    <w:semiHidden/>
    <w:rsid w:val="00513D4A"/>
    <w:rPr>
      <w:rFonts w:ascii="Tahoma" w:hAnsi="Tahoma" w:cs="Tahoma"/>
      <w:sz w:val="16"/>
      <w:szCs w:val="16"/>
    </w:rPr>
  </w:style>
  <w:style w:type="paragraph" w:styleId="Akapitzlist">
    <w:name w:val="List Paragraph"/>
    <w:aliases w:val="wypunktowanie,L1,Numerowanie,Preambuła,CW_Lista,T_SZ_List Paragraph,normalny tekst,Akapit z listą BS,Tytuł_procedury,Kolorowa lista — akcent 11,Akapit z listą5,lp1,Podsis rysunku,Bullet Number,List Paragraph2,ISCG Numerowan,List Paragraph"/>
    <w:basedOn w:val="Normalny"/>
    <w:link w:val="AkapitzlistZnak"/>
    <w:uiPriority w:val="34"/>
    <w:qFormat/>
    <w:rsid w:val="00513D4A"/>
    <w:pPr>
      <w:spacing w:line="276" w:lineRule="auto"/>
      <w:ind w:left="720"/>
      <w:contextualSpacing/>
      <w:jc w:val="both"/>
    </w:pPr>
    <w:rPr>
      <w:rFonts w:ascii="Verdana" w:hAnsi="Verdana"/>
      <w:sz w:val="20"/>
      <w:szCs w:val="22"/>
    </w:rPr>
  </w:style>
  <w:style w:type="table" w:styleId="Tabela-Siatka">
    <w:name w:val="Table Grid"/>
    <w:basedOn w:val="Standardowy"/>
    <w:uiPriority w:val="59"/>
    <w:rsid w:val="00513D4A"/>
    <w:rPr>
      <w:sz w:val="22"/>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ezodstpw">
    <w:name w:val="No Spacing"/>
    <w:aliases w:val="tytuły rozdziałów,spis treści poziom 2"/>
    <w:next w:val="Normalny"/>
    <w:link w:val="BezodstpwZnak"/>
    <w:uiPriority w:val="1"/>
    <w:qFormat/>
    <w:rsid w:val="00513D4A"/>
    <w:rPr>
      <w:rFonts w:ascii="Verdana" w:hAnsi="Verdana"/>
      <w:b/>
      <w:sz w:val="20"/>
      <w:szCs w:val="22"/>
      <w:u w:val="single"/>
    </w:rPr>
  </w:style>
  <w:style w:type="character" w:customStyle="1" w:styleId="BezodstpwZnak">
    <w:name w:val="Bez odstępów Znak"/>
    <w:aliases w:val="tytuły rozdziałów Znak,spis treści poziom 2 Znak"/>
    <w:basedOn w:val="Domylnaczcionkaakapitu"/>
    <w:link w:val="Bezodstpw"/>
    <w:uiPriority w:val="1"/>
    <w:rsid w:val="00513D4A"/>
    <w:rPr>
      <w:rFonts w:ascii="Verdana" w:hAnsi="Verdana"/>
      <w:b/>
      <w:sz w:val="20"/>
      <w:szCs w:val="22"/>
      <w:u w:val="single"/>
    </w:rPr>
  </w:style>
  <w:style w:type="paragraph" w:styleId="Tekstpodstawowy">
    <w:name w:val="Body Text"/>
    <w:basedOn w:val="Normalny"/>
    <w:link w:val="TekstpodstawowyZnak"/>
    <w:rsid w:val="00513D4A"/>
    <w:pPr>
      <w:suppressAutoHyphens/>
      <w:jc w:val="both"/>
    </w:pPr>
    <w:rPr>
      <w:rFonts w:ascii="Tahoma" w:eastAsia="Times New Roman" w:hAnsi="Tahoma" w:cs="Times New Roman"/>
      <w:sz w:val="20"/>
      <w:lang w:eastAsia="ar-SA"/>
    </w:rPr>
  </w:style>
  <w:style w:type="character" w:customStyle="1" w:styleId="TekstpodstawowyZnak">
    <w:name w:val="Tekst podstawowy Znak"/>
    <w:basedOn w:val="Domylnaczcionkaakapitu"/>
    <w:link w:val="Tekstpodstawowy"/>
    <w:rsid w:val="00513D4A"/>
    <w:rPr>
      <w:rFonts w:ascii="Tahoma" w:eastAsia="Times New Roman" w:hAnsi="Tahoma" w:cs="Times New Roman"/>
      <w:sz w:val="20"/>
      <w:lang w:eastAsia="ar-SA"/>
    </w:rPr>
  </w:style>
  <w:style w:type="paragraph" w:styleId="Tekstprzypisukocowego">
    <w:name w:val="endnote text"/>
    <w:basedOn w:val="Normalny"/>
    <w:link w:val="TekstprzypisukocowegoZnak"/>
    <w:uiPriority w:val="99"/>
    <w:semiHidden/>
    <w:unhideWhenUsed/>
    <w:rsid w:val="00513D4A"/>
    <w:pPr>
      <w:jc w:val="both"/>
    </w:pPr>
    <w:rPr>
      <w:rFonts w:ascii="Verdana" w:hAnsi="Verdana"/>
      <w:sz w:val="20"/>
      <w:szCs w:val="20"/>
    </w:rPr>
  </w:style>
  <w:style w:type="character" w:customStyle="1" w:styleId="TekstprzypisukocowegoZnak">
    <w:name w:val="Tekst przypisu końcowego Znak"/>
    <w:basedOn w:val="Domylnaczcionkaakapitu"/>
    <w:link w:val="Tekstprzypisukocowego"/>
    <w:uiPriority w:val="99"/>
    <w:semiHidden/>
    <w:rsid w:val="00513D4A"/>
    <w:rPr>
      <w:rFonts w:ascii="Verdana" w:hAnsi="Verdana"/>
      <w:sz w:val="20"/>
      <w:szCs w:val="20"/>
    </w:rPr>
  </w:style>
  <w:style w:type="character" w:styleId="Odwoanieprzypisukocowego">
    <w:name w:val="endnote reference"/>
    <w:basedOn w:val="Domylnaczcionkaakapitu"/>
    <w:uiPriority w:val="99"/>
    <w:semiHidden/>
    <w:unhideWhenUsed/>
    <w:rsid w:val="00513D4A"/>
    <w:rPr>
      <w:vertAlign w:val="superscript"/>
    </w:rPr>
  </w:style>
  <w:style w:type="character" w:styleId="Odwoaniedokomentarza">
    <w:name w:val="annotation reference"/>
    <w:basedOn w:val="Domylnaczcionkaakapitu"/>
    <w:uiPriority w:val="99"/>
    <w:semiHidden/>
    <w:unhideWhenUsed/>
    <w:rsid w:val="00513D4A"/>
    <w:rPr>
      <w:sz w:val="16"/>
      <w:szCs w:val="16"/>
    </w:rPr>
  </w:style>
  <w:style w:type="paragraph" w:styleId="Tekstkomentarza">
    <w:name w:val="annotation text"/>
    <w:basedOn w:val="Normalny"/>
    <w:link w:val="TekstkomentarzaZnak"/>
    <w:unhideWhenUsed/>
    <w:rsid w:val="00513D4A"/>
    <w:pPr>
      <w:jc w:val="both"/>
    </w:pPr>
    <w:rPr>
      <w:rFonts w:ascii="Verdana" w:hAnsi="Verdana"/>
      <w:sz w:val="20"/>
      <w:szCs w:val="20"/>
    </w:rPr>
  </w:style>
  <w:style w:type="character" w:customStyle="1" w:styleId="TekstkomentarzaZnak">
    <w:name w:val="Tekst komentarza Znak"/>
    <w:basedOn w:val="Domylnaczcionkaakapitu"/>
    <w:link w:val="Tekstkomentarza"/>
    <w:rsid w:val="00513D4A"/>
    <w:rPr>
      <w:rFonts w:ascii="Verdana" w:hAnsi="Verdana"/>
      <w:sz w:val="20"/>
      <w:szCs w:val="20"/>
    </w:rPr>
  </w:style>
  <w:style w:type="paragraph" w:styleId="Tematkomentarza">
    <w:name w:val="annotation subject"/>
    <w:basedOn w:val="Tekstkomentarza"/>
    <w:next w:val="Tekstkomentarza"/>
    <w:link w:val="TematkomentarzaZnak"/>
    <w:uiPriority w:val="99"/>
    <w:semiHidden/>
    <w:unhideWhenUsed/>
    <w:rsid w:val="00513D4A"/>
    <w:rPr>
      <w:b/>
      <w:bCs/>
    </w:rPr>
  </w:style>
  <w:style w:type="character" w:customStyle="1" w:styleId="TematkomentarzaZnak">
    <w:name w:val="Temat komentarza Znak"/>
    <w:basedOn w:val="TekstkomentarzaZnak"/>
    <w:link w:val="Tematkomentarza"/>
    <w:uiPriority w:val="99"/>
    <w:semiHidden/>
    <w:rsid w:val="00513D4A"/>
    <w:rPr>
      <w:rFonts w:ascii="Verdana" w:hAnsi="Verdana"/>
      <w:b/>
      <w:bCs/>
      <w:sz w:val="20"/>
      <w:szCs w:val="20"/>
    </w:rPr>
  </w:style>
  <w:style w:type="character" w:styleId="Pogrubienie">
    <w:name w:val="Strong"/>
    <w:aliases w:val="Tekst treści (2) + 9,5 pt,Kursywa,Tekst treści (2) + 8 pt"/>
    <w:basedOn w:val="Domylnaczcionkaakapitu"/>
    <w:uiPriority w:val="22"/>
    <w:qFormat/>
    <w:rsid w:val="00513D4A"/>
    <w:rPr>
      <w:b/>
      <w:bCs/>
    </w:rPr>
  </w:style>
  <w:style w:type="paragraph" w:styleId="Tekstpodstawowy2">
    <w:name w:val="Body Text 2"/>
    <w:basedOn w:val="Normalny"/>
    <w:link w:val="Tekstpodstawowy2Znak"/>
    <w:uiPriority w:val="99"/>
    <w:unhideWhenUsed/>
    <w:rsid w:val="00513D4A"/>
    <w:pPr>
      <w:spacing w:after="120" w:line="480" w:lineRule="auto"/>
      <w:jc w:val="both"/>
    </w:pPr>
    <w:rPr>
      <w:rFonts w:ascii="Verdana" w:hAnsi="Verdana"/>
      <w:sz w:val="20"/>
      <w:szCs w:val="22"/>
    </w:rPr>
  </w:style>
  <w:style w:type="character" w:customStyle="1" w:styleId="Tekstpodstawowy2Znak">
    <w:name w:val="Tekst podstawowy 2 Znak"/>
    <w:basedOn w:val="Domylnaczcionkaakapitu"/>
    <w:link w:val="Tekstpodstawowy2"/>
    <w:uiPriority w:val="99"/>
    <w:rsid w:val="00513D4A"/>
    <w:rPr>
      <w:rFonts w:ascii="Verdana" w:hAnsi="Verdana"/>
      <w:sz w:val="20"/>
      <w:szCs w:val="22"/>
    </w:rPr>
  </w:style>
  <w:style w:type="table" w:customStyle="1" w:styleId="Tabela-Siatka1">
    <w:name w:val="Tabela - Siatka1"/>
    <w:basedOn w:val="Standardowy"/>
    <w:next w:val="Tabela-Siatka"/>
    <w:uiPriority w:val="59"/>
    <w:rsid w:val="00513D4A"/>
    <w:rPr>
      <w:sz w:val="22"/>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ela-Siatka11">
    <w:name w:val="Tabela - Siatka11"/>
    <w:basedOn w:val="Standardowy"/>
    <w:next w:val="Tabela-Siatka"/>
    <w:uiPriority w:val="59"/>
    <w:rsid w:val="00513D4A"/>
    <w:rPr>
      <w:sz w:val="22"/>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ela-Siatka2">
    <w:name w:val="Tabela - Siatka2"/>
    <w:basedOn w:val="Standardowy"/>
    <w:next w:val="Tabela-Siatka"/>
    <w:uiPriority w:val="59"/>
    <w:rsid w:val="00513D4A"/>
    <w:rPr>
      <w:sz w:val="22"/>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ela-Siatka3">
    <w:name w:val="Tabela - Siatka3"/>
    <w:basedOn w:val="Standardowy"/>
    <w:next w:val="Tabela-Siatka"/>
    <w:uiPriority w:val="59"/>
    <w:rsid w:val="00513D4A"/>
    <w:rPr>
      <w:sz w:val="22"/>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AkapitzlistZnak">
    <w:name w:val="Akapit z listą Znak"/>
    <w:aliases w:val="wypunktowanie Znak,L1 Znak,Numerowanie Znak,Preambuła Znak,CW_Lista Znak,T_SZ_List Paragraph Znak,normalny tekst Znak,Akapit z listą BS Znak,Tytuł_procedury Znak,Kolorowa lista — akcent 11 Znak,Akapit z listą5 Znak,lp1 Znak"/>
    <w:link w:val="Akapitzlist"/>
    <w:qFormat/>
    <w:locked/>
    <w:rsid w:val="00513D4A"/>
    <w:rPr>
      <w:rFonts w:ascii="Verdana" w:hAnsi="Verdana"/>
      <w:sz w:val="20"/>
      <w:szCs w:val="22"/>
    </w:rPr>
  </w:style>
  <w:style w:type="table" w:customStyle="1" w:styleId="Tabela-Siatka4">
    <w:name w:val="Tabela - Siatka4"/>
    <w:basedOn w:val="Standardowy"/>
    <w:next w:val="Tabela-Siatka"/>
    <w:uiPriority w:val="59"/>
    <w:rsid w:val="00513D4A"/>
    <w:rPr>
      <w:sz w:val="22"/>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UyteHipercze">
    <w:name w:val="FollowedHyperlink"/>
    <w:basedOn w:val="Domylnaczcionkaakapitu"/>
    <w:uiPriority w:val="99"/>
    <w:semiHidden/>
    <w:unhideWhenUsed/>
    <w:rsid w:val="00513D4A"/>
    <w:rPr>
      <w:color w:val="954F72" w:themeColor="followedHyperlink"/>
      <w:u w:val="single"/>
    </w:rPr>
  </w:style>
  <w:style w:type="character" w:styleId="Nierozpoznanawzmianka">
    <w:name w:val="Unresolved Mention"/>
    <w:basedOn w:val="Domylnaczcionkaakapitu"/>
    <w:uiPriority w:val="99"/>
    <w:semiHidden/>
    <w:unhideWhenUsed/>
    <w:rsid w:val="00513D4A"/>
    <w:rPr>
      <w:color w:val="605E5C"/>
      <w:shd w:val="clear" w:color="auto" w:fill="E1DFDD"/>
    </w:rPr>
  </w:style>
  <w:style w:type="paragraph" w:customStyle="1" w:styleId="Styl1">
    <w:name w:val="Styl1"/>
    <w:basedOn w:val="Bezodstpw"/>
    <w:rsid w:val="00513D4A"/>
    <w:pPr>
      <w:ind w:left="454" w:hanging="360"/>
      <w:outlineLvl w:val="0"/>
    </w:pPr>
    <w:rPr>
      <w:color w:val="C2B000"/>
      <w:szCs w:val="18"/>
      <w:u w:val="none"/>
    </w:rPr>
  </w:style>
  <w:style w:type="paragraph" w:customStyle="1" w:styleId="SWZPIB">
    <w:name w:val="SWZ_PIB"/>
    <w:basedOn w:val="Styl1"/>
    <w:autoRedefine/>
    <w:qFormat/>
    <w:rsid w:val="00C85FF1"/>
    <w:pPr>
      <w:numPr>
        <w:numId w:val="2"/>
      </w:numPr>
    </w:pPr>
    <w:rPr>
      <w:rFonts w:ascii="Roboto" w:hAnsi="Roboto"/>
      <w:color w:val="013478"/>
      <w:sz w:val="22"/>
    </w:rPr>
  </w:style>
  <w:style w:type="character" w:customStyle="1" w:styleId="Nagwek3Znak">
    <w:name w:val="Nagłówek 3 Znak"/>
    <w:basedOn w:val="Domylnaczcionkaakapitu"/>
    <w:link w:val="Nagwek3"/>
    <w:uiPriority w:val="9"/>
    <w:rsid w:val="006016A0"/>
    <w:rPr>
      <w:rFonts w:ascii="Verdana" w:eastAsia="Times New Roman" w:hAnsi="Verdana" w:cs="Times New Roman"/>
      <w:bCs/>
      <w:sz w:val="18"/>
      <w:szCs w:val="26"/>
      <w:u w:val="single"/>
    </w:rPr>
  </w:style>
  <w:style w:type="character" w:customStyle="1" w:styleId="Nagwek4Znak">
    <w:name w:val="Nagłówek 4 Znak"/>
    <w:basedOn w:val="Domylnaczcionkaakapitu"/>
    <w:link w:val="Nagwek4"/>
    <w:uiPriority w:val="9"/>
    <w:rsid w:val="006016A0"/>
    <w:rPr>
      <w:rFonts w:ascii="Verdana" w:eastAsia="Times New Roman" w:hAnsi="Verdana" w:cs="Times New Roman"/>
      <w:bCs/>
      <w:sz w:val="18"/>
      <w:szCs w:val="28"/>
      <w:u w:val="single"/>
    </w:rPr>
  </w:style>
  <w:style w:type="character" w:customStyle="1" w:styleId="Nagwek5Znak">
    <w:name w:val="Nagłówek 5 Znak"/>
    <w:basedOn w:val="Domylnaczcionkaakapitu"/>
    <w:link w:val="Nagwek5"/>
    <w:uiPriority w:val="9"/>
    <w:semiHidden/>
    <w:rsid w:val="006016A0"/>
    <w:rPr>
      <w:rFonts w:ascii="Calibri" w:eastAsia="Times New Roman" w:hAnsi="Calibri" w:cs="Times New Roman"/>
      <w:b/>
      <w:bCs/>
      <w:i/>
      <w:iCs/>
      <w:sz w:val="26"/>
      <w:szCs w:val="26"/>
    </w:rPr>
  </w:style>
  <w:style w:type="character" w:customStyle="1" w:styleId="Nagwek8Znak">
    <w:name w:val="Nagłówek 8 Znak"/>
    <w:basedOn w:val="Domylnaczcionkaakapitu"/>
    <w:link w:val="Nagwek8"/>
    <w:uiPriority w:val="9"/>
    <w:semiHidden/>
    <w:rsid w:val="006016A0"/>
    <w:rPr>
      <w:rFonts w:ascii="Calibri" w:eastAsia="Times New Roman" w:hAnsi="Calibri" w:cs="Times New Roman"/>
      <w:i/>
      <w:iCs/>
    </w:rPr>
  </w:style>
  <w:style w:type="paragraph" w:styleId="Podtytu">
    <w:name w:val="Subtitle"/>
    <w:basedOn w:val="Normalny"/>
    <w:next w:val="Normalny"/>
    <w:link w:val="PodtytuZnak"/>
    <w:uiPriority w:val="11"/>
    <w:qFormat/>
    <w:rsid w:val="006016A0"/>
    <w:pPr>
      <w:spacing w:after="60" w:line="276" w:lineRule="auto"/>
      <w:jc w:val="center"/>
      <w:outlineLvl w:val="1"/>
    </w:pPr>
    <w:rPr>
      <w:rFonts w:ascii="Cambria" w:eastAsiaTheme="majorEastAsia" w:hAnsi="Cambria" w:cstheme="majorBidi"/>
    </w:rPr>
  </w:style>
  <w:style w:type="character" w:customStyle="1" w:styleId="PodtytuZnak">
    <w:name w:val="Podtytuł Znak"/>
    <w:basedOn w:val="Domylnaczcionkaakapitu"/>
    <w:link w:val="Podtytu"/>
    <w:uiPriority w:val="11"/>
    <w:rsid w:val="006016A0"/>
    <w:rPr>
      <w:rFonts w:ascii="Cambria" w:eastAsiaTheme="majorEastAsia" w:hAnsi="Cambria" w:cstheme="majorBidi"/>
    </w:rPr>
  </w:style>
  <w:style w:type="numbering" w:customStyle="1" w:styleId="Bezlisty1">
    <w:name w:val="Bez listy1"/>
    <w:next w:val="Bezlisty"/>
    <w:uiPriority w:val="99"/>
    <w:semiHidden/>
    <w:unhideWhenUsed/>
    <w:rsid w:val="006016A0"/>
  </w:style>
  <w:style w:type="paragraph" w:customStyle="1" w:styleId="Default">
    <w:name w:val="Default"/>
    <w:rsid w:val="006016A0"/>
    <w:pPr>
      <w:autoSpaceDE w:val="0"/>
      <w:autoSpaceDN w:val="0"/>
      <w:adjustRightInd w:val="0"/>
    </w:pPr>
    <w:rPr>
      <w:rFonts w:ascii="Times New Roman" w:eastAsia="Calibri" w:hAnsi="Times New Roman" w:cs="Times New Roman"/>
      <w:color w:val="000000"/>
    </w:rPr>
  </w:style>
  <w:style w:type="character" w:customStyle="1" w:styleId="A1">
    <w:name w:val="A1"/>
    <w:rsid w:val="006016A0"/>
    <w:rPr>
      <w:rFonts w:cs="News Gothic CE"/>
      <w:color w:val="000000"/>
      <w:sz w:val="18"/>
      <w:szCs w:val="18"/>
    </w:rPr>
  </w:style>
  <w:style w:type="paragraph" w:customStyle="1" w:styleId="WW-Tekstpodstawowy2">
    <w:name w:val="WW-Tekst podstawowy 2"/>
    <w:basedOn w:val="Normalny"/>
    <w:rsid w:val="006016A0"/>
    <w:pPr>
      <w:widowControl w:val="0"/>
      <w:tabs>
        <w:tab w:val="left" w:pos="0"/>
      </w:tabs>
      <w:suppressAutoHyphens/>
      <w:spacing w:line="360" w:lineRule="auto"/>
      <w:jc w:val="both"/>
    </w:pPr>
    <w:rPr>
      <w:rFonts w:ascii="Arial Narrow" w:eastAsia="Times New Roman" w:hAnsi="Arial Narrow" w:cs="Arial Narrow"/>
      <w:lang w:eastAsia="pl-PL"/>
    </w:rPr>
  </w:style>
  <w:style w:type="paragraph" w:styleId="NormalnyWeb">
    <w:name w:val="Normal (Web)"/>
    <w:basedOn w:val="Normalny"/>
    <w:uiPriority w:val="99"/>
    <w:rsid w:val="006016A0"/>
    <w:pPr>
      <w:spacing w:before="100" w:beforeAutospacing="1" w:after="100" w:afterAutospacing="1"/>
    </w:pPr>
    <w:rPr>
      <w:rFonts w:ascii="Times New Roman" w:eastAsia="Times New Roman" w:hAnsi="Times New Roman" w:cs="Times New Roman"/>
      <w:lang w:eastAsia="pl-PL"/>
    </w:rPr>
  </w:style>
  <w:style w:type="paragraph" w:customStyle="1" w:styleId="Tekstpodstawowy31">
    <w:name w:val="Tekst podstawowy 31"/>
    <w:basedOn w:val="Normalny"/>
    <w:uiPriority w:val="99"/>
    <w:rsid w:val="006016A0"/>
    <w:pPr>
      <w:suppressAutoHyphens/>
    </w:pPr>
    <w:rPr>
      <w:rFonts w:ascii="Times New Roman" w:eastAsia="Times New Roman" w:hAnsi="Times New Roman" w:cs="Times New Roman"/>
      <w:szCs w:val="20"/>
      <w:lang w:eastAsia="ar-SA"/>
    </w:rPr>
  </w:style>
  <w:style w:type="paragraph" w:customStyle="1" w:styleId="Adresodbiorcywlicie">
    <w:name w:val="Adres odbiorcy w liście"/>
    <w:basedOn w:val="Normalny"/>
    <w:uiPriority w:val="99"/>
    <w:rsid w:val="006016A0"/>
    <w:pPr>
      <w:spacing w:line="240" w:lineRule="atLeast"/>
      <w:jc w:val="both"/>
    </w:pPr>
    <w:rPr>
      <w:rFonts w:ascii="Garamond" w:eastAsia="Times New Roman" w:hAnsi="Garamond" w:cs="Times New Roman"/>
      <w:kern w:val="1"/>
      <w:sz w:val="20"/>
      <w:szCs w:val="20"/>
      <w:lang w:eastAsia="ar-SA"/>
    </w:rPr>
  </w:style>
  <w:style w:type="paragraph" w:styleId="Tekstpodstawowywcity">
    <w:name w:val="Body Text Indent"/>
    <w:basedOn w:val="Normalny"/>
    <w:link w:val="TekstpodstawowywcityZnak"/>
    <w:uiPriority w:val="99"/>
    <w:unhideWhenUsed/>
    <w:rsid w:val="006016A0"/>
    <w:pPr>
      <w:spacing w:after="120" w:line="276" w:lineRule="auto"/>
      <w:ind w:left="283"/>
      <w:jc w:val="both"/>
    </w:pPr>
    <w:rPr>
      <w:rFonts w:ascii="Verdana" w:eastAsia="Calibri" w:hAnsi="Verdana" w:cs="Times New Roman"/>
      <w:sz w:val="20"/>
      <w:szCs w:val="22"/>
    </w:rPr>
  </w:style>
  <w:style w:type="character" w:customStyle="1" w:styleId="TekstpodstawowywcityZnak">
    <w:name w:val="Tekst podstawowy wcięty Znak"/>
    <w:basedOn w:val="Domylnaczcionkaakapitu"/>
    <w:link w:val="Tekstpodstawowywcity"/>
    <w:uiPriority w:val="99"/>
    <w:rsid w:val="006016A0"/>
    <w:rPr>
      <w:rFonts w:ascii="Verdana" w:eastAsia="Calibri" w:hAnsi="Verdana" w:cs="Times New Roman"/>
      <w:sz w:val="20"/>
      <w:szCs w:val="22"/>
    </w:rPr>
  </w:style>
  <w:style w:type="paragraph" w:styleId="Tekstpodstawowy3">
    <w:name w:val="Body Text 3"/>
    <w:basedOn w:val="Normalny"/>
    <w:link w:val="Tekstpodstawowy3Znak"/>
    <w:uiPriority w:val="99"/>
    <w:semiHidden/>
    <w:unhideWhenUsed/>
    <w:rsid w:val="006016A0"/>
    <w:pPr>
      <w:spacing w:after="120" w:line="276" w:lineRule="auto"/>
      <w:jc w:val="both"/>
    </w:pPr>
    <w:rPr>
      <w:rFonts w:ascii="Verdana" w:eastAsia="Calibri" w:hAnsi="Verdana" w:cs="Times New Roman"/>
      <w:sz w:val="16"/>
      <w:szCs w:val="16"/>
    </w:rPr>
  </w:style>
  <w:style w:type="character" w:customStyle="1" w:styleId="Tekstpodstawowy3Znak">
    <w:name w:val="Tekst podstawowy 3 Znak"/>
    <w:basedOn w:val="Domylnaczcionkaakapitu"/>
    <w:link w:val="Tekstpodstawowy3"/>
    <w:uiPriority w:val="99"/>
    <w:semiHidden/>
    <w:rsid w:val="006016A0"/>
    <w:rPr>
      <w:rFonts w:ascii="Verdana" w:eastAsia="Calibri" w:hAnsi="Verdana" w:cs="Times New Roman"/>
      <w:sz w:val="16"/>
      <w:szCs w:val="16"/>
    </w:rPr>
  </w:style>
  <w:style w:type="paragraph" w:customStyle="1" w:styleId="BodySingle">
    <w:name w:val="Body Single"/>
    <w:rsid w:val="006016A0"/>
    <w:pPr>
      <w:tabs>
        <w:tab w:val="left" w:pos="786"/>
      </w:tabs>
      <w:ind w:left="708" w:hanging="708"/>
      <w:jc w:val="both"/>
    </w:pPr>
    <w:rPr>
      <w:rFonts w:ascii="Times New Roman" w:eastAsia="Times New Roman" w:hAnsi="Times New Roman" w:cs="Times New Roman"/>
      <w:color w:val="000000"/>
      <w:szCs w:val="20"/>
      <w:lang w:eastAsia="pl-PL"/>
    </w:rPr>
  </w:style>
  <w:style w:type="paragraph" w:customStyle="1" w:styleId="NumberList">
    <w:name w:val="Number List"/>
    <w:rsid w:val="006016A0"/>
    <w:pPr>
      <w:spacing w:before="216" w:after="72"/>
      <w:ind w:left="571" w:hanging="283"/>
    </w:pPr>
    <w:rPr>
      <w:rFonts w:ascii="Times New Roman" w:eastAsia="Times New Roman" w:hAnsi="Times New Roman" w:cs="Times New Roman"/>
      <w:noProof/>
      <w:color w:val="000000"/>
      <w:szCs w:val="20"/>
      <w:lang w:eastAsia="pl-PL"/>
    </w:rPr>
  </w:style>
  <w:style w:type="paragraph" w:customStyle="1" w:styleId="2">
    <w:name w:val="2"/>
    <w:basedOn w:val="Normalny"/>
    <w:rsid w:val="006016A0"/>
    <w:rPr>
      <w:rFonts w:ascii="Times" w:eastAsia="Times New Roman" w:hAnsi="Times" w:cs="Times New Roman"/>
      <w:noProof/>
      <w:sz w:val="20"/>
      <w:szCs w:val="20"/>
      <w:lang w:eastAsia="pl-PL"/>
    </w:rPr>
  </w:style>
  <w:style w:type="character" w:customStyle="1" w:styleId="Teksttreci9Maelitery">
    <w:name w:val="Tekst treści (9) + Małe litery"/>
    <w:uiPriority w:val="99"/>
    <w:rsid w:val="006016A0"/>
    <w:rPr>
      <w:rFonts w:ascii="Segoe UI" w:hAnsi="Segoe UI"/>
      <w:b/>
      <w:smallCaps/>
      <w:color w:val="000000"/>
      <w:spacing w:val="1"/>
      <w:w w:val="100"/>
      <w:position w:val="0"/>
      <w:sz w:val="17"/>
      <w:u w:val="none"/>
      <w:lang w:val="pl-PL" w:eastAsia="x-none"/>
    </w:rPr>
  </w:style>
  <w:style w:type="character" w:customStyle="1" w:styleId="Teksttreci8Maelitery">
    <w:name w:val="Tekst treści (8) + Małe litery"/>
    <w:uiPriority w:val="99"/>
    <w:rsid w:val="006016A0"/>
    <w:rPr>
      <w:rFonts w:ascii="Segoe UI" w:hAnsi="Segoe UI"/>
      <w:b/>
      <w:smallCaps/>
      <w:color w:val="000000"/>
      <w:spacing w:val="2"/>
      <w:w w:val="100"/>
      <w:position w:val="0"/>
      <w:sz w:val="17"/>
      <w:u w:val="none"/>
      <w:lang w:val="pl-PL" w:eastAsia="x-none"/>
    </w:rPr>
  </w:style>
  <w:style w:type="paragraph" w:customStyle="1" w:styleId="Akapitzlist1">
    <w:name w:val="Akapit z listą1"/>
    <w:basedOn w:val="Normalny"/>
    <w:qFormat/>
    <w:rsid w:val="006016A0"/>
    <w:pPr>
      <w:suppressAutoHyphens/>
      <w:spacing w:after="200" w:line="252" w:lineRule="auto"/>
      <w:ind w:left="720"/>
    </w:pPr>
    <w:rPr>
      <w:rFonts w:ascii="Calibri" w:eastAsia="Calibri" w:hAnsi="Calibri" w:cs="Calibri"/>
      <w:color w:val="00000A"/>
      <w:sz w:val="22"/>
      <w:szCs w:val="22"/>
      <w:lang w:eastAsia="zh-CN"/>
    </w:rPr>
  </w:style>
  <w:style w:type="paragraph" w:customStyle="1" w:styleId="spistreci">
    <w:name w:val="spis treści"/>
    <w:basedOn w:val="Normalny"/>
    <w:link w:val="spistreciZnak"/>
    <w:qFormat/>
    <w:rsid w:val="006016A0"/>
    <w:rPr>
      <w:rFonts w:ascii="Arial" w:eastAsia="Calibri" w:hAnsi="Arial" w:cs="Arial"/>
      <w:b/>
      <w:color w:val="000000"/>
      <w:sz w:val="20"/>
      <w:szCs w:val="20"/>
      <w:lang w:eastAsia="pl-PL"/>
    </w:rPr>
  </w:style>
  <w:style w:type="character" w:customStyle="1" w:styleId="spistreciZnak">
    <w:name w:val="spis treści Znak"/>
    <w:basedOn w:val="Domylnaczcionkaakapitu"/>
    <w:link w:val="spistreci"/>
    <w:rsid w:val="006016A0"/>
    <w:rPr>
      <w:rFonts w:ascii="Arial" w:eastAsia="Calibri" w:hAnsi="Arial" w:cs="Arial"/>
      <w:b/>
      <w:color w:val="000000"/>
      <w:sz w:val="20"/>
      <w:szCs w:val="20"/>
      <w:lang w:eastAsia="pl-PL"/>
    </w:rPr>
  </w:style>
  <w:style w:type="character" w:customStyle="1" w:styleId="highlight">
    <w:name w:val="highlight"/>
    <w:basedOn w:val="Domylnaczcionkaakapitu"/>
    <w:rsid w:val="006016A0"/>
  </w:style>
  <w:style w:type="character" w:customStyle="1" w:styleId="Nierozpoznanawzmianka1">
    <w:name w:val="Nierozpoznana wzmianka1"/>
    <w:basedOn w:val="Domylnaczcionkaakapitu"/>
    <w:uiPriority w:val="99"/>
    <w:semiHidden/>
    <w:unhideWhenUsed/>
    <w:rsid w:val="006016A0"/>
    <w:rPr>
      <w:color w:val="605E5C"/>
      <w:shd w:val="clear" w:color="auto" w:fill="E1DFDD"/>
    </w:rPr>
  </w:style>
  <w:style w:type="paragraph" w:customStyle="1" w:styleId="Standard">
    <w:name w:val="Standard"/>
    <w:rsid w:val="006016A0"/>
    <w:pPr>
      <w:suppressAutoHyphens/>
      <w:autoSpaceDN w:val="0"/>
      <w:textAlignment w:val="baseline"/>
    </w:pPr>
    <w:rPr>
      <w:rFonts w:ascii="Times New Roman" w:eastAsia="Times New Roman" w:hAnsi="Times New Roman" w:cs="Times New Roman"/>
      <w:kern w:val="3"/>
      <w:lang w:eastAsia="pl-PL"/>
    </w:rPr>
  </w:style>
  <w:style w:type="paragraph" w:customStyle="1" w:styleId="Textbodyuser">
    <w:name w:val="Text body (user)"/>
    <w:basedOn w:val="Normalny"/>
    <w:rsid w:val="006016A0"/>
    <w:pPr>
      <w:suppressAutoHyphens/>
      <w:autoSpaceDN w:val="0"/>
      <w:spacing w:after="120"/>
      <w:textAlignment w:val="baseline"/>
    </w:pPr>
    <w:rPr>
      <w:rFonts w:ascii="Tahoma" w:eastAsia="Times New Roman" w:hAnsi="Tahoma" w:cs="Tahoma"/>
      <w:kern w:val="3"/>
      <w:sz w:val="20"/>
      <w:lang w:eastAsia="zh-CN"/>
    </w:rPr>
  </w:style>
  <w:style w:type="numbering" w:customStyle="1" w:styleId="WW8Num43">
    <w:name w:val="WW8Num43"/>
    <w:basedOn w:val="Bezlisty"/>
    <w:rsid w:val="006016A0"/>
    <w:pPr>
      <w:numPr>
        <w:numId w:val="57"/>
      </w:numPr>
    </w:pPr>
  </w:style>
  <w:style w:type="paragraph" w:styleId="Poprawka">
    <w:name w:val="Revision"/>
    <w:hidden/>
    <w:uiPriority w:val="99"/>
    <w:semiHidden/>
    <w:rsid w:val="006016A0"/>
    <w:rPr>
      <w:rFonts w:ascii="Verdana" w:eastAsia="Calibri" w:hAnsi="Verdana" w:cs="Times New Roman"/>
      <w:sz w:val="20"/>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7746760">
      <w:bodyDiv w:val="1"/>
      <w:marLeft w:val="0"/>
      <w:marRight w:val="0"/>
      <w:marTop w:val="0"/>
      <w:marBottom w:val="0"/>
      <w:divBdr>
        <w:top w:val="none" w:sz="0" w:space="0" w:color="auto"/>
        <w:left w:val="none" w:sz="0" w:space="0" w:color="auto"/>
        <w:bottom w:val="none" w:sz="0" w:space="0" w:color="auto"/>
        <w:right w:val="none" w:sz="0" w:space="0" w:color="auto"/>
      </w:divBdr>
    </w:div>
    <w:div w:id="201290045">
      <w:bodyDiv w:val="1"/>
      <w:marLeft w:val="0"/>
      <w:marRight w:val="0"/>
      <w:marTop w:val="0"/>
      <w:marBottom w:val="0"/>
      <w:divBdr>
        <w:top w:val="none" w:sz="0" w:space="0" w:color="auto"/>
        <w:left w:val="none" w:sz="0" w:space="0" w:color="auto"/>
        <w:bottom w:val="none" w:sz="0" w:space="0" w:color="auto"/>
        <w:right w:val="none" w:sz="0" w:space="0" w:color="auto"/>
      </w:divBdr>
    </w:div>
    <w:div w:id="281036087">
      <w:bodyDiv w:val="1"/>
      <w:marLeft w:val="0"/>
      <w:marRight w:val="0"/>
      <w:marTop w:val="0"/>
      <w:marBottom w:val="0"/>
      <w:divBdr>
        <w:top w:val="none" w:sz="0" w:space="0" w:color="auto"/>
        <w:left w:val="none" w:sz="0" w:space="0" w:color="auto"/>
        <w:bottom w:val="none" w:sz="0" w:space="0" w:color="auto"/>
        <w:right w:val="none" w:sz="0" w:space="0" w:color="auto"/>
      </w:divBdr>
    </w:div>
    <w:div w:id="399983304">
      <w:bodyDiv w:val="1"/>
      <w:marLeft w:val="0"/>
      <w:marRight w:val="0"/>
      <w:marTop w:val="0"/>
      <w:marBottom w:val="0"/>
      <w:divBdr>
        <w:top w:val="none" w:sz="0" w:space="0" w:color="auto"/>
        <w:left w:val="none" w:sz="0" w:space="0" w:color="auto"/>
        <w:bottom w:val="none" w:sz="0" w:space="0" w:color="auto"/>
        <w:right w:val="none" w:sz="0" w:space="0" w:color="auto"/>
      </w:divBdr>
    </w:div>
    <w:div w:id="562105053">
      <w:bodyDiv w:val="1"/>
      <w:marLeft w:val="0"/>
      <w:marRight w:val="0"/>
      <w:marTop w:val="0"/>
      <w:marBottom w:val="0"/>
      <w:divBdr>
        <w:top w:val="none" w:sz="0" w:space="0" w:color="auto"/>
        <w:left w:val="none" w:sz="0" w:space="0" w:color="auto"/>
        <w:bottom w:val="none" w:sz="0" w:space="0" w:color="auto"/>
        <w:right w:val="none" w:sz="0" w:space="0" w:color="auto"/>
      </w:divBdr>
    </w:div>
    <w:div w:id="648048673">
      <w:bodyDiv w:val="1"/>
      <w:marLeft w:val="0"/>
      <w:marRight w:val="0"/>
      <w:marTop w:val="0"/>
      <w:marBottom w:val="0"/>
      <w:divBdr>
        <w:top w:val="none" w:sz="0" w:space="0" w:color="auto"/>
        <w:left w:val="none" w:sz="0" w:space="0" w:color="auto"/>
        <w:bottom w:val="none" w:sz="0" w:space="0" w:color="auto"/>
        <w:right w:val="none" w:sz="0" w:space="0" w:color="auto"/>
      </w:divBdr>
    </w:div>
    <w:div w:id="811942880">
      <w:bodyDiv w:val="1"/>
      <w:marLeft w:val="0"/>
      <w:marRight w:val="0"/>
      <w:marTop w:val="0"/>
      <w:marBottom w:val="0"/>
      <w:divBdr>
        <w:top w:val="none" w:sz="0" w:space="0" w:color="auto"/>
        <w:left w:val="none" w:sz="0" w:space="0" w:color="auto"/>
        <w:bottom w:val="none" w:sz="0" w:space="0" w:color="auto"/>
        <w:right w:val="none" w:sz="0" w:space="0" w:color="auto"/>
      </w:divBdr>
    </w:div>
    <w:div w:id="993488714">
      <w:bodyDiv w:val="1"/>
      <w:marLeft w:val="0"/>
      <w:marRight w:val="0"/>
      <w:marTop w:val="0"/>
      <w:marBottom w:val="0"/>
      <w:divBdr>
        <w:top w:val="none" w:sz="0" w:space="0" w:color="auto"/>
        <w:left w:val="none" w:sz="0" w:space="0" w:color="auto"/>
        <w:bottom w:val="none" w:sz="0" w:space="0" w:color="auto"/>
        <w:right w:val="none" w:sz="0" w:space="0" w:color="auto"/>
      </w:divBdr>
    </w:div>
    <w:div w:id="1023483041">
      <w:bodyDiv w:val="1"/>
      <w:marLeft w:val="0"/>
      <w:marRight w:val="0"/>
      <w:marTop w:val="0"/>
      <w:marBottom w:val="0"/>
      <w:divBdr>
        <w:top w:val="none" w:sz="0" w:space="0" w:color="auto"/>
        <w:left w:val="none" w:sz="0" w:space="0" w:color="auto"/>
        <w:bottom w:val="none" w:sz="0" w:space="0" w:color="auto"/>
        <w:right w:val="none" w:sz="0" w:space="0" w:color="auto"/>
      </w:divBdr>
    </w:div>
    <w:div w:id="1025324821">
      <w:bodyDiv w:val="1"/>
      <w:marLeft w:val="0"/>
      <w:marRight w:val="0"/>
      <w:marTop w:val="0"/>
      <w:marBottom w:val="0"/>
      <w:divBdr>
        <w:top w:val="none" w:sz="0" w:space="0" w:color="auto"/>
        <w:left w:val="none" w:sz="0" w:space="0" w:color="auto"/>
        <w:bottom w:val="none" w:sz="0" w:space="0" w:color="auto"/>
        <w:right w:val="none" w:sz="0" w:space="0" w:color="auto"/>
      </w:divBdr>
    </w:div>
    <w:div w:id="1030960906">
      <w:bodyDiv w:val="1"/>
      <w:marLeft w:val="0"/>
      <w:marRight w:val="0"/>
      <w:marTop w:val="0"/>
      <w:marBottom w:val="0"/>
      <w:divBdr>
        <w:top w:val="none" w:sz="0" w:space="0" w:color="auto"/>
        <w:left w:val="none" w:sz="0" w:space="0" w:color="auto"/>
        <w:bottom w:val="none" w:sz="0" w:space="0" w:color="auto"/>
        <w:right w:val="none" w:sz="0" w:space="0" w:color="auto"/>
      </w:divBdr>
    </w:div>
    <w:div w:id="1066146879">
      <w:bodyDiv w:val="1"/>
      <w:marLeft w:val="0"/>
      <w:marRight w:val="0"/>
      <w:marTop w:val="0"/>
      <w:marBottom w:val="0"/>
      <w:divBdr>
        <w:top w:val="none" w:sz="0" w:space="0" w:color="auto"/>
        <w:left w:val="none" w:sz="0" w:space="0" w:color="auto"/>
        <w:bottom w:val="none" w:sz="0" w:space="0" w:color="auto"/>
        <w:right w:val="none" w:sz="0" w:space="0" w:color="auto"/>
      </w:divBdr>
    </w:div>
    <w:div w:id="1344437400">
      <w:bodyDiv w:val="1"/>
      <w:marLeft w:val="0"/>
      <w:marRight w:val="0"/>
      <w:marTop w:val="0"/>
      <w:marBottom w:val="0"/>
      <w:divBdr>
        <w:top w:val="none" w:sz="0" w:space="0" w:color="auto"/>
        <w:left w:val="none" w:sz="0" w:space="0" w:color="auto"/>
        <w:bottom w:val="none" w:sz="0" w:space="0" w:color="auto"/>
        <w:right w:val="none" w:sz="0" w:space="0" w:color="auto"/>
      </w:divBdr>
    </w:div>
    <w:div w:id="1364598015">
      <w:bodyDiv w:val="1"/>
      <w:marLeft w:val="0"/>
      <w:marRight w:val="0"/>
      <w:marTop w:val="0"/>
      <w:marBottom w:val="0"/>
      <w:divBdr>
        <w:top w:val="none" w:sz="0" w:space="0" w:color="auto"/>
        <w:left w:val="none" w:sz="0" w:space="0" w:color="auto"/>
        <w:bottom w:val="none" w:sz="0" w:space="0" w:color="auto"/>
        <w:right w:val="none" w:sz="0" w:space="0" w:color="auto"/>
      </w:divBdr>
    </w:div>
    <w:div w:id="1431508522">
      <w:bodyDiv w:val="1"/>
      <w:marLeft w:val="0"/>
      <w:marRight w:val="0"/>
      <w:marTop w:val="0"/>
      <w:marBottom w:val="0"/>
      <w:divBdr>
        <w:top w:val="none" w:sz="0" w:space="0" w:color="auto"/>
        <w:left w:val="none" w:sz="0" w:space="0" w:color="auto"/>
        <w:bottom w:val="none" w:sz="0" w:space="0" w:color="auto"/>
        <w:right w:val="none" w:sz="0" w:space="0" w:color="auto"/>
      </w:divBdr>
    </w:div>
    <w:div w:id="1517572281">
      <w:bodyDiv w:val="1"/>
      <w:marLeft w:val="0"/>
      <w:marRight w:val="0"/>
      <w:marTop w:val="0"/>
      <w:marBottom w:val="0"/>
      <w:divBdr>
        <w:top w:val="none" w:sz="0" w:space="0" w:color="auto"/>
        <w:left w:val="none" w:sz="0" w:space="0" w:color="auto"/>
        <w:bottom w:val="none" w:sz="0" w:space="0" w:color="auto"/>
        <w:right w:val="none" w:sz="0" w:space="0" w:color="auto"/>
      </w:divBdr>
    </w:div>
    <w:div w:id="1539660932">
      <w:bodyDiv w:val="1"/>
      <w:marLeft w:val="0"/>
      <w:marRight w:val="0"/>
      <w:marTop w:val="0"/>
      <w:marBottom w:val="0"/>
      <w:divBdr>
        <w:top w:val="none" w:sz="0" w:space="0" w:color="auto"/>
        <w:left w:val="none" w:sz="0" w:space="0" w:color="auto"/>
        <w:bottom w:val="none" w:sz="0" w:space="0" w:color="auto"/>
        <w:right w:val="none" w:sz="0" w:space="0" w:color="auto"/>
      </w:divBdr>
    </w:div>
    <w:div w:id="1579751122">
      <w:bodyDiv w:val="1"/>
      <w:marLeft w:val="0"/>
      <w:marRight w:val="0"/>
      <w:marTop w:val="0"/>
      <w:marBottom w:val="0"/>
      <w:divBdr>
        <w:top w:val="none" w:sz="0" w:space="0" w:color="auto"/>
        <w:left w:val="none" w:sz="0" w:space="0" w:color="auto"/>
        <w:bottom w:val="none" w:sz="0" w:space="0" w:color="auto"/>
        <w:right w:val="none" w:sz="0" w:space="0" w:color="auto"/>
      </w:divBdr>
    </w:div>
    <w:div w:id="1601521602">
      <w:bodyDiv w:val="1"/>
      <w:marLeft w:val="0"/>
      <w:marRight w:val="0"/>
      <w:marTop w:val="0"/>
      <w:marBottom w:val="0"/>
      <w:divBdr>
        <w:top w:val="none" w:sz="0" w:space="0" w:color="auto"/>
        <w:left w:val="none" w:sz="0" w:space="0" w:color="auto"/>
        <w:bottom w:val="none" w:sz="0" w:space="0" w:color="auto"/>
        <w:right w:val="none" w:sz="0" w:space="0" w:color="auto"/>
      </w:divBdr>
    </w:div>
    <w:div w:id="1605570113">
      <w:bodyDiv w:val="1"/>
      <w:marLeft w:val="0"/>
      <w:marRight w:val="0"/>
      <w:marTop w:val="0"/>
      <w:marBottom w:val="0"/>
      <w:divBdr>
        <w:top w:val="none" w:sz="0" w:space="0" w:color="auto"/>
        <w:left w:val="none" w:sz="0" w:space="0" w:color="auto"/>
        <w:bottom w:val="none" w:sz="0" w:space="0" w:color="auto"/>
        <w:right w:val="none" w:sz="0" w:space="0" w:color="auto"/>
      </w:divBdr>
    </w:div>
    <w:div w:id="1668364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dl.przemet.com.pl/DmWKKmgISW3k.pdf"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szkody.korporacyjne@pib-broker.pl"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02B67EF5B8B40441AD622EADA5923059" ma:contentTypeVersion="11" ma:contentTypeDescription="Utwórz nowy dokument." ma:contentTypeScope="" ma:versionID="fce769564cf8e835bef7750be03b4a57">
  <xsd:schema xmlns:xsd="http://www.w3.org/2001/XMLSchema" xmlns:xs="http://www.w3.org/2001/XMLSchema" xmlns:p="http://schemas.microsoft.com/office/2006/metadata/properties" xmlns:ns2="e0d8fd13-4f11-4488-82a6-625ccafc00bb" xmlns:ns3="1ac27af2-5935-443a-a651-1326b5aae355" targetNamespace="http://schemas.microsoft.com/office/2006/metadata/properties" ma:root="true" ma:fieldsID="f0ce958bb907c90684ff7983863edd69" ns2:_="" ns3:_="">
    <xsd:import namespace="e0d8fd13-4f11-4488-82a6-625ccafc00bb"/>
    <xsd:import namespace="1ac27af2-5935-443a-a651-1326b5aae35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0d8fd13-4f11-4488-82a6-625ccafc00b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Tagi obrazów" ma:readOnly="false" ma:fieldId="{5cf76f15-5ced-4ddc-b409-7134ff3c332f}" ma:taxonomyMulti="true" ma:sspId="9be48332-9b8e-493a-b267-c967ed4e14e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ac27af2-5935-443a-a651-1326b5aae35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3713697a-b5af-4d03-a3ca-3f9b8505277c}" ma:internalName="TaxCatchAll" ma:showField="CatchAllData" ma:web="1ac27af2-5935-443a-a651-1326b5aae35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e0d8fd13-4f11-4488-82a6-625ccafc00bb">
      <Terms xmlns="http://schemas.microsoft.com/office/infopath/2007/PartnerControls"/>
    </lcf76f155ced4ddcb4097134ff3c332f>
    <TaxCatchAll xmlns="1ac27af2-5935-443a-a651-1326b5aae355"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A5A73DC-CE77-4973-AD7A-48A7278DD8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0d8fd13-4f11-4488-82a6-625ccafc00bb"/>
    <ds:schemaRef ds:uri="1ac27af2-5935-443a-a651-1326b5aae35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ADC3632-FB62-4C70-B2DB-8DF86ACEF246}">
  <ds:schemaRefs>
    <ds:schemaRef ds:uri="http://schemas.openxmlformats.org/officeDocument/2006/bibliography"/>
  </ds:schemaRefs>
</ds:datastoreItem>
</file>

<file path=customXml/itemProps3.xml><?xml version="1.0" encoding="utf-8"?>
<ds:datastoreItem xmlns:ds="http://schemas.openxmlformats.org/officeDocument/2006/customXml" ds:itemID="{B00C6805-8D5F-4C28-8DB5-8A95E89421F0}">
  <ds:schemaRefs>
    <ds:schemaRef ds:uri="http://schemas.microsoft.com/office/2006/metadata/properties"/>
    <ds:schemaRef ds:uri="http://schemas.microsoft.com/office/infopath/2007/PartnerControls"/>
    <ds:schemaRef ds:uri="e0d8fd13-4f11-4488-82a6-625ccafc00bb"/>
    <ds:schemaRef ds:uri="1ac27af2-5935-443a-a651-1326b5aae355"/>
  </ds:schemaRefs>
</ds:datastoreItem>
</file>

<file path=customXml/itemProps4.xml><?xml version="1.0" encoding="utf-8"?>
<ds:datastoreItem xmlns:ds="http://schemas.openxmlformats.org/officeDocument/2006/customXml" ds:itemID="{0FD9A87C-1F82-4F7B-BC56-EADEA23A441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116</Pages>
  <Words>39829</Words>
  <Characters>238974</Characters>
  <Application>Microsoft Office Word</Application>
  <DocSecurity>0</DocSecurity>
  <Lines>1991</Lines>
  <Paragraphs>556</Paragraphs>
  <ScaleCrop>false</ScaleCrop>
  <Company/>
  <LinksUpToDate>false</LinksUpToDate>
  <CharactersWithSpaces>278247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 Zalwowska</dc:creator>
  <cp:keywords/>
  <dc:description/>
  <cp:lastModifiedBy>Anna Zalwowska</cp:lastModifiedBy>
  <cp:revision>27</cp:revision>
  <dcterms:created xsi:type="dcterms:W3CDTF">2026-04-14T09:56:00Z</dcterms:created>
  <dcterms:modified xsi:type="dcterms:W3CDTF">2026-04-16T09:37:00Z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0x01010002B67EF5B8B40441AD622EADA5923059</vt:lpwstr>
  </property>
  <property fmtid="{D5CDD505-2E9C-101B-9397-08002B2CF9AE}" pid="3" name="_dlc_DocIdItemGuid">
    <vt:lpwstr>d993c719-8a83-4eb1-9212-dcaf515f4d58</vt:lpwstr>
  </property>
  <property fmtid="{D5CDD505-2E9C-101B-9397-08002B2CF9AE}" pid="4" name="MediaServiceImageTags">
    <vt:lpwstr/>
  </property>
</Properties>
</file>